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39213" w14:textId="77423A27" w:rsidR="001B6E3A" w:rsidRPr="001B6E3A" w:rsidRDefault="001B6E3A" w:rsidP="009A30FC">
      <w:pPr>
        <w:pStyle w:val="Title"/>
        <w:spacing w:after="0" w:line="360" w:lineRule="auto"/>
        <w:jc w:val="center"/>
        <w:rPr>
          <w:rFonts w:ascii="Arial" w:hAnsi="Arial" w:cs="Arial"/>
          <w:b/>
          <w:sz w:val="44"/>
          <w:szCs w:val="24"/>
          <w:lang w:val="en-GB"/>
        </w:rPr>
      </w:pPr>
      <w:r>
        <w:rPr>
          <w:rFonts w:ascii="Arial" w:hAnsi="Arial" w:cs="Arial"/>
          <w:b/>
          <w:sz w:val="44"/>
          <w:szCs w:val="24"/>
          <w:lang w:val="en-GB"/>
        </w:rPr>
        <w:t>RANCANGAN AKHIR</w:t>
      </w:r>
    </w:p>
    <w:p w14:paraId="4E7CB1EA" w14:textId="77777777" w:rsidR="001B6E3A" w:rsidRDefault="00C4678B" w:rsidP="009A30FC">
      <w:pPr>
        <w:pStyle w:val="Title"/>
        <w:spacing w:after="0" w:line="360" w:lineRule="auto"/>
        <w:jc w:val="center"/>
        <w:rPr>
          <w:rFonts w:ascii="Arial" w:hAnsi="Arial" w:cs="Arial"/>
          <w:b/>
          <w:sz w:val="44"/>
          <w:szCs w:val="24"/>
          <w:lang w:val="id-ID"/>
        </w:rPr>
      </w:pPr>
      <w:r w:rsidRPr="001E1506">
        <w:rPr>
          <w:rFonts w:ascii="Arial" w:hAnsi="Arial" w:cs="Arial"/>
          <w:b/>
          <w:sz w:val="44"/>
          <w:szCs w:val="24"/>
          <w:lang w:val="id-ID"/>
        </w:rPr>
        <w:t xml:space="preserve">RENCANA STRATEGIS  </w:t>
      </w:r>
    </w:p>
    <w:p w14:paraId="20EB558F" w14:textId="3FAF9890" w:rsidR="009A30FC" w:rsidRPr="001E1506" w:rsidRDefault="009A30FC" w:rsidP="009A30FC">
      <w:pPr>
        <w:pStyle w:val="Title"/>
        <w:spacing w:after="0" w:line="360" w:lineRule="auto"/>
        <w:jc w:val="center"/>
        <w:rPr>
          <w:rFonts w:ascii="Arial" w:hAnsi="Arial" w:cs="Arial"/>
          <w:b/>
          <w:sz w:val="44"/>
          <w:szCs w:val="24"/>
          <w:lang w:val="id-ID"/>
        </w:rPr>
      </w:pPr>
      <w:r w:rsidRPr="001E1506">
        <w:rPr>
          <w:rFonts w:ascii="Arial" w:hAnsi="Arial" w:cs="Arial"/>
          <w:b/>
          <w:sz w:val="44"/>
          <w:szCs w:val="24"/>
          <w:lang w:val="id-ID"/>
        </w:rPr>
        <w:t xml:space="preserve">DINAS </w:t>
      </w:r>
      <w:r>
        <w:rPr>
          <w:rFonts w:ascii="Arial" w:hAnsi="Arial" w:cs="Arial"/>
          <w:b/>
          <w:sz w:val="44"/>
          <w:szCs w:val="24"/>
          <w:lang w:val="id-ID"/>
        </w:rPr>
        <w:t>KESEHATAN</w:t>
      </w:r>
    </w:p>
    <w:p w14:paraId="32FB74D3" w14:textId="77255F40" w:rsidR="00C4678B" w:rsidRDefault="005562FF" w:rsidP="009A30FC">
      <w:pPr>
        <w:pStyle w:val="Title"/>
        <w:spacing w:after="0" w:line="360" w:lineRule="auto"/>
        <w:jc w:val="center"/>
        <w:rPr>
          <w:rFonts w:ascii="Arial" w:hAnsi="Arial" w:cs="Arial"/>
          <w:b/>
          <w:sz w:val="44"/>
          <w:szCs w:val="24"/>
          <w:lang w:val="id-ID"/>
        </w:rPr>
      </w:pPr>
      <w:r>
        <w:rPr>
          <w:rFonts w:ascii="Arial" w:hAnsi="Arial" w:cs="Arial"/>
          <w:b/>
          <w:sz w:val="44"/>
          <w:szCs w:val="24"/>
          <w:lang w:val="id-ID"/>
        </w:rPr>
        <w:t>KABUPATEN SUMEDANG TAHUN 2018</w:t>
      </w:r>
      <w:r w:rsidR="009A30FC">
        <w:rPr>
          <w:rFonts w:ascii="Arial" w:hAnsi="Arial" w:cs="Arial"/>
          <w:b/>
          <w:sz w:val="44"/>
          <w:szCs w:val="24"/>
          <w:lang w:val="id-ID"/>
        </w:rPr>
        <w:t>-2023</w:t>
      </w:r>
      <w:r w:rsidR="00C4678B" w:rsidRPr="001E1506">
        <w:rPr>
          <w:rFonts w:ascii="Arial" w:hAnsi="Arial" w:cs="Arial"/>
          <w:b/>
          <w:sz w:val="44"/>
          <w:szCs w:val="24"/>
          <w:lang w:val="id-ID"/>
        </w:rPr>
        <w:t xml:space="preserve">  </w:t>
      </w:r>
    </w:p>
    <w:p w14:paraId="5A278B80" w14:textId="77777777" w:rsidR="009A30FC" w:rsidRPr="009A30FC" w:rsidRDefault="009A30FC" w:rsidP="009A30FC"/>
    <w:p w14:paraId="7E619D99" w14:textId="77777777" w:rsidR="00BF6ED6" w:rsidRDefault="00BF6ED6" w:rsidP="00C4678B">
      <w:pPr>
        <w:jc w:val="center"/>
        <w:rPr>
          <w:rFonts w:ascii="Arial" w:hAnsi="Arial" w:cs="Arial"/>
          <w:b/>
          <w:lang w:val="id-ID"/>
        </w:rPr>
      </w:pPr>
    </w:p>
    <w:p w14:paraId="01E7F870" w14:textId="77777777" w:rsidR="00BF6ED6" w:rsidRDefault="00BF6ED6" w:rsidP="00C4678B">
      <w:pPr>
        <w:jc w:val="center"/>
        <w:rPr>
          <w:rFonts w:ascii="Arial" w:hAnsi="Arial" w:cs="Arial"/>
          <w:b/>
          <w:lang w:val="id-ID"/>
        </w:rPr>
      </w:pPr>
    </w:p>
    <w:p w14:paraId="3B32A2DA" w14:textId="77777777" w:rsidR="00BF6ED6" w:rsidRDefault="00BF6ED6" w:rsidP="00C4678B">
      <w:pPr>
        <w:jc w:val="center"/>
        <w:rPr>
          <w:rFonts w:ascii="Arial" w:hAnsi="Arial" w:cs="Arial"/>
          <w:b/>
          <w:lang w:val="id-ID"/>
        </w:rPr>
      </w:pPr>
    </w:p>
    <w:p w14:paraId="209E4796" w14:textId="77777777" w:rsidR="00BF6ED6" w:rsidRDefault="00BF6ED6" w:rsidP="00C4678B">
      <w:pPr>
        <w:jc w:val="center"/>
        <w:rPr>
          <w:rFonts w:ascii="Arial" w:hAnsi="Arial" w:cs="Arial"/>
          <w:b/>
          <w:lang w:val="id-ID"/>
        </w:rPr>
      </w:pPr>
    </w:p>
    <w:p w14:paraId="732D0D6C" w14:textId="77777777" w:rsidR="00BF6ED6" w:rsidRPr="001E1506" w:rsidRDefault="00BF6ED6" w:rsidP="00C4678B">
      <w:pPr>
        <w:jc w:val="center"/>
        <w:rPr>
          <w:rFonts w:ascii="Arial" w:hAnsi="Arial" w:cs="Arial"/>
          <w:b/>
          <w:lang w:val="id-ID"/>
        </w:rPr>
      </w:pPr>
    </w:p>
    <w:p w14:paraId="493E0112" w14:textId="77777777" w:rsidR="00C4678B" w:rsidRPr="001E1506" w:rsidRDefault="00C4678B" w:rsidP="00C4678B">
      <w:pPr>
        <w:jc w:val="center"/>
        <w:rPr>
          <w:rFonts w:ascii="Arial" w:hAnsi="Arial" w:cs="Arial"/>
          <w:b/>
          <w:lang w:val="id-ID"/>
        </w:rPr>
      </w:pPr>
    </w:p>
    <w:p w14:paraId="6ABBE661" w14:textId="7DDCC287" w:rsidR="00C4678B" w:rsidRPr="001E1506" w:rsidRDefault="00213EE0" w:rsidP="00C4678B">
      <w:pPr>
        <w:jc w:val="center"/>
        <w:rPr>
          <w:rFonts w:ascii="Arial" w:hAnsi="Arial" w:cs="Arial"/>
          <w:b/>
          <w:lang w:val="id-ID"/>
        </w:rPr>
      </w:pPr>
      <w:r>
        <w:rPr>
          <w:rFonts w:ascii="Arial" w:hAnsi="Arial" w:cs="Arial"/>
          <w:b/>
          <w:noProof/>
        </w:rPr>
        <w:drawing>
          <wp:inline distT="0" distB="0" distL="0" distR="0" wp14:anchorId="3027F80B" wp14:editId="08990C7D">
            <wp:extent cx="2441500" cy="2507615"/>
            <wp:effectExtent l="0" t="0" r="0" b="6985"/>
            <wp:docPr id="2" name="Picture 2" descr="Macintosh HD:Users:rahadianfebrim:Desktop:Lambang_Kabupaten_Sumeda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ahadianfebrim:Desktop:Lambang_Kabupaten_Sumedang.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1744" cy="2507865"/>
                    </a:xfrm>
                    <a:prstGeom prst="rect">
                      <a:avLst/>
                    </a:prstGeom>
                    <a:noFill/>
                    <a:ln>
                      <a:noFill/>
                    </a:ln>
                  </pic:spPr>
                </pic:pic>
              </a:graphicData>
            </a:graphic>
          </wp:inline>
        </w:drawing>
      </w:r>
    </w:p>
    <w:p w14:paraId="45820515" w14:textId="77777777" w:rsidR="00C4678B" w:rsidRPr="001E1506" w:rsidRDefault="00C4678B" w:rsidP="00C4678B">
      <w:pPr>
        <w:jc w:val="center"/>
        <w:rPr>
          <w:rFonts w:ascii="Arial" w:hAnsi="Arial" w:cs="Arial"/>
          <w:b/>
          <w:lang w:val="id-ID"/>
        </w:rPr>
      </w:pPr>
    </w:p>
    <w:p w14:paraId="2809DB69" w14:textId="77777777" w:rsidR="00C4678B" w:rsidRDefault="00C4678B" w:rsidP="00C4678B">
      <w:pPr>
        <w:jc w:val="center"/>
        <w:rPr>
          <w:rFonts w:ascii="Arial" w:hAnsi="Arial" w:cs="Arial"/>
          <w:b/>
          <w:lang w:val="id-ID"/>
        </w:rPr>
      </w:pPr>
    </w:p>
    <w:p w14:paraId="2B96D6E9" w14:textId="77777777" w:rsidR="00C4678B" w:rsidRDefault="00C4678B" w:rsidP="00C4678B">
      <w:pPr>
        <w:pStyle w:val="Heading1"/>
        <w:jc w:val="center"/>
        <w:rPr>
          <w:rFonts w:ascii="Arial" w:hAnsi="Arial" w:cs="Arial"/>
          <w:sz w:val="44"/>
          <w:szCs w:val="24"/>
          <w:lang w:val="id-ID"/>
        </w:rPr>
      </w:pPr>
    </w:p>
    <w:p w14:paraId="54BF81E2" w14:textId="77777777" w:rsidR="00C4678B" w:rsidRDefault="00C4678B" w:rsidP="00C4678B">
      <w:pPr>
        <w:pStyle w:val="Heading1"/>
        <w:jc w:val="center"/>
        <w:rPr>
          <w:rFonts w:ascii="Arial" w:hAnsi="Arial" w:cs="Arial"/>
          <w:sz w:val="44"/>
          <w:szCs w:val="24"/>
          <w:lang w:val="id-ID"/>
        </w:rPr>
      </w:pPr>
    </w:p>
    <w:p w14:paraId="4AF66A9A" w14:textId="77777777" w:rsidR="009A30FC" w:rsidRDefault="009A30FC" w:rsidP="00C4678B">
      <w:pPr>
        <w:pStyle w:val="Heading1"/>
        <w:jc w:val="center"/>
        <w:rPr>
          <w:rFonts w:ascii="Arial" w:hAnsi="Arial" w:cs="Arial"/>
          <w:sz w:val="44"/>
          <w:szCs w:val="24"/>
          <w:lang w:val="id-ID"/>
        </w:rPr>
      </w:pPr>
      <w:r>
        <w:rPr>
          <w:rFonts w:ascii="Arial" w:hAnsi="Arial" w:cs="Arial"/>
          <w:sz w:val="44"/>
          <w:szCs w:val="24"/>
          <w:lang w:val="id-ID"/>
        </w:rPr>
        <w:t xml:space="preserve">DINAS KESEHATAN KABUPATEN SUMEDANG </w:t>
      </w:r>
    </w:p>
    <w:p w14:paraId="5F90BA8C" w14:textId="1B7C59F4" w:rsidR="00C4678B" w:rsidRDefault="005562FF" w:rsidP="00C4678B">
      <w:pPr>
        <w:pStyle w:val="Heading1"/>
        <w:jc w:val="center"/>
        <w:rPr>
          <w:rFonts w:ascii="Arial" w:hAnsi="Arial" w:cs="Arial"/>
          <w:sz w:val="44"/>
          <w:szCs w:val="24"/>
          <w:lang w:val="id-ID"/>
        </w:rPr>
      </w:pPr>
      <w:r>
        <w:rPr>
          <w:rFonts w:ascii="Arial" w:hAnsi="Arial" w:cs="Arial"/>
          <w:sz w:val="44"/>
          <w:szCs w:val="24"/>
          <w:lang w:val="id-ID"/>
        </w:rPr>
        <w:t>2018</w:t>
      </w:r>
    </w:p>
    <w:p w14:paraId="06E93C47" w14:textId="77777777" w:rsidR="009A30FC" w:rsidRPr="009A30FC" w:rsidRDefault="009A30FC" w:rsidP="009A30FC"/>
    <w:p w14:paraId="304AAAF2" w14:textId="77777777" w:rsidR="001B6E3A" w:rsidRDefault="001B6E3A" w:rsidP="00C4678B">
      <w:pPr>
        <w:jc w:val="center"/>
        <w:rPr>
          <w:rFonts w:ascii="Arial" w:hAnsi="Arial" w:cs="Arial"/>
          <w:b/>
          <w:lang w:val="id-ID"/>
        </w:rPr>
      </w:pPr>
    </w:p>
    <w:p w14:paraId="546B3F4B" w14:textId="77777777" w:rsidR="001B6E3A" w:rsidRDefault="001B6E3A" w:rsidP="00C4678B">
      <w:pPr>
        <w:jc w:val="center"/>
        <w:rPr>
          <w:rFonts w:ascii="Arial" w:hAnsi="Arial" w:cs="Arial"/>
          <w:b/>
          <w:lang w:val="id-ID"/>
        </w:rPr>
      </w:pPr>
    </w:p>
    <w:p w14:paraId="0E6AA6E9" w14:textId="62BEFFE1" w:rsidR="00C4678B" w:rsidRPr="001E1506" w:rsidRDefault="00C4678B" w:rsidP="00C4678B">
      <w:pPr>
        <w:jc w:val="center"/>
        <w:rPr>
          <w:rFonts w:ascii="Arial" w:hAnsi="Arial" w:cs="Arial"/>
          <w:b/>
          <w:lang w:val="id-ID"/>
        </w:rPr>
      </w:pPr>
      <w:r w:rsidRPr="001E1506">
        <w:rPr>
          <w:rFonts w:ascii="Arial" w:hAnsi="Arial" w:cs="Arial"/>
          <w:b/>
          <w:lang w:val="id-ID"/>
        </w:rPr>
        <w:lastRenderedPageBreak/>
        <w:t>KATA PENGANTAR</w:t>
      </w:r>
    </w:p>
    <w:p w14:paraId="2C91EC59" w14:textId="77777777" w:rsidR="00C4678B" w:rsidRPr="001E1506" w:rsidRDefault="00C4678B" w:rsidP="00C4678B">
      <w:pPr>
        <w:widowControl w:val="0"/>
        <w:autoSpaceDE w:val="0"/>
        <w:autoSpaceDN w:val="0"/>
        <w:adjustRightInd w:val="0"/>
        <w:spacing w:line="200" w:lineRule="exact"/>
        <w:rPr>
          <w:rFonts w:ascii="Arial" w:hAnsi="Arial" w:cs="Arial"/>
          <w:sz w:val="20"/>
          <w:szCs w:val="20"/>
          <w:lang w:val="id-ID"/>
        </w:rPr>
      </w:pPr>
    </w:p>
    <w:p w14:paraId="7524D28B" w14:textId="77777777" w:rsidR="00C4678B" w:rsidRPr="001E1506" w:rsidRDefault="00C4678B" w:rsidP="00C4678B">
      <w:pPr>
        <w:widowControl w:val="0"/>
        <w:autoSpaceDE w:val="0"/>
        <w:autoSpaceDN w:val="0"/>
        <w:adjustRightInd w:val="0"/>
        <w:spacing w:line="200" w:lineRule="exact"/>
        <w:rPr>
          <w:rFonts w:ascii="Arial" w:hAnsi="Arial" w:cs="Arial"/>
          <w:sz w:val="20"/>
          <w:szCs w:val="20"/>
          <w:lang w:val="id-ID"/>
        </w:rPr>
      </w:pPr>
    </w:p>
    <w:p w14:paraId="4052A93D" w14:textId="772B70D7" w:rsidR="009C1849" w:rsidRPr="00D07BE0" w:rsidRDefault="009C1849" w:rsidP="00D07BE0">
      <w:pPr>
        <w:spacing w:line="360" w:lineRule="auto"/>
        <w:jc w:val="both"/>
        <w:rPr>
          <w:rFonts w:ascii="Arial" w:hAnsi="Arial" w:cs="Arial"/>
          <w:lang w:val="id-ID"/>
        </w:rPr>
      </w:pPr>
      <w:r w:rsidRPr="00D07BE0">
        <w:rPr>
          <w:rFonts w:ascii="Arial" w:hAnsi="Arial" w:cs="Arial"/>
          <w:lang w:val="id-ID"/>
        </w:rPr>
        <w:t>Dengan rahmat Allah SWT, Rencana Strategis (Renstra) Dinas Kesehatan Kabupaten Sumedang Tahun 2019 – 2023 telah diselesaikan sebagai kewajiban yang diamanatkan secara rutin setiap lima tahun setelah penetapan RPJMD Kabupaten Sumedang Tahun 2019 – 2023. Renstra ini merupakan acuan utama bagi seluruh entitas di lingkungan Dinas Kesehatan untuk melaksanakan program dan kegiatan selama tahun 2019</w:t>
      </w:r>
      <w:r w:rsidR="00D07BE0" w:rsidRPr="00D07BE0">
        <w:rPr>
          <w:rFonts w:ascii="Arial" w:hAnsi="Arial" w:cs="Arial"/>
          <w:lang w:val="id-ID"/>
        </w:rPr>
        <w:t xml:space="preserve"> – </w:t>
      </w:r>
      <w:r w:rsidRPr="00D07BE0">
        <w:rPr>
          <w:rFonts w:ascii="Arial" w:hAnsi="Arial" w:cs="Arial"/>
          <w:lang w:val="id-ID"/>
        </w:rPr>
        <w:t>2023.</w:t>
      </w:r>
    </w:p>
    <w:p w14:paraId="65649274" w14:textId="77777777" w:rsidR="00213EE0" w:rsidRPr="00D07BE0" w:rsidRDefault="00213EE0" w:rsidP="00D07BE0">
      <w:pPr>
        <w:widowControl w:val="0"/>
        <w:autoSpaceDE w:val="0"/>
        <w:autoSpaceDN w:val="0"/>
        <w:adjustRightInd w:val="0"/>
        <w:spacing w:line="360" w:lineRule="auto"/>
        <w:ind w:right="154"/>
        <w:jc w:val="both"/>
        <w:rPr>
          <w:rFonts w:ascii="Arial" w:hAnsi="Arial" w:cs="Arial"/>
          <w:lang w:val="id-ID"/>
        </w:rPr>
      </w:pPr>
    </w:p>
    <w:p w14:paraId="1B7C3F99" w14:textId="072E0716" w:rsidR="00D07BE0" w:rsidRPr="00D07BE0" w:rsidRDefault="00C4678B" w:rsidP="00D07BE0">
      <w:pPr>
        <w:widowControl w:val="0"/>
        <w:autoSpaceDE w:val="0"/>
        <w:autoSpaceDN w:val="0"/>
        <w:adjustRightInd w:val="0"/>
        <w:spacing w:line="360" w:lineRule="auto"/>
        <w:ind w:right="154"/>
        <w:jc w:val="both"/>
        <w:rPr>
          <w:rFonts w:ascii="Arial" w:hAnsi="Arial" w:cs="Arial"/>
          <w:spacing w:val="3"/>
          <w:lang w:val="id-ID"/>
        </w:rPr>
      </w:pPr>
      <w:r w:rsidRPr="00D07BE0">
        <w:rPr>
          <w:rFonts w:ascii="Arial" w:hAnsi="Arial" w:cs="Arial"/>
          <w:lang w:val="id-ID"/>
        </w:rPr>
        <w:t>Re</w:t>
      </w:r>
      <w:r w:rsidRPr="00D07BE0">
        <w:rPr>
          <w:rFonts w:ascii="Arial" w:hAnsi="Arial" w:cs="Arial"/>
          <w:spacing w:val="1"/>
          <w:lang w:val="id-ID"/>
        </w:rPr>
        <w:t>n</w:t>
      </w:r>
      <w:r w:rsidRPr="00D07BE0">
        <w:rPr>
          <w:rFonts w:ascii="Arial" w:hAnsi="Arial" w:cs="Arial"/>
          <w:lang w:val="id-ID"/>
        </w:rPr>
        <w:t>c</w:t>
      </w:r>
      <w:r w:rsidRPr="00D07BE0">
        <w:rPr>
          <w:rFonts w:ascii="Arial" w:hAnsi="Arial" w:cs="Arial"/>
          <w:spacing w:val="1"/>
          <w:lang w:val="id-ID"/>
        </w:rPr>
        <w:t>a</w:t>
      </w:r>
      <w:r w:rsidRPr="00D07BE0">
        <w:rPr>
          <w:rFonts w:ascii="Arial" w:hAnsi="Arial" w:cs="Arial"/>
          <w:spacing w:val="-1"/>
          <w:lang w:val="id-ID"/>
        </w:rPr>
        <w:t>n</w:t>
      </w:r>
      <w:r w:rsidRPr="00D07BE0">
        <w:rPr>
          <w:rFonts w:ascii="Arial" w:hAnsi="Arial" w:cs="Arial"/>
          <w:lang w:val="id-ID"/>
        </w:rPr>
        <w:t>a</w:t>
      </w:r>
      <w:r w:rsidR="00213EE0" w:rsidRPr="00D07BE0">
        <w:rPr>
          <w:rFonts w:ascii="Arial" w:hAnsi="Arial" w:cs="Arial"/>
          <w:spacing w:val="3"/>
          <w:lang w:val="id-ID"/>
        </w:rPr>
        <w:t xml:space="preserve"> </w:t>
      </w:r>
      <w:r w:rsidRPr="00D07BE0">
        <w:rPr>
          <w:rFonts w:ascii="Arial" w:hAnsi="Arial" w:cs="Arial"/>
          <w:spacing w:val="-2"/>
          <w:lang w:val="id-ID"/>
        </w:rPr>
        <w:t>S</w:t>
      </w:r>
      <w:r w:rsidRPr="00D07BE0">
        <w:rPr>
          <w:rFonts w:ascii="Arial" w:hAnsi="Arial" w:cs="Arial"/>
          <w:lang w:val="id-ID"/>
        </w:rPr>
        <w:t>tra</w:t>
      </w:r>
      <w:r w:rsidRPr="00D07BE0">
        <w:rPr>
          <w:rFonts w:ascii="Arial" w:hAnsi="Arial" w:cs="Arial"/>
          <w:spacing w:val="1"/>
          <w:lang w:val="id-ID"/>
        </w:rPr>
        <w:t>t</w:t>
      </w:r>
      <w:r w:rsidRPr="00D07BE0">
        <w:rPr>
          <w:rFonts w:ascii="Arial" w:hAnsi="Arial" w:cs="Arial"/>
          <w:spacing w:val="-1"/>
          <w:lang w:val="id-ID"/>
        </w:rPr>
        <w:t>e</w:t>
      </w:r>
      <w:r w:rsidRPr="00D07BE0">
        <w:rPr>
          <w:rFonts w:ascii="Arial" w:hAnsi="Arial" w:cs="Arial"/>
          <w:spacing w:val="1"/>
          <w:lang w:val="id-ID"/>
        </w:rPr>
        <w:t>g</w:t>
      </w:r>
      <w:r w:rsidRPr="00D07BE0">
        <w:rPr>
          <w:rFonts w:ascii="Arial" w:hAnsi="Arial" w:cs="Arial"/>
          <w:lang w:val="id-ID"/>
        </w:rPr>
        <w:t>is</w:t>
      </w:r>
      <w:r w:rsidRPr="00D07BE0">
        <w:rPr>
          <w:rFonts w:ascii="Arial" w:hAnsi="Arial" w:cs="Arial"/>
          <w:spacing w:val="4"/>
          <w:lang w:val="id-ID"/>
        </w:rPr>
        <w:t xml:space="preserve"> </w:t>
      </w:r>
      <w:r w:rsidR="003717A0" w:rsidRPr="00D07BE0">
        <w:rPr>
          <w:rFonts w:ascii="Arial" w:hAnsi="Arial" w:cs="Arial"/>
          <w:lang w:val="id-ID"/>
        </w:rPr>
        <w:t xml:space="preserve">ini </w:t>
      </w:r>
      <w:r w:rsidRPr="00D07BE0">
        <w:rPr>
          <w:rFonts w:ascii="Arial" w:hAnsi="Arial" w:cs="Arial"/>
          <w:spacing w:val="1"/>
          <w:lang w:val="id-ID"/>
        </w:rPr>
        <w:t>d</w:t>
      </w:r>
      <w:r w:rsidRPr="00D07BE0">
        <w:rPr>
          <w:rFonts w:ascii="Arial" w:hAnsi="Arial" w:cs="Arial"/>
          <w:lang w:val="id-ID"/>
        </w:rPr>
        <w:t>isu</w:t>
      </w:r>
      <w:r w:rsidRPr="00D07BE0">
        <w:rPr>
          <w:rFonts w:ascii="Arial" w:hAnsi="Arial" w:cs="Arial"/>
          <w:spacing w:val="-2"/>
          <w:lang w:val="id-ID"/>
        </w:rPr>
        <w:t>s</w:t>
      </w:r>
      <w:r w:rsidRPr="00D07BE0">
        <w:rPr>
          <w:rFonts w:ascii="Arial" w:hAnsi="Arial" w:cs="Arial"/>
          <w:spacing w:val="1"/>
          <w:lang w:val="id-ID"/>
        </w:rPr>
        <w:t>u</w:t>
      </w:r>
      <w:r w:rsidRPr="00D07BE0">
        <w:rPr>
          <w:rFonts w:ascii="Arial" w:hAnsi="Arial" w:cs="Arial"/>
          <w:lang w:val="id-ID"/>
        </w:rPr>
        <w:t>n</w:t>
      </w:r>
      <w:r w:rsidR="009C1849" w:rsidRPr="00D07BE0">
        <w:rPr>
          <w:rFonts w:ascii="Arial" w:hAnsi="Arial" w:cs="Arial"/>
          <w:lang w:val="id-ID"/>
        </w:rPr>
        <w:t xml:space="preserve"> sesuai dengan </w:t>
      </w:r>
      <w:r w:rsidR="009C1849" w:rsidRPr="00D07BE0">
        <w:rPr>
          <w:rFonts w:ascii="Arial" w:hAnsi="Arial" w:cs="Arial"/>
          <w:spacing w:val="-2"/>
          <w:lang w:val="id-ID"/>
        </w:rPr>
        <w:t>P</w:t>
      </w:r>
      <w:r w:rsidR="009C1849" w:rsidRPr="00D07BE0">
        <w:rPr>
          <w:rFonts w:ascii="Arial" w:hAnsi="Arial" w:cs="Arial"/>
          <w:spacing w:val="1"/>
          <w:lang w:val="id-ID"/>
        </w:rPr>
        <w:t>e</w:t>
      </w:r>
      <w:r w:rsidR="009C1849" w:rsidRPr="00D07BE0">
        <w:rPr>
          <w:rFonts w:ascii="Arial" w:hAnsi="Arial" w:cs="Arial"/>
          <w:lang w:val="id-ID"/>
        </w:rPr>
        <w:t xml:space="preserve">raturan </w:t>
      </w:r>
      <w:r w:rsidR="009C1849" w:rsidRPr="00D07BE0">
        <w:rPr>
          <w:rFonts w:ascii="Arial" w:hAnsi="Arial" w:cs="Arial"/>
          <w:spacing w:val="-1"/>
          <w:lang w:val="id-ID"/>
        </w:rPr>
        <w:t xml:space="preserve">Menteri Dalam Negeri </w:t>
      </w:r>
      <w:r w:rsidR="009C1849" w:rsidRPr="00D07BE0">
        <w:rPr>
          <w:rFonts w:ascii="Arial" w:hAnsi="Arial" w:cs="Arial"/>
          <w:lang w:val="id-ID"/>
        </w:rPr>
        <w:t>Nom</w:t>
      </w:r>
      <w:r w:rsidR="009C1849" w:rsidRPr="00D07BE0">
        <w:rPr>
          <w:rFonts w:ascii="Arial" w:hAnsi="Arial" w:cs="Arial"/>
          <w:spacing w:val="-2"/>
          <w:lang w:val="id-ID"/>
        </w:rPr>
        <w:t>o</w:t>
      </w:r>
      <w:r w:rsidR="009C1849" w:rsidRPr="00D07BE0">
        <w:rPr>
          <w:rFonts w:ascii="Arial" w:hAnsi="Arial" w:cs="Arial"/>
          <w:lang w:val="id-ID"/>
        </w:rPr>
        <w:t>r</w:t>
      </w:r>
      <w:r w:rsidR="009C1849" w:rsidRPr="00D07BE0">
        <w:rPr>
          <w:rFonts w:ascii="Arial" w:hAnsi="Arial" w:cs="Arial"/>
          <w:spacing w:val="-1"/>
          <w:lang w:val="id-ID"/>
        </w:rPr>
        <w:t xml:space="preserve"> </w:t>
      </w:r>
      <w:r w:rsidR="009C1849" w:rsidRPr="00D07BE0">
        <w:rPr>
          <w:rFonts w:ascii="Arial" w:hAnsi="Arial" w:cs="Arial"/>
          <w:spacing w:val="1"/>
          <w:lang w:val="id-ID"/>
        </w:rPr>
        <w:t>86</w:t>
      </w:r>
      <w:r w:rsidR="009C1849" w:rsidRPr="00D07BE0">
        <w:rPr>
          <w:rFonts w:ascii="Arial" w:hAnsi="Arial" w:cs="Arial"/>
          <w:lang w:val="id-ID"/>
        </w:rPr>
        <w:t xml:space="preserve"> Ta</w:t>
      </w:r>
      <w:r w:rsidR="009C1849" w:rsidRPr="00D07BE0">
        <w:rPr>
          <w:rFonts w:ascii="Arial" w:hAnsi="Arial" w:cs="Arial"/>
          <w:spacing w:val="1"/>
          <w:lang w:val="id-ID"/>
        </w:rPr>
        <w:t>hu</w:t>
      </w:r>
      <w:r w:rsidR="009C1849" w:rsidRPr="00D07BE0">
        <w:rPr>
          <w:rFonts w:ascii="Arial" w:hAnsi="Arial" w:cs="Arial"/>
          <w:lang w:val="id-ID"/>
        </w:rPr>
        <w:t>n</w:t>
      </w:r>
      <w:r w:rsidR="009C1849" w:rsidRPr="00D07BE0">
        <w:rPr>
          <w:rFonts w:ascii="Arial" w:hAnsi="Arial" w:cs="Arial"/>
          <w:spacing w:val="-2"/>
          <w:lang w:val="id-ID"/>
        </w:rPr>
        <w:t xml:space="preserve"> </w:t>
      </w:r>
      <w:r w:rsidR="009C1849" w:rsidRPr="00D07BE0">
        <w:rPr>
          <w:rFonts w:ascii="Arial" w:hAnsi="Arial" w:cs="Arial"/>
          <w:spacing w:val="1"/>
          <w:lang w:val="id-ID"/>
        </w:rPr>
        <w:t>20</w:t>
      </w:r>
      <w:r w:rsidR="009C1849" w:rsidRPr="00D07BE0">
        <w:rPr>
          <w:rFonts w:ascii="Arial" w:hAnsi="Arial" w:cs="Arial"/>
          <w:spacing w:val="-1"/>
          <w:lang w:val="id-ID"/>
        </w:rPr>
        <w:t>1</w:t>
      </w:r>
      <w:r w:rsidR="009C1849" w:rsidRPr="00D07BE0">
        <w:rPr>
          <w:rFonts w:ascii="Arial" w:hAnsi="Arial" w:cs="Arial"/>
          <w:lang w:val="id-ID"/>
        </w:rPr>
        <w:t>7</w:t>
      </w:r>
      <w:r w:rsidR="003717A0" w:rsidRPr="00D07BE0">
        <w:rPr>
          <w:rFonts w:ascii="Arial" w:hAnsi="Arial" w:cs="Arial"/>
          <w:lang w:val="id-ID"/>
        </w:rPr>
        <w:t xml:space="preserve"> dan</w:t>
      </w:r>
      <w:r w:rsidR="009C1849" w:rsidRPr="00D07BE0">
        <w:rPr>
          <w:rFonts w:ascii="Arial" w:hAnsi="Arial" w:cs="Arial"/>
          <w:lang w:val="id-ID"/>
        </w:rPr>
        <w:t xml:space="preserve"> berpedoman pada </w:t>
      </w:r>
      <w:r w:rsidR="00213EE0" w:rsidRPr="00D07BE0">
        <w:rPr>
          <w:rFonts w:ascii="Arial" w:hAnsi="Arial" w:cs="Arial"/>
          <w:lang w:val="id-ID"/>
        </w:rPr>
        <w:t>RP</w:t>
      </w:r>
      <w:r w:rsidR="00213EE0" w:rsidRPr="00D07BE0">
        <w:rPr>
          <w:rFonts w:ascii="Arial" w:hAnsi="Arial" w:cs="Arial"/>
          <w:spacing w:val="-2"/>
          <w:lang w:val="id-ID"/>
        </w:rPr>
        <w:t>J</w:t>
      </w:r>
      <w:r w:rsidR="00213EE0" w:rsidRPr="00D07BE0">
        <w:rPr>
          <w:rFonts w:ascii="Arial" w:hAnsi="Arial" w:cs="Arial"/>
          <w:spacing w:val="-1"/>
          <w:lang w:val="id-ID"/>
        </w:rPr>
        <w:t>M</w:t>
      </w:r>
      <w:r w:rsidR="00213EE0" w:rsidRPr="00D07BE0">
        <w:rPr>
          <w:rFonts w:ascii="Arial" w:hAnsi="Arial" w:cs="Arial"/>
          <w:lang w:val="id-ID"/>
        </w:rPr>
        <w:t>D</w:t>
      </w:r>
      <w:r w:rsidR="00213EE0" w:rsidRPr="00D07BE0">
        <w:rPr>
          <w:rFonts w:ascii="Arial" w:hAnsi="Arial" w:cs="Arial"/>
          <w:spacing w:val="1"/>
          <w:lang w:val="id-ID"/>
        </w:rPr>
        <w:t xml:space="preserve"> Kabu</w:t>
      </w:r>
      <w:r w:rsidR="00213EE0" w:rsidRPr="00D07BE0">
        <w:rPr>
          <w:rFonts w:ascii="Arial" w:hAnsi="Arial" w:cs="Arial"/>
          <w:spacing w:val="-1"/>
          <w:lang w:val="id-ID"/>
        </w:rPr>
        <w:t>p</w:t>
      </w:r>
      <w:r w:rsidR="00213EE0" w:rsidRPr="00D07BE0">
        <w:rPr>
          <w:rFonts w:ascii="Arial" w:hAnsi="Arial" w:cs="Arial"/>
          <w:spacing w:val="1"/>
          <w:lang w:val="id-ID"/>
        </w:rPr>
        <w:t>a</w:t>
      </w:r>
      <w:r w:rsidR="00213EE0" w:rsidRPr="00D07BE0">
        <w:rPr>
          <w:rFonts w:ascii="Arial" w:hAnsi="Arial" w:cs="Arial"/>
          <w:lang w:val="id-ID"/>
        </w:rPr>
        <w:t>t</w:t>
      </w:r>
      <w:r w:rsidR="00213EE0" w:rsidRPr="00D07BE0">
        <w:rPr>
          <w:rFonts w:ascii="Arial" w:hAnsi="Arial" w:cs="Arial"/>
          <w:spacing w:val="-1"/>
          <w:lang w:val="id-ID"/>
        </w:rPr>
        <w:t>e</w:t>
      </w:r>
      <w:r w:rsidR="00213EE0" w:rsidRPr="00D07BE0">
        <w:rPr>
          <w:rFonts w:ascii="Arial" w:hAnsi="Arial" w:cs="Arial"/>
          <w:lang w:val="id-ID"/>
        </w:rPr>
        <w:t>n</w:t>
      </w:r>
      <w:r w:rsidR="00213EE0" w:rsidRPr="00D07BE0">
        <w:rPr>
          <w:rFonts w:ascii="Arial" w:hAnsi="Arial" w:cs="Arial"/>
          <w:spacing w:val="2"/>
          <w:lang w:val="id-ID"/>
        </w:rPr>
        <w:t xml:space="preserve"> </w:t>
      </w:r>
      <w:r w:rsidR="00213EE0" w:rsidRPr="00D07BE0">
        <w:rPr>
          <w:rFonts w:ascii="Arial" w:hAnsi="Arial" w:cs="Arial"/>
          <w:lang w:val="id-ID"/>
        </w:rPr>
        <w:t>Sumedang</w:t>
      </w:r>
      <w:r w:rsidR="00213EE0" w:rsidRPr="00D07BE0">
        <w:rPr>
          <w:rFonts w:ascii="Arial" w:hAnsi="Arial" w:cs="Arial"/>
          <w:spacing w:val="1"/>
          <w:lang w:val="id-ID"/>
        </w:rPr>
        <w:t xml:space="preserve"> </w:t>
      </w:r>
      <w:r w:rsidR="00213EE0" w:rsidRPr="00D07BE0">
        <w:rPr>
          <w:rFonts w:ascii="Arial" w:hAnsi="Arial" w:cs="Arial"/>
          <w:lang w:val="id-ID"/>
        </w:rPr>
        <w:t>Ta</w:t>
      </w:r>
      <w:r w:rsidR="00213EE0" w:rsidRPr="00D07BE0">
        <w:rPr>
          <w:rFonts w:ascii="Arial" w:hAnsi="Arial" w:cs="Arial"/>
          <w:spacing w:val="1"/>
          <w:lang w:val="id-ID"/>
        </w:rPr>
        <w:t>hu</w:t>
      </w:r>
      <w:r w:rsidR="00213EE0" w:rsidRPr="00D07BE0">
        <w:rPr>
          <w:rFonts w:ascii="Arial" w:hAnsi="Arial" w:cs="Arial"/>
          <w:lang w:val="id-ID"/>
        </w:rPr>
        <w:t xml:space="preserve">n </w:t>
      </w:r>
      <w:r w:rsidR="00213EE0" w:rsidRPr="00D07BE0">
        <w:rPr>
          <w:rFonts w:ascii="Arial" w:hAnsi="Arial" w:cs="Arial"/>
          <w:spacing w:val="1"/>
          <w:lang w:val="id-ID"/>
        </w:rPr>
        <w:t>2019</w:t>
      </w:r>
      <w:r w:rsidR="00D07BE0" w:rsidRPr="00D07BE0">
        <w:rPr>
          <w:rFonts w:ascii="Arial" w:hAnsi="Arial" w:cs="Arial"/>
          <w:spacing w:val="1"/>
          <w:lang w:val="id-ID"/>
        </w:rPr>
        <w:t xml:space="preserve"> – </w:t>
      </w:r>
      <w:r w:rsidR="00213EE0" w:rsidRPr="00D07BE0">
        <w:rPr>
          <w:rFonts w:ascii="Arial" w:hAnsi="Arial" w:cs="Arial"/>
          <w:spacing w:val="1"/>
          <w:lang w:val="id-ID"/>
        </w:rPr>
        <w:t>2023</w:t>
      </w:r>
      <w:r w:rsidR="00D07BE0" w:rsidRPr="00D07BE0">
        <w:rPr>
          <w:rFonts w:ascii="Arial" w:hAnsi="Arial" w:cs="Arial"/>
          <w:spacing w:val="1"/>
          <w:lang w:val="id-ID"/>
        </w:rPr>
        <w:t xml:space="preserve"> </w:t>
      </w:r>
      <w:r w:rsidR="003717A0" w:rsidRPr="00D07BE0">
        <w:rPr>
          <w:rFonts w:ascii="Arial" w:hAnsi="Arial" w:cs="Arial"/>
          <w:spacing w:val="3"/>
          <w:lang w:val="id-ID"/>
        </w:rPr>
        <w:t>dan Peraturan Daerah No. 38</w:t>
      </w:r>
      <w:r w:rsidR="009C1849" w:rsidRPr="00D07BE0">
        <w:rPr>
          <w:rFonts w:ascii="Arial" w:hAnsi="Arial" w:cs="Arial"/>
          <w:spacing w:val="3"/>
          <w:lang w:val="id-ID"/>
        </w:rPr>
        <w:t xml:space="preserve"> Tahun 2016 Tentang </w:t>
      </w:r>
      <w:r w:rsidR="003717A0" w:rsidRPr="00D07BE0">
        <w:rPr>
          <w:rFonts w:ascii="Arial" w:hAnsi="Arial" w:cs="Arial"/>
          <w:spacing w:val="3"/>
          <w:lang w:val="id-ID"/>
        </w:rPr>
        <w:t>Kedudukan, Susunan Organisasi, Tugas, Fungsi dan Tata Kerja Perangkat Daerah</w:t>
      </w:r>
      <w:r w:rsidR="00D07BE0" w:rsidRPr="00D07BE0">
        <w:rPr>
          <w:rFonts w:ascii="Arial" w:hAnsi="Arial" w:cs="Arial"/>
          <w:spacing w:val="3"/>
          <w:lang w:val="id-ID"/>
        </w:rPr>
        <w:t xml:space="preserve"> Kabupaten Sumedang serta Peraturan Bupati No. 6 Tahun 2017 Tentang </w:t>
      </w:r>
      <w:r w:rsidR="00D07BE0" w:rsidRPr="00D07BE0">
        <w:rPr>
          <w:rFonts w:ascii="Arial" w:hAnsi="Arial" w:cs="Arial"/>
          <w:spacing w:val="3"/>
        </w:rPr>
        <w:t xml:space="preserve">Uraian Tugas Jabatan Struktural Pada Dinas Kesehatan. </w:t>
      </w:r>
    </w:p>
    <w:p w14:paraId="63FA037C" w14:textId="77777777" w:rsidR="00D07BE0" w:rsidRPr="00D07BE0" w:rsidRDefault="00D07BE0" w:rsidP="00D07BE0">
      <w:pPr>
        <w:widowControl w:val="0"/>
        <w:autoSpaceDE w:val="0"/>
        <w:autoSpaceDN w:val="0"/>
        <w:adjustRightInd w:val="0"/>
        <w:spacing w:line="360" w:lineRule="auto"/>
        <w:ind w:right="154"/>
        <w:jc w:val="both"/>
        <w:rPr>
          <w:rFonts w:ascii="Arial" w:hAnsi="Arial" w:cs="Arial"/>
          <w:spacing w:val="3"/>
          <w:lang w:val="id-ID"/>
        </w:rPr>
      </w:pPr>
    </w:p>
    <w:p w14:paraId="7925ABC5" w14:textId="77777777" w:rsidR="00D07BE0" w:rsidRDefault="009C1849" w:rsidP="00D07BE0">
      <w:pPr>
        <w:spacing w:line="360" w:lineRule="auto"/>
        <w:jc w:val="both"/>
        <w:rPr>
          <w:rFonts w:ascii="Arial" w:hAnsi="Arial" w:cs="Arial"/>
          <w:lang w:val="id-ID"/>
        </w:rPr>
      </w:pPr>
      <w:r w:rsidRPr="00D07BE0">
        <w:rPr>
          <w:rFonts w:ascii="Arial" w:hAnsi="Arial" w:cs="Arial"/>
          <w:lang w:val="id-ID"/>
        </w:rPr>
        <w:t>Dalam mewujudkan Tujuan dan Sasaran pembangunan Dinas Kesehatan Kabupaten Sumedang Tahun 2019</w:t>
      </w:r>
      <w:r w:rsidR="00D07BE0" w:rsidRPr="00D07BE0">
        <w:rPr>
          <w:rFonts w:ascii="Arial" w:hAnsi="Arial" w:cs="Arial"/>
          <w:lang w:val="id-ID"/>
        </w:rPr>
        <w:t xml:space="preserve"> – </w:t>
      </w:r>
      <w:r w:rsidRPr="00D07BE0">
        <w:rPr>
          <w:rFonts w:ascii="Arial" w:hAnsi="Arial" w:cs="Arial"/>
          <w:lang w:val="id-ID"/>
        </w:rPr>
        <w:t>2023</w:t>
      </w:r>
      <w:r w:rsidR="00D07BE0" w:rsidRPr="00D07BE0">
        <w:rPr>
          <w:rFonts w:ascii="Arial" w:hAnsi="Arial" w:cs="Arial"/>
          <w:lang w:val="id-ID"/>
        </w:rPr>
        <w:t xml:space="preserve"> </w:t>
      </w:r>
      <w:r w:rsidRPr="00D07BE0">
        <w:rPr>
          <w:rFonts w:ascii="Arial" w:hAnsi="Arial" w:cs="Arial"/>
          <w:lang w:val="id-ID"/>
        </w:rPr>
        <w:t>perlu adanya keterlibatan pemangku kepentingan dan partisipasi serta dukungan seluruh elemen masyarakat dalam mensukseskan pembangunan bidang kesehatan di Kabupaten Sumedang.</w:t>
      </w:r>
      <w:r w:rsidR="003717A0" w:rsidRPr="00D07BE0">
        <w:rPr>
          <w:rFonts w:ascii="Arial" w:hAnsi="Arial" w:cs="Arial"/>
          <w:lang w:val="id-ID"/>
        </w:rPr>
        <w:t xml:space="preserve"> </w:t>
      </w:r>
    </w:p>
    <w:p w14:paraId="4CC82454" w14:textId="77777777" w:rsidR="00D07BE0" w:rsidRDefault="00D07BE0" w:rsidP="00D07BE0">
      <w:pPr>
        <w:spacing w:line="360" w:lineRule="auto"/>
        <w:jc w:val="both"/>
        <w:rPr>
          <w:rFonts w:ascii="Arial" w:hAnsi="Arial" w:cs="Arial"/>
          <w:lang w:val="id-ID"/>
        </w:rPr>
      </w:pPr>
    </w:p>
    <w:p w14:paraId="78E6EC0C" w14:textId="353BA8D1" w:rsidR="009C1849" w:rsidRPr="00D07BE0" w:rsidRDefault="009C1849" w:rsidP="00D07BE0">
      <w:pPr>
        <w:spacing w:line="360" w:lineRule="auto"/>
        <w:jc w:val="both"/>
        <w:rPr>
          <w:rFonts w:ascii="Arial" w:hAnsi="Arial" w:cs="Arial"/>
          <w:lang w:val="id-ID"/>
        </w:rPr>
      </w:pPr>
      <w:r w:rsidRPr="00D07BE0">
        <w:rPr>
          <w:rFonts w:ascii="Arial" w:hAnsi="Arial" w:cs="Arial"/>
          <w:lang w:val="id-ID"/>
        </w:rPr>
        <w:t>Akhirnya, semoga Renstra ini dapat menjadi pedoman bagi para pelaksana di</w:t>
      </w:r>
      <w:r w:rsidR="00D07BE0" w:rsidRPr="00D07BE0">
        <w:rPr>
          <w:rFonts w:ascii="Arial" w:hAnsi="Arial" w:cs="Arial"/>
          <w:lang w:val="id-ID"/>
        </w:rPr>
        <w:t xml:space="preserve"> </w:t>
      </w:r>
      <w:r w:rsidRPr="00D07BE0">
        <w:rPr>
          <w:rFonts w:ascii="Arial" w:hAnsi="Arial" w:cs="Arial"/>
          <w:lang w:val="id-ID"/>
        </w:rPr>
        <w:t xml:space="preserve">lingkungan </w:t>
      </w:r>
      <w:r w:rsidR="00F43826" w:rsidRPr="00D07BE0">
        <w:rPr>
          <w:rFonts w:ascii="Arial" w:hAnsi="Arial" w:cs="Arial"/>
          <w:lang w:val="id-ID"/>
        </w:rPr>
        <w:t>Dinas Kesehatan Kabupaten Sumedang.</w:t>
      </w:r>
    </w:p>
    <w:p w14:paraId="7B2B90FB" w14:textId="77777777" w:rsidR="00C4678B" w:rsidRPr="00D07BE0" w:rsidRDefault="00C4678B" w:rsidP="00082BC3">
      <w:pPr>
        <w:spacing w:after="200" w:line="276" w:lineRule="auto"/>
        <w:jc w:val="center"/>
        <w:rPr>
          <w:rFonts w:ascii="Arial" w:eastAsia="Times New Roman" w:hAnsi="Arial" w:cs="Arial"/>
          <w:b/>
          <w:bCs/>
          <w:lang w:val="id-ID"/>
        </w:rPr>
      </w:pPr>
    </w:p>
    <w:p w14:paraId="5165DC00" w14:textId="7125BC5D" w:rsidR="00C4678B" w:rsidRPr="00D07BE0" w:rsidRDefault="00F43826" w:rsidP="00C4678B">
      <w:pPr>
        <w:spacing w:after="200" w:line="276" w:lineRule="auto"/>
        <w:jc w:val="right"/>
        <w:rPr>
          <w:rFonts w:ascii="Arial" w:eastAsia="Times New Roman" w:hAnsi="Arial" w:cs="Arial"/>
          <w:bCs/>
          <w:lang w:val="id-ID"/>
        </w:rPr>
      </w:pPr>
      <w:r w:rsidRPr="00D07BE0">
        <w:rPr>
          <w:rFonts w:ascii="Arial" w:eastAsia="Times New Roman" w:hAnsi="Arial" w:cs="Arial"/>
          <w:bCs/>
          <w:lang w:val="id-ID"/>
        </w:rPr>
        <w:t>Sumedang</w:t>
      </w:r>
      <w:r w:rsidR="00C80CF7">
        <w:rPr>
          <w:rFonts w:ascii="Arial" w:eastAsia="Times New Roman" w:hAnsi="Arial" w:cs="Arial"/>
          <w:bCs/>
          <w:lang w:val="id-ID"/>
        </w:rPr>
        <w:t xml:space="preserve">, </w:t>
      </w:r>
      <w:r w:rsidR="002B28F3">
        <w:rPr>
          <w:rFonts w:ascii="Arial" w:eastAsia="Times New Roman" w:hAnsi="Arial" w:cs="Arial"/>
          <w:bCs/>
        </w:rPr>
        <w:t xml:space="preserve"> April 2019</w:t>
      </w:r>
    </w:p>
    <w:p w14:paraId="5F158BDC" w14:textId="77777777" w:rsidR="00944BAA" w:rsidRDefault="00944BAA" w:rsidP="00C4678B">
      <w:pPr>
        <w:spacing w:after="200" w:line="276" w:lineRule="auto"/>
        <w:jc w:val="right"/>
        <w:rPr>
          <w:rFonts w:ascii="Arial" w:eastAsia="Times New Roman" w:hAnsi="Arial" w:cs="Arial"/>
          <w:bCs/>
          <w:lang w:val="id-ID"/>
        </w:rPr>
      </w:pPr>
      <w:r>
        <w:rPr>
          <w:rFonts w:ascii="Arial" w:eastAsia="Times New Roman" w:hAnsi="Arial" w:cs="Arial"/>
          <w:bCs/>
          <w:lang w:val="en-ID"/>
        </w:rPr>
        <w:t xml:space="preserve">Plt. </w:t>
      </w:r>
      <w:r w:rsidR="00C4678B" w:rsidRPr="00D07BE0">
        <w:rPr>
          <w:rFonts w:ascii="Arial" w:eastAsia="Times New Roman" w:hAnsi="Arial" w:cs="Arial"/>
          <w:bCs/>
          <w:lang w:val="id-ID"/>
        </w:rPr>
        <w:t xml:space="preserve">Kepala Dinas Kesehatan </w:t>
      </w:r>
    </w:p>
    <w:p w14:paraId="794BA2BB" w14:textId="58A358A1" w:rsidR="00C4678B" w:rsidRPr="00D07BE0" w:rsidRDefault="00C4678B" w:rsidP="00C4678B">
      <w:pPr>
        <w:spacing w:after="200" w:line="276" w:lineRule="auto"/>
        <w:jc w:val="right"/>
        <w:rPr>
          <w:rFonts w:ascii="Arial" w:eastAsia="Times New Roman" w:hAnsi="Arial" w:cs="Arial"/>
          <w:bCs/>
          <w:lang w:val="id-ID"/>
        </w:rPr>
      </w:pPr>
      <w:r w:rsidRPr="00D07BE0">
        <w:rPr>
          <w:rFonts w:ascii="Arial" w:eastAsia="Times New Roman" w:hAnsi="Arial" w:cs="Arial"/>
          <w:bCs/>
          <w:lang w:val="id-ID"/>
        </w:rPr>
        <w:t xml:space="preserve">Kabupaten </w:t>
      </w:r>
      <w:r w:rsidR="00213EE0" w:rsidRPr="00D07BE0">
        <w:rPr>
          <w:rFonts w:ascii="Arial" w:eastAsia="Times New Roman" w:hAnsi="Arial" w:cs="Arial"/>
          <w:bCs/>
          <w:lang w:val="id-ID"/>
        </w:rPr>
        <w:t>Sumedang</w:t>
      </w:r>
      <w:r w:rsidRPr="00D07BE0">
        <w:rPr>
          <w:rFonts w:ascii="Arial" w:eastAsia="Times New Roman" w:hAnsi="Arial" w:cs="Arial"/>
          <w:bCs/>
          <w:lang w:val="id-ID"/>
        </w:rPr>
        <w:t xml:space="preserve"> </w:t>
      </w:r>
    </w:p>
    <w:p w14:paraId="7CEE3DAB" w14:textId="2D0760B6" w:rsidR="00C4678B" w:rsidRDefault="001B6E3A" w:rsidP="00C4678B">
      <w:pPr>
        <w:spacing w:after="200" w:line="276" w:lineRule="auto"/>
        <w:jc w:val="right"/>
        <w:rPr>
          <w:rFonts w:ascii="Arial" w:eastAsia="Times New Roman" w:hAnsi="Arial" w:cs="Arial"/>
          <w:bCs/>
          <w:lang w:val="id-ID"/>
        </w:rPr>
      </w:pPr>
      <w:r w:rsidRPr="001B6E3A">
        <w:rPr>
          <w:rFonts w:ascii="Arial" w:eastAsia="Times New Roman" w:hAnsi="Arial" w:cs="Arial"/>
          <w:bCs/>
          <w:noProof/>
        </w:rPr>
        <w:drawing>
          <wp:inline distT="0" distB="0" distL="0" distR="0" wp14:anchorId="7A78FAFA" wp14:editId="7CC5EB0D">
            <wp:extent cx="1913115" cy="946150"/>
            <wp:effectExtent l="0" t="0" r="0" b="6350"/>
            <wp:docPr id="1" name="Picture 1" descr="C:\Users\asus\AppData\Local\Temp\WhatsApp Image 2019-03-19 at 02.1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Temp\WhatsApp Image 2019-03-19 at 02.11.2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8164" cy="953593"/>
                    </a:xfrm>
                    <a:prstGeom prst="rect">
                      <a:avLst/>
                    </a:prstGeom>
                    <a:noFill/>
                    <a:ln>
                      <a:noFill/>
                    </a:ln>
                  </pic:spPr>
                </pic:pic>
              </a:graphicData>
            </a:graphic>
          </wp:inline>
        </w:drawing>
      </w:r>
    </w:p>
    <w:p w14:paraId="377C0CB3" w14:textId="27D01794" w:rsidR="00944BAA" w:rsidRDefault="00944BAA" w:rsidP="00C4678B">
      <w:pPr>
        <w:spacing w:after="200" w:line="276" w:lineRule="auto"/>
        <w:jc w:val="right"/>
        <w:rPr>
          <w:rFonts w:ascii="Arial" w:eastAsia="Times New Roman" w:hAnsi="Arial" w:cs="Arial"/>
          <w:bCs/>
          <w:lang w:val="en-ID"/>
        </w:rPr>
      </w:pPr>
      <w:r>
        <w:rPr>
          <w:rFonts w:ascii="Arial" w:eastAsia="Times New Roman" w:hAnsi="Arial" w:cs="Arial"/>
          <w:bCs/>
          <w:lang w:val="en-ID"/>
        </w:rPr>
        <w:t>Dr.Hj.Anna H Sabana.</w:t>
      </w:r>
      <w:proofErr w:type="gramStart"/>
      <w:r>
        <w:rPr>
          <w:rFonts w:ascii="Arial" w:eastAsia="Times New Roman" w:hAnsi="Arial" w:cs="Arial"/>
          <w:bCs/>
          <w:lang w:val="en-ID"/>
        </w:rPr>
        <w:t>,MKM</w:t>
      </w:r>
      <w:proofErr w:type="gramEnd"/>
    </w:p>
    <w:p w14:paraId="6B2FE77A" w14:textId="134CE585" w:rsidR="00944BAA" w:rsidRPr="00944BAA" w:rsidRDefault="00944BAA" w:rsidP="00C4678B">
      <w:pPr>
        <w:spacing w:after="200" w:line="276" w:lineRule="auto"/>
        <w:jc w:val="right"/>
        <w:rPr>
          <w:rFonts w:ascii="Arial" w:eastAsia="Times New Roman" w:hAnsi="Arial" w:cs="Arial"/>
          <w:bCs/>
          <w:lang w:val="en-ID"/>
        </w:rPr>
      </w:pPr>
      <w:r>
        <w:rPr>
          <w:rFonts w:ascii="Arial" w:eastAsia="Times New Roman" w:hAnsi="Arial" w:cs="Arial"/>
          <w:bCs/>
          <w:lang w:val="en-ID"/>
        </w:rPr>
        <w:t>NIP. 19640929 198903 2008</w:t>
      </w:r>
    </w:p>
    <w:p w14:paraId="430AF2EA" w14:textId="3BAAB35D" w:rsidR="006A1679" w:rsidRPr="001C6877" w:rsidRDefault="006A1679" w:rsidP="006A1679">
      <w:pPr>
        <w:jc w:val="center"/>
        <w:rPr>
          <w:rFonts w:ascii="Arial" w:hAnsi="Arial" w:cs="Arial"/>
          <w:b/>
          <w:lang w:val="id-ID"/>
        </w:rPr>
      </w:pPr>
      <w:r w:rsidRPr="001C6877">
        <w:rPr>
          <w:rFonts w:ascii="Arial" w:hAnsi="Arial" w:cs="Arial"/>
          <w:b/>
          <w:lang w:val="id-ID"/>
        </w:rPr>
        <w:lastRenderedPageBreak/>
        <w:t>DAFTAR ISI</w:t>
      </w:r>
    </w:p>
    <w:tbl>
      <w:tblPr>
        <w:tblW w:w="9867" w:type="dxa"/>
        <w:jc w:val="center"/>
        <w:tblLayout w:type="fixed"/>
        <w:tblLook w:val="04A0" w:firstRow="1" w:lastRow="0" w:firstColumn="1" w:lastColumn="0" w:noHBand="0" w:noVBand="1"/>
      </w:tblPr>
      <w:tblGrid>
        <w:gridCol w:w="1093"/>
        <w:gridCol w:w="817"/>
        <w:gridCol w:w="7209"/>
        <w:gridCol w:w="748"/>
      </w:tblGrid>
      <w:tr w:rsidR="006A1679" w:rsidRPr="001C6877" w14:paraId="547A5382" w14:textId="77777777" w:rsidTr="00C44AB0">
        <w:trPr>
          <w:trHeight w:val="56"/>
          <w:jc w:val="center"/>
        </w:trPr>
        <w:tc>
          <w:tcPr>
            <w:tcW w:w="1093" w:type="dxa"/>
            <w:shd w:val="clear" w:color="auto" w:fill="auto"/>
          </w:tcPr>
          <w:p w14:paraId="1615C38B" w14:textId="77777777" w:rsidR="006A1679" w:rsidRPr="001C6877" w:rsidRDefault="006A1679" w:rsidP="006A1679">
            <w:pPr>
              <w:jc w:val="right"/>
              <w:rPr>
                <w:rFonts w:ascii="Arial" w:hAnsi="Arial" w:cs="Arial"/>
                <w:b/>
                <w:lang w:val="id-ID"/>
              </w:rPr>
            </w:pPr>
            <w:r w:rsidRPr="001C6877">
              <w:rPr>
                <w:rFonts w:ascii="Arial" w:hAnsi="Arial" w:cs="Arial"/>
                <w:b/>
                <w:lang w:val="id-ID"/>
              </w:rPr>
              <w:t>BAB 1</w:t>
            </w:r>
          </w:p>
        </w:tc>
        <w:tc>
          <w:tcPr>
            <w:tcW w:w="8774" w:type="dxa"/>
            <w:gridSpan w:val="3"/>
            <w:shd w:val="clear" w:color="auto" w:fill="auto"/>
          </w:tcPr>
          <w:p w14:paraId="5BFB5860" w14:textId="77777777" w:rsidR="006A1679" w:rsidRPr="001C6877" w:rsidRDefault="006A1679" w:rsidP="006A1679">
            <w:pPr>
              <w:contextualSpacing/>
              <w:rPr>
                <w:rFonts w:ascii="Arial" w:hAnsi="Arial" w:cs="Arial"/>
                <w:b/>
                <w:lang w:val="id-ID"/>
              </w:rPr>
            </w:pPr>
            <w:r w:rsidRPr="001C6877">
              <w:rPr>
                <w:rFonts w:ascii="Arial" w:hAnsi="Arial" w:cs="Arial"/>
                <w:b/>
                <w:lang w:val="id-ID"/>
              </w:rPr>
              <w:t>PENDAHULUAN</w:t>
            </w:r>
          </w:p>
        </w:tc>
      </w:tr>
      <w:tr w:rsidR="006A1679" w:rsidRPr="001C6877" w14:paraId="01E8BDC3" w14:textId="77777777" w:rsidTr="00C44AB0">
        <w:trPr>
          <w:trHeight w:val="56"/>
          <w:jc w:val="center"/>
        </w:trPr>
        <w:tc>
          <w:tcPr>
            <w:tcW w:w="1093" w:type="dxa"/>
            <w:shd w:val="clear" w:color="auto" w:fill="auto"/>
          </w:tcPr>
          <w:p w14:paraId="73E28CFF" w14:textId="77777777" w:rsidR="006A1679" w:rsidRPr="001C6877" w:rsidRDefault="006A1679" w:rsidP="006A1679">
            <w:pPr>
              <w:jc w:val="right"/>
              <w:rPr>
                <w:rFonts w:ascii="Arial" w:hAnsi="Arial" w:cs="Arial"/>
                <w:lang w:val="id-ID"/>
              </w:rPr>
            </w:pPr>
            <w:r w:rsidRPr="001C6877">
              <w:rPr>
                <w:rFonts w:ascii="Arial" w:hAnsi="Arial" w:cs="Arial"/>
                <w:lang w:val="id-ID"/>
              </w:rPr>
              <w:t>1.1</w:t>
            </w:r>
          </w:p>
        </w:tc>
        <w:tc>
          <w:tcPr>
            <w:tcW w:w="8026" w:type="dxa"/>
            <w:gridSpan w:val="2"/>
            <w:shd w:val="clear" w:color="auto" w:fill="auto"/>
          </w:tcPr>
          <w:p w14:paraId="55480C9E" w14:textId="77777777" w:rsidR="006A1679" w:rsidRPr="001C6877" w:rsidRDefault="006A1679" w:rsidP="006A1679">
            <w:pPr>
              <w:rPr>
                <w:rFonts w:ascii="Arial" w:hAnsi="Arial" w:cs="Arial"/>
                <w:b/>
                <w:lang w:val="id-ID"/>
              </w:rPr>
            </w:pPr>
            <w:r w:rsidRPr="001C6877">
              <w:rPr>
                <w:rFonts w:ascii="Arial" w:hAnsi="Arial" w:cs="Arial"/>
                <w:lang w:val="id-ID"/>
              </w:rPr>
              <w:t>Latar Belakang............................................................................................</w:t>
            </w:r>
          </w:p>
        </w:tc>
        <w:tc>
          <w:tcPr>
            <w:tcW w:w="748" w:type="dxa"/>
            <w:shd w:val="clear" w:color="auto" w:fill="auto"/>
          </w:tcPr>
          <w:p w14:paraId="4818FE83" w14:textId="77777777" w:rsidR="006A1679" w:rsidRPr="001C6877" w:rsidRDefault="006A1679" w:rsidP="006A1679">
            <w:pPr>
              <w:jc w:val="center"/>
              <w:rPr>
                <w:rFonts w:ascii="Arial" w:hAnsi="Arial" w:cs="Arial"/>
                <w:b/>
                <w:lang w:val="id-ID"/>
              </w:rPr>
            </w:pPr>
            <w:r>
              <w:rPr>
                <w:rFonts w:ascii="Arial" w:hAnsi="Arial" w:cs="Arial"/>
                <w:b/>
                <w:lang w:val="id-ID"/>
              </w:rPr>
              <w:t>5</w:t>
            </w:r>
          </w:p>
        </w:tc>
      </w:tr>
      <w:tr w:rsidR="006A1679" w:rsidRPr="001C6877" w14:paraId="4896BAB8" w14:textId="77777777" w:rsidTr="00C44AB0">
        <w:trPr>
          <w:trHeight w:val="56"/>
          <w:jc w:val="center"/>
        </w:trPr>
        <w:tc>
          <w:tcPr>
            <w:tcW w:w="1093" w:type="dxa"/>
            <w:shd w:val="clear" w:color="auto" w:fill="auto"/>
          </w:tcPr>
          <w:p w14:paraId="58C490F8" w14:textId="77777777" w:rsidR="006A1679" w:rsidRPr="001C6877" w:rsidRDefault="006A1679" w:rsidP="006A1679">
            <w:pPr>
              <w:jc w:val="right"/>
              <w:rPr>
                <w:rFonts w:ascii="Arial" w:hAnsi="Arial" w:cs="Arial"/>
                <w:lang w:val="id-ID"/>
              </w:rPr>
            </w:pPr>
            <w:r w:rsidRPr="001C6877">
              <w:rPr>
                <w:rFonts w:ascii="Arial" w:hAnsi="Arial" w:cs="Arial"/>
                <w:lang w:val="id-ID"/>
              </w:rPr>
              <w:t>1.2</w:t>
            </w:r>
          </w:p>
        </w:tc>
        <w:tc>
          <w:tcPr>
            <w:tcW w:w="8026" w:type="dxa"/>
            <w:gridSpan w:val="2"/>
            <w:shd w:val="clear" w:color="auto" w:fill="auto"/>
          </w:tcPr>
          <w:p w14:paraId="07FA5D9B" w14:textId="77777777" w:rsidR="006A1679" w:rsidRPr="001C6877" w:rsidRDefault="006A1679" w:rsidP="006A1679">
            <w:pPr>
              <w:rPr>
                <w:rFonts w:ascii="Arial" w:hAnsi="Arial" w:cs="Arial"/>
                <w:lang w:val="id-ID"/>
              </w:rPr>
            </w:pPr>
            <w:r w:rsidRPr="001C6877">
              <w:rPr>
                <w:rFonts w:ascii="Arial" w:hAnsi="Arial" w:cs="Arial"/>
                <w:lang w:val="id-ID"/>
              </w:rPr>
              <w:t>Landasan Hukum........................................................................................</w:t>
            </w:r>
          </w:p>
        </w:tc>
        <w:tc>
          <w:tcPr>
            <w:tcW w:w="748" w:type="dxa"/>
            <w:shd w:val="clear" w:color="auto" w:fill="auto"/>
          </w:tcPr>
          <w:p w14:paraId="2AE5AFD1" w14:textId="77777777" w:rsidR="006A1679" w:rsidRPr="001C6877" w:rsidRDefault="006A1679" w:rsidP="006A1679">
            <w:pPr>
              <w:jc w:val="center"/>
              <w:rPr>
                <w:rFonts w:ascii="Arial" w:hAnsi="Arial" w:cs="Arial"/>
                <w:lang w:val="id-ID"/>
              </w:rPr>
            </w:pPr>
            <w:r>
              <w:rPr>
                <w:rFonts w:ascii="Arial" w:hAnsi="Arial" w:cs="Arial"/>
                <w:lang w:val="id-ID"/>
              </w:rPr>
              <w:t>7</w:t>
            </w:r>
          </w:p>
        </w:tc>
      </w:tr>
      <w:tr w:rsidR="006A1679" w:rsidRPr="001C6877" w14:paraId="3EB97ACA" w14:textId="77777777" w:rsidTr="00C44AB0">
        <w:trPr>
          <w:trHeight w:val="56"/>
          <w:jc w:val="center"/>
        </w:trPr>
        <w:tc>
          <w:tcPr>
            <w:tcW w:w="1093" w:type="dxa"/>
            <w:shd w:val="clear" w:color="auto" w:fill="auto"/>
          </w:tcPr>
          <w:p w14:paraId="5985FDDB" w14:textId="77777777" w:rsidR="006A1679" w:rsidRPr="001C6877" w:rsidRDefault="006A1679" w:rsidP="006A1679">
            <w:pPr>
              <w:jc w:val="right"/>
              <w:rPr>
                <w:rFonts w:ascii="Arial" w:hAnsi="Arial" w:cs="Arial"/>
                <w:lang w:val="id-ID"/>
              </w:rPr>
            </w:pPr>
            <w:r w:rsidRPr="001C6877">
              <w:rPr>
                <w:rFonts w:ascii="Arial" w:hAnsi="Arial" w:cs="Arial"/>
                <w:lang w:val="id-ID"/>
              </w:rPr>
              <w:t>1.3</w:t>
            </w:r>
          </w:p>
        </w:tc>
        <w:tc>
          <w:tcPr>
            <w:tcW w:w="8026" w:type="dxa"/>
            <w:gridSpan w:val="2"/>
            <w:shd w:val="clear" w:color="auto" w:fill="auto"/>
          </w:tcPr>
          <w:p w14:paraId="0468B2AC" w14:textId="77777777" w:rsidR="006A1679" w:rsidRPr="001C6877" w:rsidRDefault="006A1679" w:rsidP="006A1679">
            <w:pPr>
              <w:rPr>
                <w:rFonts w:ascii="Arial" w:hAnsi="Arial" w:cs="Arial"/>
                <w:lang w:val="id-ID"/>
              </w:rPr>
            </w:pPr>
            <w:r w:rsidRPr="001C6877">
              <w:rPr>
                <w:rFonts w:ascii="Arial" w:hAnsi="Arial" w:cs="Arial"/>
                <w:lang w:val="id-ID"/>
              </w:rPr>
              <w:t>Maksud dan Tujuan.....................................................................................</w:t>
            </w:r>
          </w:p>
        </w:tc>
        <w:tc>
          <w:tcPr>
            <w:tcW w:w="748" w:type="dxa"/>
            <w:shd w:val="clear" w:color="auto" w:fill="auto"/>
          </w:tcPr>
          <w:p w14:paraId="3F9B2A7B" w14:textId="77777777" w:rsidR="006A1679" w:rsidRPr="001C6877" w:rsidRDefault="006A1679" w:rsidP="006A1679">
            <w:pPr>
              <w:jc w:val="center"/>
              <w:rPr>
                <w:rFonts w:ascii="Arial" w:hAnsi="Arial" w:cs="Arial"/>
                <w:lang w:val="id-ID"/>
              </w:rPr>
            </w:pPr>
            <w:r>
              <w:rPr>
                <w:rFonts w:ascii="Arial" w:hAnsi="Arial" w:cs="Arial"/>
                <w:lang w:val="id-ID"/>
              </w:rPr>
              <w:t>8</w:t>
            </w:r>
          </w:p>
        </w:tc>
      </w:tr>
      <w:tr w:rsidR="006A1679" w:rsidRPr="001C6877" w14:paraId="305C847B" w14:textId="77777777" w:rsidTr="00C44AB0">
        <w:trPr>
          <w:trHeight w:val="56"/>
          <w:jc w:val="center"/>
        </w:trPr>
        <w:tc>
          <w:tcPr>
            <w:tcW w:w="1093" w:type="dxa"/>
            <w:shd w:val="clear" w:color="auto" w:fill="auto"/>
          </w:tcPr>
          <w:p w14:paraId="6CA86382" w14:textId="77777777" w:rsidR="006A1679" w:rsidRPr="001C6877" w:rsidRDefault="006A1679" w:rsidP="006A1679">
            <w:pPr>
              <w:jc w:val="right"/>
              <w:rPr>
                <w:rFonts w:ascii="Arial" w:hAnsi="Arial" w:cs="Arial"/>
                <w:lang w:val="id-ID"/>
              </w:rPr>
            </w:pPr>
            <w:r w:rsidRPr="001C6877">
              <w:rPr>
                <w:rFonts w:ascii="Arial" w:hAnsi="Arial" w:cs="Arial"/>
                <w:lang w:val="id-ID"/>
              </w:rPr>
              <w:t>1.4</w:t>
            </w:r>
          </w:p>
        </w:tc>
        <w:tc>
          <w:tcPr>
            <w:tcW w:w="8026" w:type="dxa"/>
            <w:gridSpan w:val="2"/>
            <w:shd w:val="clear" w:color="auto" w:fill="auto"/>
          </w:tcPr>
          <w:p w14:paraId="12FE610C" w14:textId="77777777" w:rsidR="006A1679" w:rsidRPr="001C6877" w:rsidRDefault="006A1679" w:rsidP="006A1679">
            <w:pPr>
              <w:rPr>
                <w:rFonts w:ascii="Arial" w:hAnsi="Arial" w:cs="Arial"/>
                <w:lang w:val="id-ID"/>
              </w:rPr>
            </w:pPr>
            <w:r w:rsidRPr="001C6877">
              <w:rPr>
                <w:rFonts w:ascii="Arial" w:hAnsi="Arial" w:cs="Arial"/>
                <w:lang w:val="id-ID"/>
              </w:rPr>
              <w:t>Sistematika Penulisan.................................................................................</w:t>
            </w:r>
          </w:p>
        </w:tc>
        <w:tc>
          <w:tcPr>
            <w:tcW w:w="748" w:type="dxa"/>
            <w:shd w:val="clear" w:color="auto" w:fill="auto"/>
          </w:tcPr>
          <w:p w14:paraId="43DDD5B6" w14:textId="77777777" w:rsidR="006A1679" w:rsidRPr="001C6877" w:rsidRDefault="006A1679" w:rsidP="006A1679">
            <w:pPr>
              <w:jc w:val="center"/>
              <w:rPr>
                <w:rFonts w:ascii="Arial" w:hAnsi="Arial" w:cs="Arial"/>
                <w:lang w:val="id-ID"/>
              </w:rPr>
            </w:pPr>
            <w:r>
              <w:rPr>
                <w:rFonts w:ascii="Arial" w:hAnsi="Arial" w:cs="Arial"/>
                <w:lang w:val="id-ID"/>
              </w:rPr>
              <w:t>8</w:t>
            </w:r>
          </w:p>
        </w:tc>
      </w:tr>
      <w:tr w:rsidR="006A1679" w:rsidRPr="001C6877" w14:paraId="1C63B410" w14:textId="77777777" w:rsidTr="00C44AB0">
        <w:trPr>
          <w:trHeight w:val="56"/>
          <w:jc w:val="center"/>
        </w:trPr>
        <w:tc>
          <w:tcPr>
            <w:tcW w:w="1093" w:type="dxa"/>
            <w:shd w:val="clear" w:color="auto" w:fill="auto"/>
          </w:tcPr>
          <w:p w14:paraId="68532298" w14:textId="77777777" w:rsidR="006A1679" w:rsidRPr="001C6877" w:rsidRDefault="006A1679" w:rsidP="006A1679">
            <w:pPr>
              <w:jc w:val="right"/>
              <w:rPr>
                <w:rFonts w:ascii="Arial" w:hAnsi="Arial" w:cs="Arial"/>
                <w:lang w:val="id-ID"/>
              </w:rPr>
            </w:pPr>
            <w:r w:rsidRPr="001C6877">
              <w:rPr>
                <w:rFonts w:ascii="Arial" w:hAnsi="Arial" w:cs="Arial"/>
                <w:lang w:val="id-ID"/>
              </w:rPr>
              <w:t>1.5</w:t>
            </w:r>
          </w:p>
        </w:tc>
        <w:tc>
          <w:tcPr>
            <w:tcW w:w="8026" w:type="dxa"/>
            <w:gridSpan w:val="2"/>
            <w:shd w:val="clear" w:color="auto" w:fill="auto"/>
          </w:tcPr>
          <w:p w14:paraId="58631F19" w14:textId="28087DAC" w:rsidR="006A1679" w:rsidRPr="001C6877" w:rsidRDefault="006A1679" w:rsidP="0083413E">
            <w:pPr>
              <w:rPr>
                <w:rFonts w:ascii="Arial" w:hAnsi="Arial" w:cs="Arial"/>
                <w:lang w:val="id-ID"/>
              </w:rPr>
            </w:pPr>
            <w:r w:rsidRPr="001C6877">
              <w:rPr>
                <w:rFonts w:ascii="Arial" w:hAnsi="Arial" w:cs="Arial"/>
                <w:lang w:val="id-ID"/>
              </w:rPr>
              <w:t xml:space="preserve">Keterkaitan Renstra </w:t>
            </w:r>
            <w:r w:rsidR="0083413E">
              <w:rPr>
                <w:rFonts w:ascii="Arial" w:hAnsi="Arial" w:cs="Arial"/>
                <w:lang w:val="id-ID"/>
              </w:rPr>
              <w:t>Dinas Kesehatan</w:t>
            </w:r>
            <w:r w:rsidRPr="001C6877">
              <w:rPr>
                <w:rFonts w:ascii="Arial" w:hAnsi="Arial" w:cs="Arial"/>
                <w:lang w:val="id-ID"/>
              </w:rPr>
              <w:t xml:space="preserve"> dengan RPJMD...</w:t>
            </w:r>
          </w:p>
        </w:tc>
        <w:tc>
          <w:tcPr>
            <w:tcW w:w="748" w:type="dxa"/>
            <w:shd w:val="clear" w:color="auto" w:fill="auto"/>
          </w:tcPr>
          <w:p w14:paraId="6DACE1EA" w14:textId="77777777" w:rsidR="006A1679" w:rsidRPr="001C6877" w:rsidRDefault="006A1679" w:rsidP="006A1679">
            <w:pPr>
              <w:jc w:val="center"/>
              <w:rPr>
                <w:rFonts w:ascii="Arial" w:hAnsi="Arial" w:cs="Arial"/>
                <w:lang w:val="id-ID"/>
              </w:rPr>
            </w:pPr>
            <w:r>
              <w:rPr>
                <w:rFonts w:ascii="Arial" w:hAnsi="Arial" w:cs="Arial"/>
                <w:lang w:val="id-ID"/>
              </w:rPr>
              <w:t>10</w:t>
            </w:r>
          </w:p>
        </w:tc>
      </w:tr>
      <w:tr w:rsidR="006A1679" w:rsidRPr="001C6877" w14:paraId="64DA6768" w14:textId="77777777" w:rsidTr="00C44AB0">
        <w:trPr>
          <w:trHeight w:val="56"/>
          <w:jc w:val="center"/>
        </w:trPr>
        <w:tc>
          <w:tcPr>
            <w:tcW w:w="1093" w:type="dxa"/>
            <w:shd w:val="clear" w:color="auto" w:fill="auto"/>
          </w:tcPr>
          <w:p w14:paraId="37FF8C93" w14:textId="77777777" w:rsidR="006A1679" w:rsidRPr="001C6877" w:rsidRDefault="006A1679" w:rsidP="006A1679">
            <w:pPr>
              <w:jc w:val="right"/>
              <w:rPr>
                <w:rFonts w:ascii="Arial" w:hAnsi="Arial" w:cs="Arial"/>
                <w:lang w:val="id-ID"/>
              </w:rPr>
            </w:pPr>
          </w:p>
        </w:tc>
        <w:tc>
          <w:tcPr>
            <w:tcW w:w="8026" w:type="dxa"/>
            <w:gridSpan w:val="2"/>
            <w:shd w:val="clear" w:color="auto" w:fill="auto"/>
          </w:tcPr>
          <w:p w14:paraId="61C0B72C" w14:textId="77777777" w:rsidR="006A1679" w:rsidRPr="001C6877" w:rsidRDefault="006A1679" w:rsidP="006A1679">
            <w:pPr>
              <w:rPr>
                <w:rFonts w:ascii="Arial" w:hAnsi="Arial" w:cs="Arial"/>
                <w:lang w:val="id-ID"/>
              </w:rPr>
            </w:pPr>
          </w:p>
        </w:tc>
        <w:tc>
          <w:tcPr>
            <w:tcW w:w="748" w:type="dxa"/>
            <w:shd w:val="clear" w:color="auto" w:fill="auto"/>
          </w:tcPr>
          <w:p w14:paraId="393FEFAC" w14:textId="77777777" w:rsidR="006A1679" w:rsidRPr="001C6877" w:rsidRDefault="006A1679" w:rsidP="006A1679">
            <w:pPr>
              <w:jc w:val="center"/>
              <w:rPr>
                <w:rFonts w:ascii="Arial" w:hAnsi="Arial" w:cs="Arial"/>
                <w:lang w:val="id-ID"/>
              </w:rPr>
            </w:pPr>
          </w:p>
        </w:tc>
      </w:tr>
      <w:tr w:rsidR="006A1679" w:rsidRPr="001C6877" w14:paraId="190D16DE" w14:textId="77777777" w:rsidTr="00C44AB0">
        <w:trPr>
          <w:trHeight w:val="56"/>
          <w:jc w:val="center"/>
        </w:trPr>
        <w:tc>
          <w:tcPr>
            <w:tcW w:w="1093" w:type="dxa"/>
            <w:shd w:val="clear" w:color="auto" w:fill="auto"/>
          </w:tcPr>
          <w:p w14:paraId="29BDFD64" w14:textId="77777777" w:rsidR="006A1679" w:rsidRPr="001C6877" w:rsidRDefault="006A1679" w:rsidP="006A1679">
            <w:pPr>
              <w:jc w:val="right"/>
              <w:rPr>
                <w:rFonts w:ascii="Arial" w:hAnsi="Arial" w:cs="Arial"/>
                <w:lang w:val="id-ID"/>
              </w:rPr>
            </w:pPr>
            <w:r w:rsidRPr="001C6877">
              <w:rPr>
                <w:rFonts w:ascii="Arial" w:hAnsi="Arial" w:cs="Arial"/>
                <w:b/>
                <w:lang w:val="id-ID"/>
              </w:rPr>
              <w:t>BAB 2</w:t>
            </w:r>
          </w:p>
        </w:tc>
        <w:tc>
          <w:tcPr>
            <w:tcW w:w="8026" w:type="dxa"/>
            <w:gridSpan w:val="2"/>
            <w:shd w:val="clear" w:color="auto" w:fill="auto"/>
          </w:tcPr>
          <w:p w14:paraId="78AE9B6C" w14:textId="272585BC" w:rsidR="006A1679" w:rsidRPr="001C6877" w:rsidRDefault="006A1679" w:rsidP="0083413E">
            <w:pPr>
              <w:contextualSpacing/>
              <w:rPr>
                <w:rFonts w:ascii="Arial" w:hAnsi="Arial" w:cs="Arial"/>
                <w:b/>
                <w:lang w:val="id-ID"/>
              </w:rPr>
            </w:pPr>
            <w:r w:rsidRPr="001C6877">
              <w:rPr>
                <w:rFonts w:ascii="Arial" w:hAnsi="Arial" w:cs="Arial"/>
                <w:b/>
                <w:lang w:val="id-ID"/>
              </w:rPr>
              <w:t>GAMBARAN UMUM DAN PELAYANAN</w:t>
            </w:r>
            <w:r w:rsidR="0083413E">
              <w:rPr>
                <w:rFonts w:ascii="Arial" w:hAnsi="Arial" w:cs="Arial"/>
                <w:b/>
                <w:lang w:val="id-ID"/>
              </w:rPr>
              <w:t xml:space="preserve"> DINAS KESEHATAN</w:t>
            </w:r>
          </w:p>
        </w:tc>
        <w:tc>
          <w:tcPr>
            <w:tcW w:w="748" w:type="dxa"/>
            <w:shd w:val="clear" w:color="auto" w:fill="auto"/>
          </w:tcPr>
          <w:p w14:paraId="5D8D83FB" w14:textId="77777777" w:rsidR="006A1679" w:rsidRPr="001C6877" w:rsidRDefault="006A1679" w:rsidP="006A1679">
            <w:pPr>
              <w:jc w:val="center"/>
              <w:rPr>
                <w:rFonts w:ascii="Arial" w:hAnsi="Arial" w:cs="Arial"/>
                <w:lang w:val="id-ID"/>
              </w:rPr>
            </w:pPr>
          </w:p>
        </w:tc>
      </w:tr>
      <w:tr w:rsidR="006A1679" w:rsidRPr="001C6877" w14:paraId="36847123" w14:textId="77777777" w:rsidTr="00C44AB0">
        <w:trPr>
          <w:trHeight w:val="56"/>
          <w:jc w:val="center"/>
        </w:trPr>
        <w:tc>
          <w:tcPr>
            <w:tcW w:w="1093" w:type="dxa"/>
            <w:shd w:val="clear" w:color="auto" w:fill="auto"/>
          </w:tcPr>
          <w:p w14:paraId="2632FE98" w14:textId="77777777" w:rsidR="006A1679" w:rsidRPr="001C6877" w:rsidRDefault="006A1679" w:rsidP="006A1679">
            <w:pPr>
              <w:jc w:val="right"/>
              <w:rPr>
                <w:rFonts w:ascii="Arial" w:hAnsi="Arial" w:cs="Arial"/>
                <w:lang w:val="id-ID"/>
              </w:rPr>
            </w:pPr>
            <w:r w:rsidRPr="001C6877">
              <w:rPr>
                <w:rFonts w:ascii="Arial" w:hAnsi="Arial" w:cs="Arial"/>
                <w:lang w:val="id-ID"/>
              </w:rPr>
              <w:t>2.1</w:t>
            </w:r>
          </w:p>
        </w:tc>
        <w:tc>
          <w:tcPr>
            <w:tcW w:w="8026" w:type="dxa"/>
            <w:gridSpan w:val="2"/>
            <w:shd w:val="clear" w:color="auto" w:fill="auto"/>
          </w:tcPr>
          <w:p w14:paraId="0D5DCCB0" w14:textId="389261C3" w:rsidR="006A1679" w:rsidRPr="001C6877" w:rsidRDefault="006A1679" w:rsidP="0083413E">
            <w:pPr>
              <w:contextualSpacing/>
              <w:jc w:val="both"/>
              <w:rPr>
                <w:rFonts w:ascii="Arial" w:hAnsi="Arial" w:cs="Arial"/>
                <w:b/>
                <w:lang w:val="id-ID"/>
              </w:rPr>
            </w:pPr>
            <w:r w:rsidRPr="001C6877">
              <w:rPr>
                <w:rFonts w:ascii="Arial" w:hAnsi="Arial" w:cs="Arial"/>
                <w:lang w:val="id-ID"/>
              </w:rPr>
              <w:t xml:space="preserve">Tugas, Fungsi dan Struktur Organisasi </w:t>
            </w:r>
            <w:r w:rsidR="0083413E">
              <w:rPr>
                <w:rFonts w:ascii="Arial" w:hAnsi="Arial" w:cs="Arial"/>
                <w:lang w:val="id-ID"/>
              </w:rPr>
              <w:t>Dinas Kesehatan</w:t>
            </w:r>
          </w:p>
        </w:tc>
        <w:tc>
          <w:tcPr>
            <w:tcW w:w="748" w:type="dxa"/>
            <w:shd w:val="clear" w:color="auto" w:fill="auto"/>
          </w:tcPr>
          <w:p w14:paraId="628229A4" w14:textId="77777777" w:rsidR="006A1679" w:rsidRPr="001C6877" w:rsidRDefault="006A1679" w:rsidP="006A1679">
            <w:pPr>
              <w:jc w:val="center"/>
              <w:rPr>
                <w:rFonts w:ascii="Arial" w:hAnsi="Arial" w:cs="Arial"/>
                <w:lang w:val="id-ID"/>
              </w:rPr>
            </w:pPr>
          </w:p>
        </w:tc>
      </w:tr>
      <w:tr w:rsidR="006A1679" w:rsidRPr="001C6877" w14:paraId="25E3FDB5" w14:textId="77777777" w:rsidTr="00C44AB0">
        <w:trPr>
          <w:trHeight w:val="56"/>
          <w:jc w:val="center"/>
        </w:trPr>
        <w:tc>
          <w:tcPr>
            <w:tcW w:w="1093" w:type="dxa"/>
            <w:shd w:val="clear" w:color="auto" w:fill="auto"/>
          </w:tcPr>
          <w:p w14:paraId="11F52F86" w14:textId="77777777" w:rsidR="006A1679" w:rsidRPr="001C6877" w:rsidRDefault="006A1679" w:rsidP="006A1679">
            <w:pPr>
              <w:jc w:val="right"/>
              <w:rPr>
                <w:rFonts w:ascii="Arial" w:hAnsi="Arial" w:cs="Arial"/>
                <w:lang w:val="id-ID"/>
              </w:rPr>
            </w:pPr>
          </w:p>
        </w:tc>
        <w:tc>
          <w:tcPr>
            <w:tcW w:w="817" w:type="dxa"/>
            <w:shd w:val="clear" w:color="auto" w:fill="auto"/>
          </w:tcPr>
          <w:p w14:paraId="062CD910" w14:textId="77777777" w:rsidR="006A1679" w:rsidRPr="001C6877" w:rsidRDefault="006A1679" w:rsidP="006A1679">
            <w:pPr>
              <w:rPr>
                <w:rFonts w:ascii="Arial" w:hAnsi="Arial" w:cs="Arial"/>
                <w:lang w:val="id-ID"/>
              </w:rPr>
            </w:pPr>
            <w:r w:rsidRPr="001C6877">
              <w:rPr>
                <w:rFonts w:ascii="Arial" w:hAnsi="Arial" w:cs="Arial"/>
                <w:lang w:val="id-ID"/>
              </w:rPr>
              <w:t>2.1.1</w:t>
            </w:r>
          </w:p>
        </w:tc>
        <w:tc>
          <w:tcPr>
            <w:tcW w:w="7209" w:type="dxa"/>
            <w:shd w:val="clear" w:color="auto" w:fill="auto"/>
          </w:tcPr>
          <w:p w14:paraId="018FE2D4" w14:textId="77777777" w:rsidR="006A1679" w:rsidRPr="001C6877" w:rsidRDefault="006A1679" w:rsidP="006A1679">
            <w:pPr>
              <w:jc w:val="both"/>
              <w:rPr>
                <w:rFonts w:ascii="Arial" w:hAnsi="Arial" w:cs="Arial"/>
                <w:lang w:val="id-ID"/>
              </w:rPr>
            </w:pPr>
            <w:r w:rsidRPr="001C6877">
              <w:rPr>
                <w:rFonts w:ascii="Arial" w:hAnsi="Arial" w:cs="Arial"/>
                <w:lang w:val="id-ID"/>
              </w:rPr>
              <w:t>Tugas..............................................................................................</w:t>
            </w:r>
          </w:p>
        </w:tc>
        <w:tc>
          <w:tcPr>
            <w:tcW w:w="748" w:type="dxa"/>
            <w:shd w:val="clear" w:color="auto" w:fill="auto"/>
          </w:tcPr>
          <w:p w14:paraId="07FD9258" w14:textId="77777777" w:rsidR="006A1679" w:rsidRPr="001C6877" w:rsidRDefault="006A1679" w:rsidP="006A1679">
            <w:pPr>
              <w:jc w:val="center"/>
              <w:rPr>
                <w:rFonts w:ascii="Arial" w:hAnsi="Arial" w:cs="Arial"/>
                <w:lang w:val="id-ID"/>
              </w:rPr>
            </w:pPr>
            <w:r>
              <w:rPr>
                <w:rFonts w:ascii="Arial" w:hAnsi="Arial" w:cs="Arial"/>
                <w:lang w:val="id-ID"/>
              </w:rPr>
              <w:t>11</w:t>
            </w:r>
          </w:p>
        </w:tc>
      </w:tr>
      <w:tr w:rsidR="006A1679" w:rsidRPr="001C6877" w14:paraId="4A372470" w14:textId="77777777" w:rsidTr="00C44AB0">
        <w:trPr>
          <w:trHeight w:val="56"/>
          <w:jc w:val="center"/>
        </w:trPr>
        <w:tc>
          <w:tcPr>
            <w:tcW w:w="1093" w:type="dxa"/>
            <w:shd w:val="clear" w:color="auto" w:fill="auto"/>
          </w:tcPr>
          <w:p w14:paraId="3688CF86" w14:textId="77777777" w:rsidR="006A1679" w:rsidRPr="001C6877" w:rsidRDefault="006A1679" w:rsidP="006A1679">
            <w:pPr>
              <w:jc w:val="right"/>
              <w:rPr>
                <w:rFonts w:ascii="Arial" w:hAnsi="Arial" w:cs="Arial"/>
                <w:lang w:val="id-ID"/>
              </w:rPr>
            </w:pPr>
          </w:p>
        </w:tc>
        <w:tc>
          <w:tcPr>
            <w:tcW w:w="817" w:type="dxa"/>
            <w:shd w:val="clear" w:color="auto" w:fill="auto"/>
          </w:tcPr>
          <w:p w14:paraId="398E23CE" w14:textId="77777777" w:rsidR="006A1679" w:rsidRPr="001C6877" w:rsidRDefault="006A1679" w:rsidP="006A1679">
            <w:pPr>
              <w:rPr>
                <w:rFonts w:ascii="Arial" w:hAnsi="Arial" w:cs="Arial"/>
                <w:lang w:val="id-ID"/>
              </w:rPr>
            </w:pPr>
            <w:r w:rsidRPr="001C6877">
              <w:rPr>
                <w:rFonts w:ascii="Arial" w:hAnsi="Arial" w:cs="Arial"/>
                <w:lang w:val="id-ID"/>
              </w:rPr>
              <w:t>2.1.2</w:t>
            </w:r>
          </w:p>
        </w:tc>
        <w:tc>
          <w:tcPr>
            <w:tcW w:w="7209" w:type="dxa"/>
            <w:shd w:val="clear" w:color="auto" w:fill="auto"/>
          </w:tcPr>
          <w:p w14:paraId="1D006902" w14:textId="77777777" w:rsidR="006A1679" w:rsidRPr="001C6877" w:rsidRDefault="006A1679" w:rsidP="006A1679">
            <w:pPr>
              <w:jc w:val="both"/>
              <w:rPr>
                <w:rFonts w:ascii="Arial" w:hAnsi="Arial" w:cs="Arial"/>
                <w:lang w:val="id-ID"/>
              </w:rPr>
            </w:pPr>
            <w:r w:rsidRPr="001C6877">
              <w:rPr>
                <w:rFonts w:ascii="Arial" w:hAnsi="Arial" w:cs="Arial"/>
                <w:lang w:val="id-ID"/>
              </w:rPr>
              <w:t>Fungsi.............................................................................................</w:t>
            </w:r>
          </w:p>
        </w:tc>
        <w:tc>
          <w:tcPr>
            <w:tcW w:w="748" w:type="dxa"/>
            <w:shd w:val="clear" w:color="auto" w:fill="auto"/>
          </w:tcPr>
          <w:p w14:paraId="33C93D08" w14:textId="77777777" w:rsidR="006A1679" w:rsidRPr="001C6877" w:rsidRDefault="006A1679" w:rsidP="006A1679">
            <w:pPr>
              <w:jc w:val="center"/>
              <w:rPr>
                <w:rFonts w:ascii="Arial" w:hAnsi="Arial" w:cs="Arial"/>
                <w:lang w:val="id-ID"/>
              </w:rPr>
            </w:pPr>
            <w:r>
              <w:rPr>
                <w:rFonts w:ascii="Arial" w:hAnsi="Arial" w:cs="Arial"/>
                <w:lang w:val="id-ID"/>
              </w:rPr>
              <w:t>11</w:t>
            </w:r>
          </w:p>
        </w:tc>
      </w:tr>
      <w:tr w:rsidR="006A1679" w:rsidRPr="001C6877" w14:paraId="507C9B71" w14:textId="77777777" w:rsidTr="00C44AB0">
        <w:trPr>
          <w:trHeight w:val="56"/>
          <w:jc w:val="center"/>
        </w:trPr>
        <w:tc>
          <w:tcPr>
            <w:tcW w:w="1093" w:type="dxa"/>
            <w:shd w:val="clear" w:color="auto" w:fill="auto"/>
          </w:tcPr>
          <w:p w14:paraId="407DAFEF" w14:textId="77777777" w:rsidR="006A1679" w:rsidRPr="001C6877" w:rsidRDefault="006A1679" w:rsidP="006A1679">
            <w:pPr>
              <w:jc w:val="right"/>
              <w:rPr>
                <w:rFonts w:ascii="Arial" w:hAnsi="Arial" w:cs="Arial"/>
                <w:lang w:val="id-ID"/>
              </w:rPr>
            </w:pPr>
          </w:p>
        </w:tc>
        <w:tc>
          <w:tcPr>
            <w:tcW w:w="817" w:type="dxa"/>
            <w:shd w:val="clear" w:color="auto" w:fill="auto"/>
          </w:tcPr>
          <w:p w14:paraId="30D33619" w14:textId="77777777" w:rsidR="006A1679" w:rsidRPr="001C6877" w:rsidRDefault="006A1679" w:rsidP="006A1679">
            <w:pPr>
              <w:rPr>
                <w:rFonts w:ascii="Arial" w:hAnsi="Arial" w:cs="Arial"/>
                <w:lang w:val="id-ID"/>
              </w:rPr>
            </w:pPr>
            <w:r w:rsidRPr="001C6877">
              <w:rPr>
                <w:rFonts w:ascii="Arial" w:hAnsi="Arial" w:cs="Arial"/>
                <w:lang w:val="id-ID"/>
              </w:rPr>
              <w:t>2.1.3</w:t>
            </w:r>
          </w:p>
        </w:tc>
        <w:tc>
          <w:tcPr>
            <w:tcW w:w="7209" w:type="dxa"/>
            <w:shd w:val="clear" w:color="auto" w:fill="auto"/>
          </w:tcPr>
          <w:p w14:paraId="31CF217E" w14:textId="77777777" w:rsidR="006A1679" w:rsidRPr="001C6877" w:rsidRDefault="006A1679" w:rsidP="006A1679">
            <w:pPr>
              <w:jc w:val="both"/>
              <w:rPr>
                <w:rFonts w:ascii="Arial" w:hAnsi="Arial" w:cs="Arial"/>
                <w:lang w:val="id-ID"/>
              </w:rPr>
            </w:pPr>
            <w:r w:rsidRPr="001C6877">
              <w:rPr>
                <w:rFonts w:ascii="Arial" w:hAnsi="Arial" w:cs="Arial"/>
                <w:lang w:val="id-ID"/>
              </w:rPr>
              <w:t>Struktur Organisasi.........................................................................</w:t>
            </w:r>
          </w:p>
        </w:tc>
        <w:tc>
          <w:tcPr>
            <w:tcW w:w="748" w:type="dxa"/>
            <w:shd w:val="clear" w:color="auto" w:fill="auto"/>
          </w:tcPr>
          <w:p w14:paraId="7244B264" w14:textId="77777777" w:rsidR="006A1679" w:rsidRPr="001C6877" w:rsidRDefault="006A1679" w:rsidP="006A1679">
            <w:pPr>
              <w:jc w:val="center"/>
              <w:rPr>
                <w:rFonts w:ascii="Arial" w:hAnsi="Arial" w:cs="Arial"/>
                <w:lang w:val="id-ID"/>
              </w:rPr>
            </w:pPr>
            <w:r>
              <w:rPr>
                <w:rFonts w:ascii="Arial" w:hAnsi="Arial" w:cs="Arial"/>
                <w:lang w:val="id-ID"/>
              </w:rPr>
              <w:t>11</w:t>
            </w:r>
          </w:p>
        </w:tc>
      </w:tr>
      <w:tr w:rsidR="006A1679" w:rsidRPr="001C6877" w14:paraId="0068C953" w14:textId="77777777" w:rsidTr="00C44AB0">
        <w:trPr>
          <w:trHeight w:val="56"/>
          <w:jc w:val="center"/>
        </w:trPr>
        <w:tc>
          <w:tcPr>
            <w:tcW w:w="1093" w:type="dxa"/>
            <w:shd w:val="clear" w:color="auto" w:fill="auto"/>
          </w:tcPr>
          <w:p w14:paraId="5764144B" w14:textId="77777777" w:rsidR="006A1679" w:rsidRPr="001C6877" w:rsidRDefault="006A1679" w:rsidP="006A1679">
            <w:pPr>
              <w:jc w:val="right"/>
              <w:rPr>
                <w:rFonts w:ascii="Arial" w:hAnsi="Arial" w:cs="Arial"/>
                <w:lang w:val="id-ID"/>
              </w:rPr>
            </w:pPr>
            <w:r w:rsidRPr="001C6877">
              <w:rPr>
                <w:rFonts w:ascii="Arial" w:hAnsi="Arial" w:cs="Arial"/>
                <w:lang w:val="id-ID"/>
              </w:rPr>
              <w:t>2.2</w:t>
            </w:r>
          </w:p>
        </w:tc>
        <w:tc>
          <w:tcPr>
            <w:tcW w:w="8026" w:type="dxa"/>
            <w:gridSpan w:val="2"/>
            <w:shd w:val="clear" w:color="auto" w:fill="auto"/>
          </w:tcPr>
          <w:p w14:paraId="356B5DB5" w14:textId="77777777" w:rsidR="006A1679" w:rsidRPr="001C6877" w:rsidRDefault="006A1679" w:rsidP="006A1679">
            <w:pPr>
              <w:jc w:val="both"/>
              <w:rPr>
                <w:rFonts w:ascii="Arial" w:hAnsi="Arial" w:cs="Arial"/>
                <w:lang w:val="id-ID"/>
              </w:rPr>
            </w:pPr>
            <w:r w:rsidRPr="001C6877">
              <w:rPr>
                <w:rFonts w:ascii="Arial" w:hAnsi="Arial" w:cs="Arial"/>
                <w:lang w:val="id-ID"/>
              </w:rPr>
              <w:t>Sumber Daya...............................................................................................</w:t>
            </w:r>
          </w:p>
        </w:tc>
        <w:tc>
          <w:tcPr>
            <w:tcW w:w="748" w:type="dxa"/>
            <w:shd w:val="clear" w:color="auto" w:fill="auto"/>
          </w:tcPr>
          <w:p w14:paraId="72F6C823" w14:textId="77777777" w:rsidR="006A1679" w:rsidRPr="001C6877" w:rsidRDefault="006A1679" w:rsidP="006A1679">
            <w:pPr>
              <w:jc w:val="center"/>
              <w:rPr>
                <w:rFonts w:ascii="Arial" w:hAnsi="Arial" w:cs="Arial"/>
                <w:lang w:val="id-ID"/>
              </w:rPr>
            </w:pPr>
            <w:r>
              <w:rPr>
                <w:rFonts w:ascii="Arial" w:hAnsi="Arial" w:cs="Arial"/>
                <w:lang w:val="id-ID"/>
              </w:rPr>
              <w:t>14</w:t>
            </w:r>
          </w:p>
        </w:tc>
      </w:tr>
      <w:tr w:rsidR="006A1679" w:rsidRPr="001C6877" w14:paraId="65CE7F86" w14:textId="77777777" w:rsidTr="00C44AB0">
        <w:trPr>
          <w:trHeight w:val="56"/>
          <w:jc w:val="center"/>
        </w:trPr>
        <w:tc>
          <w:tcPr>
            <w:tcW w:w="1093" w:type="dxa"/>
            <w:shd w:val="clear" w:color="auto" w:fill="auto"/>
          </w:tcPr>
          <w:p w14:paraId="4F002A20" w14:textId="77777777" w:rsidR="006A1679" w:rsidRPr="001C6877" w:rsidRDefault="006A1679" w:rsidP="006A1679">
            <w:pPr>
              <w:jc w:val="right"/>
              <w:rPr>
                <w:rFonts w:ascii="Arial" w:hAnsi="Arial" w:cs="Arial"/>
                <w:lang w:val="id-ID"/>
              </w:rPr>
            </w:pPr>
          </w:p>
        </w:tc>
        <w:tc>
          <w:tcPr>
            <w:tcW w:w="817" w:type="dxa"/>
            <w:shd w:val="clear" w:color="auto" w:fill="auto"/>
          </w:tcPr>
          <w:p w14:paraId="545CF793" w14:textId="77777777" w:rsidR="006A1679" w:rsidRPr="001C6877" w:rsidRDefault="006A1679" w:rsidP="006A1679">
            <w:pPr>
              <w:rPr>
                <w:rFonts w:ascii="Arial" w:hAnsi="Arial" w:cs="Arial"/>
                <w:lang w:val="id-ID"/>
              </w:rPr>
            </w:pPr>
            <w:r w:rsidRPr="001C6877">
              <w:rPr>
                <w:rFonts w:ascii="Arial" w:hAnsi="Arial" w:cs="Arial"/>
                <w:lang w:val="id-ID"/>
              </w:rPr>
              <w:t>2.2.1</w:t>
            </w:r>
          </w:p>
        </w:tc>
        <w:tc>
          <w:tcPr>
            <w:tcW w:w="7209" w:type="dxa"/>
            <w:shd w:val="clear" w:color="auto" w:fill="auto"/>
          </w:tcPr>
          <w:p w14:paraId="0D92A47D" w14:textId="77777777" w:rsidR="006A1679" w:rsidRPr="001C6877" w:rsidRDefault="006A1679" w:rsidP="006A1679">
            <w:pPr>
              <w:jc w:val="both"/>
              <w:rPr>
                <w:rFonts w:ascii="Arial" w:hAnsi="Arial" w:cs="Arial"/>
                <w:lang w:val="id-ID"/>
              </w:rPr>
            </w:pPr>
            <w:r w:rsidRPr="001C6877">
              <w:rPr>
                <w:rFonts w:ascii="Arial" w:hAnsi="Arial" w:cs="Arial"/>
                <w:lang w:val="id-ID"/>
              </w:rPr>
              <w:t>Jumlah Pegawai Menurut Kelompok Umur.....................................</w:t>
            </w:r>
          </w:p>
        </w:tc>
        <w:tc>
          <w:tcPr>
            <w:tcW w:w="748" w:type="dxa"/>
            <w:shd w:val="clear" w:color="auto" w:fill="auto"/>
          </w:tcPr>
          <w:p w14:paraId="4DBCF9F8" w14:textId="77777777" w:rsidR="006A1679" w:rsidRPr="001C6877" w:rsidRDefault="006A1679" w:rsidP="006A1679">
            <w:pPr>
              <w:jc w:val="center"/>
              <w:rPr>
                <w:rFonts w:ascii="Arial" w:hAnsi="Arial" w:cs="Arial"/>
                <w:lang w:val="id-ID"/>
              </w:rPr>
            </w:pPr>
            <w:r>
              <w:rPr>
                <w:rFonts w:ascii="Arial" w:hAnsi="Arial" w:cs="Arial"/>
                <w:lang w:val="id-ID"/>
              </w:rPr>
              <w:t>14</w:t>
            </w:r>
          </w:p>
        </w:tc>
      </w:tr>
      <w:tr w:rsidR="006A1679" w:rsidRPr="001C6877" w14:paraId="02EA850A" w14:textId="77777777" w:rsidTr="00C44AB0">
        <w:trPr>
          <w:trHeight w:val="56"/>
          <w:jc w:val="center"/>
        </w:trPr>
        <w:tc>
          <w:tcPr>
            <w:tcW w:w="1093" w:type="dxa"/>
            <w:shd w:val="clear" w:color="auto" w:fill="auto"/>
          </w:tcPr>
          <w:p w14:paraId="3DFF2F1E" w14:textId="77777777" w:rsidR="006A1679" w:rsidRPr="001C6877" w:rsidRDefault="006A1679" w:rsidP="006A1679">
            <w:pPr>
              <w:jc w:val="right"/>
              <w:rPr>
                <w:rFonts w:ascii="Arial" w:hAnsi="Arial" w:cs="Arial"/>
                <w:lang w:val="id-ID"/>
              </w:rPr>
            </w:pPr>
          </w:p>
        </w:tc>
        <w:tc>
          <w:tcPr>
            <w:tcW w:w="817" w:type="dxa"/>
            <w:shd w:val="clear" w:color="auto" w:fill="auto"/>
          </w:tcPr>
          <w:p w14:paraId="01BF59E9" w14:textId="77777777" w:rsidR="006A1679" w:rsidRPr="001C6877" w:rsidRDefault="006A1679" w:rsidP="006A1679">
            <w:pPr>
              <w:rPr>
                <w:rFonts w:ascii="Arial" w:hAnsi="Arial" w:cs="Arial"/>
                <w:lang w:val="id-ID"/>
              </w:rPr>
            </w:pPr>
            <w:r w:rsidRPr="001C6877">
              <w:rPr>
                <w:rFonts w:ascii="Arial" w:hAnsi="Arial" w:cs="Arial"/>
                <w:lang w:val="id-ID"/>
              </w:rPr>
              <w:t>2.2.2</w:t>
            </w:r>
          </w:p>
        </w:tc>
        <w:tc>
          <w:tcPr>
            <w:tcW w:w="7209" w:type="dxa"/>
            <w:shd w:val="clear" w:color="auto" w:fill="auto"/>
          </w:tcPr>
          <w:p w14:paraId="24E8E21D" w14:textId="77777777" w:rsidR="006A1679" w:rsidRPr="001C6877" w:rsidRDefault="006A1679" w:rsidP="006A1679">
            <w:pPr>
              <w:jc w:val="both"/>
              <w:rPr>
                <w:rFonts w:ascii="Arial" w:hAnsi="Arial" w:cs="Arial"/>
                <w:lang w:val="id-ID"/>
              </w:rPr>
            </w:pPr>
            <w:r w:rsidRPr="001C6877">
              <w:rPr>
                <w:rFonts w:ascii="Arial" w:hAnsi="Arial" w:cs="Arial"/>
                <w:lang w:val="id-ID"/>
              </w:rPr>
              <w:t>Jumlah Pegawai Menurut Golongan...............................................</w:t>
            </w:r>
          </w:p>
        </w:tc>
        <w:tc>
          <w:tcPr>
            <w:tcW w:w="748" w:type="dxa"/>
            <w:shd w:val="clear" w:color="auto" w:fill="auto"/>
          </w:tcPr>
          <w:p w14:paraId="15373B4C" w14:textId="77777777" w:rsidR="006A1679" w:rsidRPr="001C6877" w:rsidRDefault="006A1679" w:rsidP="006A1679">
            <w:pPr>
              <w:jc w:val="center"/>
              <w:rPr>
                <w:rFonts w:ascii="Arial" w:hAnsi="Arial" w:cs="Arial"/>
                <w:lang w:val="id-ID"/>
              </w:rPr>
            </w:pPr>
            <w:r>
              <w:rPr>
                <w:rFonts w:ascii="Arial" w:hAnsi="Arial" w:cs="Arial"/>
                <w:lang w:val="id-ID"/>
              </w:rPr>
              <w:t>15</w:t>
            </w:r>
          </w:p>
        </w:tc>
      </w:tr>
      <w:tr w:rsidR="006A1679" w:rsidRPr="001C6877" w14:paraId="4CBF931D" w14:textId="77777777" w:rsidTr="00C44AB0">
        <w:trPr>
          <w:trHeight w:val="56"/>
          <w:jc w:val="center"/>
        </w:trPr>
        <w:tc>
          <w:tcPr>
            <w:tcW w:w="1093" w:type="dxa"/>
            <w:shd w:val="clear" w:color="auto" w:fill="auto"/>
          </w:tcPr>
          <w:p w14:paraId="79FE8D79" w14:textId="77777777" w:rsidR="006A1679" w:rsidRPr="001C6877" w:rsidRDefault="006A1679" w:rsidP="006A1679">
            <w:pPr>
              <w:jc w:val="right"/>
              <w:rPr>
                <w:rFonts w:ascii="Arial" w:hAnsi="Arial" w:cs="Arial"/>
                <w:lang w:val="id-ID"/>
              </w:rPr>
            </w:pPr>
          </w:p>
        </w:tc>
        <w:tc>
          <w:tcPr>
            <w:tcW w:w="817" w:type="dxa"/>
            <w:shd w:val="clear" w:color="auto" w:fill="auto"/>
          </w:tcPr>
          <w:p w14:paraId="358647AE" w14:textId="77777777" w:rsidR="006A1679" w:rsidRPr="001C6877" w:rsidRDefault="006A1679" w:rsidP="006A1679">
            <w:pPr>
              <w:rPr>
                <w:rFonts w:ascii="Arial" w:hAnsi="Arial" w:cs="Arial"/>
                <w:lang w:val="id-ID"/>
              </w:rPr>
            </w:pPr>
            <w:r w:rsidRPr="001C6877">
              <w:rPr>
                <w:rFonts w:ascii="Arial" w:hAnsi="Arial" w:cs="Arial"/>
                <w:lang w:val="id-ID"/>
              </w:rPr>
              <w:t>2.2.3</w:t>
            </w:r>
          </w:p>
        </w:tc>
        <w:tc>
          <w:tcPr>
            <w:tcW w:w="7209" w:type="dxa"/>
            <w:shd w:val="clear" w:color="auto" w:fill="auto"/>
          </w:tcPr>
          <w:p w14:paraId="7B78BE31" w14:textId="77777777" w:rsidR="006A1679" w:rsidRPr="001C6877" w:rsidRDefault="006A1679" w:rsidP="006A1679">
            <w:pPr>
              <w:jc w:val="both"/>
              <w:rPr>
                <w:rFonts w:ascii="Arial" w:hAnsi="Arial" w:cs="Arial"/>
                <w:lang w:val="id-ID"/>
              </w:rPr>
            </w:pPr>
            <w:r w:rsidRPr="001C6877">
              <w:rPr>
                <w:rFonts w:ascii="Arial" w:hAnsi="Arial" w:cs="Arial"/>
                <w:lang w:val="id-ID"/>
              </w:rPr>
              <w:t>Jumlah Pegawai Menurut Tingkat Pendidikan................................</w:t>
            </w:r>
          </w:p>
        </w:tc>
        <w:tc>
          <w:tcPr>
            <w:tcW w:w="748" w:type="dxa"/>
            <w:shd w:val="clear" w:color="auto" w:fill="auto"/>
          </w:tcPr>
          <w:p w14:paraId="622551CA" w14:textId="77777777" w:rsidR="006A1679" w:rsidRPr="001C6877" w:rsidRDefault="006A1679" w:rsidP="006A1679">
            <w:pPr>
              <w:jc w:val="center"/>
              <w:rPr>
                <w:rFonts w:ascii="Arial" w:hAnsi="Arial" w:cs="Arial"/>
                <w:lang w:val="id-ID"/>
              </w:rPr>
            </w:pPr>
            <w:r>
              <w:rPr>
                <w:rFonts w:ascii="Arial" w:hAnsi="Arial" w:cs="Arial"/>
                <w:lang w:val="id-ID"/>
              </w:rPr>
              <w:t>15</w:t>
            </w:r>
          </w:p>
        </w:tc>
      </w:tr>
      <w:tr w:rsidR="006A1679" w:rsidRPr="001C6877" w14:paraId="506F170F" w14:textId="77777777" w:rsidTr="00C44AB0">
        <w:trPr>
          <w:trHeight w:val="56"/>
          <w:jc w:val="center"/>
        </w:trPr>
        <w:tc>
          <w:tcPr>
            <w:tcW w:w="1093" w:type="dxa"/>
            <w:shd w:val="clear" w:color="auto" w:fill="auto"/>
          </w:tcPr>
          <w:p w14:paraId="6C7BAC7A" w14:textId="77777777" w:rsidR="006A1679" w:rsidRPr="001C6877" w:rsidRDefault="006A1679" w:rsidP="006A1679">
            <w:pPr>
              <w:jc w:val="right"/>
              <w:rPr>
                <w:rFonts w:ascii="Arial" w:hAnsi="Arial" w:cs="Arial"/>
                <w:lang w:val="id-ID"/>
              </w:rPr>
            </w:pPr>
          </w:p>
        </w:tc>
        <w:tc>
          <w:tcPr>
            <w:tcW w:w="817" w:type="dxa"/>
            <w:shd w:val="clear" w:color="auto" w:fill="auto"/>
          </w:tcPr>
          <w:p w14:paraId="5F94C891" w14:textId="77777777" w:rsidR="006A1679" w:rsidRPr="001C6877" w:rsidRDefault="006A1679" w:rsidP="006A1679">
            <w:pPr>
              <w:rPr>
                <w:rFonts w:ascii="Arial" w:hAnsi="Arial" w:cs="Arial"/>
                <w:lang w:val="id-ID"/>
              </w:rPr>
            </w:pPr>
            <w:r w:rsidRPr="001C6877">
              <w:rPr>
                <w:rFonts w:ascii="Arial" w:hAnsi="Arial" w:cs="Arial"/>
                <w:lang w:val="id-ID"/>
              </w:rPr>
              <w:t>2.2.4</w:t>
            </w:r>
          </w:p>
        </w:tc>
        <w:tc>
          <w:tcPr>
            <w:tcW w:w="7209" w:type="dxa"/>
            <w:shd w:val="clear" w:color="auto" w:fill="auto"/>
          </w:tcPr>
          <w:p w14:paraId="69DF5371" w14:textId="77777777" w:rsidR="006A1679" w:rsidRPr="001C6877" w:rsidRDefault="006A1679" w:rsidP="006A1679">
            <w:pPr>
              <w:jc w:val="both"/>
              <w:rPr>
                <w:rFonts w:ascii="Arial" w:hAnsi="Arial" w:cs="Arial"/>
                <w:lang w:val="id-ID"/>
              </w:rPr>
            </w:pPr>
            <w:r w:rsidRPr="001C6877">
              <w:rPr>
                <w:rFonts w:ascii="Arial" w:hAnsi="Arial" w:cs="Arial"/>
                <w:lang w:val="id-ID"/>
              </w:rPr>
              <w:t>Jumlah Pegawai Menurut Jabatan..................................................</w:t>
            </w:r>
          </w:p>
        </w:tc>
        <w:tc>
          <w:tcPr>
            <w:tcW w:w="748" w:type="dxa"/>
            <w:shd w:val="clear" w:color="auto" w:fill="auto"/>
          </w:tcPr>
          <w:p w14:paraId="3790FE0D" w14:textId="77777777" w:rsidR="006A1679" w:rsidRPr="001C6877" w:rsidRDefault="006A1679" w:rsidP="006A1679">
            <w:pPr>
              <w:jc w:val="center"/>
              <w:rPr>
                <w:rFonts w:ascii="Arial" w:hAnsi="Arial" w:cs="Arial"/>
                <w:lang w:val="id-ID"/>
              </w:rPr>
            </w:pPr>
            <w:r>
              <w:rPr>
                <w:rFonts w:ascii="Arial" w:hAnsi="Arial" w:cs="Arial"/>
                <w:lang w:val="id-ID"/>
              </w:rPr>
              <w:t>16</w:t>
            </w:r>
          </w:p>
        </w:tc>
      </w:tr>
      <w:tr w:rsidR="006A1679" w:rsidRPr="001C6877" w14:paraId="0BA992B5" w14:textId="77777777" w:rsidTr="00C44AB0">
        <w:trPr>
          <w:trHeight w:val="56"/>
          <w:jc w:val="center"/>
        </w:trPr>
        <w:tc>
          <w:tcPr>
            <w:tcW w:w="1093" w:type="dxa"/>
            <w:shd w:val="clear" w:color="auto" w:fill="auto"/>
          </w:tcPr>
          <w:p w14:paraId="50D46839" w14:textId="77777777" w:rsidR="006A1679" w:rsidRPr="001C6877" w:rsidRDefault="006A1679" w:rsidP="006A1679">
            <w:pPr>
              <w:jc w:val="right"/>
              <w:rPr>
                <w:rFonts w:ascii="Arial" w:hAnsi="Arial" w:cs="Arial"/>
                <w:lang w:val="id-ID"/>
              </w:rPr>
            </w:pPr>
          </w:p>
        </w:tc>
        <w:tc>
          <w:tcPr>
            <w:tcW w:w="817" w:type="dxa"/>
            <w:shd w:val="clear" w:color="auto" w:fill="auto"/>
          </w:tcPr>
          <w:p w14:paraId="7FAF415F" w14:textId="77777777" w:rsidR="006A1679" w:rsidRPr="001C6877" w:rsidRDefault="006A1679" w:rsidP="006A1679">
            <w:pPr>
              <w:rPr>
                <w:rFonts w:ascii="Arial" w:hAnsi="Arial" w:cs="Arial"/>
                <w:lang w:val="id-ID"/>
              </w:rPr>
            </w:pPr>
            <w:r w:rsidRPr="001C6877">
              <w:rPr>
                <w:rFonts w:ascii="Arial" w:hAnsi="Arial" w:cs="Arial"/>
                <w:lang w:val="id-ID"/>
              </w:rPr>
              <w:t>2.2.5</w:t>
            </w:r>
          </w:p>
        </w:tc>
        <w:tc>
          <w:tcPr>
            <w:tcW w:w="7209" w:type="dxa"/>
            <w:shd w:val="clear" w:color="auto" w:fill="auto"/>
          </w:tcPr>
          <w:p w14:paraId="016BE495" w14:textId="77777777" w:rsidR="006A1679" w:rsidRPr="001C6877" w:rsidRDefault="006A1679" w:rsidP="006A1679">
            <w:pPr>
              <w:jc w:val="both"/>
              <w:rPr>
                <w:rFonts w:ascii="Arial" w:hAnsi="Arial" w:cs="Arial"/>
                <w:lang w:val="id-ID"/>
              </w:rPr>
            </w:pPr>
            <w:r w:rsidRPr="001C6877">
              <w:rPr>
                <w:rFonts w:ascii="Arial" w:hAnsi="Arial" w:cs="Arial"/>
                <w:lang w:val="id-ID"/>
              </w:rPr>
              <w:t>Jumlah Pegawai Menurut Jenis Kelamin........................................</w:t>
            </w:r>
          </w:p>
        </w:tc>
        <w:tc>
          <w:tcPr>
            <w:tcW w:w="748" w:type="dxa"/>
            <w:shd w:val="clear" w:color="auto" w:fill="auto"/>
          </w:tcPr>
          <w:p w14:paraId="232CE067" w14:textId="77777777" w:rsidR="006A1679" w:rsidRPr="001C6877" w:rsidRDefault="006A1679" w:rsidP="006A1679">
            <w:pPr>
              <w:jc w:val="center"/>
              <w:rPr>
                <w:rFonts w:ascii="Arial" w:hAnsi="Arial" w:cs="Arial"/>
                <w:lang w:val="id-ID"/>
              </w:rPr>
            </w:pPr>
            <w:r>
              <w:rPr>
                <w:rFonts w:ascii="Arial" w:hAnsi="Arial" w:cs="Arial"/>
                <w:lang w:val="id-ID"/>
              </w:rPr>
              <w:t>17</w:t>
            </w:r>
          </w:p>
        </w:tc>
      </w:tr>
      <w:tr w:rsidR="006A1679" w:rsidRPr="001C6877" w14:paraId="67CA9772" w14:textId="77777777" w:rsidTr="00C44AB0">
        <w:trPr>
          <w:trHeight w:val="56"/>
          <w:jc w:val="center"/>
        </w:trPr>
        <w:tc>
          <w:tcPr>
            <w:tcW w:w="1093" w:type="dxa"/>
            <w:shd w:val="clear" w:color="auto" w:fill="auto"/>
          </w:tcPr>
          <w:p w14:paraId="036DED15" w14:textId="77777777" w:rsidR="006A1679" w:rsidRPr="001C6877" w:rsidRDefault="006A1679" w:rsidP="006A1679">
            <w:pPr>
              <w:jc w:val="right"/>
              <w:rPr>
                <w:rFonts w:ascii="Arial" w:hAnsi="Arial" w:cs="Arial"/>
                <w:lang w:val="id-ID"/>
              </w:rPr>
            </w:pPr>
          </w:p>
        </w:tc>
        <w:tc>
          <w:tcPr>
            <w:tcW w:w="817" w:type="dxa"/>
            <w:shd w:val="clear" w:color="auto" w:fill="auto"/>
          </w:tcPr>
          <w:p w14:paraId="2B2CE6C1" w14:textId="77777777" w:rsidR="006A1679" w:rsidRPr="001C6877" w:rsidRDefault="006A1679" w:rsidP="006A1679">
            <w:pPr>
              <w:rPr>
                <w:rFonts w:ascii="Arial" w:hAnsi="Arial" w:cs="Arial"/>
                <w:lang w:val="id-ID"/>
              </w:rPr>
            </w:pPr>
            <w:r w:rsidRPr="001C6877">
              <w:rPr>
                <w:rFonts w:ascii="Arial" w:hAnsi="Arial" w:cs="Arial"/>
                <w:lang w:val="id-ID"/>
              </w:rPr>
              <w:t>2.2.6</w:t>
            </w:r>
          </w:p>
        </w:tc>
        <w:tc>
          <w:tcPr>
            <w:tcW w:w="7209" w:type="dxa"/>
            <w:shd w:val="clear" w:color="auto" w:fill="auto"/>
          </w:tcPr>
          <w:p w14:paraId="749D4B12" w14:textId="77777777" w:rsidR="006A1679" w:rsidRPr="001C6877" w:rsidRDefault="006A1679" w:rsidP="006A1679">
            <w:pPr>
              <w:jc w:val="both"/>
              <w:rPr>
                <w:rFonts w:ascii="Arial" w:hAnsi="Arial" w:cs="Arial"/>
                <w:lang w:val="id-ID"/>
              </w:rPr>
            </w:pPr>
            <w:r w:rsidRPr="001C6877">
              <w:rPr>
                <w:rFonts w:ascii="Arial" w:hAnsi="Arial" w:cs="Arial"/>
                <w:lang w:val="id-ID"/>
              </w:rPr>
              <w:t>Jumlah Pegawai Menurut Jenis Kelamin dan Jabatan....................</w:t>
            </w:r>
          </w:p>
        </w:tc>
        <w:tc>
          <w:tcPr>
            <w:tcW w:w="748" w:type="dxa"/>
            <w:shd w:val="clear" w:color="auto" w:fill="auto"/>
          </w:tcPr>
          <w:p w14:paraId="5155E8A3" w14:textId="77777777" w:rsidR="006A1679" w:rsidRPr="001C6877" w:rsidRDefault="006A1679" w:rsidP="006A1679">
            <w:pPr>
              <w:jc w:val="center"/>
              <w:rPr>
                <w:rFonts w:ascii="Arial" w:hAnsi="Arial" w:cs="Arial"/>
                <w:lang w:val="id-ID"/>
              </w:rPr>
            </w:pPr>
            <w:r>
              <w:rPr>
                <w:rFonts w:ascii="Arial" w:hAnsi="Arial" w:cs="Arial"/>
                <w:lang w:val="id-ID"/>
              </w:rPr>
              <w:t>18</w:t>
            </w:r>
          </w:p>
        </w:tc>
      </w:tr>
      <w:tr w:rsidR="006A1679" w:rsidRPr="001C6877" w14:paraId="2B31F27D" w14:textId="77777777" w:rsidTr="00C44AB0">
        <w:trPr>
          <w:trHeight w:val="56"/>
          <w:jc w:val="center"/>
        </w:trPr>
        <w:tc>
          <w:tcPr>
            <w:tcW w:w="1093" w:type="dxa"/>
            <w:shd w:val="clear" w:color="auto" w:fill="auto"/>
          </w:tcPr>
          <w:p w14:paraId="6220CF46" w14:textId="77777777" w:rsidR="006A1679" w:rsidRPr="001C6877" w:rsidRDefault="006A1679" w:rsidP="006A1679">
            <w:pPr>
              <w:jc w:val="right"/>
              <w:rPr>
                <w:rFonts w:ascii="Arial" w:hAnsi="Arial" w:cs="Arial"/>
                <w:lang w:val="id-ID"/>
              </w:rPr>
            </w:pPr>
          </w:p>
        </w:tc>
        <w:tc>
          <w:tcPr>
            <w:tcW w:w="817" w:type="dxa"/>
            <w:shd w:val="clear" w:color="auto" w:fill="auto"/>
          </w:tcPr>
          <w:p w14:paraId="1FBC889F" w14:textId="77777777" w:rsidR="006A1679" w:rsidRPr="001C6877" w:rsidRDefault="006A1679" w:rsidP="006A1679">
            <w:pPr>
              <w:rPr>
                <w:rFonts w:ascii="Arial" w:hAnsi="Arial" w:cs="Arial"/>
                <w:lang w:val="id-ID"/>
              </w:rPr>
            </w:pPr>
            <w:r w:rsidRPr="001C6877">
              <w:rPr>
                <w:rFonts w:ascii="Arial" w:hAnsi="Arial" w:cs="Arial"/>
                <w:lang w:val="id-ID"/>
              </w:rPr>
              <w:t>2.2.7</w:t>
            </w:r>
          </w:p>
        </w:tc>
        <w:tc>
          <w:tcPr>
            <w:tcW w:w="7209" w:type="dxa"/>
            <w:shd w:val="clear" w:color="auto" w:fill="auto"/>
          </w:tcPr>
          <w:p w14:paraId="1ED20D96" w14:textId="77777777" w:rsidR="006A1679" w:rsidRPr="001C6877" w:rsidRDefault="006A1679" w:rsidP="006A1679">
            <w:pPr>
              <w:jc w:val="both"/>
              <w:rPr>
                <w:rFonts w:ascii="Arial" w:hAnsi="Arial" w:cs="Arial"/>
                <w:lang w:val="id-ID"/>
              </w:rPr>
            </w:pPr>
            <w:r w:rsidRPr="001C6877">
              <w:rPr>
                <w:rFonts w:ascii="Arial" w:hAnsi="Arial" w:cs="Arial"/>
                <w:lang w:val="id-ID"/>
              </w:rPr>
              <w:t>Sarana dan Prasarana....................................................................</w:t>
            </w:r>
          </w:p>
        </w:tc>
        <w:tc>
          <w:tcPr>
            <w:tcW w:w="748" w:type="dxa"/>
            <w:shd w:val="clear" w:color="auto" w:fill="auto"/>
          </w:tcPr>
          <w:p w14:paraId="7B5FF474" w14:textId="77777777" w:rsidR="006A1679" w:rsidRPr="001C6877" w:rsidRDefault="006A1679" w:rsidP="006A1679">
            <w:pPr>
              <w:jc w:val="center"/>
              <w:rPr>
                <w:rFonts w:ascii="Arial" w:hAnsi="Arial" w:cs="Arial"/>
                <w:lang w:val="id-ID"/>
              </w:rPr>
            </w:pPr>
            <w:r>
              <w:rPr>
                <w:rFonts w:ascii="Arial" w:hAnsi="Arial" w:cs="Arial"/>
                <w:lang w:val="id-ID"/>
              </w:rPr>
              <w:t>19</w:t>
            </w:r>
          </w:p>
        </w:tc>
      </w:tr>
      <w:tr w:rsidR="006A1679" w:rsidRPr="001C6877" w14:paraId="65D2943C" w14:textId="77777777" w:rsidTr="00C44AB0">
        <w:trPr>
          <w:trHeight w:val="56"/>
          <w:jc w:val="center"/>
        </w:trPr>
        <w:tc>
          <w:tcPr>
            <w:tcW w:w="1093" w:type="dxa"/>
            <w:shd w:val="clear" w:color="auto" w:fill="auto"/>
          </w:tcPr>
          <w:p w14:paraId="36307210" w14:textId="77777777" w:rsidR="006A1679" w:rsidRPr="001C6877" w:rsidRDefault="006A1679" w:rsidP="006A1679">
            <w:pPr>
              <w:jc w:val="right"/>
              <w:rPr>
                <w:rFonts w:ascii="Arial" w:hAnsi="Arial" w:cs="Arial"/>
                <w:lang w:val="id-ID"/>
              </w:rPr>
            </w:pPr>
            <w:r w:rsidRPr="001C6877">
              <w:rPr>
                <w:rFonts w:ascii="Arial" w:hAnsi="Arial" w:cs="Arial"/>
                <w:lang w:val="id-ID"/>
              </w:rPr>
              <w:t>2.3</w:t>
            </w:r>
          </w:p>
        </w:tc>
        <w:tc>
          <w:tcPr>
            <w:tcW w:w="8026" w:type="dxa"/>
            <w:gridSpan w:val="2"/>
            <w:shd w:val="clear" w:color="auto" w:fill="auto"/>
          </w:tcPr>
          <w:p w14:paraId="7B94A2AE" w14:textId="77777777" w:rsidR="006A1679" w:rsidRPr="001C6877" w:rsidRDefault="006A1679" w:rsidP="006A1679">
            <w:pPr>
              <w:jc w:val="both"/>
              <w:rPr>
                <w:rFonts w:ascii="Arial" w:hAnsi="Arial" w:cs="Arial"/>
                <w:lang w:val="id-ID"/>
              </w:rPr>
            </w:pPr>
            <w:r w:rsidRPr="001C6877">
              <w:rPr>
                <w:rFonts w:ascii="Arial" w:hAnsi="Arial" w:cs="Arial"/>
                <w:lang w:val="id-ID"/>
              </w:rPr>
              <w:t>Kinerja Pelayanan.......................................................................................</w:t>
            </w:r>
          </w:p>
        </w:tc>
        <w:tc>
          <w:tcPr>
            <w:tcW w:w="748" w:type="dxa"/>
            <w:shd w:val="clear" w:color="auto" w:fill="auto"/>
          </w:tcPr>
          <w:p w14:paraId="1031E95F" w14:textId="77777777" w:rsidR="006A1679" w:rsidRPr="001C6877" w:rsidRDefault="006A1679" w:rsidP="006A1679">
            <w:pPr>
              <w:jc w:val="center"/>
              <w:rPr>
                <w:rFonts w:ascii="Arial" w:hAnsi="Arial" w:cs="Arial"/>
                <w:lang w:val="id-ID"/>
              </w:rPr>
            </w:pPr>
            <w:r>
              <w:rPr>
                <w:rFonts w:ascii="Arial" w:hAnsi="Arial" w:cs="Arial"/>
                <w:lang w:val="id-ID"/>
              </w:rPr>
              <w:t>19</w:t>
            </w:r>
          </w:p>
        </w:tc>
      </w:tr>
      <w:tr w:rsidR="006A1679" w:rsidRPr="001C6877" w14:paraId="0F095290" w14:textId="77777777" w:rsidTr="00C44AB0">
        <w:trPr>
          <w:trHeight w:val="56"/>
          <w:jc w:val="center"/>
        </w:trPr>
        <w:tc>
          <w:tcPr>
            <w:tcW w:w="1093" w:type="dxa"/>
            <w:shd w:val="clear" w:color="auto" w:fill="auto"/>
          </w:tcPr>
          <w:p w14:paraId="5A8DC0E0" w14:textId="77777777" w:rsidR="006A1679" w:rsidRPr="001C6877" w:rsidRDefault="006A1679" w:rsidP="006A1679">
            <w:pPr>
              <w:jc w:val="right"/>
              <w:rPr>
                <w:rFonts w:ascii="Arial" w:hAnsi="Arial" w:cs="Arial"/>
                <w:lang w:val="id-ID"/>
              </w:rPr>
            </w:pPr>
            <w:r w:rsidRPr="001C6877">
              <w:rPr>
                <w:rFonts w:ascii="Arial" w:hAnsi="Arial" w:cs="Arial"/>
                <w:lang w:val="id-ID"/>
              </w:rPr>
              <w:t>2.4</w:t>
            </w:r>
          </w:p>
        </w:tc>
        <w:tc>
          <w:tcPr>
            <w:tcW w:w="8026" w:type="dxa"/>
            <w:gridSpan w:val="2"/>
            <w:shd w:val="clear" w:color="auto" w:fill="auto"/>
          </w:tcPr>
          <w:p w14:paraId="0B2D2D9E" w14:textId="77777777" w:rsidR="006A1679" w:rsidRPr="001C6877" w:rsidRDefault="006A1679" w:rsidP="006A1679">
            <w:pPr>
              <w:jc w:val="both"/>
              <w:rPr>
                <w:rFonts w:ascii="Arial" w:hAnsi="Arial" w:cs="Arial"/>
                <w:lang w:val="id-ID"/>
              </w:rPr>
            </w:pPr>
            <w:r w:rsidRPr="001C6877">
              <w:rPr>
                <w:rFonts w:ascii="Arial" w:hAnsi="Arial" w:cs="Arial"/>
                <w:lang w:val="id-ID"/>
              </w:rPr>
              <w:t>Tantangan dan Peluang..............................................................................</w:t>
            </w:r>
          </w:p>
        </w:tc>
        <w:tc>
          <w:tcPr>
            <w:tcW w:w="748" w:type="dxa"/>
            <w:shd w:val="clear" w:color="auto" w:fill="auto"/>
          </w:tcPr>
          <w:p w14:paraId="5F3BAA83" w14:textId="77777777" w:rsidR="006A1679" w:rsidRPr="001C6877" w:rsidRDefault="006A1679" w:rsidP="006A1679">
            <w:pPr>
              <w:jc w:val="center"/>
              <w:rPr>
                <w:rFonts w:ascii="Arial" w:hAnsi="Arial" w:cs="Arial"/>
                <w:lang w:val="id-ID"/>
              </w:rPr>
            </w:pPr>
            <w:r>
              <w:rPr>
                <w:rFonts w:ascii="Arial" w:hAnsi="Arial" w:cs="Arial"/>
                <w:lang w:val="id-ID"/>
              </w:rPr>
              <w:t>32</w:t>
            </w:r>
          </w:p>
        </w:tc>
      </w:tr>
      <w:tr w:rsidR="006A1679" w:rsidRPr="001C6877" w14:paraId="6FB99937" w14:textId="77777777" w:rsidTr="00C44AB0">
        <w:trPr>
          <w:trHeight w:val="56"/>
          <w:jc w:val="center"/>
        </w:trPr>
        <w:tc>
          <w:tcPr>
            <w:tcW w:w="1093" w:type="dxa"/>
            <w:shd w:val="clear" w:color="auto" w:fill="auto"/>
          </w:tcPr>
          <w:p w14:paraId="73B11229" w14:textId="77777777" w:rsidR="006A1679" w:rsidRPr="001C6877" w:rsidRDefault="006A1679" w:rsidP="006A1679">
            <w:pPr>
              <w:jc w:val="right"/>
              <w:rPr>
                <w:rFonts w:ascii="Arial" w:hAnsi="Arial" w:cs="Arial"/>
                <w:lang w:val="id-ID"/>
              </w:rPr>
            </w:pPr>
          </w:p>
        </w:tc>
        <w:tc>
          <w:tcPr>
            <w:tcW w:w="817" w:type="dxa"/>
            <w:shd w:val="clear" w:color="auto" w:fill="auto"/>
          </w:tcPr>
          <w:p w14:paraId="6B12A368" w14:textId="77777777" w:rsidR="006A1679" w:rsidRPr="001C6877" w:rsidRDefault="006A1679" w:rsidP="006A1679">
            <w:pPr>
              <w:rPr>
                <w:rFonts w:ascii="Arial" w:hAnsi="Arial" w:cs="Arial"/>
                <w:lang w:val="id-ID"/>
              </w:rPr>
            </w:pPr>
          </w:p>
        </w:tc>
        <w:tc>
          <w:tcPr>
            <w:tcW w:w="7209" w:type="dxa"/>
            <w:shd w:val="clear" w:color="auto" w:fill="auto"/>
          </w:tcPr>
          <w:p w14:paraId="4513B801" w14:textId="77777777" w:rsidR="006A1679" w:rsidRPr="001C6877" w:rsidRDefault="006A1679" w:rsidP="006A1679">
            <w:pPr>
              <w:jc w:val="both"/>
              <w:rPr>
                <w:rFonts w:ascii="Arial" w:hAnsi="Arial" w:cs="Arial"/>
                <w:lang w:val="id-ID"/>
              </w:rPr>
            </w:pPr>
          </w:p>
        </w:tc>
        <w:tc>
          <w:tcPr>
            <w:tcW w:w="748" w:type="dxa"/>
            <w:shd w:val="clear" w:color="auto" w:fill="auto"/>
          </w:tcPr>
          <w:p w14:paraId="2086D582" w14:textId="77777777" w:rsidR="006A1679" w:rsidRPr="001C6877" w:rsidRDefault="006A1679" w:rsidP="006A1679">
            <w:pPr>
              <w:jc w:val="center"/>
              <w:rPr>
                <w:rFonts w:ascii="Arial" w:hAnsi="Arial" w:cs="Arial"/>
                <w:lang w:val="id-ID"/>
              </w:rPr>
            </w:pPr>
          </w:p>
        </w:tc>
      </w:tr>
      <w:tr w:rsidR="006A1679" w:rsidRPr="001C6877" w14:paraId="014C53BE" w14:textId="77777777" w:rsidTr="00C44AB0">
        <w:trPr>
          <w:trHeight w:val="56"/>
          <w:jc w:val="center"/>
        </w:trPr>
        <w:tc>
          <w:tcPr>
            <w:tcW w:w="1093" w:type="dxa"/>
            <w:shd w:val="clear" w:color="auto" w:fill="auto"/>
          </w:tcPr>
          <w:p w14:paraId="3E37CDA3" w14:textId="77777777" w:rsidR="006A1679" w:rsidRPr="001C6877" w:rsidRDefault="006A1679" w:rsidP="006A1679">
            <w:pPr>
              <w:contextualSpacing/>
              <w:jc w:val="right"/>
              <w:rPr>
                <w:rFonts w:ascii="Arial" w:hAnsi="Arial" w:cs="Arial"/>
                <w:b/>
                <w:lang w:val="id-ID"/>
              </w:rPr>
            </w:pPr>
            <w:r w:rsidRPr="001C6877">
              <w:rPr>
                <w:rFonts w:ascii="Arial" w:hAnsi="Arial" w:cs="Arial"/>
                <w:b/>
                <w:lang w:val="id-ID"/>
              </w:rPr>
              <w:t xml:space="preserve">BAB 3 </w:t>
            </w:r>
          </w:p>
        </w:tc>
        <w:tc>
          <w:tcPr>
            <w:tcW w:w="8774" w:type="dxa"/>
            <w:gridSpan w:val="3"/>
            <w:shd w:val="clear" w:color="auto" w:fill="auto"/>
          </w:tcPr>
          <w:p w14:paraId="7DD8CD63" w14:textId="77777777" w:rsidR="006A1679" w:rsidRPr="001C6877" w:rsidRDefault="006A1679" w:rsidP="006A1679">
            <w:pPr>
              <w:rPr>
                <w:rFonts w:ascii="Arial" w:hAnsi="Arial" w:cs="Arial"/>
                <w:lang w:val="id-ID"/>
              </w:rPr>
            </w:pPr>
            <w:r w:rsidRPr="001C6877">
              <w:rPr>
                <w:rFonts w:ascii="Arial" w:hAnsi="Arial" w:cs="Arial"/>
                <w:b/>
                <w:lang w:val="id-ID"/>
              </w:rPr>
              <w:t>ISU-ISU STRATEGIS BERDASARKAN TUGAS DAN FUNGSI</w:t>
            </w:r>
          </w:p>
        </w:tc>
      </w:tr>
      <w:tr w:rsidR="006A1679" w:rsidRPr="001C6877" w14:paraId="7C665B86" w14:textId="77777777" w:rsidTr="00C44AB0">
        <w:trPr>
          <w:trHeight w:val="56"/>
          <w:jc w:val="center"/>
        </w:trPr>
        <w:tc>
          <w:tcPr>
            <w:tcW w:w="1093" w:type="dxa"/>
            <w:shd w:val="clear" w:color="auto" w:fill="auto"/>
          </w:tcPr>
          <w:p w14:paraId="68354E67" w14:textId="77777777" w:rsidR="006A1679" w:rsidRPr="001C6877" w:rsidRDefault="006A1679" w:rsidP="006A1679">
            <w:pPr>
              <w:jc w:val="right"/>
              <w:rPr>
                <w:rFonts w:ascii="Arial" w:hAnsi="Arial" w:cs="Arial"/>
                <w:lang w:val="id-ID"/>
              </w:rPr>
            </w:pPr>
            <w:r w:rsidRPr="001C6877">
              <w:rPr>
                <w:rFonts w:ascii="Arial" w:hAnsi="Arial" w:cs="Arial"/>
                <w:lang w:val="id-ID"/>
              </w:rPr>
              <w:t>3.1</w:t>
            </w:r>
          </w:p>
        </w:tc>
        <w:tc>
          <w:tcPr>
            <w:tcW w:w="8026" w:type="dxa"/>
            <w:gridSpan w:val="2"/>
            <w:shd w:val="clear" w:color="auto" w:fill="auto"/>
          </w:tcPr>
          <w:p w14:paraId="600DAFF7" w14:textId="77777777" w:rsidR="006A1679" w:rsidRPr="001C6877" w:rsidRDefault="006A1679" w:rsidP="006A1679">
            <w:pPr>
              <w:jc w:val="both"/>
              <w:rPr>
                <w:rFonts w:ascii="Arial" w:hAnsi="Arial" w:cs="Arial"/>
                <w:lang w:val="id-ID"/>
              </w:rPr>
            </w:pPr>
            <w:r w:rsidRPr="001C6877">
              <w:rPr>
                <w:rFonts w:ascii="Arial" w:hAnsi="Arial" w:cs="Arial"/>
                <w:lang w:val="id-ID"/>
              </w:rPr>
              <w:t>Identifikasi Permasalahan Berdasarkan Tugas Pokok dan Fungsi.............</w:t>
            </w:r>
          </w:p>
        </w:tc>
        <w:tc>
          <w:tcPr>
            <w:tcW w:w="748" w:type="dxa"/>
            <w:shd w:val="clear" w:color="auto" w:fill="auto"/>
          </w:tcPr>
          <w:p w14:paraId="08248747" w14:textId="77777777" w:rsidR="006A1679" w:rsidRPr="001C6877" w:rsidRDefault="006A1679" w:rsidP="006A1679">
            <w:pPr>
              <w:jc w:val="center"/>
              <w:rPr>
                <w:rFonts w:ascii="Arial" w:hAnsi="Arial" w:cs="Arial"/>
                <w:lang w:val="id-ID"/>
              </w:rPr>
            </w:pPr>
            <w:r>
              <w:rPr>
                <w:rFonts w:ascii="Arial" w:hAnsi="Arial" w:cs="Arial"/>
                <w:lang w:val="id-ID"/>
              </w:rPr>
              <w:t>35</w:t>
            </w:r>
          </w:p>
        </w:tc>
      </w:tr>
      <w:tr w:rsidR="006A1679" w:rsidRPr="001C6877" w14:paraId="700B74C3" w14:textId="77777777" w:rsidTr="00C44AB0">
        <w:trPr>
          <w:trHeight w:val="56"/>
          <w:jc w:val="center"/>
        </w:trPr>
        <w:tc>
          <w:tcPr>
            <w:tcW w:w="1093" w:type="dxa"/>
            <w:shd w:val="clear" w:color="auto" w:fill="auto"/>
          </w:tcPr>
          <w:p w14:paraId="7DD20E60" w14:textId="77777777" w:rsidR="006A1679" w:rsidRPr="001C6877" w:rsidRDefault="006A1679" w:rsidP="006A1679">
            <w:pPr>
              <w:jc w:val="right"/>
              <w:rPr>
                <w:rFonts w:ascii="Arial" w:hAnsi="Arial" w:cs="Arial"/>
                <w:lang w:val="id-ID"/>
              </w:rPr>
            </w:pPr>
            <w:r w:rsidRPr="001C6877">
              <w:rPr>
                <w:rFonts w:ascii="Arial" w:hAnsi="Arial" w:cs="Arial"/>
                <w:lang w:val="id-ID"/>
              </w:rPr>
              <w:t>3.2</w:t>
            </w:r>
          </w:p>
        </w:tc>
        <w:tc>
          <w:tcPr>
            <w:tcW w:w="8026" w:type="dxa"/>
            <w:gridSpan w:val="2"/>
            <w:shd w:val="clear" w:color="auto" w:fill="auto"/>
          </w:tcPr>
          <w:p w14:paraId="7E7E6BE3" w14:textId="653486BB" w:rsidR="006A1679" w:rsidRPr="001C6877" w:rsidRDefault="006A1679" w:rsidP="003717A0">
            <w:pPr>
              <w:jc w:val="both"/>
              <w:rPr>
                <w:rFonts w:ascii="Arial" w:hAnsi="Arial" w:cs="Arial"/>
                <w:lang w:val="id-ID"/>
              </w:rPr>
            </w:pPr>
            <w:r w:rsidRPr="001C6877">
              <w:rPr>
                <w:rFonts w:ascii="Arial" w:hAnsi="Arial" w:cs="Arial"/>
                <w:lang w:val="id-ID"/>
              </w:rPr>
              <w:t xml:space="preserve">Telaah Visi, Misi RPJMD </w:t>
            </w:r>
          </w:p>
        </w:tc>
        <w:tc>
          <w:tcPr>
            <w:tcW w:w="748" w:type="dxa"/>
            <w:shd w:val="clear" w:color="auto" w:fill="auto"/>
          </w:tcPr>
          <w:p w14:paraId="52FDDCC6" w14:textId="77777777" w:rsidR="006A1679" w:rsidRPr="001C6877" w:rsidRDefault="006A1679" w:rsidP="006A1679">
            <w:pPr>
              <w:jc w:val="center"/>
              <w:rPr>
                <w:rFonts w:ascii="Arial" w:hAnsi="Arial" w:cs="Arial"/>
                <w:lang w:val="id-ID"/>
              </w:rPr>
            </w:pPr>
            <w:r>
              <w:rPr>
                <w:rFonts w:ascii="Arial" w:hAnsi="Arial" w:cs="Arial"/>
                <w:lang w:val="id-ID"/>
              </w:rPr>
              <w:t>36</w:t>
            </w:r>
          </w:p>
        </w:tc>
      </w:tr>
      <w:tr w:rsidR="006A1679" w:rsidRPr="001C6877" w14:paraId="2D410513" w14:textId="77777777" w:rsidTr="00C44AB0">
        <w:trPr>
          <w:trHeight w:val="56"/>
          <w:jc w:val="center"/>
        </w:trPr>
        <w:tc>
          <w:tcPr>
            <w:tcW w:w="1093" w:type="dxa"/>
            <w:shd w:val="clear" w:color="auto" w:fill="auto"/>
          </w:tcPr>
          <w:p w14:paraId="028B5F12" w14:textId="77777777" w:rsidR="006A1679" w:rsidRPr="001C6877" w:rsidRDefault="006A1679" w:rsidP="006A1679">
            <w:pPr>
              <w:jc w:val="right"/>
              <w:rPr>
                <w:rFonts w:ascii="Arial" w:hAnsi="Arial" w:cs="Arial"/>
                <w:lang w:val="id-ID"/>
              </w:rPr>
            </w:pPr>
            <w:r w:rsidRPr="001C6877">
              <w:rPr>
                <w:rFonts w:ascii="Arial" w:hAnsi="Arial" w:cs="Arial"/>
                <w:lang w:val="id-ID"/>
              </w:rPr>
              <w:t>3.3</w:t>
            </w:r>
          </w:p>
        </w:tc>
        <w:tc>
          <w:tcPr>
            <w:tcW w:w="8026" w:type="dxa"/>
            <w:gridSpan w:val="2"/>
            <w:shd w:val="clear" w:color="auto" w:fill="auto"/>
          </w:tcPr>
          <w:p w14:paraId="37CADD54" w14:textId="77777777" w:rsidR="006A1679" w:rsidRPr="001C6877" w:rsidRDefault="006A1679" w:rsidP="006A1679">
            <w:pPr>
              <w:jc w:val="both"/>
              <w:rPr>
                <w:rFonts w:ascii="Arial" w:hAnsi="Arial" w:cs="Arial"/>
                <w:lang w:val="id-ID"/>
              </w:rPr>
            </w:pPr>
            <w:r w:rsidRPr="001C6877">
              <w:rPr>
                <w:rFonts w:ascii="Arial" w:hAnsi="Arial" w:cs="Arial"/>
                <w:lang w:val="id-ID"/>
              </w:rPr>
              <w:t>Telaah Renstra K/L dan Renstra Provinsi...................................................</w:t>
            </w:r>
          </w:p>
        </w:tc>
        <w:tc>
          <w:tcPr>
            <w:tcW w:w="748" w:type="dxa"/>
            <w:shd w:val="clear" w:color="auto" w:fill="auto"/>
          </w:tcPr>
          <w:p w14:paraId="7C99A44C" w14:textId="77777777" w:rsidR="006A1679" w:rsidRPr="001C6877" w:rsidRDefault="006A1679" w:rsidP="006A1679">
            <w:pPr>
              <w:jc w:val="center"/>
              <w:rPr>
                <w:rFonts w:ascii="Arial" w:hAnsi="Arial" w:cs="Arial"/>
                <w:lang w:val="id-ID"/>
              </w:rPr>
            </w:pPr>
            <w:r>
              <w:rPr>
                <w:rFonts w:ascii="Arial" w:hAnsi="Arial" w:cs="Arial"/>
                <w:lang w:val="id-ID"/>
              </w:rPr>
              <w:t>38</w:t>
            </w:r>
          </w:p>
        </w:tc>
      </w:tr>
      <w:tr w:rsidR="006A1679" w:rsidRPr="001C6877" w14:paraId="2D4837D3" w14:textId="77777777" w:rsidTr="00C44AB0">
        <w:trPr>
          <w:trHeight w:val="56"/>
          <w:jc w:val="center"/>
        </w:trPr>
        <w:tc>
          <w:tcPr>
            <w:tcW w:w="1093" w:type="dxa"/>
            <w:shd w:val="clear" w:color="auto" w:fill="auto"/>
          </w:tcPr>
          <w:p w14:paraId="326C8158" w14:textId="77777777" w:rsidR="006A1679" w:rsidRPr="001C6877" w:rsidRDefault="006A1679" w:rsidP="006A1679">
            <w:pPr>
              <w:jc w:val="right"/>
              <w:rPr>
                <w:rFonts w:ascii="Arial" w:hAnsi="Arial" w:cs="Arial"/>
                <w:lang w:val="id-ID"/>
              </w:rPr>
            </w:pPr>
            <w:r w:rsidRPr="001C6877">
              <w:rPr>
                <w:rFonts w:ascii="Arial" w:hAnsi="Arial" w:cs="Arial"/>
                <w:lang w:val="id-ID"/>
              </w:rPr>
              <w:t>3.4</w:t>
            </w:r>
          </w:p>
        </w:tc>
        <w:tc>
          <w:tcPr>
            <w:tcW w:w="8026" w:type="dxa"/>
            <w:gridSpan w:val="2"/>
            <w:shd w:val="clear" w:color="auto" w:fill="auto"/>
          </w:tcPr>
          <w:p w14:paraId="07AAE5D6" w14:textId="77777777" w:rsidR="006A1679" w:rsidRPr="001C6877" w:rsidRDefault="006A1679" w:rsidP="006A1679">
            <w:pPr>
              <w:jc w:val="both"/>
              <w:rPr>
                <w:rFonts w:ascii="Arial" w:hAnsi="Arial" w:cs="Arial"/>
                <w:lang w:val="id-ID"/>
              </w:rPr>
            </w:pPr>
            <w:r w:rsidRPr="001C6877">
              <w:rPr>
                <w:rFonts w:ascii="Arial" w:hAnsi="Arial" w:cs="Arial"/>
                <w:lang w:val="id-ID"/>
              </w:rPr>
              <w:t>Penentuan Isu-Isu Strategis........................................................................</w:t>
            </w:r>
          </w:p>
        </w:tc>
        <w:tc>
          <w:tcPr>
            <w:tcW w:w="748" w:type="dxa"/>
            <w:shd w:val="clear" w:color="auto" w:fill="auto"/>
          </w:tcPr>
          <w:p w14:paraId="4240068D" w14:textId="77777777" w:rsidR="006A1679" w:rsidRPr="001C6877" w:rsidRDefault="006A1679" w:rsidP="006A1679">
            <w:pPr>
              <w:jc w:val="center"/>
              <w:rPr>
                <w:rFonts w:ascii="Arial" w:hAnsi="Arial" w:cs="Arial"/>
                <w:lang w:val="id-ID"/>
              </w:rPr>
            </w:pPr>
            <w:r>
              <w:rPr>
                <w:rFonts w:ascii="Arial" w:hAnsi="Arial" w:cs="Arial"/>
                <w:lang w:val="id-ID"/>
              </w:rPr>
              <w:t>42</w:t>
            </w:r>
          </w:p>
        </w:tc>
      </w:tr>
      <w:tr w:rsidR="006A1679" w:rsidRPr="001C6877" w14:paraId="76E61541" w14:textId="77777777" w:rsidTr="00C44AB0">
        <w:trPr>
          <w:trHeight w:val="56"/>
          <w:jc w:val="center"/>
        </w:trPr>
        <w:tc>
          <w:tcPr>
            <w:tcW w:w="1093" w:type="dxa"/>
            <w:shd w:val="clear" w:color="auto" w:fill="auto"/>
          </w:tcPr>
          <w:p w14:paraId="46926302" w14:textId="77777777" w:rsidR="006A1679" w:rsidRPr="001C6877" w:rsidRDefault="006A1679" w:rsidP="006A1679">
            <w:pPr>
              <w:jc w:val="right"/>
              <w:rPr>
                <w:rFonts w:ascii="Arial" w:hAnsi="Arial" w:cs="Arial"/>
                <w:lang w:val="id-ID"/>
              </w:rPr>
            </w:pPr>
          </w:p>
        </w:tc>
        <w:tc>
          <w:tcPr>
            <w:tcW w:w="817" w:type="dxa"/>
            <w:shd w:val="clear" w:color="auto" w:fill="auto"/>
          </w:tcPr>
          <w:p w14:paraId="78ED16E5" w14:textId="77777777" w:rsidR="006A1679" w:rsidRPr="001C6877" w:rsidRDefault="006A1679" w:rsidP="006A1679">
            <w:pPr>
              <w:rPr>
                <w:rFonts w:ascii="Arial" w:hAnsi="Arial" w:cs="Arial"/>
                <w:lang w:val="id-ID"/>
              </w:rPr>
            </w:pPr>
          </w:p>
        </w:tc>
        <w:tc>
          <w:tcPr>
            <w:tcW w:w="7209" w:type="dxa"/>
            <w:shd w:val="clear" w:color="auto" w:fill="auto"/>
          </w:tcPr>
          <w:p w14:paraId="3A9440DC" w14:textId="77777777" w:rsidR="006A1679" w:rsidRPr="001C6877" w:rsidRDefault="006A1679" w:rsidP="006A1679">
            <w:pPr>
              <w:jc w:val="both"/>
              <w:rPr>
                <w:rFonts w:ascii="Arial" w:hAnsi="Arial" w:cs="Arial"/>
                <w:lang w:val="id-ID"/>
              </w:rPr>
            </w:pPr>
          </w:p>
        </w:tc>
        <w:tc>
          <w:tcPr>
            <w:tcW w:w="748" w:type="dxa"/>
            <w:shd w:val="clear" w:color="auto" w:fill="auto"/>
          </w:tcPr>
          <w:p w14:paraId="64890087" w14:textId="77777777" w:rsidR="006A1679" w:rsidRPr="001C6877" w:rsidRDefault="006A1679" w:rsidP="006A1679">
            <w:pPr>
              <w:jc w:val="center"/>
              <w:rPr>
                <w:rFonts w:ascii="Arial" w:hAnsi="Arial" w:cs="Arial"/>
                <w:lang w:val="id-ID"/>
              </w:rPr>
            </w:pPr>
          </w:p>
        </w:tc>
      </w:tr>
      <w:tr w:rsidR="006A1679" w:rsidRPr="001C6877" w14:paraId="113FC7D1" w14:textId="77777777" w:rsidTr="00C44AB0">
        <w:trPr>
          <w:trHeight w:val="56"/>
          <w:jc w:val="center"/>
        </w:trPr>
        <w:tc>
          <w:tcPr>
            <w:tcW w:w="1093" w:type="dxa"/>
            <w:shd w:val="clear" w:color="auto" w:fill="auto"/>
          </w:tcPr>
          <w:p w14:paraId="73CA5320" w14:textId="77777777" w:rsidR="006A1679" w:rsidRPr="001C6877" w:rsidRDefault="006A1679" w:rsidP="006A1679">
            <w:pPr>
              <w:jc w:val="right"/>
              <w:rPr>
                <w:rFonts w:ascii="Arial" w:hAnsi="Arial" w:cs="Arial"/>
                <w:lang w:val="id-ID"/>
              </w:rPr>
            </w:pPr>
            <w:r w:rsidRPr="001C6877">
              <w:rPr>
                <w:rFonts w:ascii="Arial" w:hAnsi="Arial" w:cs="Arial"/>
                <w:b/>
                <w:lang w:val="id-ID"/>
              </w:rPr>
              <w:t>BAB 4</w:t>
            </w:r>
          </w:p>
        </w:tc>
        <w:tc>
          <w:tcPr>
            <w:tcW w:w="8026" w:type="dxa"/>
            <w:gridSpan w:val="2"/>
            <w:shd w:val="clear" w:color="auto" w:fill="auto"/>
          </w:tcPr>
          <w:p w14:paraId="33E3DDD9" w14:textId="77777777" w:rsidR="006A1679" w:rsidRPr="001C6877" w:rsidRDefault="006A1679" w:rsidP="006A1679">
            <w:pPr>
              <w:contextualSpacing/>
              <w:jc w:val="both"/>
              <w:rPr>
                <w:rFonts w:ascii="Arial" w:hAnsi="Arial" w:cs="Arial"/>
                <w:b/>
                <w:lang w:val="id-ID"/>
              </w:rPr>
            </w:pPr>
            <w:r w:rsidRPr="001C6877">
              <w:rPr>
                <w:rFonts w:ascii="Arial" w:hAnsi="Arial" w:cs="Arial"/>
                <w:b/>
                <w:lang w:val="id-ID"/>
              </w:rPr>
              <w:t>TUJUAN, DAN SASARAN, STRATEGI DAN KEBIJAKAN</w:t>
            </w:r>
          </w:p>
        </w:tc>
        <w:tc>
          <w:tcPr>
            <w:tcW w:w="748" w:type="dxa"/>
            <w:shd w:val="clear" w:color="auto" w:fill="auto"/>
          </w:tcPr>
          <w:p w14:paraId="47C2A4F9" w14:textId="77777777" w:rsidR="006A1679" w:rsidRPr="001C6877" w:rsidRDefault="006A1679" w:rsidP="006A1679">
            <w:pPr>
              <w:jc w:val="center"/>
              <w:rPr>
                <w:rFonts w:ascii="Arial" w:hAnsi="Arial" w:cs="Arial"/>
                <w:lang w:val="id-ID"/>
              </w:rPr>
            </w:pPr>
          </w:p>
        </w:tc>
      </w:tr>
      <w:tr w:rsidR="006A1679" w:rsidRPr="001C6877" w14:paraId="343A169C" w14:textId="77777777" w:rsidTr="00C44AB0">
        <w:trPr>
          <w:trHeight w:val="56"/>
          <w:jc w:val="center"/>
        </w:trPr>
        <w:tc>
          <w:tcPr>
            <w:tcW w:w="1093" w:type="dxa"/>
            <w:shd w:val="clear" w:color="auto" w:fill="auto"/>
          </w:tcPr>
          <w:p w14:paraId="56E14ADB" w14:textId="77777777" w:rsidR="006A1679" w:rsidRPr="001C6877" w:rsidRDefault="006A1679" w:rsidP="006A1679">
            <w:pPr>
              <w:jc w:val="right"/>
              <w:rPr>
                <w:rFonts w:ascii="Arial" w:hAnsi="Arial" w:cs="Arial"/>
                <w:b/>
                <w:lang w:val="id-ID"/>
              </w:rPr>
            </w:pPr>
            <w:r w:rsidRPr="001C6877">
              <w:rPr>
                <w:rFonts w:ascii="Arial" w:hAnsi="Arial" w:cs="Arial"/>
                <w:b/>
                <w:lang w:val="id-ID"/>
              </w:rPr>
              <w:t>4.1</w:t>
            </w:r>
          </w:p>
        </w:tc>
        <w:tc>
          <w:tcPr>
            <w:tcW w:w="8026" w:type="dxa"/>
            <w:gridSpan w:val="2"/>
            <w:shd w:val="clear" w:color="auto" w:fill="auto"/>
          </w:tcPr>
          <w:p w14:paraId="1C019AAA" w14:textId="77777777" w:rsidR="006A1679" w:rsidRPr="001C6877" w:rsidRDefault="006A1679" w:rsidP="006A1679">
            <w:pPr>
              <w:contextualSpacing/>
              <w:jc w:val="both"/>
              <w:rPr>
                <w:rFonts w:ascii="Arial" w:hAnsi="Arial" w:cs="Arial"/>
                <w:b/>
                <w:lang w:val="id-ID"/>
              </w:rPr>
            </w:pPr>
            <w:r w:rsidRPr="001C6877">
              <w:rPr>
                <w:rFonts w:ascii="Arial" w:hAnsi="Arial" w:cs="Arial"/>
                <w:lang w:val="id-ID"/>
              </w:rPr>
              <w:t>Tujuan dan Sasaran Jangka Menengah......................................................</w:t>
            </w:r>
          </w:p>
        </w:tc>
        <w:tc>
          <w:tcPr>
            <w:tcW w:w="748" w:type="dxa"/>
            <w:shd w:val="clear" w:color="auto" w:fill="auto"/>
          </w:tcPr>
          <w:p w14:paraId="04971CD7" w14:textId="77777777" w:rsidR="006A1679" w:rsidRPr="001C6877" w:rsidRDefault="006A1679" w:rsidP="006A1679">
            <w:pPr>
              <w:jc w:val="center"/>
              <w:rPr>
                <w:rFonts w:ascii="Arial" w:hAnsi="Arial" w:cs="Arial"/>
                <w:lang w:val="id-ID"/>
              </w:rPr>
            </w:pPr>
            <w:r>
              <w:rPr>
                <w:rFonts w:ascii="Arial" w:hAnsi="Arial" w:cs="Arial"/>
                <w:lang w:val="id-ID"/>
              </w:rPr>
              <w:t>45</w:t>
            </w:r>
          </w:p>
        </w:tc>
      </w:tr>
      <w:tr w:rsidR="006A1679" w:rsidRPr="001C6877" w14:paraId="0233928D" w14:textId="77777777" w:rsidTr="00C44AB0">
        <w:trPr>
          <w:trHeight w:val="56"/>
          <w:jc w:val="center"/>
        </w:trPr>
        <w:tc>
          <w:tcPr>
            <w:tcW w:w="1093" w:type="dxa"/>
            <w:shd w:val="clear" w:color="auto" w:fill="auto"/>
          </w:tcPr>
          <w:p w14:paraId="3382227C" w14:textId="77777777" w:rsidR="006A1679" w:rsidRPr="001C6877" w:rsidRDefault="006A1679" w:rsidP="006A1679">
            <w:pPr>
              <w:jc w:val="right"/>
              <w:rPr>
                <w:rFonts w:ascii="Arial" w:hAnsi="Arial" w:cs="Arial"/>
                <w:b/>
                <w:lang w:val="id-ID"/>
              </w:rPr>
            </w:pPr>
          </w:p>
        </w:tc>
        <w:tc>
          <w:tcPr>
            <w:tcW w:w="8026" w:type="dxa"/>
            <w:gridSpan w:val="2"/>
            <w:shd w:val="clear" w:color="auto" w:fill="auto"/>
          </w:tcPr>
          <w:p w14:paraId="2271B149" w14:textId="77777777" w:rsidR="006A1679" w:rsidRPr="001C6877" w:rsidRDefault="006A1679" w:rsidP="006A1679">
            <w:pPr>
              <w:contextualSpacing/>
              <w:jc w:val="both"/>
              <w:rPr>
                <w:rFonts w:ascii="Arial" w:hAnsi="Arial" w:cs="Arial"/>
                <w:lang w:val="id-ID"/>
              </w:rPr>
            </w:pPr>
          </w:p>
        </w:tc>
        <w:tc>
          <w:tcPr>
            <w:tcW w:w="748" w:type="dxa"/>
            <w:shd w:val="clear" w:color="auto" w:fill="auto"/>
          </w:tcPr>
          <w:p w14:paraId="7EAB06DF" w14:textId="77777777" w:rsidR="006A1679" w:rsidRPr="001C6877" w:rsidRDefault="006A1679" w:rsidP="006A1679">
            <w:pPr>
              <w:jc w:val="center"/>
              <w:rPr>
                <w:rFonts w:ascii="Arial" w:hAnsi="Arial" w:cs="Arial"/>
                <w:lang w:val="id-ID"/>
              </w:rPr>
            </w:pPr>
          </w:p>
        </w:tc>
      </w:tr>
      <w:tr w:rsidR="006A1679" w:rsidRPr="001C6877" w14:paraId="5599BE76" w14:textId="77777777" w:rsidTr="00C44AB0">
        <w:trPr>
          <w:trHeight w:val="56"/>
          <w:jc w:val="center"/>
        </w:trPr>
        <w:tc>
          <w:tcPr>
            <w:tcW w:w="1093" w:type="dxa"/>
            <w:shd w:val="clear" w:color="auto" w:fill="auto"/>
          </w:tcPr>
          <w:p w14:paraId="0F89D051" w14:textId="77777777" w:rsidR="006A1679" w:rsidRPr="001C6877" w:rsidRDefault="006A1679" w:rsidP="006A1679">
            <w:pPr>
              <w:contextualSpacing/>
              <w:jc w:val="right"/>
              <w:rPr>
                <w:rFonts w:ascii="Arial" w:hAnsi="Arial" w:cs="Arial"/>
                <w:b/>
                <w:lang w:val="id-ID"/>
              </w:rPr>
            </w:pPr>
            <w:r w:rsidRPr="001C6877">
              <w:rPr>
                <w:rFonts w:ascii="Arial" w:hAnsi="Arial" w:cs="Arial"/>
                <w:b/>
                <w:lang w:val="id-ID"/>
              </w:rPr>
              <w:t xml:space="preserve">BAB 5 </w:t>
            </w:r>
          </w:p>
        </w:tc>
        <w:tc>
          <w:tcPr>
            <w:tcW w:w="8026" w:type="dxa"/>
            <w:gridSpan w:val="2"/>
            <w:shd w:val="clear" w:color="auto" w:fill="auto"/>
          </w:tcPr>
          <w:p w14:paraId="35096388" w14:textId="77777777" w:rsidR="006A1679" w:rsidRPr="001C6877" w:rsidRDefault="006A1679" w:rsidP="006A1679">
            <w:pPr>
              <w:contextualSpacing/>
              <w:jc w:val="both"/>
              <w:rPr>
                <w:rFonts w:ascii="Arial" w:hAnsi="Arial" w:cs="Arial"/>
                <w:lang w:val="id-ID"/>
              </w:rPr>
            </w:pPr>
            <w:r w:rsidRPr="001C6877">
              <w:rPr>
                <w:rFonts w:ascii="Arial" w:hAnsi="Arial" w:cs="Arial"/>
                <w:b/>
                <w:lang w:val="id-ID"/>
              </w:rPr>
              <w:t>STRATEGI DAN ARAH KEBIJAKAN</w:t>
            </w:r>
          </w:p>
        </w:tc>
        <w:tc>
          <w:tcPr>
            <w:tcW w:w="748" w:type="dxa"/>
            <w:shd w:val="clear" w:color="auto" w:fill="auto"/>
          </w:tcPr>
          <w:p w14:paraId="443C3A6A" w14:textId="77777777" w:rsidR="006A1679" w:rsidRPr="001C6877" w:rsidRDefault="006A1679" w:rsidP="006A1679">
            <w:pPr>
              <w:jc w:val="center"/>
              <w:rPr>
                <w:rFonts w:ascii="Arial" w:hAnsi="Arial" w:cs="Arial"/>
                <w:lang w:val="id-ID"/>
              </w:rPr>
            </w:pPr>
          </w:p>
        </w:tc>
      </w:tr>
      <w:tr w:rsidR="006A1679" w:rsidRPr="001C6877" w14:paraId="37593A22" w14:textId="77777777" w:rsidTr="00C44AB0">
        <w:trPr>
          <w:trHeight w:val="56"/>
          <w:jc w:val="center"/>
        </w:trPr>
        <w:tc>
          <w:tcPr>
            <w:tcW w:w="1093" w:type="dxa"/>
            <w:shd w:val="clear" w:color="auto" w:fill="auto"/>
          </w:tcPr>
          <w:p w14:paraId="062C996D" w14:textId="77777777" w:rsidR="006A1679" w:rsidRPr="001C6877" w:rsidRDefault="006A1679" w:rsidP="006A1679">
            <w:pPr>
              <w:contextualSpacing/>
              <w:jc w:val="right"/>
              <w:rPr>
                <w:rFonts w:ascii="Arial" w:hAnsi="Arial" w:cs="Arial"/>
                <w:b/>
                <w:lang w:val="id-ID"/>
              </w:rPr>
            </w:pPr>
            <w:r w:rsidRPr="001C6877">
              <w:rPr>
                <w:rFonts w:ascii="Arial" w:hAnsi="Arial" w:cs="Arial"/>
                <w:b/>
                <w:lang w:val="id-ID"/>
              </w:rPr>
              <w:t>5.1</w:t>
            </w:r>
          </w:p>
        </w:tc>
        <w:tc>
          <w:tcPr>
            <w:tcW w:w="8026" w:type="dxa"/>
            <w:gridSpan w:val="2"/>
            <w:shd w:val="clear" w:color="auto" w:fill="auto"/>
          </w:tcPr>
          <w:p w14:paraId="780694EE" w14:textId="59191FF1" w:rsidR="006A1679" w:rsidRPr="001C6877" w:rsidRDefault="006A1679" w:rsidP="0083413E">
            <w:pPr>
              <w:contextualSpacing/>
              <w:jc w:val="both"/>
              <w:rPr>
                <w:rFonts w:ascii="Arial" w:hAnsi="Arial" w:cs="Arial"/>
                <w:b/>
                <w:lang w:val="id-ID"/>
              </w:rPr>
            </w:pPr>
            <w:r w:rsidRPr="001C6877">
              <w:rPr>
                <w:rFonts w:ascii="Arial" w:hAnsi="Arial" w:cs="Arial"/>
                <w:lang w:val="id-ID"/>
              </w:rPr>
              <w:t>Strategi dan Kebijakan Jangka Menengah</w:t>
            </w:r>
            <w:r w:rsidR="0083413E">
              <w:rPr>
                <w:rFonts w:ascii="Arial" w:hAnsi="Arial" w:cs="Arial"/>
                <w:lang w:val="id-ID"/>
              </w:rPr>
              <w:t xml:space="preserve"> Dinas Kesehatan</w:t>
            </w:r>
            <w:r w:rsidRPr="001C6877">
              <w:rPr>
                <w:rFonts w:ascii="Arial" w:hAnsi="Arial" w:cs="Arial"/>
                <w:lang w:val="id-ID"/>
              </w:rPr>
              <w:t>.......................................................................</w:t>
            </w:r>
            <w:r w:rsidR="0083413E">
              <w:rPr>
                <w:rFonts w:ascii="Arial" w:hAnsi="Arial" w:cs="Arial"/>
                <w:lang w:val="id-ID"/>
              </w:rPr>
              <w:t>............................</w:t>
            </w:r>
          </w:p>
        </w:tc>
        <w:tc>
          <w:tcPr>
            <w:tcW w:w="748" w:type="dxa"/>
            <w:shd w:val="clear" w:color="auto" w:fill="auto"/>
          </w:tcPr>
          <w:p w14:paraId="33EB4495" w14:textId="77777777" w:rsidR="0083413E" w:rsidRDefault="0083413E" w:rsidP="006A1679">
            <w:pPr>
              <w:jc w:val="center"/>
              <w:rPr>
                <w:rFonts w:ascii="Arial" w:hAnsi="Arial" w:cs="Arial"/>
                <w:lang w:val="id-ID"/>
              </w:rPr>
            </w:pPr>
          </w:p>
          <w:p w14:paraId="2F8C605A" w14:textId="77777777" w:rsidR="006A1679" w:rsidRPr="001C6877" w:rsidRDefault="006A1679" w:rsidP="006A1679">
            <w:pPr>
              <w:jc w:val="center"/>
              <w:rPr>
                <w:rFonts w:ascii="Arial" w:hAnsi="Arial" w:cs="Arial"/>
                <w:lang w:val="id-ID"/>
              </w:rPr>
            </w:pPr>
            <w:r>
              <w:rPr>
                <w:rFonts w:ascii="Arial" w:hAnsi="Arial" w:cs="Arial"/>
                <w:lang w:val="id-ID"/>
              </w:rPr>
              <w:t>48</w:t>
            </w:r>
          </w:p>
        </w:tc>
      </w:tr>
      <w:tr w:rsidR="006A1679" w:rsidRPr="001C6877" w14:paraId="7A91033C" w14:textId="77777777" w:rsidTr="00C44AB0">
        <w:trPr>
          <w:trHeight w:val="56"/>
          <w:jc w:val="center"/>
        </w:trPr>
        <w:tc>
          <w:tcPr>
            <w:tcW w:w="1093" w:type="dxa"/>
            <w:shd w:val="clear" w:color="auto" w:fill="auto"/>
          </w:tcPr>
          <w:p w14:paraId="7517F13B" w14:textId="77777777" w:rsidR="006A1679" w:rsidRPr="001C6877" w:rsidRDefault="006A1679" w:rsidP="006A1679">
            <w:pPr>
              <w:jc w:val="right"/>
              <w:rPr>
                <w:rFonts w:ascii="Arial" w:hAnsi="Arial" w:cs="Arial"/>
                <w:lang w:val="id-ID"/>
              </w:rPr>
            </w:pPr>
          </w:p>
        </w:tc>
        <w:tc>
          <w:tcPr>
            <w:tcW w:w="817" w:type="dxa"/>
            <w:shd w:val="clear" w:color="auto" w:fill="auto"/>
          </w:tcPr>
          <w:p w14:paraId="328E5E31" w14:textId="77777777" w:rsidR="006A1679" w:rsidRPr="001C6877" w:rsidRDefault="006A1679" w:rsidP="006A1679">
            <w:pPr>
              <w:rPr>
                <w:rFonts w:ascii="Arial" w:hAnsi="Arial" w:cs="Arial"/>
                <w:lang w:val="id-ID"/>
              </w:rPr>
            </w:pPr>
            <w:r w:rsidRPr="001C6877">
              <w:rPr>
                <w:rFonts w:ascii="Arial" w:hAnsi="Arial" w:cs="Arial"/>
                <w:lang w:val="id-ID"/>
              </w:rPr>
              <w:t>5.2.1</w:t>
            </w:r>
          </w:p>
        </w:tc>
        <w:tc>
          <w:tcPr>
            <w:tcW w:w="7209" w:type="dxa"/>
            <w:shd w:val="clear" w:color="auto" w:fill="auto"/>
          </w:tcPr>
          <w:p w14:paraId="1AC05E16" w14:textId="77777777" w:rsidR="006A1679" w:rsidRPr="001C6877" w:rsidRDefault="006A1679" w:rsidP="006A1679">
            <w:pPr>
              <w:jc w:val="both"/>
              <w:rPr>
                <w:rFonts w:ascii="Arial" w:hAnsi="Arial" w:cs="Arial"/>
                <w:lang w:val="id-ID"/>
              </w:rPr>
            </w:pPr>
            <w:r w:rsidRPr="001C6877">
              <w:rPr>
                <w:rFonts w:ascii="Arial" w:hAnsi="Arial" w:cs="Arial"/>
                <w:lang w:val="id-ID"/>
              </w:rPr>
              <w:t>Strategi............................................................................................</w:t>
            </w:r>
          </w:p>
        </w:tc>
        <w:tc>
          <w:tcPr>
            <w:tcW w:w="748" w:type="dxa"/>
            <w:shd w:val="clear" w:color="auto" w:fill="auto"/>
          </w:tcPr>
          <w:p w14:paraId="60E63520" w14:textId="77777777" w:rsidR="006A1679" w:rsidRPr="001C6877" w:rsidRDefault="006A1679" w:rsidP="006A1679">
            <w:pPr>
              <w:jc w:val="center"/>
              <w:rPr>
                <w:rFonts w:ascii="Arial" w:hAnsi="Arial" w:cs="Arial"/>
                <w:lang w:val="id-ID"/>
              </w:rPr>
            </w:pPr>
            <w:r>
              <w:rPr>
                <w:rFonts w:ascii="Arial" w:hAnsi="Arial" w:cs="Arial"/>
                <w:lang w:val="id-ID"/>
              </w:rPr>
              <w:t>50</w:t>
            </w:r>
          </w:p>
        </w:tc>
      </w:tr>
      <w:tr w:rsidR="006A1679" w:rsidRPr="001C6877" w14:paraId="3A9FB1A7" w14:textId="77777777" w:rsidTr="00C44AB0">
        <w:trPr>
          <w:trHeight w:val="56"/>
          <w:jc w:val="center"/>
        </w:trPr>
        <w:tc>
          <w:tcPr>
            <w:tcW w:w="1093" w:type="dxa"/>
            <w:shd w:val="clear" w:color="auto" w:fill="auto"/>
          </w:tcPr>
          <w:p w14:paraId="2836033E" w14:textId="77777777" w:rsidR="006A1679" w:rsidRPr="001C6877" w:rsidRDefault="006A1679" w:rsidP="006A1679">
            <w:pPr>
              <w:jc w:val="right"/>
              <w:rPr>
                <w:rFonts w:ascii="Arial" w:hAnsi="Arial" w:cs="Arial"/>
                <w:lang w:val="id-ID"/>
              </w:rPr>
            </w:pPr>
          </w:p>
        </w:tc>
        <w:tc>
          <w:tcPr>
            <w:tcW w:w="817" w:type="dxa"/>
            <w:shd w:val="clear" w:color="auto" w:fill="auto"/>
          </w:tcPr>
          <w:p w14:paraId="3B273179" w14:textId="77777777" w:rsidR="006A1679" w:rsidRPr="001C6877" w:rsidRDefault="006A1679" w:rsidP="006A1679">
            <w:pPr>
              <w:rPr>
                <w:rFonts w:ascii="Arial" w:hAnsi="Arial" w:cs="Arial"/>
                <w:lang w:val="id-ID"/>
              </w:rPr>
            </w:pPr>
            <w:r w:rsidRPr="001C6877">
              <w:rPr>
                <w:rFonts w:ascii="Arial" w:hAnsi="Arial" w:cs="Arial"/>
                <w:lang w:val="id-ID"/>
              </w:rPr>
              <w:t>5.2.2</w:t>
            </w:r>
          </w:p>
        </w:tc>
        <w:tc>
          <w:tcPr>
            <w:tcW w:w="7209" w:type="dxa"/>
            <w:shd w:val="clear" w:color="auto" w:fill="auto"/>
          </w:tcPr>
          <w:p w14:paraId="69A1C187" w14:textId="77777777" w:rsidR="006A1679" w:rsidRPr="001C6877" w:rsidRDefault="006A1679" w:rsidP="006A1679">
            <w:pPr>
              <w:jc w:val="both"/>
              <w:rPr>
                <w:rFonts w:ascii="Arial" w:hAnsi="Arial" w:cs="Arial"/>
                <w:lang w:val="id-ID"/>
              </w:rPr>
            </w:pPr>
            <w:r w:rsidRPr="001C6877">
              <w:rPr>
                <w:rFonts w:ascii="Arial" w:hAnsi="Arial" w:cs="Arial"/>
                <w:lang w:val="id-ID"/>
              </w:rPr>
              <w:t>Arah Kebijakan................................................................................</w:t>
            </w:r>
          </w:p>
        </w:tc>
        <w:tc>
          <w:tcPr>
            <w:tcW w:w="748" w:type="dxa"/>
            <w:shd w:val="clear" w:color="auto" w:fill="auto"/>
          </w:tcPr>
          <w:p w14:paraId="7D8A3853" w14:textId="77777777" w:rsidR="006A1679" w:rsidRPr="001C6877" w:rsidRDefault="006A1679" w:rsidP="006A1679">
            <w:pPr>
              <w:jc w:val="center"/>
              <w:rPr>
                <w:rFonts w:ascii="Arial" w:hAnsi="Arial" w:cs="Arial"/>
                <w:lang w:val="id-ID"/>
              </w:rPr>
            </w:pPr>
            <w:r>
              <w:rPr>
                <w:rFonts w:ascii="Arial" w:hAnsi="Arial" w:cs="Arial"/>
                <w:lang w:val="id-ID"/>
              </w:rPr>
              <w:t>50</w:t>
            </w:r>
          </w:p>
        </w:tc>
      </w:tr>
      <w:tr w:rsidR="006A1679" w:rsidRPr="001C6877" w14:paraId="2EE49530" w14:textId="77777777" w:rsidTr="00C44AB0">
        <w:trPr>
          <w:trHeight w:val="56"/>
          <w:jc w:val="center"/>
        </w:trPr>
        <w:tc>
          <w:tcPr>
            <w:tcW w:w="1093" w:type="dxa"/>
            <w:shd w:val="clear" w:color="auto" w:fill="auto"/>
          </w:tcPr>
          <w:p w14:paraId="1B6F23EB" w14:textId="77777777" w:rsidR="006A1679" w:rsidRPr="001C6877" w:rsidRDefault="006A1679" w:rsidP="006A1679">
            <w:pPr>
              <w:jc w:val="right"/>
              <w:rPr>
                <w:rFonts w:ascii="Arial" w:hAnsi="Arial" w:cs="Arial"/>
                <w:lang w:val="id-ID"/>
              </w:rPr>
            </w:pPr>
          </w:p>
        </w:tc>
        <w:tc>
          <w:tcPr>
            <w:tcW w:w="8026" w:type="dxa"/>
            <w:gridSpan w:val="2"/>
            <w:shd w:val="clear" w:color="auto" w:fill="auto"/>
          </w:tcPr>
          <w:p w14:paraId="11C1B675" w14:textId="77777777" w:rsidR="006A1679" w:rsidRPr="001C6877" w:rsidRDefault="006A1679" w:rsidP="006A1679">
            <w:pPr>
              <w:jc w:val="both"/>
              <w:rPr>
                <w:rFonts w:ascii="Arial" w:hAnsi="Arial" w:cs="Arial"/>
                <w:lang w:val="id-ID"/>
              </w:rPr>
            </w:pPr>
          </w:p>
        </w:tc>
        <w:tc>
          <w:tcPr>
            <w:tcW w:w="748" w:type="dxa"/>
            <w:shd w:val="clear" w:color="auto" w:fill="auto"/>
          </w:tcPr>
          <w:p w14:paraId="4F814FF0" w14:textId="77777777" w:rsidR="006A1679" w:rsidRPr="001C6877" w:rsidRDefault="006A1679" w:rsidP="006A1679">
            <w:pPr>
              <w:jc w:val="center"/>
              <w:rPr>
                <w:rFonts w:ascii="Arial" w:hAnsi="Arial" w:cs="Arial"/>
                <w:lang w:val="id-ID"/>
              </w:rPr>
            </w:pPr>
          </w:p>
        </w:tc>
      </w:tr>
      <w:tr w:rsidR="006A1679" w:rsidRPr="001C6877" w14:paraId="744390E9" w14:textId="77777777" w:rsidTr="00C44AB0">
        <w:trPr>
          <w:trHeight w:val="56"/>
          <w:jc w:val="center"/>
        </w:trPr>
        <w:tc>
          <w:tcPr>
            <w:tcW w:w="1093" w:type="dxa"/>
            <w:shd w:val="clear" w:color="auto" w:fill="auto"/>
          </w:tcPr>
          <w:p w14:paraId="123C149A" w14:textId="77777777" w:rsidR="006A1679" w:rsidRPr="001C6877" w:rsidRDefault="006A1679" w:rsidP="006A1679">
            <w:pPr>
              <w:jc w:val="right"/>
              <w:rPr>
                <w:rFonts w:ascii="Arial" w:hAnsi="Arial" w:cs="Arial"/>
                <w:lang w:val="id-ID"/>
              </w:rPr>
            </w:pPr>
            <w:r w:rsidRPr="001C6877">
              <w:rPr>
                <w:rFonts w:ascii="Arial" w:hAnsi="Arial" w:cs="Arial"/>
                <w:b/>
                <w:lang w:val="id-ID"/>
              </w:rPr>
              <w:t>BAB 6</w:t>
            </w:r>
          </w:p>
        </w:tc>
        <w:tc>
          <w:tcPr>
            <w:tcW w:w="8026" w:type="dxa"/>
            <w:gridSpan w:val="2"/>
            <w:shd w:val="clear" w:color="auto" w:fill="auto"/>
          </w:tcPr>
          <w:p w14:paraId="25EF1A55" w14:textId="77777777" w:rsidR="006A1679" w:rsidRPr="001C6877" w:rsidRDefault="006A1679" w:rsidP="006A1679">
            <w:pPr>
              <w:ind w:left="630" w:hanging="630"/>
              <w:contextualSpacing/>
              <w:jc w:val="both"/>
              <w:rPr>
                <w:rFonts w:ascii="Arial" w:hAnsi="Arial" w:cs="Arial"/>
                <w:b/>
                <w:lang w:val="id-ID"/>
              </w:rPr>
            </w:pPr>
            <w:r w:rsidRPr="001C6877">
              <w:rPr>
                <w:rFonts w:ascii="Arial" w:hAnsi="Arial" w:cs="Arial"/>
                <w:b/>
                <w:lang w:val="id-ID"/>
              </w:rPr>
              <w:t>RENCANA PROGRAM DAN KEGIATAN SERTA PENDANAAN</w:t>
            </w:r>
          </w:p>
        </w:tc>
        <w:tc>
          <w:tcPr>
            <w:tcW w:w="748" w:type="dxa"/>
            <w:shd w:val="clear" w:color="auto" w:fill="auto"/>
          </w:tcPr>
          <w:p w14:paraId="60D2062B" w14:textId="77777777" w:rsidR="006A1679" w:rsidRPr="001C6877" w:rsidRDefault="006A1679" w:rsidP="006A1679">
            <w:pPr>
              <w:jc w:val="center"/>
              <w:rPr>
                <w:rFonts w:ascii="Arial" w:hAnsi="Arial" w:cs="Arial"/>
                <w:lang w:val="id-ID"/>
              </w:rPr>
            </w:pPr>
          </w:p>
        </w:tc>
      </w:tr>
      <w:tr w:rsidR="006A1679" w:rsidRPr="001C6877" w14:paraId="33F6AE6C" w14:textId="77777777" w:rsidTr="00C44AB0">
        <w:trPr>
          <w:trHeight w:val="56"/>
          <w:jc w:val="center"/>
        </w:trPr>
        <w:tc>
          <w:tcPr>
            <w:tcW w:w="1093" w:type="dxa"/>
            <w:shd w:val="clear" w:color="auto" w:fill="auto"/>
          </w:tcPr>
          <w:p w14:paraId="5F1B2D0F" w14:textId="77777777" w:rsidR="006A1679" w:rsidRPr="001C6877" w:rsidRDefault="006A1679" w:rsidP="006A1679">
            <w:pPr>
              <w:jc w:val="right"/>
              <w:rPr>
                <w:rFonts w:ascii="Arial" w:hAnsi="Arial" w:cs="Arial"/>
                <w:lang w:val="id-ID"/>
              </w:rPr>
            </w:pPr>
            <w:r w:rsidRPr="001C6877">
              <w:rPr>
                <w:rFonts w:ascii="Arial" w:hAnsi="Arial" w:cs="Arial"/>
                <w:lang w:val="id-ID"/>
              </w:rPr>
              <w:t>6.1</w:t>
            </w:r>
          </w:p>
        </w:tc>
        <w:tc>
          <w:tcPr>
            <w:tcW w:w="8026" w:type="dxa"/>
            <w:gridSpan w:val="2"/>
            <w:shd w:val="clear" w:color="auto" w:fill="auto"/>
          </w:tcPr>
          <w:p w14:paraId="309C8060" w14:textId="77777777" w:rsidR="006A1679" w:rsidRPr="001C6877" w:rsidRDefault="006A1679" w:rsidP="006A1679">
            <w:pPr>
              <w:jc w:val="both"/>
              <w:rPr>
                <w:rFonts w:ascii="Arial" w:hAnsi="Arial" w:cs="Arial"/>
                <w:lang w:val="id-ID"/>
              </w:rPr>
            </w:pPr>
            <w:r w:rsidRPr="001C6877">
              <w:rPr>
                <w:rFonts w:ascii="Arial" w:hAnsi="Arial" w:cs="Arial"/>
                <w:lang w:val="id-ID"/>
              </w:rPr>
              <w:t>Rencana Program dan Kegiatan.................................................................</w:t>
            </w:r>
          </w:p>
        </w:tc>
        <w:tc>
          <w:tcPr>
            <w:tcW w:w="748" w:type="dxa"/>
            <w:shd w:val="clear" w:color="auto" w:fill="auto"/>
          </w:tcPr>
          <w:p w14:paraId="7EF5BA3D" w14:textId="77777777" w:rsidR="006A1679" w:rsidRPr="001C6877" w:rsidRDefault="006A1679" w:rsidP="006A1679">
            <w:pPr>
              <w:jc w:val="center"/>
              <w:rPr>
                <w:rFonts w:ascii="Arial" w:hAnsi="Arial" w:cs="Arial"/>
                <w:lang w:val="id-ID"/>
              </w:rPr>
            </w:pPr>
            <w:r>
              <w:rPr>
                <w:rFonts w:ascii="Arial" w:hAnsi="Arial" w:cs="Arial"/>
                <w:lang w:val="id-ID"/>
              </w:rPr>
              <w:t>52</w:t>
            </w:r>
          </w:p>
        </w:tc>
      </w:tr>
      <w:tr w:rsidR="006A1679" w:rsidRPr="001C6877" w14:paraId="46F1BECA" w14:textId="77777777" w:rsidTr="00C44AB0">
        <w:trPr>
          <w:trHeight w:val="56"/>
          <w:jc w:val="center"/>
        </w:trPr>
        <w:tc>
          <w:tcPr>
            <w:tcW w:w="1093" w:type="dxa"/>
            <w:shd w:val="clear" w:color="auto" w:fill="auto"/>
          </w:tcPr>
          <w:p w14:paraId="198E2D3E" w14:textId="77777777" w:rsidR="006A1679" w:rsidRPr="001C6877" w:rsidRDefault="006A1679" w:rsidP="006A1679">
            <w:pPr>
              <w:jc w:val="right"/>
              <w:rPr>
                <w:rFonts w:ascii="Arial" w:hAnsi="Arial" w:cs="Arial"/>
                <w:lang w:val="id-ID"/>
              </w:rPr>
            </w:pPr>
          </w:p>
        </w:tc>
        <w:tc>
          <w:tcPr>
            <w:tcW w:w="8026" w:type="dxa"/>
            <w:gridSpan w:val="2"/>
            <w:shd w:val="clear" w:color="auto" w:fill="auto"/>
          </w:tcPr>
          <w:p w14:paraId="7E6A6C5A" w14:textId="77777777" w:rsidR="006A1679" w:rsidRPr="001C6877" w:rsidRDefault="006A1679" w:rsidP="006A1679">
            <w:pPr>
              <w:jc w:val="both"/>
              <w:rPr>
                <w:rFonts w:ascii="Arial" w:hAnsi="Arial" w:cs="Arial"/>
                <w:lang w:val="id-ID"/>
              </w:rPr>
            </w:pPr>
          </w:p>
        </w:tc>
        <w:tc>
          <w:tcPr>
            <w:tcW w:w="748" w:type="dxa"/>
            <w:shd w:val="clear" w:color="auto" w:fill="auto"/>
          </w:tcPr>
          <w:p w14:paraId="53CBA7D0" w14:textId="77777777" w:rsidR="006A1679" w:rsidRPr="001C6877" w:rsidRDefault="006A1679" w:rsidP="006A1679">
            <w:pPr>
              <w:jc w:val="center"/>
              <w:rPr>
                <w:rFonts w:ascii="Arial" w:hAnsi="Arial" w:cs="Arial"/>
                <w:lang w:val="id-ID"/>
              </w:rPr>
            </w:pPr>
          </w:p>
        </w:tc>
      </w:tr>
      <w:tr w:rsidR="006A1679" w:rsidRPr="001C6877" w14:paraId="2AA04AA3" w14:textId="77777777" w:rsidTr="00C44AB0">
        <w:trPr>
          <w:trHeight w:val="56"/>
          <w:jc w:val="center"/>
        </w:trPr>
        <w:tc>
          <w:tcPr>
            <w:tcW w:w="1093" w:type="dxa"/>
            <w:shd w:val="clear" w:color="auto" w:fill="auto"/>
          </w:tcPr>
          <w:p w14:paraId="43311842" w14:textId="77777777" w:rsidR="006A1679" w:rsidRPr="001C6877" w:rsidRDefault="006A1679" w:rsidP="006A1679">
            <w:pPr>
              <w:jc w:val="right"/>
              <w:rPr>
                <w:rFonts w:ascii="Arial" w:hAnsi="Arial" w:cs="Arial"/>
                <w:lang w:val="id-ID"/>
              </w:rPr>
            </w:pPr>
            <w:r w:rsidRPr="001C6877">
              <w:rPr>
                <w:rFonts w:ascii="Arial" w:hAnsi="Arial" w:cs="Arial"/>
                <w:b/>
                <w:lang w:val="id-ID"/>
              </w:rPr>
              <w:t>BAB 7</w:t>
            </w:r>
          </w:p>
        </w:tc>
        <w:tc>
          <w:tcPr>
            <w:tcW w:w="8026" w:type="dxa"/>
            <w:gridSpan w:val="2"/>
            <w:shd w:val="clear" w:color="auto" w:fill="auto"/>
          </w:tcPr>
          <w:p w14:paraId="4D7C83C0" w14:textId="77777777" w:rsidR="006A1679" w:rsidRPr="001C6877" w:rsidRDefault="006A1679" w:rsidP="006A1679">
            <w:pPr>
              <w:jc w:val="both"/>
              <w:rPr>
                <w:rFonts w:ascii="Arial" w:hAnsi="Arial" w:cs="Arial"/>
                <w:lang w:val="id-ID"/>
              </w:rPr>
            </w:pPr>
            <w:r w:rsidRPr="001C6877">
              <w:rPr>
                <w:rFonts w:ascii="Arial" w:hAnsi="Arial" w:cs="Arial"/>
                <w:b/>
                <w:lang w:val="id-ID"/>
              </w:rPr>
              <w:t>INDIKATOR KINERJA PENYELENGGARAAN BIDANG URUSAN</w:t>
            </w:r>
          </w:p>
        </w:tc>
        <w:tc>
          <w:tcPr>
            <w:tcW w:w="748" w:type="dxa"/>
            <w:shd w:val="clear" w:color="auto" w:fill="auto"/>
          </w:tcPr>
          <w:p w14:paraId="3CD74C8B" w14:textId="77777777" w:rsidR="006A1679" w:rsidRPr="001C6877" w:rsidRDefault="006A1679" w:rsidP="006A1679">
            <w:pPr>
              <w:jc w:val="center"/>
              <w:rPr>
                <w:rFonts w:ascii="Arial" w:hAnsi="Arial" w:cs="Arial"/>
                <w:lang w:val="id-ID"/>
              </w:rPr>
            </w:pPr>
          </w:p>
        </w:tc>
      </w:tr>
      <w:tr w:rsidR="006A1679" w:rsidRPr="001C6877" w14:paraId="0B5CF664" w14:textId="77777777" w:rsidTr="00C44AB0">
        <w:trPr>
          <w:trHeight w:val="291"/>
          <w:jc w:val="center"/>
        </w:trPr>
        <w:tc>
          <w:tcPr>
            <w:tcW w:w="1093" w:type="dxa"/>
            <w:shd w:val="clear" w:color="auto" w:fill="auto"/>
          </w:tcPr>
          <w:p w14:paraId="625C1665" w14:textId="77777777" w:rsidR="006A1679" w:rsidRPr="001C6877" w:rsidRDefault="006A1679" w:rsidP="006A1679">
            <w:pPr>
              <w:jc w:val="right"/>
              <w:rPr>
                <w:rFonts w:ascii="Arial" w:hAnsi="Arial" w:cs="Arial"/>
                <w:lang w:val="id-ID"/>
              </w:rPr>
            </w:pPr>
            <w:r w:rsidRPr="001C6877">
              <w:rPr>
                <w:rFonts w:ascii="Arial" w:hAnsi="Arial" w:cs="Arial"/>
                <w:lang w:val="id-ID"/>
              </w:rPr>
              <w:t>7.1</w:t>
            </w:r>
          </w:p>
        </w:tc>
        <w:tc>
          <w:tcPr>
            <w:tcW w:w="8026" w:type="dxa"/>
            <w:gridSpan w:val="2"/>
            <w:shd w:val="clear" w:color="auto" w:fill="auto"/>
          </w:tcPr>
          <w:p w14:paraId="01D40FF7" w14:textId="5DA57A85" w:rsidR="006A1679" w:rsidRPr="001C6877" w:rsidRDefault="006A1679" w:rsidP="0083413E">
            <w:pPr>
              <w:jc w:val="both"/>
              <w:rPr>
                <w:rFonts w:ascii="Arial" w:hAnsi="Arial" w:cs="Arial"/>
                <w:lang w:val="id-ID"/>
              </w:rPr>
            </w:pPr>
            <w:r w:rsidRPr="001C6877">
              <w:rPr>
                <w:rFonts w:ascii="Arial" w:hAnsi="Arial" w:cs="Arial"/>
                <w:lang w:val="id-ID"/>
              </w:rPr>
              <w:t xml:space="preserve">Indikator Kinerja </w:t>
            </w:r>
            <w:r w:rsidR="0083413E">
              <w:rPr>
                <w:rFonts w:ascii="Arial" w:hAnsi="Arial" w:cs="Arial"/>
                <w:lang w:val="id-ID"/>
              </w:rPr>
              <w:t>Dinas Kesehatan</w:t>
            </w:r>
            <w:r w:rsidRPr="001C6877">
              <w:rPr>
                <w:rFonts w:ascii="Arial" w:hAnsi="Arial" w:cs="Arial"/>
                <w:lang w:val="id-ID"/>
              </w:rPr>
              <w:t xml:space="preserve"> yang mengacu pada tujuan dan sasaran RPJMD.........................................................................</w:t>
            </w:r>
          </w:p>
        </w:tc>
        <w:tc>
          <w:tcPr>
            <w:tcW w:w="748" w:type="dxa"/>
            <w:shd w:val="clear" w:color="auto" w:fill="auto"/>
          </w:tcPr>
          <w:p w14:paraId="3F752017" w14:textId="77777777" w:rsidR="006A1679" w:rsidRPr="001C6877" w:rsidRDefault="006A1679" w:rsidP="006A1679">
            <w:pPr>
              <w:jc w:val="center"/>
              <w:rPr>
                <w:rFonts w:ascii="Arial" w:hAnsi="Arial" w:cs="Arial"/>
                <w:lang w:val="id-ID"/>
              </w:rPr>
            </w:pPr>
            <w:r>
              <w:rPr>
                <w:rFonts w:ascii="Arial" w:hAnsi="Arial" w:cs="Arial"/>
                <w:lang w:val="id-ID"/>
              </w:rPr>
              <w:t>65</w:t>
            </w:r>
          </w:p>
        </w:tc>
      </w:tr>
      <w:tr w:rsidR="006A1679" w:rsidRPr="001C6877" w14:paraId="136FD9F4" w14:textId="77777777" w:rsidTr="00C44AB0">
        <w:trPr>
          <w:trHeight w:val="291"/>
          <w:jc w:val="center"/>
        </w:trPr>
        <w:tc>
          <w:tcPr>
            <w:tcW w:w="1093" w:type="dxa"/>
            <w:shd w:val="clear" w:color="auto" w:fill="auto"/>
          </w:tcPr>
          <w:p w14:paraId="08651141" w14:textId="77777777" w:rsidR="006A1679" w:rsidRPr="001C6877" w:rsidRDefault="006A1679" w:rsidP="006A1679">
            <w:pPr>
              <w:jc w:val="right"/>
              <w:rPr>
                <w:rFonts w:ascii="Arial" w:hAnsi="Arial" w:cs="Arial"/>
                <w:lang w:val="id-ID"/>
              </w:rPr>
            </w:pPr>
          </w:p>
        </w:tc>
        <w:tc>
          <w:tcPr>
            <w:tcW w:w="8026" w:type="dxa"/>
            <w:gridSpan w:val="2"/>
            <w:shd w:val="clear" w:color="auto" w:fill="auto"/>
          </w:tcPr>
          <w:p w14:paraId="2853A390" w14:textId="77777777" w:rsidR="006A1679" w:rsidRPr="001C6877" w:rsidRDefault="006A1679" w:rsidP="006A1679">
            <w:pPr>
              <w:jc w:val="both"/>
              <w:rPr>
                <w:rFonts w:ascii="Arial" w:hAnsi="Arial" w:cs="Arial"/>
                <w:lang w:val="id-ID"/>
              </w:rPr>
            </w:pPr>
          </w:p>
        </w:tc>
        <w:tc>
          <w:tcPr>
            <w:tcW w:w="748" w:type="dxa"/>
            <w:shd w:val="clear" w:color="auto" w:fill="auto"/>
          </w:tcPr>
          <w:p w14:paraId="2BB68097" w14:textId="77777777" w:rsidR="006A1679" w:rsidRPr="001C6877" w:rsidRDefault="006A1679" w:rsidP="006A1679">
            <w:pPr>
              <w:jc w:val="center"/>
              <w:rPr>
                <w:rFonts w:ascii="Arial" w:hAnsi="Arial" w:cs="Arial"/>
                <w:lang w:val="id-ID"/>
              </w:rPr>
            </w:pPr>
          </w:p>
        </w:tc>
      </w:tr>
    </w:tbl>
    <w:p w14:paraId="450928DA" w14:textId="77777777" w:rsidR="006A1679" w:rsidRPr="001C6877" w:rsidRDefault="006A1679" w:rsidP="006A1679">
      <w:pPr>
        <w:contextualSpacing/>
        <w:jc w:val="center"/>
        <w:rPr>
          <w:rFonts w:ascii="Arial" w:hAnsi="Arial" w:cs="Arial"/>
          <w:b/>
          <w:lang w:val="id-ID"/>
        </w:rPr>
      </w:pPr>
    </w:p>
    <w:p w14:paraId="0B710A6A" w14:textId="77777777" w:rsidR="006A1679" w:rsidRPr="001C6877" w:rsidRDefault="006A1679" w:rsidP="006A1679">
      <w:pPr>
        <w:contextualSpacing/>
        <w:jc w:val="center"/>
        <w:rPr>
          <w:rFonts w:ascii="Arial" w:hAnsi="Arial" w:cs="Arial"/>
          <w:b/>
          <w:lang w:val="id-ID"/>
        </w:rPr>
      </w:pPr>
    </w:p>
    <w:tbl>
      <w:tblPr>
        <w:tblW w:w="9851" w:type="dxa"/>
        <w:jc w:val="center"/>
        <w:tblLayout w:type="fixed"/>
        <w:tblLook w:val="04A0" w:firstRow="1" w:lastRow="0" w:firstColumn="1" w:lastColumn="0" w:noHBand="0" w:noVBand="1"/>
      </w:tblPr>
      <w:tblGrid>
        <w:gridCol w:w="1689"/>
        <w:gridCol w:w="7556"/>
        <w:gridCol w:w="606"/>
      </w:tblGrid>
      <w:tr w:rsidR="006A1679" w:rsidRPr="001C6877" w14:paraId="1B4DF3C5" w14:textId="77777777" w:rsidTr="00C44AB0">
        <w:trPr>
          <w:trHeight w:val="74"/>
          <w:jc w:val="center"/>
        </w:trPr>
        <w:tc>
          <w:tcPr>
            <w:tcW w:w="9851" w:type="dxa"/>
            <w:gridSpan w:val="3"/>
            <w:shd w:val="clear" w:color="auto" w:fill="auto"/>
          </w:tcPr>
          <w:p w14:paraId="02CF6AF7" w14:textId="77777777" w:rsidR="00DB5773" w:rsidRDefault="00DB5773" w:rsidP="006A1679">
            <w:pPr>
              <w:jc w:val="center"/>
              <w:rPr>
                <w:rFonts w:ascii="Arial" w:hAnsi="Arial" w:cs="Arial"/>
                <w:b/>
                <w:lang w:val="id-ID"/>
              </w:rPr>
            </w:pPr>
          </w:p>
          <w:p w14:paraId="55BBDC89" w14:textId="77777777" w:rsidR="00DB5773" w:rsidRDefault="00DB5773" w:rsidP="006A1679">
            <w:pPr>
              <w:jc w:val="center"/>
              <w:rPr>
                <w:rFonts w:ascii="Arial" w:hAnsi="Arial" w:cs="Arial"/>
                <w:b/>
                <w:lang w:val="id-ID"/>
              </w:rPr>
            </w:pPr>
          </w:p>
          <w:p w14:paraId="78C49D45" w14:textId="77777777" w:rsidR="00DB5773" w:rsidRDefault="00DB5773" w:rsidP="006A1679">
            <w:pPr>
              <w:jc w:val="center"/>
              <w:rPr>
                <w:rFonts w:ascii="Arial" w:hAnsi="Arial" w:cs="Arial"/>
                <w:b/>
                <w:lang w:val="id-ID"/>
              </w:rPr>
            </w:pPr>
          </w:p>
          <w:p w14:paraId="7E5F55F6" w14:textId="77777777" w:rsidR="00DB5773" w:rsidRDefault="00DB5773" w:rsidP="006A1679">
            <w:pPr>
              <w:jc w:val="center"/>
              <w:rPr>
                <w:rFonts w:ascii="Arial" w:hAnsi="Arial" w:cs="Arial"/>
                <w:b/>
                <w:lang w:val="id-ID"/>
              </w:rPr>
            </w:pPr>
          </w:p>
          <w:p w14:paraId="37084229" w14:textId="77777777" w:rsidR="00DB5773" w:rsidRDefault="00DB5773" w:rsidP="006A1679">
            <w:pPr>
              <w:jc w:val="center"/>
              <w:rPr>
                <w:rFonts w:ascii="Arial" w:hAnsi="Arial" w:cs="Arial"/>
                <w:b/>
                <w:lang w:val="id-ID"/>
              </w:rPr>
            </w:pPr>
          </w:p>
          <w:p w14:paraId="207831E0" w14:textId="77777777" w:rsidR="00DB5773" w:rsidRDefault="00DB5773" w:rsidP="006A1679">
            <w:pPr>
              <w:jc w:val="center"/>
              <w:rPr>
                <w:rFonts w:ascii="Arial" w:hAnsi="Arial" w:cs="Arial"/>
                <w:b/>
                <w:lang w:val="id-ID"/>
              </w:rPr>
            </w:pPr>
          </w:p>
          <w:p w14:paraId="38DF2FC6" w14:textId="77777777" w:rsidR="00DB5773" w:rsidRDefault="00DB5773" w:rsidP="006A1679">
            <w:pPr>
              <w:jc w:val="center"/>
              <w:rPr>
                <w:rFonts w:ascii="Arial" w:hAnsi="Arial" w:cs="Arial"/>
                <w:b/>
                <w:lang w:val="id-ID"/>
              </w:rPr>
            </w:pPr>
          </w:p>
          <w:p w14:paraId="711A5EB7" w14:textId="77777777" w:rsidR="00DB5773" w:rsidRDefault="00DB5773" w:rsidP="006A1679">
            <w:pPr>
              <w:jc w:val="center"/>
              <w:rPr>
                <w:rFonts w:ascii="Arial" w:hAnsi="Arial" w:cs="Arial"/>
                <w:b/>
                <w:lang w:val="id-ID"/>
              </w:rPr>
            </w:pPr>
          </w:p>
          <w:p w14:paraId="41D89503" w14:textId="77777777" w:rsidR="00DB5773" w:rsidRDefault="00DB5773" w:rsidP="006A1679">
            <w:pPr>
              <w:jc w:val="center"/>
              <w:rPr>
                <w:rFonts w:ascii="Arial" w:hAnsi="Arial" w:cs="Arial"/>
                <w:b/>
                <w:lang w:val="id-ID"/>
              </w:rPr>
            </w:pPr>
          </w:p>
          <w:p w14:paraId="08E05F62" w14:textId="77777777" w:rsidR="00DB5773" w:rsidRDefault="00DB5773" w:rsidP="006A1679">
            <w:pPr>
              <w:jc w:val="center"/>
              <w:rPr>
                <w:rFonts w:ascii="Arial" w:hAnsi="Arial" w:cs="Arial"/>
                <w:b/>
                <w:lang w:val="id-ID"/>
              </w:rPr>
            </w:pPr>
          </w:p>
          <w:p w14:paraId="0AA94879" w14:textId="792483C7" w:rsidR="006A1679" w:rsidRPr="001C6877" w:rsidRDefault="006A1679" w:rsidP="006A1679">
            <w:pPr>
              <w:jc w:val="center"/>
              <w:rPr>
                <w:rFonts w:ascii="Arial" w:hAnsi="Arial" w:cs="Arial"/>
                <w:b/>
                <w:lang w:val="id-ID"/>
              </w:rPr>
            </w:pPr>
            <w:r w:rsidRPr="001C6877">
              <w:rPr>
                <w:rFonts w:ascii="Arial" w:hAnsi="Arial" w:cs="Arial"/>
                <w:b/>
                <w:lang w:val="id-ID"/>
              </w:rPr>
              <w:t>DAFTAR GAMBAR</w:t>
            </w:r>
          </w:p>
        </w:tc>
      </w:tr>
      <w:tr w:rsidR="00C44AB0" w:rsidRPr="001C6877" w14:paraId="424B58B8" w14:textId="77777777" w:rsidTr="00C44AB0">
        <w:trPr>
          <w:jc w:val="center"/>
        </w:trPr>
        <w:tc>
          <w:tcPr>
            <w:tcW w:w="1689" w:type="dxa"/>
            <w:shd w:val="clear" w:color="auto" w:fill="auto"/>
          </w:tcPr>
          <w:p w14:paraId="188D8DAF" w14:textId="77777777" w:rsidR="006A1679" w:rsidRPr="001C6877" w:rsidRDefault="006A1679" w:rsidP="006A1679">
            <w:pPr>
              <w:rPr>
                <w:rFonts w:ascii="Arial" w:hAnsi="Arial" w:cs="Arial"/>
                <w:b/>
                <w:lang w:val="id-ID"/>
              </w:rPr>
            </w:pPr>
            <w:r w:rsidRPr="001C6877">
              <w:rPr>
                <w:rFonts w:ascii="Arial" w:hAnsi="Arial" w:cs="Arial"/>
                <w:lang w:val="id-ID"/>
              </w:rPr>
              <w:lastRenderedPageBreak/>
              <w:t>Gambar 1.1</w:t>
            </w:r>
          </w:p>
        </w:tc>
        <w:tc>
          <w:tcPr>
            <w:tcW w:w="7556" w:type="dxa"/>
            <w:shd w:val="clear" w:color="auto" w:fill="auto"/>
          </w:tcPr>
          <w:p w14:paraId="09812022" w14:textId="1D6A468F" w:rsidR="006A1679" w:rsidRPr="001C6877" w:rsidRDefault="006A1679" w:rsidP="006A1679">
            <w:pPr>
              <w:rPr>
                <w:rFonts w:ascii="Arial" w:hAnsi="Arial" w:cs="Arial"/>
                <w:b/>
                <w:lang w:val="id-ID"/>
              </w:rPr>
            </w:pPr>
            <w:r w:rsidRPr="001C6877">
              <w:rPr>
                <w:rFonts w:ascii="Arial" w:hAnsi="Arial" w:cs="Arial"/>
                <w:lang w:val="id-ID"/>
              </w:rPr>
              <w:t>Bagan Alir Penyusunan Renstra</w:t>
            </w:r>
            <w:r w:rsidR="00C44AB0">
              <w:rPr>
                <w:rFonts w:ascii="Arial" w:hAnsi="Arial" w:cs="Arial"/>
                <w:lang w:val="id-ID"/>
              </w:rPr>
              <w:t>..........................................................</w:t>
            </w:r>
          </w:p>
        </w:tc>
        <w:tc>
          <w:tcPr>
            <w:tcW w:w="606" w:type="dxa"/>
            <w:shd w:val="clear" w:color="auto" w:fill="auto"/>
          </w:tcPr>
          <w:p w14:paraId="39BA7C9D" w14:textId="77777777" w:rsidR="006A1679" w:rsidRPr="001C6877" w:rsidRDefault="006A1679" w:rsidP="006A1679">
            <w:pPr>
              <w:jc w:val="center"/>
              <w:rPr>
                <w:rFonts w:ascii="Arial" w:hAnsi="Arial" w:cs="Arial"/>
                <w:lang w:val="id-ID"/>
              </w:rPr>
            </w:pPr>
            <w:r>
              <w:rPr>
                <w:rFonts w:ascii="Arial" w:hAnsi="Arial" w:cs="Arial"/>
                <w:lang w:val="id-ID"/>
              </w:rPr>
              <w:t>6</w:t>
            </w:r>
          </w:p>
        </w:tc>
      </w:tr>
      <w:tr w:rsidR="00C44AB0" w:rsidRPr="001C6877" w14:paraId="6DEFF28B" w14:textId="77777777" w:rsidTr="00C44AB0">
        <w:trPr>
          <w:jc w:val="center"/>
        </w:trPr>
        <w:tc>
          <w:tcPr>
            <w:tcW w:w="1689" w:type="dxa"/>
            <w:shd w:val="clear" w:color="auto" w:fill="auto"/>
          </w:tcPr>
          <w:p w14:paraId="5F9761D5" w14:textId="77777777" w:rsidR="006A1679" w:rsidRPr="001C6877" w:rsidRDefault="006A1679" w:rsidP="006A1679">
            <w:pPr>
              <w:rPr>
                <w:rFonts w:ascii="Arial" w:hAnsi="Arial" w:cs="Arial"/>
                <w:b/>
                <w:lang w:val="id-ID"/>
              </w:rPr>
            </w:pPr>
            <w:r w:rsidRPr="001C6877">
              <w:rPr>
                <w:rFonts w:ascii="Arial" w:hAnsi="Arial" w:cs="Arial"/>
                <w:lang w:val="id-ID"/>
              </w:rPr>
              <w:t>Gambar 1.2</w:t>
            </w:r>
          </w:p>
        </w:tc>
        <w:tc>
          <w:tcPr>
            <w:tcW w:w="7556" w:type="dxa"/>
            <w:shd w:val="clear" w:color="auto" w:fill="auto"/>
          </w:tcPr>
          <w:p w14:paraId="4D912429" w14:textId="11219A84" w:rsidR="006A1679" w:rsidRPr="001C6877" w:rsidRDefault="006A1679" w:rsidP="006A1679">
            <w:pPr>
              <w:rPr>
                <w:rFonts w:ascii="Arial" w:hAnsi="Arial" w:cs="Arial"/>
                <w:b/>
                <w:lang w:val="id-ID"/>
              </w:rPr>
            </w:pPr>
            <w:r w:rsidRPr="001C6877">
              <w:rPr>
                <w:rFonts w:ascii="Arial" w:hAnsi="Arial" w:cs="Arial"/>
                <w:lang w:val="id-ID"/>
              </w:rPr>
              <w:t>Keterkaitan Renstra PD dengan Dokumen  Perencanaan Lainnya</w:t>
            </w:r>
            <w:r w:rsidR="00C44AB0">
              <w:rPr>
                <w:rFonts w:ascii="Arial" w:hAnsi="Arial" w:cs="Arial"/>
                <w:lang w:val="id-ID"/>
              </w:rPr>
              <w:t>.....</w:t>
            </w:r>
          </w:p>
        </w:tc>
        <w:tc>
          <w:tcPr>
            <w:tcW w:w="606" w:type="dxa"/>
            <w:shd w:val="clear" w:color="auto" w:fill="auto"/>
          </w:tcPr>
          <w:p w14:paraId="2DB40350" w14:textId="77777777" w:rsidR="006A1679" w:rsidRPr="001C6877" w:rsidRDefault="006A1679" w:rsidP="006A1679">
            <w:pPr>
              <w:jc w:val="center"/>
              <w:rPr>
                <w:rFonts w:ascii="Arial" w:hAnsi="Arial" w:cs="Arial"/>
                <w:lang w:val="id-ID"/>
              </w:rPr>
            </w:pPr>
            <w:r>
              <w:rPr>
                <w:rFonts w:ascii="Arial" w:hAnsi="Arial" w:cs="Arial"/>
                <w:lang w:val="id-ID"/>
              </w:rPr>
              <w:t>10</w:t>
            </w:r>
          </w:p>
        </w:tc>
      </w:tr>
      <w:tr w:rsidR="00C44AB0" w:rsidRPr="001C6877" w14:paraId="5D41A22A" w14:textId="77777777" w:rsidTr="00C44AB0">
        <w:trPr>
          <w:jc w:val="center"/>
        </w:trPr>
        <w:tc>
          <w:tcPr>
            <w:tcW w:w="1689" w:type="dxa"/>
            <w:shd w:val="clear" w:color="auto" w:fill="auto"/>
          </w:tcPr>
          <w:p w14:paraId="2938C093" w14:textId="77777777" w:rsidR="006A1679" w:rsidRPr="001C6877" w:rsidRDefault="006A1679" w:rsidP="006A1679">
            <w:pPr>
              <w:rPr>
                <w:rFonts w:ascii="Arial" w:hAnsi="Arial" w:cs="Arial"/>
                <w:b/>
                <w:lang w:val="id-ID"/>
              </w:rPr>
            </w:pPr>
            <w:r w:rsidRPr="001C6877">
              <w:rPr>
                <w:rFonts w:ascii="Arial" w:hAnsi="Arial" w:cs="Arial"/>
                <w:lang w:val="id-ID"/>
              </w:rPr>
              <w:t>Gambar 2.1</w:t>
            </w:r>
          </w:p>
        </w:tc>
        <w:tc>
          <w:tcPr>
            <w:tcW w:w="7556" w:type="dxa"/>
            <w:shd w:val="clear" w:color="auto" w:fill="auto"/>
          </w:tcPr>
          <w:p w14:paraId="01408778" w14:textId="51318721" w:rsidR="006A1679" w:rsidRPr="001C6877" w:rsidRDefault="006A1679" w:rsidP="006A1679">
            <w:pPr>
              <w:rPr>
                <w:rFonts w:ascii="Arial" w:hAnsi="Arial" w:cs="Arial"/>
                <w:b/>
                <w:lang w:val="id-ID"/>
              </w:rPr>
            </w:pPr>
            <w:r w:rsidRPr="001C6877">
              <w:rPr>
                <w:rFonts w:ascii="Arial" w:hAnsi="Arial" w:cs="Arial"/>
                <w:lang w:val="id-ID"/>
              </w:rPr>
              <w:t>Struktur  Organisasi</w:t>
            </w:r>
            <w:r w:rsidR="00C44AB0">
              <w:rPr>
                <w:rFonts w:ascii="Arial" w:hAnsi="Arial" w:cs="Arial"/>
                <w:lang w:val="id-ID"/>
              </w:rPr>
              <w:t>..............................................................................</w:t>
            </w:r>
          </w:p>
        </w:tc>
        <w:tc>
          <w:tcPr>
            <w:tcW w:w="606" w:type="dxa"/>
            <w:shd w:val="clear" w:color="auto" w:fill="auto"/>
          </w:tcPr>
          <w:p w14:paraId="2399C5AF" w14:textId="77777777" w:rsidR="006A1679" w:rsidRPr="001C6877" w:rsidRDefault="006A1679" w:rsidP="006A1679">
            <w:pPr>
              <w:jc w:val="center"/>
              <w:rPr>
                <w:rFonts w:ascii="Arial" w:hAnsi="Arial" w:cs="Arial"/>
                <w:lang w:val="id-ID"/>
              </w:rPr>
            </w:pPr>
            <w:r>
              <w:rPr>
                <w:rFonts w:ascii="Arial" w:hAnsi="Arial" w:cs="Arial"/>
                <w:lang w:val="id-ID"/>
              </w:rPr>
              <w:t>13</w:t>
            </w:r>
          </w:p>
        </w:tc>
      </w:tr>
      <w:tr w:rsidR="00C44AB0" w:rsidRPr="001C6877" w14:paraId="6D209259" w14:textId="77777777" w:rsidTr="00C44AB0">
        <w:trPr>
          <w:jc w:val="center"/>
        </w:trPr>
        <w:tc>
          <w:tcPr>
            <w:tcW w:w="1689" w:type="dxa"/>
            <w:shd w:val="clear" w:color="auto" w:fill="auto"/>
          </w:tcPr>
          <w:p w14:paraId="05705096" w14:textId="77777777" w:rsidR="006A1679" w:rsidRDefault="006A1679" w:rsidP="006A1679">
            <w:pPr>
              <w:rPr>
                <w:rFonts w:ascii="Arial" w:hAnsi="Arial" w:cs="Arial"/>
                <w:color w:val="000000"/>
                <w:lang w:val="id-ID"/>
              </w:rPr>
            </w:pPr>
          </w:p>
        </w:tc>
        <w:tc>
          <w:tcPr>
            <w:tcW w:w="7556" w:type="dxa"/>
            <w:shd w:val="clear" w:color="auto" w:fill="auto"/>
          </w:tcPr>
          <w:p w14:paraId="40D04FF3" w14:textId="77777777" w:rsidR="006A1679" w:rsidRDefault="006A1679" w:rsidP="006A1679">
            <w:pPr>
              <w:jc w:val="both"/>
              <w:rPr>
                <w:rFonts w:ascii="Arial" w:hAnsi="Arial" w:cs="Arial"/>
                <w:lang w:val="id-ID"/>
              </w:rPr>
            </w:pPr>
          </w:p>
        </w:tc>
        <w:tc>
          <w:tcPr>
            <w:tcW w:w="606" w:type="dxa"/>
            <w:shd w:val="clear" w:color="auto" w:fill="auto"/>
          </w:tcPr>
          <w:p w14:paraId="129805BB" w14:textId="77777777" w:rsidR="006A1679" w:rsidRDefault="006A1679" w:rsidP="006A1679">
            <w:pPr>
              <w:jc w:val="center"/>
              <w:rPr>
                <w:rFonts w:ascii="Arial" w:hAnsi="Arial" w:cs="Arial"/>
                <w:lang w:val="id-ID"/>
              </w:rPr>
            </w:pPr>
          </w:p>
        </w:tc>
      </w:tr>
      <w:tr w:rsidR="006A1679" w:rsidRPr="001C6877" w14:paraId="050F96BB" w14:textId="77777777" w:rsidTr="00C44AB0">
        <w:trPr>
          <w:jc w:val="center"/>
        </w:trPr>
        <w:tc>
          <w:tcPr>
            <w:tcW w:w="9851" w:type="dxa"/>
            <w:gridSpan w:val="3"/>
            <w:shd w:val="clear" w:color="auto" w:fill="auto"/>
          </w:tcPr>
          <w:p w14:paraId="159B621C" w14:textId="77777777" w:rsidR="006A1679" w:rsidRPr="001C6877" w:rsidRDefault="006A1679" w:rsidP="006A1679">
            <w:pPr>
              <w:jc w:val="center"/>
              <w:rPr>
                <w:rFonts w:ascii="Arial" w:hAnsi="Arial" w:cs="Arial"/>
                <w:lang w:val="id-ID"/>
              </w:rPr>
            </w:pPr>
            <w:r w:rsidRPr="001C6877">
              <w:rPr>
                <w:rFonts w:ascii="Arial" w:hAnsi="Arial" w:cs="Arial"/>
                <w:b/>
                <w:lang w:val="id-ID"/>
              </w:rPr>
              <w:t>DAFTAR TABEL</w:t>
            </w:r>
          </w:p>
        </w:tc>
      </w:tr>
      <w:tr w:rsidR="00C44AB0" w:rsidRPr="001C6877" w14:paraId="4F9A6CDF" w14:textId="77777777" w:rsidTr="00C44AB0">
        <w:trPr>
          <w:jc w:val="center"/>
        </w:trPr>
        <w:tc>
          <w:tcPr>
            <w:tcW w:w="1689" w:type="dxa"/>
            <w:shd w:val="clear" w:color="auto" w:fill="auto"/>
          </w:tcPr>
          <w:p w14:paraId="42162D25" w14:textId="5E598B11" w:rsidR="006A1679" w:rsidRPr="001C6877" w:rsidRDefault="00C44AB0" w:rsidP="006A1679">
            <w:pPr>
              <w:rPr>
                <w:rFonts w:ascii="Arial" w:hAnsi="Arial" w:cs="Arial"/>
                <w:color w:val="000000"/>
                <w:lang w:val="id-ID"/>
              </w:rPr>
            </w:pPr>
            <w:r>
              <w:rPr>
                <w:rFonts w:ascii="Arial" w:hAnsi="Arial" w:cs="Arial"/>
                <w:lang w:val="id-ID"/>
              </w:rPr>
              <w:t xml:space="preserve">Tabel </w:t>
            </w:r>
            <w:r w:rsidR="006A1679" w:rsidRPr="001C6877">
              <w:rPr>
                <w:rFonts w:ascii="Arial" w:hAnsi="Arial" w:cs="Arial"/>
                <w:lang w:val="id-ID"/>
              </w:rPr>
              <w:t>2.1</w:t>
            </w:r>
          </w:p>
        </w:tc>
        <w:tc>
          <w:tcPr>
            <w:tcW w:w="7556" w:type="dxa"/>
            <w:shd w:val="clear" w:color="auto" w:fill="auto"/>
          </w:tcPr>
          <w:p w14:paraId="67CEBA88" w14:textId="194D24C5" w:rsidR="006A1679" w:rsidRPr="001C6877" w:rsidRDefault="006A1679" w:rsidP="006A1679">
            <w:pPr>
              <w:rPr>
                <w:rFonts w:ascii="Arial" w:hAnsi="Arial" w:cs="Arial"/>
                <w:b/>
                <w:lang w:val="id-ID"/>
              </w:rPr>
            </w:pPr>
            <w:r w:rsidRPr="001C6877">
              <w:rPr>
                <w:rFonts w:ascii="Arial" w:hAnsi="Arial" w:cs="Arial"/>
                <w:lang w:val="id-ID"/>
              </w:rPr>
              <w:t>Jumlah Pegawai Menurut Kelompok Umur</w:t>
            </w:r>
            <w:r w:rsidR="00C44AB0">
              <w:rPr>
                <w:rFonts w:ascii="Arial" w:hAnsi="Arial" w:cs="Arial"/>
                <w:lang w:val="id-ID"/>
              </w:rPr>
              <w:t>..........................................</w:t>
            </w:r>
          </w:p>
        </w:tc>
        <w:tc>
          <w:tcPr>
            <w:tcW w:w="606" w:type="dxa"/>
            <w:shd w:val="clear" w:color="auto" w:fill="auto"/>
          </w:tcPr>
          <w:p w14:paraId="00D6E84C" w14:textId="77777777" w:rsidR="006A1679" w:rsidRPr="001C6877" w:rsidRDefault="006A1679" w:rsidP="006A1679">
            <w:pPr>
              <w:jc w:val="center"/>
              <w:rPr>
                <w:rFonts w:ascii="Arial" w:hAnsi="Arial" w:cs="Arial"/>
                <w:lang w:val="id-ID"/>
              </w:rPr>
            </w:pPr>
            <w:r>
              <w:rPr>
                <w:rFonts w:ascii="Arial" w:hAnsi="Arial" w:cs="Arial"/>
                <w:lang w:val="id-ID"/>
              </w:rPr>
              <w:t>14</w:t>
            </w:r>
          </w:p>
        </w:tc>
      </w:tr>
      <w:tr w:rsidR="00C44AB0" w:rsidRPr="001C6877" w14:paraId="63139EA4" w14:textId="77777777" w:rsidTr="00C44AB0">
        <w:trPr>
          <w:jc w:val="center"/>
        </w:trPr>
        <w:tc>
          <w:tcPr>
            <w:tcW w:w="1689" w:type="dxa"/>
            <w:shd w:val="clear" w:color="auto" w:fill="auto"/>
          </w:tcPr>
          <w:p w14:paraId="724F88DE" w14:textId="20DE57C9" w:rsidR="006A1679" w:rsidRPr="001C6877" w:rsidRDefault="00C44AB0" w:rsidP="006A1679">
            <w:pPr>
              <w:rPr>
                <w:rFonts w:ascii="Arial" w:hAnsi="Arial" w:cs="Arial"/>
                <w:color w:val="000000"/>
                <w:lang w:val="id-ID"/>
              </w:rPr>
            </w:pPr>
            <w:r>
              <w:rPr>
                <w:rFonts w:ascii="Arial" w:hAnsi="Arial" w:cs="Arial"/>
                <w:lang w:val="id-ID"/>
              </w:rPr>
              <w:t xml:space="preserve">Tabel </w:t>
            </w:r>
            <w:r w:rsidR="006A1679" w:rsidRPr="001C6877">
              <w:rPr>
                <w:rFonts w:ascii="Arial" w:hAnsi="Arial" w:cs="Arial"/>
                <w:lang w:val="id-ID"/>
              </w:rPr>
              <w:t>2.2</w:t>
            </w:r>
          </w:p>
        </w:tc>
        <w:tc>
          <w:tcPr>
            <w:tcW w:w="7556" w:type="dxa"/>
            <w:shd w:val="clear" w:color="auto" w:fill="auto"/>
          </w:tcPr>
          <w:p w14:paraId="70429A7E" w14:textId="3F8859A1" w:rsidR="006A1679" w:rsidRPr="001C6877" w:rsidRDefault="006A1679" w:rsidP="006A1679">
            <w:pPr>
              <w:rPr>
                <w:rFonts w:ascii="Arial" w:hAnsi="Arial" w:cs="Arial"/>
                <w:b/>
                <w:lang w:val="id-ID"/>
              </w:rPr>
            </w:pPr>
            <w:r w:rsidRPr="001C6877">
              <w:rPr>
                <w:rFonts w:ascii="Arial" w:hAnsi="Arial" w:cs="Arial"/>
                <w:lang w:val="id-ID"/>
              </w:rPr>
              <w:t>Jumlah Pegawai Menurut Golongan</w:t>
            </w:r>
            <w:r w:rsidR="00C44AB0">
              <w:rPr>
                <w:rFonts w:ascii="Arial" w:hAnsi="Arial" w:cs="Arial"/>
                <w:lang w:val="id-ID"/>
              </w:rPr>
              <w:t>....................................................</w:t>
            </w:r>
          </w:p>
        </w:tc>
        <w:tc>
          <w:tcPr>
            <w:tcW w:w="606" w:type="dxa"/>
            <w:shd w:val="clear" w:color="auto" w:fill="auto"/>
          </w:tcPr>
          <w:p w14:paraId="462DB8B4" w14:textId="77777777" w:rsidR="006A1679" w:rsidRPr="001C6877" w:rsidRDefault="006A1679" w:rsidP="006A1679">
            <w:pPr>
              <w:jc w:val="center"/>
              <w:rPr>
                <w:rFonts w:ascii="Arial" w:hAnsi="Arial" w:cs="Arial"/>
                <w:lang w:val="id-ID"/>
              </w:rPr>
            </w:pPr>
            <w:r>
              <w:rPr>
                <w:rFonts w:ascii="Arial" w:hAnsi="Arial" w:cs="Arial"/>
                <w:lang w:val="id-ID"/>
              </w:rPr>
              <w:t>15</w:t>
            </w:r>
          </w:p>
        </w:tc>
      </w:tr>
      <w:tr w:rsidR="00C44AB0" w:rsidRPr="001C6877" w14:paraId="209A97E1" w14:textId="77777777" w:rsidTr="00C44AB0">
        <w:trPr>
          <w:jc w:val="center"/>
        </w:trPr>
        <w:tc>
          <w:tcPr>
            <w:tcW w:w="1689" w:type="dxa"/>
            <w:shd w:val="clear" w:color="auto" w:fill="auto"/>
          </w:tcPr>
          <w:p w14:paraId="02B9DDD6" w14:textId="3744DDA8" w:rsidR="006A1679" w:rsidRPr="001C6877" w:rsidRDefault="00C44AB0" w:rsidP="006A1679">
            <w:pPr>
              <w:rPr>
                <w:rFonts w:ascii="Arial" w:hAnsi="Arial" w:cs="Arial"/>
                <w:color w:val="000000"/>
                <w:lang w:val="id-ID"/>
              </w:rPr>
            </w:pPr>
            <w:r>
              <w:rPr>
                <w:rFonts w:ascii="Arial" w:hAnsi="Arial" w:cs="Arial"/>
                <w:lang w:val="id-ID"/>
              </w:rPr>
              <w:t xml:space="preserve">Tabel </w:t>
            </w:r>
            <w:r w:rsidR="006A1679" w:rsidRPr="001C6877">
              <w:rPr>
                <w:rFonts w:ascii="Arial" w:hAnsi="Arial" w:cs="Arial"/>
                <w:lang w:val="id-ID"/>
              </w:rPr>
              <w:t>2.3</w:t>
            </w:r>
          </w:p>
        </w:tc>
        <w:tc>
          <w:tcPr>
            <w:tcW w:w="7556" w:type="dxa"/>
            <w:shd w:val="clear" w:color="auto" w:fill="auto"/>
          </w:tcPr>
          <w:p w14:paraId="2F800F91" w14:textId="6CE35AF0" w:rsidR="006A1679" w:rsidRPr="001C6877" w:rsidRDefault="006A1679" w:rsidP="006A1679">
            <w:pPr>
              <w:rPr>
                <w:rFonts w:ascii="Arial" w:hAnsi="Arial" w:cs="Arial"/>
                <w:b/>
                <w:lang w:val="id-ID"/>
              </w:rPr>
            </w:pPr>
            <w:r w:rsidRPr="001C6877">
              <w:rPr>
                <w:rFonts w:ascii="Arial" w:hAnsi="Arial" w:cs="Arial"/>
                <w:lang w:val="id-ID"/>
              </w:rPr>
              <w:t>Jumlah Pegawai Menurut Tingkat Pendidikan</w:t>
            </w:r>
            <w:r w:rsidR="00C44AB0">
              <w:rPr>
                <w:rFonts w:ascii="Arial" w:hAnsi="Arial" w:cs="Arial"/>
                <w:lang w:val="id-ID"/>
              </w:rPr>
              <w:t>.....................................</w:t>
            </w:r>
          </w:p>
        </w:tc>
        <w:tc>
          <w:tcPr>
            <w:tcW w:w="606" w:type="dxa"/>
            <w:shd w:val="clear" w:color="auto" w:fill="auto"/>
          </w:tcPr>
          <w:p w14:paraId="5EE209B0" w14:textId="77777777" w:rsidR="006A1679" w:rsidRPr="001C6877" w:rsidRDefault="006A1679" w:rsidP="006A1679">
            <w:pPr>
              <w:jc w:val="center"/>
              <w:rPr>
                <w:rFonts w:ascii="Arial" w:hAnsi="Arial" w:cs="Arial"/>
                <w:lang w:val="id-ID"/>
              </w:rPr>
            </w:pPr>
            <w:r>
              <w:rPr>
                <w:rFonts w:ascii="Arial" w:hAnsi="Arial" w:cs="Arial"/>
                <w:lang w:val="id-ID"/>
              </w:rPr>
              <w:t>16</w:t>
            </w:r>
          </w:p>
        </w:tc>
      </w:tr>
      <w:tr w:rsidR="00C44AB0" w:rsidRPr="001C6877" w14:paraId="7851B4C6" w14:textId="77777777" w:rsidTr="00C44AB0">
        <w:trPr>
          <w:jc w:val="center"/>
        </w:trPr>
        <w:tc>
          <w:tcPr>
            <w:tcW w:w="1689" w:type="dxa"/>
            <w:shd w:val="clear" w:color="auto" w:fill="auto"/>
          </w:tcPr>
          <w:p w14:paraId="65C15EA3" w14:textId="3B2E5A6B" w:rsidR="006A1679" w:rsidRPr="001C6877" w:rsidRDefault="00C44AB0" w:rsidP="006A1679">
            <w:pPr>
              <w:rPr>
                <w:rFonts w:ascii="Arial" w:hAnsi="Arial" w:cs="Arial"/>
                <w:color w:val="000000"/>
                <w:lang w:val="id-ID"/>
              </w:rPr>
            </w:pPr>
            <w:r>
              <w:rPr>
                <w:rFonts w:ascii="Arial" w:hAnsi="Arial" w:cs="Arial"/>
                <w:lang w:val="id-ID"/>
              </w:rPr>
              <w:t xml:space="preserve">Tabel </w:t>
            </w:r>
            <w:r w:rsidR="006A1679" w:rsidRPr="001C6877">
              <w:rPr>
                <w:rFonts w:ascii="Arial" w:hAnsi="Arial" w:cs="Arial"/>
                <w:lang w:val="id-ID"/>
              </w:rPr>
              <w:t>2.4</w:t>
            </w:r>
          </w:p>
        </w:tc>
        <w:tc>
          <w:tcPr>
            <w:tcW w:w="7556" w:type="dxa"/>
            <w:shd w:val="clear" w:color="auto" w:fill="auto"/>
          </w:tcPr>
          <w:p w14:paraId="4658937E" w14:textId="6924A724" w:rsidR="006A1679" w:rsidRPr="001C6877" w:rsidRDefault="006A1679" w:rsidP="006A1679">
            <w:pPr>
              <w:rPr>
                <w:rFonts w:ascii="Arial" w:hAnsi="Arial" w:cs="Arial"/>
                <w:b/>
                <w:lang w:val="id-ID"/>
              </w:rPr>
            </w:pPr>
            <w:r w:rsidRPr="001C6877">
              <w:rPr>
                <w:rFonts w:ascii="Arial" w:hAnsi="Arial" w:cs="Arial"/>
                <w:lang w:val="id-ID"/>
              </w:rPr>
              <w:t>Jumlah Pegawai Menurut Jabatan</w:t>
            </w:r>
            <w:r w:rsidR="00C44AB0">
              <w:rPr>
                <w:rFonts w:ascii="Arial" w:hAnsi="Arial" w:cs="Arial"/>
                <w:lang w:val="id-ID"/>
              </w:rPr>
              <w:t>.......................................................</w:t>
            </w:r>
          </w:p>
        </w:tc>
        <w:tc>
          <w:tcPr>
            <w:tcW w:w="606" w:type="dxa"/>
            <w:shd w:val="clear" w:color="auto" w:fill="auto"/>
          </w:tcPr>
          <w:p w14:paraId="4F1F216A" w14:textId="77777777" w:rsidR="006A1679" w:rsidRPr="001C6877" w:rsidRDefault="006A1679" w:rsidP="006A1679">
            <w:pPr>
              <w:jc w:val="center"/>
              <w:rPr>
                <w:rFonts w:ascii="Arial" w:hAnsi="Arial" w:cs="Arial"/>
                <w:lang w:val="id-ID"/>
              </w:rPr>
            </w:pPr>
            <w:r>
              <w:rPr>
                <w:rFonts w:ascii="Arial" w:hAnsi="Arial" w:cs="Arial"/>
                <w:lang w:val="id-ID"/>
              </w:rPr>
              <w:t>17</w:t>
            </w:r>
          </w:p>
        </w:tc>
      </w:tr>
      <w:tr w:rsidR="00C44AB0" w:rsidRPr="001C6877" w14:paraId="4635679C" w14:textId="77777777" w:rsidTr="00C44AB0">
        <w:trPr>
          <w:jc w:val="center"/>
        </w:trPr>
        <w:tc>
          <w:tcPr>
            <w:tcW w:w="1689" w:type="dxa"/>
            <w:shd w:val="clear" w:color="auto" w:fill="auto"/>
          </w:tcPr>
          <w:p w14:paraId="719104E4" w14:textId="6852D916" w:rsidR="006A1679" w:rsidRPr="001C6877" w:rsidRDefault="00C44AB0" w:rsidP="006A1679">
            <w:pPr>
              <w:rPr>
                <w:rFonts w:ascii="Arial" w:hAnsi="Arial" w:cs="Arial"/>
                <w:color w:val="000000"/>
                <w:lang w:val="id-ID"/>
              </w:rPr>
            </w:pPr>
            <w:r>
              <w:rPr>
                <w:rFonts w:ascii="Arial" w:hAnsi="Arial" w:cs="Arial"/>
                <w:lang w:val="id-ID"/>
              </w:rPr>
              <w:t>Tabel 2</w:t>
            </w:r>
            <w:r w:rsidR="006A1679" w:rsidRPr="001C6877">
              <w:rPr>
                <w:rFonts w:ascii="Arial" w:hAnsi="Arial" w:cs="Arial"/>
                <w:lang w:val="id-ID"/>
              </w:rPr>
              <w:t>.5</w:t>
            </w:r>
          </w:p>
        </w:tc>
        <w:tc>
          <w:tcPr>
            <w:tcW w:w="7556" w:type="dxa"/>
            <w:shd w:val="clear" w:color="auto" w:fill="auto"/>
          </w:tcPr>
          <w:p w14:paraId="63758D7F" w14:textId="3E2CF6F5" w:rsidR="006A1679" w:rsidRPr="001C6877" w:rsidRDefault="006A1679" w:rsidP="006A1679">
            <w:pPr>
              <w:rPr>
                <w:rFonts w:ascii="Arial" w:hAnsi="Arial" w:cs="Arial"/>
                <w:b/>
                <w:lang w:val="id-ID"/>
              </w:rPr>
            </w:pPr>
            <w:r w:rsidRPr="001C6877">
              <w:rPr>
                <w:rFonts w:ascii="Arial" w:hAnsi="Arial" w:cs="Arial"/>
                <w:lang w:val="id-ID"/>
              </w:rPr>
              <w:t>Jumlah Pegawai Menurut Jenis Kelamin</w:t>
            </w:r>
            <w:r w:rsidR="00C44AB0">
              <w:rPr>
                <w:rFonts w:ascii="Arial" w:hAnsi="Arial" w:cs="Arial"/>
                <w:lang w:val="id-ID"/>
              </w:rPr>
              <w:t>..............................................</w:t>
            </w:r>
          </w:p>
        </w:tc>
        <w:tc>
          <w:tcPr>
            <w:tcW w:w="606" w:type="dxa"/>
            <w:shd w:val="clear" w:color="auto" w:fill="auto"/>
          </w:tcPr>
          <w:p w14:paraId="2FC225EB" w14:textId="77777777" w:rsidR="006A1679" w:rsidRPr="001C6877" w:rsidRDefault="006A1679" w:rsidP="006A1679">
            <w:pPr>
              <w:jc w:val="center"/>
              <w:rPr>
                <w:rFonts w:ascii="Arial" w:hAnsi="Arial" w:cs="Arial"/>
                <w:lang w:val="id-ID"/>
              </w:rPr>
            </w:pPr>
            <w:r>
              <w:rPr>
                <w:rFonts w:ascii="Arial" w:hAnsi="Arial" w:cs="Arial"/>
                <w:lang w:val="id-ID"/>
              </w:rPr>
              <w:t>17</w:t>
            </w:r>
          </w:p>
        </w:tc>
      </w:tr>
      <w:tr w:rsidR="00C44AB0" w:rsidRPr="001C6877" w14:paraId="3A1CAECA" w14:textId="77777777" w:rsidTr="00C44AB0">
        <w:trPr>
          <w:jc w:val="center"/>
        </w:trPr>
        <w:tc>
          <w:tcPr>
            <w:tcW w:w="1689" w:type="dxa"/>
            <w:shd w:val="clear" w:color="auto" w:fill="auto"/>
          </w:tcPr>
          <w:p w14:paraId="09D4B134" w14:textId="55ABCB48" w:rsidR="006A1679" w:rsidRPr="001C6877" w:rsidRDefault="00C44AB0" w:rsidP="006A1679">
            <w:pPr>
              <w:rPr>
                <w:rFonts w:ascii="Arial" w:hAnsi="Arial" w:cs="Arial"/>
                <w:lang w:val="id-ID"/>
              </w:rPr>
            </w:pPr>
            <w:r>
              <w:rPr>
                <w:rFonts w:ascii="Arial" w:hAnsi="Arial" w:cs="Arial"/>
                <w:lang w:val="id-ID"/>
              </w:rPr>
              <w:t xml:space="preserve">Tabel </w:t>
            </w:r>
            <w:r w:rsidR="006A1679" w:rsidRPr="001C6877">
              <w:rPr>
                <w:rFonts w:ascii="Arial" w:hAnsi="Arial" w:cs="Arial"/>
                <w:lang w:val="id-ID"/>
              </w:rPr>
              <w:t>2.6</w:t>
            </w:r>
          </w:p>
        </w:tc>
        <w:tc>
          <w:tcPr>
            <w:tcW w:w="7556" w:type="dxa"/>
            <w:shd w:val="clear" w:color="auto" w:fill="auto"/>
          </w:tcPr>
          <w:p w14:paraId="3F9ED016" w14:textId="5E0AD78A" w:rsidR="006A1679" w:rsidRPr="001C6877" w:rsidRDefault="006A1679" w:rsidP="006A1679">
            <w:pPr>
              <w:rPr>
                <w:rFonts w:ascii="Arial" w:hAnsi="Arial" w:cs="Arial"/>
                <w:b/>
                <w:lang w:val="id-ID"/>
              </w:rPr>
            </w:pPr>
            <w:r w:rsidRPr="001C6877">
              <w:rPr>
                <w:rFonts w:ascii="Arial" w:hAnsi="Arial" w:cs="Arial"/>
                <w:lang w:val="id-ID"/>
              </w:rPr>
              <w:t>Jumlah Pegawai Menurut Jenis Kelamin dan Jabatan</w:t>
            </w:r>
            <w:r w:rsidR="00C44AB0">
              <w:rPr>
                <w:rFonts w:ascii="Arial" w:hAnsi="Arial" w:cs="Arial"/>
                <w:lang w:val="id-ID"/>
              </w:rPr>
              <w:t>.........................</w:t>
            </w:r>
          </w:p>
        </w:tc>
        <w:tc>
          <w:tcPr>
            <w:tcW w:w="606" w:type="dxa"/>
            <w:shd w:val="clear" w:color="auto" w:fill="auto"/>
          </w:tcPr>
          <w:p w14:paraId="4AA1BEAC" w14:textId="77777777" w:rsidR="006A1679" w:rsidRPr="001C6877" w:rsidRDefault="006A1679" w:rsidP="006A1679">
            <w:pPr>
              <w:jc w:val="center"/>
              <w:rPr>
                <w:rFonts w:ascii="Arial" w:hAnsi="Arial" w:cs="Arial"/>
                <w:lang w:val="id-ID"/>
              </w:rPr>
            </w:pPr>
            <w:r>
              <w:rPr>
                <w:rFonts w:ascii="Arial" w:hAnsi="Arial" w:cs="Arial"/>
                <w:lang w:val="id-ID"/>
              </w:rPr>
              <w:t>18</w:t>
            </w:r>
          </w:p>
        </w:tc>
      </w:tr>
      <w:tr w:rsidR="00C44AB0" w:rsidRPr="001C6877" w14:paraId="41884DE6" w14:textId="77777777" w:rsidTr="00C44AB0">
        <w:trPr>
          <w:jc w:val="center"/>
        </w:trPr>
        <w:tc>
          <w:tcPr>
            <w:tcW w:w="1689" w:type="dxa"/>
            <w:shd w:val="clear" w:color="auto" w:fill="auto"/>
          </w:tcPr>
          <w:p w14:paraId="796A6135" w14:textId="06C1B404" w:rsidR="006A1679" w:rsidRPr="001C6877" w:rsidRDefault="00C44AB0" w:rsidP="006A1679">
            <w:pPr>
              <w:rPr>
                <w:rFonts w:ascii="Arial" w:hAnsi="Arial" w:cs="Arial"/>
                <w:lang w:val="id-ID"/>
              </w:rPr>
            </w:pPr>
            <w:r>
              <w:rPr>
                <w:rFonts w:ascii="Arial" w:hAnsi="Arial" w:cs="Arial"/>
                <w:lang w:val="id-ID"/>
              </w:rPr>
              <w:t xml:space="preserve">Tabel </w:t>
            </w:r>
            <w:r w:rsidR="006A1679" w:rsidRPr="001C6877">
              <w:rPr>
                <w:rFonts w:ascii="Arial" w:hAnsi="Arial" w:cs="Arial"/>
                <w:lang w:val="id-ID"/>
              </w:rPr>
              <w:t>2.7</w:t>
            </w:r>
          </w:p>
        </w:tc>
        <w:tc>
          <w:tcPr>
            <w:tcW w:w="7556" w:type="dxa"/>
            <w:shd w:val="clear" w:color="auto" w:fill="auto"/>
          </w:tcPr>
          <w:p w14:paraId="012028B1" w14:textId="60FBAE5C" w:rsidR="006A1679" w:rsidRPr="001C6877" w:rsidRDefault="006A1679" w:rsidP="006A1679">
            <w:pPr>
              <w:rPr>
                <w:rFonts w:ascii="Arial" w:hAnsi="Arial" w:cs="Arial"/>
                <w:b/>
                <w:lang w:val="id-ID"/>
              </w:rPr>
            </w:pPr>
            <w:r w:rsidRPr="001C6877">
              <w:rPr>
                <w:rFonts w:ascii="Arial" w:hAnsi="Arial" w:cs="Arial"/>
                <w:lang w:val="id-ID"/>
              </w:rPr>
              <w:t>Jumlah Aset/Modal Menurut Jenis Pada Tahun 2017</w:t>
            </w:r>
            <w:r w:rsidR="00C44AB0">
              <w:rPr>
                <w:rFonts w:ascii="Arial" w:hAnsi="Arial" w:cs="Arial"/>
                <w:lang w:val="id-ID"/>
              </w:rPr>
              <w:t>..........................</w:t>
            </w:r>
          </w:p>
        </w:tc>
        <w:tc>
          <w:tcPr>
            <w:tcW w:w="606" w:type="dxa"/>
            <w:shd w:val="clear" w:color="auto" w:fill="auto"/>
          </w:tcPr>
          <w:p w14:paraId="49C5BA49" w14:textId="77777777" w:rsidR="006A1679" w:rsidRPr="001C6877" w:rsidRDefault="006A1679" w:rsidP="006A1679">
            <w:pPr>
              <w:jc w:val="center"/>
              <w:rPr>
                <w:rFonts w:ascii="Arial" w:hAnsi="Arial" w:cs="Arial"/>
                <w:lang w:val="id-ID"/>
              </w:rPr>
            </w:pPr>
            <w:r>
              <w:rPr>
                <w:rFonts w:ascii="Arial" w:hAnsi="Arial" w:cs="Arial"/>
                <w:lang w:val="id-ID"/>
              </w:rPr>
              <w:t>19</w:t>
            </w:r>
          </w:p>
        </w:tc>
      </w:tr>
      <w:tr w:rsidR="00C44AB0" w:rsidRPr="001C6877" w14:paraId="50AA4A9D" w14:textId="77777777" w:rsidTr="00C44AB0">
        <w:trPr>
          <w:jc w:val="center"/>
        </w:trPr>
        <w:tc>
          <w:tcPr>
            <w:tcW w:w="1689" w:type="dxa"/>
            <w:shd w:val="clear" w:color="auto" w:fill="auto"/>
          </w:tcPr>
          <w:p w14:paraId="25214B85" w14:textId="01958B2D" w:rsidR="006A1679" w:rsidRPr="001C6877" w:rsidRDefault="00C44AB0" w:rsidP="006A1679">
            <w:pPr>
              <w:rPr>
                <w:rFonts w:ascii="Arial" w:hAnsi="Arial" w:cs="Arial"/>
                <w:lang w:val="id-ID"/>
              </w:rPr>
            </w:pPr>
            <w:r>
              <w:rPr>
                <w:rFonts w:ascii="Arial" w:hAnsi="Arial" w:cs="Arial"/>
                <w:lang w:val="id-ID"/>
              </w:rPr>
              <w:t xml:space="preserve">Tabel </w:t>
            </w:r>
            <w:r w:rsidR="006A1679" w:rsidRPr="001C6877">
              <w:rPr>
                <w:rFonts w:ascii="Arial" w:hAnsi="Arial" w:cs="Arial"/>
                <w:lang w:val="id-ID"/>
              </w:rPr>
              <w:t>2.8</w:t>
            </w:r>
          </w:p>
        </w:tc>
        <w:tc>
          <w:tcPr>
            <w:tcW w:w="7556" w:type="dxa"/>
            <w:shd w:val="clear" w:color="auto" w:fill="auto"/>
          </w:tcPr>
          <w:p w14:paraId="095AF46D" w14:textId="325CE879" w:rsidR="006A1679" w:rsidRPr="001C6877" w:rsidRDefault="006A1679" w:rsidP="006A1679">
            <w:pPr>
              <w:rPr>
                <w:rFonts w:ascii="Arial" w:hAnsi="Arial" w:cs="Arial"/>
                <w:b/>
                <w:lang w:val="id-ID"/>
              </w:rPr>
            </w:pPr>
            <w:r>
              <w:rPr>
                <w:rFonts w:ascii="Arial" w:hAnsi="Arial" w:cs="Arial"/>
                <w:lang w:val="id-ID"/>
              </w:rPr>
              <w:t>Rasio Posyandu per satuan balita</w:t>
            </w:r>
            <w:r w:rsidR="00C44AB0">
              <w:rPr>
                <w:rFonts w:ascii="Arial" w:hAnsi="Arial" w:cs="Arial"/>
                <w:lang w:val="id-ID"/>
              </w:rPr>
              <w:t>........................................................</w:t>
            </w:r>
          </w:p>
        </w:tc>
        <w:tc>
          <w:tcPr>
            <w:tcW w:w="606" w:type="dxa"/>
            <w:shd w:val="clear" w:color="auto" w:fill="auto"/>
          </w:tcPr>
          <w:p w14:paraId="015FBB8A" w14:textId="77777777" w:rsidR="006A1679" w:rsidRPr="001C6877" w:rsidRDefault="006A1679" w:rsidP="006A1679">
            <w:pPr>
              <w:jc w:val="center"/>
              <w:rPr>
                <w:rFonts w:ascii="Arial" w:hAnsi="Arial" w:cs="Arial"/>
                <w:lang w:val="id-ID"/>
              </w:rPr>
            </w:pPr>
            <w:r>
              <w:rPr>
                <w:rFonts w:ascii="Arial" w:hAnsi="Arial" w:cs="Arial"/>
                <w:lang w:val="id-ID"/>
              </w:rPr>
              <w:t>20</w:t>
            </w:r>
          </w:p>
        </w:tc>
      </w:tr>
      <w:tr w:rsidR="00C44AB0" w:rsidRPr="001C6877" w14:paraId="5920DDCF" w14:textId="77777777" w:rsidTr="00C44AB0">
        <w:trPr>
          <w:jc w:val="center"/>
        </w:trPr>
        <w:tc>
          <w:tcPr>
            <w:tcW w:w="1689" w:type="dxa"/>
            <w:shd w:val="clear" w:color="auto" w:fill="auto"/>
          </w:tcPr>
          <w:p w14:paraId="2FFD4CB1" w14:textId="2DB86F96" w:rsidR="006A1679" w:rsidRPr="001C6877" w:rsidRDefault="00C44AB0" w:rsidP="006A1679">
            <w:pPr>
              <w:rPr>
                <w:rFonts w:ascii="Arial" w:hAnsi="Arial" w:cs="Arial"/>
                <w:lang w:val="id-ID"/>
              </w:rPr>
            </w:pPr>
            <w:r>
              <w:rPr>
                <w:rFonts w:ascii="Arial" w:hAnsi="Arial" w:cs="Arial"/>
                <w:lang w:val="id-ID"/>
              </w:rPr>
              <w:t xml:space="preserve">Tabel </w:t>
            </w:r>
            <w:r w:rsidR="006A1679">
              <w:rPr>
                <w:rFonts w:ascii="Arial" w:hAnsi="Arial" w:cs="Arial"/>
                <w:lang w:val="id-ID"/>
              </w:rPr>
              <w:t>2.9</w:t>
            </w:r>
          </w:p>
        </w:tc>
        <w:tc>
          <w:tcPr>
            <w:tcW w:w="7556" w:type="dxa"/>
            <w:shd w:val="clear" w:color="auto" w:fill="auto"/>
          </w:tcPr>
          <w:p w14:paraId="2373F792" w14:textId="314F36C2" w:rsidR="006A1679" w:rsidRDefault="006A1679" w:rsidP="006A1679">
            <w:pPr>
              <w:rPr>
                <w:rFonts w:ascii="Arial" w:hAnsi="Arial" w:cs="Arial"/>
                <w:lang w:val="id-ID"/>
              </w:rPr>
            </w:pPr>
            <w:r>
              <w:rPr>
                <w:rFonts w:ascii="Arial" w:hAnsi="Arial" w:cs="Arial"/>
                <w:lang w:val="id-ID"/>
              </w:rPr>
              <w:t>Rasio Puskesmas Per satuan penduduk</w:t>
            </w:r>
            <w:r w:rsidR="00C44AB0">
              <w:rPr>
                <w:rFonts w:ascii="Arial" w:hAnsi="Arial" w:cs="Arial"/>
                <w:lang w:val="id-ID"/>
              </w:rPr>
              <w:t>..............................................</w:t>
            </w:r>
          </w:p>
        </w:tc>
        <w:tc>
          <w:tcPr>
            <w:tcW w:w="606" w:type="dxa"/>
            <w:shd w:val="clear" w:color="auto" w:fill="auto"/>
          </w:tcPr>
          <w:p w14:paraId="32ED6AA4" w14:textId="77777777" w:rsidR="006A1679" w:rsidRDefault="006A1679" w:rsidP="006A1679">
            <w:pPr>
              <w:jc w:val="center"/>
              <w:rPr>
                <w:rFonts w:ascii="Arial" w:hAnsi="Arial" w:cs="Arial"/>
                <w:lang w:val="id-ID"/>
              </w:rPr>
            </w:pPr>
            <w:r>
              <w:rPr>
                <w:rFonts w:ascii="Arial" w:hAnsi="Arial" w:cs="Arial"/>
                <w:lang w:val="id-ID"/>
              </w:rPr>
              <w:t>20</w:t>
            </w:r>
          </w:p>
        </w:tc>
      </w:tr>
      <w:tr w:rsidR="00C44AB0" w:rsidRPr="001C6877" w14:paraId="39C61E57" w14:textId="77777777" w:rsidTr="00C44AB0">
        <w:trPr>
          <w:jc w:val="center"/>
        </w:trPr>
        <w:tc>
          <w:tcPr>
            <w:tcW w:w="1689" w:type="dxa"/>
            <w:shd w:val="clear" w:color="auto" w:fill="auto"/>
          </w:tcPr>
          <w:p w14:paraId="5CEA2BEF" w14:textId="77777777" w:rsidR="006A1679" w:rsidRDefault="006A1679" w:rsidP="006A1679">
            <w:pPr>
              <w:rPr>
                <w:rFonts w:ascii="Arial" w:hAnsi="Arial" w:cs="Arial"/>
                <w:lang w:val="id-ID"/>
              </w:rPr>
            </w:pPr>
            <w:r>
              <w:rPr>
                <w:rFonts w:ascii="Arial" w:hAnsi="Arial" w:cs="Arial"/>
                <w:lang w:val="id-ID"/>
              </w:rPr>
              <w:t>Tabel 2.10</w:t>
            </w:r>
          </w:p>
        </w:tc>
        <w:tc>
          <w:tcPr>
            <w:tcW w:w="7556" w:type="dxa"/>
            <w:shd w:val="clear" w:color="auto" w:fill="auto"/>
          </w:tcPr>
          <w:p w14:paraId="1EA45295" w14:textId="46F49149" w:rsidR="006A1679" w:rsidRDefault="006A1679" w:rsidP="006A1679">
            <w:pPr>
              <w:rPr>
                <w:rFonts w:ascii="Arial" w:hAnsi="Arial" w:cs="Arial"/>
                <w:lang w:val="id-ID"/>
              </w:rPr>
            </w:pPr>
            <w:r>
              <w:rPr>
                <w:rFonts w:ascii="Arial" w:hAnsi="Arial" w:cs="Arial"/>
                <w:lang w:val="id-ID"/>
              </w:rPr>
              <w:t>Rasio Rumah Sakit Per Satuan Penduduk</w:t>
            </w:r>
            <w:r w:rsidR="00C44AB0">
              <w:rPr>
                <w:rFonts w:ascii="Arial" w:hAnsi="Arial" w:cs="Arial"/>
                <w:lang w:val="id-ID"/>
              </w:rPr>
              <w:t>...........................................</w:t>
            </w:r>
          </w:p>
        </w:tc>
        <w:tc>
          <w:tcPr>
            <w:tcW w:w="606" w:type="dxa"/>
            <w:shd w:val="clear" w:color="auto" w:fill="auto"/>
          </w:tcPr>
          <w:p w14:paraId="2100E10B" w14:textId="77777777" w:rsidR="006A1679" w:rsidRDefault="006A1679" w:rsidP="006A1679">
            <w:pPr>
              <w:jc w:val="center"/>
              <w:rPr>
                <w:rFonts w:ascii="Arial" w:hAnsi="Arial" w:cs="Arial"/>
                <w:lang w:val="id-ID"/>
              </w:rPr>
            </w:pPr>
            <w:r>
              <w:rPr>
                <w:rFonts w:ascii="Arial" w:hAnsi="Arial" w:cs="Arial"/>
                <w:lang w:val="id-ID"/>
              </w:rPr>
              <w:t>21</w:t>
            </w:r>
          </w:p>
        </w:tc>
      </w:tr>
      <w:tr w:rsidR="00C44AB0" w:rsidRPr="001C6877" w14:paraId="19AFB7B2" w14:textId="77777777" w:rsidTr="00C44AB0">
        <w:trPr>
          <w:jc w:val="center"/>
        </w:trPr>
        <w:tc>
          <w:tcPr>
            <w:tcW w:w="1689" w:type="dxa"/>
            <w:shd w:val="clear" w:color="auto" w:fill="auto"/>
          </w:tcPr>
          <w:p w14:paraId="0086C40E" w14:textId="77777777" w:rsidR="006A1679" w:rsidRDefault="006A1679" w:rsidP="006A1679">
            <w:pPr>
              <w:rPr>
                <w:rFonts w:ascii="Arial" w:hAnsi="Arial" w:cs="Arial"/>
                <w:lang w:val="id-ID"/>
              </w:rPr>
            </w:pPr>
            <w:r>
              <w:rPr>
                <w:rFonts w:ascii="Arial" w:hAnsi="Arial" w:cs="Arial"/>
                <w:lang w:val="id-ID"/>
              </w:rPr>
              <w:t>Tabel 2.11</w:t>
            </w:r>
          </w:p>
        </w:tc>
        <w:tc>
          <w:tcPr>
            <w:tcW w:w="7556" w:type="dxa"/>
            <w:shd w:val="clear" w:color="auto" w:fill="auto"/>
          </w:tcPr>
          <w:p w14:paraId="4D1BF566" w14:textId="2F766B12" w:rsidR="006A1679" w:rsidRDefault="006A1679" w:rsidP="006A1679">
            <w:pPr>
              <w:rPr>
                <w:rFonts w:ascii="Arial" w:hAnsi="Arial" w:cs="Arial"/>
                <w:lang w:val="id-ID"/>
              </w:rPr>
            </w:pPr>
            <w:r>
              <w:rPr>
                <w:rFonts w:ascii="Arial" w:hAnsi="Arial" w:cs="Arial"/>
                <w:lang w:val="id-ID"/>
              </w:rPr>
              <w:t>Rasio Dokter, Tanaga Medis dan Bidan per 10.000 Penduduk</w:t>
            </w:r>
            <w:r w:rsidR="00C44AB0">
              <w:rPr>
                <w:rFonts w:ascii="Arial" w:hAnsi="Arial" w:cs="Arial"/>
                <w:lang w:val="id-ID"/>
              </w:rPr>
              <w:t>...........</w:t>
            </w:r>
          </w:p>
        </w:tc>
        <w:tc>
          <w:tcPr>
            <w:tcW w:w="606" w:type="dxa"/>
            <w:shd w:val="clear" w:color="auto" w:fill="auto"/>
          </w:tcPr>
          <w:p w14:paraId="44A21941" w14:textId="77777777" w:rsidR="006A1679" w:rsidRDefault="006A1679" w:rsidP="006A1679">
            <w:pPr>
              <w:jc w:val="center"/>
              <w:rPr>
                <w:rFonts w:ascii="Arial" w:hAnsi="Arial" w:cs="Arial"/>
                <w:lang w:val="id-ID"/>
              </w:rPr>
            </w:pPr>
            <w:r>
              <w:rPr>
                <w:rFonts w:ascii="Arial" w:hAnsi="Arial" w:cs="Arial"/>
                <w:lang w:val="id-ID"/>
              </w:rPr>
              <w:t>22</w:t>
            </w:r>
          </w:p>
        </w:tc>
      </w:tr>
      <w:tr w:rsidR="00C44AB0" w:rsidRPr="001C6877" w14:paraId="51E0F6C0" w14:textId="77777777" w:rsidTr="00C44AB0">
        <w:trPr>
          <w:jc w:val="center"/>
        </w:trPr>
        <w:tc>
          <w:tcPr>
            <w:tcW w:w="1689" w:type="dxa"/>
            <w:shd w:val="clear" w:color="auto" w:fill="auto"/>
          </w:tcPr>
          <w:p w14:paraId="0526DC6B" w14:textId="77777777" w:rsidR="006A1679" w:rsidRDefault="006A1679" w:rsidP="006A1679">
            <w:pPr>
              <w:rPr>
                <w:rFonts w:ascii="Arial" w:hAnsi="Arial" w:cs="Arial"/>
                <w:lang w:val="id-ID"/>
              </w:rPr>
            </w:pPr>
            <w:r>
              <w:rPr>
                <w:rFonts w:ascii="Arial" w:hAnsi="Arial" w:cs="Arial"/>
                <w:lang w:val="id-ID"/>
              </w:rPr>
              <w:t>Tabel 2.12</w:t>
            </w:r>
          </w:p>
        </w:tc>
        <w:tc>
          <w:tcPr>
            <w:tcW w:w="7556" w:type="dxa"/>
            <w:shd w:val="clear" w:color="auto" w:fill="auto"/>
          </w:tcPr>
          <w:p w14:paraId="3EE2A38D" w14:textId="6CF66B4D" w:rsidR="006A1679" w:rsidRDefault="006A1679" w:rsidP="006A1679">
            <w:pPr>
              <w:rPr>
                <w:rFonts w:ascii="Arial" w:hAnsi="Arial" w:cs="Arial"/>
                <w:lang w:val="id-ID"/>
              </w:rPr>
            </w:pPr>
            <w:r>
              <w:rPr>
                <w:rFonts w:ascii="Arial" w:hAnsi="Arial" w:cs="Arial"/>
                <w:lang w:val="id-ID"/>
              </w:rPr>
              <w:t>Persetase Balita yang mendapatkan imunisasi</w:t>
            </w:r>
            <w:r w:rsidR="00C44AB0">
              <w:rPr>
                <w:rFonts w:ascii="Arial" w:hAnsi="Arial" w:cs="Arial"/>
                <w:lang w:val="id-ID"/>
              </w:rPr>
              <w:t>....................................</w:t>
            </w:r>
          </w:p>
        </w:tc>
        <w:tc>
          <w:tcPr>
            <w:tcW w:w="606" w:type="dxa"/>
            <w:shd w:val="clear" w:color="auto" w:fill="auto"/>
          </w:tcPr>
          <w:p w14:paraId="17A93849" w14:textId="77777777" w:rsidR="006A1679" w:rsidRDefault="006A1679" w:rsidP="006A1679">
            <w:pPr>
              <w:jc w:val="center"/>
              <w:rPr>
                <w:rFonts w:ascii="Arial" w:hAnsi="Arial" w:cs="Arial"/>
                <w:lang w:val="id-ID"/>
              </w:rPr>
            </w:pPr>
            <w:r>
              <w:rPr>
                <w:rFonts w:ascii="Arial" w:hAnsi="Arial" w:cs="Arial"/>
                <w:lang w:val="id-ID"/>
              </w:rPr>
              <w:t>32</w:t>
            </w:r>
          </w:p>
        </w:tc>
      </w:tr>
      <w:tr w:rsidR="00C44AB0" w:rsidRPr="001C6877" w14:paraId="15CABF0E" w14:textId="77777777" w:rsidTr="00C44AB0">
        <w:trPr>
          <w:jc w:val="center"/>
        </w:trPr>
        <w:tc>
          <w:tcPr>
            <w:tcW w:w="1689" w:type="dxa"/>
            <w:shd w:val="clear" w:color="auto" w:fill="auto"/>
          </w:tcPr>
          <w:p w14:paraId="3E67005D" w14:textId="15F29C03" w:rsidR="006A1679" w:rsidRPr="001C6877" w:rsidRDefault="00C44AB0" w:rsidP="006A1679">
            <w:pPr>
              <w:rPr>
                <w:rFonts w:ascii="Arial" w:hAnsi="Arial" w:cs="Arial"/>
                <w:lang w:val="id-ID"/>
              </w:rPr>
            </w:pPr>
            <w:r>
              <w:rPr>
                <w:rFonts w:ascii="Arial" w:hAnsi="Arial" w:cs="Arial"/>
                <w:lang w:val="id-ID"/>
              </w:rPr>
              <w:t xml:space="preserve">Tabel </w:t>
            </w:r>
            <w:r w:rsidR="006A1679" w:rsidRPr="001C6877">
              <w:rPr>
                <w:rFonts w:ascii="Arial" w:hAnsi="Arial" w:cs="Arial"/>
                <w:lang w:val="id-ID"/>
              </w:rPr>
              <w:t>3.1</w:t>
            </w:r>
          </w:p>
        </w:tc>
        <w:tc>
          <w:tcPr>
            <w:tcW w:w="7556" w:type="dxa"/>
            <w:shd w:val="clear" w:color="auto" w:fill="auto"/>
          </w:tcPr>
          <w:p w14:paraId="1085B6BF" w14:textId="447F5A0A" w:rsidR="006A1679" w:rsidRPr="001C6877" w:rsidRDefault="006A1679" w:rsidP="006A1679">
            <w:pPr>
              <w:rPr>
                <w:rFonts w:ascii="Arial" w:hAnsi="Arial" w:cs="Arial"/>
                <w:b/>
                <w:lang w:val="id-ID"/>
              </w:rPr>
            </w:pPr>
            <w:r w:rsidRPr="001C6877">
              <w:rPr>
                <w:rFonts w:ascii="Arial" w:hAnsi="Arial" w:cs="Arial"/>
                <w:lang w:val="id-ID"/>
              </w:rPr>
              <w:t>Identifikasi Permasalahan Pelayanan Berdasarkan Tugas dan Fungsi</w:t>
            </w:r>
            <w:r w:rsidR="00C44AB0">
              <w:rPr>
                <w:rFonts w:ascii="Arial" w:hAnsi="Arial" w:cs="Arial"/>
                <w:lang w:val="id-ID"/>
              </w:rPr>
              <w:t>...................................................................................................</w:t>
            </w:r>
          </w:p>
        </w:tc>
        <w:tc>
          <w:tcPr>
            <w:tcW w:w="606" w:type="dxa"/>
            <w:shd w:val="clear" w:color="auto" w:fill="auto"/>
          </w:tcPr>
          <w:p w14:paraId="64AE0F37" w14:textId="77777777" w:rsidR="00C44AB0" w:rsidRDefault="00C44AB0" w:rsidP="006A1679">
            <w:pPr>
              <w:jc w:val="center"/>
              <w:rPr>
                <w:rFonts w:ascii="Arial" w:hAnsi="Arial" w:cs="Arial"/>
                <w:lang w:val="id-ID"/>
              </w:rPr>
            </w:pPr>
          </w:p>
          <w:p w14:paraId="74C07162" w14:textId="77777777" w:rsidR="006A1679" w:rsidRPr="001C6877" w:rsidRDefault="006A1679" w:rsidP="006A1679">
            <w:pPr>
              <w:jc w:val="center"/>
              <w:rPr>
                <w:rFonts w:ascii="Arial" w:hAnsi="Arial" w:cs="Arial"/>
                <w:lang w:val="id-ID"/>
              </w:rPr>
            </w:pPr>
            <w:r>
              <w:rPr>
                <w:rFonts w:ascii="Arial" w:hAnsi="Arial" w:cs="Arial"/>
                <w:lang w:val="id-ID"/>
              </w:rPr>
              <w:t>36</w:t>
            </w:r>
          </w:p>
        </w:tc>
      </w:tr>
      <w:tr w:rsidR="00C44AB0" w:rsidRPr="001C6877" w14:paraId="17B4E23A" w14:textId="77777777" w:rsidTr="00C44AB0">
        <w:trPr>
          <w:jc w:val="center"/>
        </w:trPr>
        <w:tc>
          <w:tcPr>
            <w:tcW w:w="1689" w:type="dxa"/>
            <w:shd w:val="clear" w:color="auto" w:fill="auto"/>
          </w:tcPr>
          <w:p w14:paraId="1E1038B5" w14:textId="1ACC2C9D" w:rsidR="006A1679" w:rsidRPr="001C6877" w:rsidRDefault="00C44AB0" w:rsidP="006A1679">
            <w:pPr>
              <w:rPr>
                <w:rFonts w:ascii="Arial" w:hAnsi="Arial" w:cs="Arial"/>
                <w:lang w:val="id-ID"/>
              </w:rPr>
            </w:pPr>
            <w:r>
              <w:rPr>
                <w:rFonts w:ascii="Arial" w:hAnsi="Arial" w:cs="Arial"/>
                <w:lang w:val="id-ID"/>
              </w:rPr>
              <w:t xml:space="preserve">Tabel </w:t>
            </w:r>
            <w:r w:rsidR="006A1679" w:rsidRPr="001C6877">
              <w:rPr>
                <w:rFonts w:ascii="Arial" w:hAnsi="Arial" w:cs="Arial"/>
                <w:lang w:val="id-ID"/>
              </w:rPr>
              <w:t>3.2</w:t>
            </w:r>
          </w:p>
        </w:tc>
        <w:tc>
          <w:tcPr>
            <w:tcW w:w="7556" w:type="dxa"/>
            <w:shd w:val="clear" w:color="auto" w:fill="auto"/>
          </w:tcPr>
          <w:p w14:paraId="6F5C2934" w14:textId="74EA6F38" w:rsidR="006A1679" w:rsidRPr="001C6877" w:rsidRDefault="006A1679" w:rsidP="00F87E6F">
            <w:pPr>
              <w:rPr>
                <w:rFonts w:ascii="Arial" w:hAnsi="Arial" w:cs="Arial"/>
                <w:b/>
                <w:lang w:val="id-ID"/>
              </w:rPr>
            </w:pPr>
            <w:r w:rsidRPr="001C6877">
              <w:rPr>
                <w:rFonts w:ascii="Arial" w:hAnsi="Arial" w:cs="Arial"/>
                <w:lang w:val="id-ID"/>
              </w:rPr>
              <w:t xml:space="preserve">Hambatan dan Faktor Penentu Keberhasilan Pelayanan </w:t>
            </w:r>
            <w:r w:rsidR="00F87E6F">
              <w:rPr>
                <w:rFonts w:ascii="Arial" w:hAnsi="Arial" w:cs="Arial"/>
                <w:lang w:val="id-ID"/>
              </w:rPr>
              <w:t>Dinas Kesehatan</w:t>
            </w:r>
            <w:r w:rsidRPr="001C6877">
              <w:rPr>
                <w:rFonts w:ascii="Arial" w:hAnsi="Arial" w:cs="Arial"/>
                <w:lang w:val="id-ID"/>
              </w:rPr>
              <w:t xml:space="preserve"> dalam Mewujudkan Misi RPJMD</w:t>
            </w:r>
            <w:r w:rsidR="00C44AB0">
              <w:rPr>
                <w:rFonts w:ascii="Arial" w:hAnsi="Arial" w:cs="Arial"/>
                <w:lang w:val="id-ID"/>
              </w:rPr>
              <w:t>...........</w:t>
            </w:r>
          </w:p>
        </w:tc>
        <w:tc>
          <w:tcPr>
            <w:tcW w:w="606" w:type="dxa"/>
            <w:shd w:val="clear" w:color="auto" w:fill="auto"/>
          </w:tcPr>
          <w:p w14:paraId="7F63F569" w14:textId="77777777" w:rsidR="00C44AB0" w:rsidRDefault="00C44AB0" w:rsidP="006A1679">
            <w:pPr>
              <w:jc w:val="center"/>
              <w:rPr>
                <w:rFonts w:ascii="Arial" w:hAnsi="Arial" w:cs="Arial"/>
                <w:lang w:val="id-ID"/>
              </w:rPr>
            </w:pPr>
          </w:p>
          <w:p w14:paraId="3DA5AB99" w14:textId="77777777" w:rsidR="006A1679" w:rsidRPr="001C6877" w:rsidRDefault="006A1679" w:rsidP="006A1679">
            <w:pPr>
              <w:jc w:val="center"/>
              <w:rPr>
                <w:rFonts w:ascii="Arial" w:hAnsi="Arial" w:cs="Arial"/>
                <w:lang w:val="id-ID"/>
              </w:rPr>
            </w:pPr>
            <w:r>
              <w:rPr>
                <w:rFonts w:ascii="Arial" w:hAnsi="Arial" w:cs="Arial"/>
                <w:lang w:val="id-ID"/>
              </w:rPr>
              <w:t>37</w:t>
            </w:r>
          </w:p>
        </w:tc>
      </w:tr>
      <w:tr w:rsidR="00C44AB0" w:rsidRPr="001C6877" w14:paraId="740AC434" w14:textId="77777777" w:rsidTr="00C44AB0">
        <w:trPr>
          <w:jc w:val="center"/>
        </w:trPr>
        <w:tc>
          <w:tcPr>
            <w:tcW w:w="1689" w:type="dxa"/>
            <w:shd w:val="clear" w:color="auto" w:fill="auto"/>
          </w:tcPr>
          <w:p w14:paraId="11579627" w14:textId="760E6A76" w:rsidR="006A1679" w:rsidRPr="002E3FC7" w:rsidRDefault="00C44AB0" w:rsidP="006A1679">
            <w:pPr>
              <w:rPr>
                <w:rFonts w:ascii="Arial" w:hAnsi="Arial" w:cs="Arial"/>
                <w:color w:val="000000" w:themeColor="text1"/>
                <w:lang w:val="id-ID"/>
              </w:rPr>
            </w:pPr>
            <w:r>
              <w:rPr>
                <w:rFonts w:ascii="Arial" w:hAnsi="Arial" w:cs="Arial"/>
                <w:color w:val="000000" w:themeColor="text1"/>
                <w:lang w:val="id-ID"/>
              </w:rPr>
              <w:t xml:space="preserve">Tabel </w:t>
            </w:r>
            <w:r w:rsidR="006A1679" w:rsidRPr="002E3FC7">
              <w:rPr>
                <w:rFonts w:ascii="Arial" w:hAnsi="Arial" w:cs="Arial"/>
                <w:color w:val="000000" w:themeColor="text1"/>
                <w:lang w:val="id-ID"/>
              </w:rPr>
              <w:t>3.3</w:t>
            </w:r>
          </w:p>
        </w:tc>
        <w:tc>
          <w:tcPr>
            <w:tcW w:w="7556" w:type="dxa"/>
            <w:shd w:val="clear" w:color="auto" w:fill="auto"/>
          </w:tcPr>
          <w:p w14:paraId="682809CB" w14:textId="77777777" w:rsidR="006A1679" w:rsidRPr="002E3FC7" w:rsidRDefault="006A1679" w:rsidP="006A1679">
            <w:pPr>
              <w:rPr>
                <w:rFonts w:ascii="Arial" w:hAnsi="Arial" w:cs="Arial"/>
                <w:color w:val="000000" w:themeColor="text1"/>
                <w:lang w:val="id-ID"/>
              </w:rPr>
            </w:pPr>
            <w:r w:rsidRPr="002E3FC7">
              <w:rPr>
                <w:rFonts w:ascii="Arial" w:hAnsi="Arial" w:cs="Arial"/>
                <w:color w:val="000000" w:themeColor="text1"/>
                <w:lang w:val="id-ID"/>
              </w:rPr>
              <w:t>Perbandingan Sasaran Renstra K/L denga Provinsi dan Kabupaten</w:t>
            </w:r>
          </w:p>
        </w:tc>
        <w:tc>
          <w:tcPr>
            <w:tcW w:w="606" w:type="dxa"/>
            <w:shd w:val="clear" w:color="auto" w:fill="auto"/>
          </w:tcPr>
          <w:p w14:paraId="630C905A" w14:textId="77777777" w:rsidR="006A1679" w:rsidRPr="002E3FC7" w:rsidRDefault="006A1679" w:rsidP="006A1679">
            <w:pPr>
              <w:jc w:val="center"/>
              <w:rPr>
                <w:rFonts w:ascii="Arial" w:hAnsi="Arial" w:cs="Arial"/>
                <w:color w:val="000000" w:themeColor="text1"/>
                <w:lang w:val="id-ID"/>
              </w:rPr>
            </w:pPr>
            <w:r>
              <w:rPr>
                <w:rFonts w:ascii="Arial" w:hAnsi="Arial" w:cs="Arial"/>
                <w:color w:val="000000" w:themeColor="text1"/>
                <w:lang w:val="id-ID"/>
              </w:rPr>
              <w:t>39</w:t>
            </w:r>
          </w:p>
        </w:tc>
      </w:tr>
      <w:tr w:rsidR="00C44AB0" w:rsidRPr="001C6877" w14:paraId="31015D73" w14:textId="77777777" w:rsidTr="00C44AB0">
        <w:trPr>
          <w:jc w:val="center"/>
        </w:trPr>
        <w:tc>
          <w:tcPr>
            <w:tcW w:w="1689" w:type="dxa"/>
            <w:shd w:val="clear" w:color="auto" w:fill="auto"/>
          </w:tcPr>
          <w:p w14:paraId="5C15F43A" w14:textId="6D63A110" w:rsidR="006A1679" w:rsidRPr="001C6877" w:rsidRDefault="00C44AB0" w:rsidP="006A1679">
            <w:pPr>
              <w:rPr>
                <w:rFonts w:ascii="Arial" w:hAnsi="Arial" w:cs="Arial"/>
                <w:lang w:val="id-ID"/>
              </w:rPr>
            </w:pPr>
            <w:r>
              <w:rPr>
                <w:rFonts w:ascii="Arial" w:hAnsi="Arial" w:cs="Arial"/>
                <w:lang w:val="id-ID"/>
              </w:rPr>
              <w:t xml:space="preserve">Tabel </w:t>
            </w:r>
            <w:r w:rsidR="006A1679" w:rsidRPr="001C6877">
              <w:rPr>
                <w:rFonts w:ascii="Arial" w:hAnsi="Arial" w:cs="Arial"/>
                <w:lang w:val="id-ID"/>
              </w:rPr>
              <w:t>3.4</w:t>
            </w:r>
          </w:p>
        </w:tc>
        <w:tc>
          <w:tcPr>
            <w:tcW w:w="7556" w:type="dxa"/>
            <w:shd w:val="clear" w:color="auto" w:fill="auto"/>
          </w:tcPr>
          <w:p w14:paraId="5147404B" w14:textId="56FB9269" w:rsidR="006A1679" w:rsidRPr="001C6877" w:rsidRDefault="006A1679" w:rsidP="006A1679">
            <w:pPr>
              <w:rPr>
                <w:rFonts w:ascii="Arial" w:hAnsi="Arial" w:cs="Arial"/>
                <w:lang w:val="id-ID"/>
              </w:rPr>
            </w:pPr>
            <w:r w:rsidRPr="001C6877">
              <w:rPr>
                <w:rFonts w:ascii="Arial" w:hAnsi="Arial" w:cs="Arial"/>
                <w:lang w:val="id-ID"/>
              </w:rPr>
              <w:t>Isu Strategis</w:t>
            </w:r>
            <w:r w:rsidR="00C44AB0">
              <w:rPr>
                <w:rFonts w:ascii="Arial" w:hAnsi="Arial" w:cs="Arial"/>
                <w:lang w:val="id-ID"/>
              </w:rPr>
              <w:t>..........................................................................................</w:t>
            </w:r>
          </w:p>
        </w:tc>
        <w:tc>
          <w:tcPr>
            <w:tcW w:w="606" w:type="dxa"/>
            <w:shd w:val="clear" w:color="auto" w:fill="auto"/>
          </w:tcPr>
          <w:p w14:paraId="357A5450" w14:textId="77777777" w:rsidR="006A1679" w:rsidRPr="001C6877" w:rsidRDefault="006A1679" w:rsidP="006A1679">
            <w:pPr>
              <w:jc w:val="center"/>
              <w:rPr>
                <w:rFonts w:ascii="Arial" w:hAnsi="Arial" w:cs="Arial"/>
                <w:lang w:val="id-ID"/>
              </w:rPr>
            </w:pPr>
            <w:r>
              <w:rPr>
                <w:rFonts w:ascii="Arial" w:hAnsi="Arial" w:cs="Arial"/>
                <w:lang w:val="id-ID"/>
              </w:rPr>
              <w:t>43</w:t>
            </w:r>
          </w:p>
        </w:tc>
      </w:tr>
      <w:tr w:rsidR="00C44AB0" w:rsidRPr="001C6877" w14:paraId="07BF10D6" w14:textId="77777777" w:rsidTr="00C44AB0">
        <w:trPr>
          <w:jc w:val="center"/>
        </w:trPr>
        <w:tc>
          <w:tcPr>
            <w:tcW w:w="1689" w:type="dxa"/>
            <w:shd w:val="clear" w:color="auto" w:fill="auto"/>
          </w:tcPr>
          <w:p w14:paraId="1C6ADD32" w14:textId="44B5721B" w:rsidR="006A1679" w:rsidRPr="001C6877" w:rsidRDefault="00C44AB0" w:rsidP="006A1679">
            <w:pPr>
              <w:rPr>
                <w:rFonts w:ascii="Arial" w:hAnsi="Arial" w:cs="Arial"/>
                <w:lang w:val="id-ID"/>
              </w:rPr>
            </w:pPr>
            <w:r>
              <w:rPr>
                <w:rFonts w:ascii="Arial" w:hAnsi="Arial" w:cs="Arial"/>
                <w:lang w:val="id-ID"/>
              </w:rPr>
              <w:t xml:space="preserve">Tabel </w:t>
            </w:r>
            <w:r w:rsidR="006A1679" w:rsidRPr="001C6877">
              <w:rPr>
                <w:rFonts w:ascii="Arial" w:hAnsi="Arial" w:cs="Arial"/>
                <w:lang w:val="id-ID"/>
              </w:rPr>
              <w:t>4.1</w:t>
            </w:r>
          </w:p>
        </w:tc>
        <w:tc>
          <w:tcPr>
            <w:tcW w:w="7556" w:type="dxa"/>
            <w:shd w:val="clear" w:color="auto" w:fill="auto"/>
          </w:tcPr>
          <w:p w14:paraId="4AB48787" w14:textId="0C2CA71B" w:rsidR="006A1679" w:rsidRPr="001C6877" w:rsidRDefault="006A1679" w:rsidP="006A1679">
            <w:pPr>
              <w:rPr>
                <w:rFonts w:ascii="Arial" w:hAnsi="Arial" w:cs="Arial"/>
                <w:lang w:val="id-ID"/>
              </w:rPr>
            </w:pPr>
            <w:r w:rsidRPr="001C6877">
              <w:rPr>
                <w:rFonts w:ascii="Arial" w:hAnsi="Arial" w:cs="Arial"/>
                <w:lang w:val="id-ID"/>
              </w:rPr>
              <w:t>Tujuan, Sasaran Jangka Menengah</w:t>
            </w:r>
            <w:r w:rsidR="00C44AB0">
              <w:rPr>
                <w:rFonts w:ascii="Arial" w:hAnsi="Arial" w:cs="Arial"/>
                <w:lang w:val="id-ID"/>
              </w:rPr>
              <w:t>.....................................................</w:t>
            </w:r>
          </w:p>
        </w:tc>
        <w:tc>
          <w:tcPr>
            <w:tcW w:w="606" w:type="dxa"/>
            <w:shd w:val="clear" w:color="auto" w:fill="auto"/>
          </w:tcPr>
          <w:p w14:paraId="0AC02102" w14:textId="77777777" w:rsidR="006A1679" w:rsidRPr="001C6877" w:rsidRDefault="006A1679" w:rsidP="006A1679">
            <w:pPr>
              <w:jc w:val="center"/>
              <w:rPr>
                <w:rFonts w:ascii="Arial" w:hAnsi="Arial" w:cs="Arial"/>
                <w:lang w:val="id-ID"/>
              </w:rPr>
            </w:pPr>
            <w:r>
              <w:rPr>
                <w:rFonts w:ascii="Arial" w:hAnsi="Arial" w:cs="Arial"/>
                <w:lang w:val="id-ID"/>
              </w:rPr>
              <w:t>46</w:t>
            </w:r>
          </w:p>
        </w:tc>
      </w:tr>
      <w:tr w:rsidR="00C44AB0" w:rsidRPr="001C6877" w14:paraId="343D5CD4" w14:textId="77777777" w:rsidTr="00C44AB0">
        <w:trPr>
          <w:jc w:val="center"/>
        </w:trPr>
        <w:tc>
          <w:tcPr>
            <w:tcW w:w="1689" w:type="dxa"/>
            <w:shd w:val="clear" w:color="auto" w:fill="auto"/>
          </w:tcPr>
          <w:p w14:paraId="47F5A3AE" w14:textId="66FE8F73" w:rsidR="006A1679" w:rsidRPr="001C6877" w:rsidRDefault="00C44AB0" w:rsidP="006A1679">
            <w:pPr>
              <w:rPr>
                <w:rFonts w:ascii="Arial" w:hAnsi="Arial" w:cs="Arial"/>
                <w:lang w:val="id-ID"/>
              </w:rPr>
            </w:pPr>
            <w:r>
              <w:rPr>
                <w:rFonts w:ascii="Arial" w:hAnsi="Arial" w:cs="Arial"/>
                <w:lang w:val="id-ID"/>
              </w:rPr>
              <w:t xml:space="preserve">Tabel </w:t>
            </w:r>
            <w:r w:rsidR="006A1679">
              <w:rPr>
                <w:rFonts w:ascii="Arial" w:hAnsi="Arial" w:cs="Arial"/>
                <w:lang w:val="id-ID"/>
              </w:rPr>
              <w:t>5</w:t>
            </w:r>
            <w:r w:rsidR="006A1679" w:rsidRPr="001C6877">
              <w:rPr>
                <w:rFonts w:ascii="Arial" w:hAnsi="Arial" w:cs="Arial"/>
                <w:lang w:val="id-ID"/>
              </w:rPr>
              <w:t>.</w:t>
            </w:r>
            <w:r w:rsidR="006A1679">
              <w:rPr>
                <w:rFonts w:ascii="Arial" w:hAnsi="Arial" w:cs="Arial"/>
                <w:lang w:val="id-ID"/>
              </w:rPr>
              <w:t>1</w:t>
            </w:r>
          </w:p>
        </w:tc>
        <w:tc>
          <w:tcPr>
            <w:tcW w:w="7556" w:type="dxa"/>
            <w:shd w:val="clear" w:color="auto" w:fill="auto"/>
          </w:tcPr>
          <w:p w14:paraId="35951E0F" w14:textId="28136BEF" w:rsidR="006A1679" w:rsidRPr="001C6877" w:rsidRDefault="006A1679" w:rsidP="006A1679">
            <w:pPr>
              <w:rPr>
                <w:rFonts w:ascii="Arial" w:hAnsi="Arial" w:cs="Arial"/>
                <w:lang w:val="id-ID"/>
              </w:rPr>
            </w:pPr>
            <w:r w:rsidRPr="001C6877">
              <w:rPr>
                <w:rFonts w:ascii="Arial" w:hAnsi="Arial" w:cs="Arial"/>
                <w:lang w:val="id-ID"/>
              </w:rPr>
              <w:t>Analisa SWOT</w:t>
            </w:r>
            <w:r w:rsidR="00C44AB0">
              <w:rPr>
                <w:rFonts w:ascii="Arial" w:hAnsi="Arial" w:cs="Arial"/>
                <w:lang w:val="id-ID"/>
              </w:rPr>
              <w:t>......................................................................................</w:t>
            </w:r>
          </w:p>
        </w:tc>
        <w:tc>
          <w:tcPr>
            <w:tcW w:w="606" w:type="dxa"/>
            <w:shd w:val="clear" w:color="auto" w:fill="auto"/>
          </w:tcPr>
          <w:p w14:paraId="34AEE2BE" w14:textId="77777777" w:rsidR="006A1679" w:rsidRPr="001C6877" w:rsidRDefault="006A1679" w:rsidP="006A1679">
            <w:pPr>
              <w:jc w:val="center"/>
              <w:rPr>
                <w:rFonts w:ascii="Arial" w:hAnsi="Arial" w:cs="Arial"/>
                <w:lang w:val="id-ID"/>
              </w:rPr>
            </w:pPr>
            <w:r>
              <w:rPr>
                <w:rFonts w:ascii="Arial" w:hAnsi="Arial" w:cs="Arial"/>
                <w:lang w:val="id-ID"/>
              </w:rPr>
              <w:t>48</w:t>
            </w:r>
          </w:p>
        </w:tc>
      </w:tr>
      <w:tr w:rsidR="00C44AB0" w:rsidRPr="001C6877" w14:paraId="34F31129" w14:textId="77777777" w:rsidTr="00C44AB0">
        <w:trPr>
          <w:jc w:val="center"/>
        </w:trPr>
        <w:tc>
          <w:tcPr>
            <w:tcW w:w="1689" w:type="dxa"/>
            <w:shd w:val="clear" w:color="auto" w:fill="auto"/>
          </w:tcPr>
          <w:p w14:paraId="311F07A2" w14:textId="6E9AF949" w:rsidR="006A1679" w:rsidRPr="001C6877" w:rsidRDefault="00C44AB0" w:rsidP="006A1679">
            <w:pPr>
              <w:rPr>
                <w:rFonts w:ascii="Arial" w:hAnsi="Arial" w:cs="Arial"/>
                <w:lang w:val="id-ID"/>
              </w:rPr>
            </w:pPr>
            <w:r>
              <w:rPr>
                <w:rFonts w:ascii="Arial" w:hAnsi="Arial" w:cs="Arial"/>
                <w:lang w:val="id-ID"/>
              </w:rPr>
              <w:t xml:space="preserve">Tabel </w:t>
            </w:r>
            <w:r w:rsidR="006A1679" w:rsidRPr="001C6877">
              <w:rPr>
                <w:rFonts w:ascii="Arial" w:hAnsi="Arial" w:cs="Arial"/>
                <w:lang w:val="id-ID"/>
              </w:rPr>
              <w:t>5.</w:t>
            </w:r>
            <w:r w:rsidR="006A1679">
              <w:rPr>
                <w:rFonts w:ascii="Arial" w:hAnsi="Arial" w:cs="Arial"/>
                <w:lang w:val="id-ID"/>
              </w:rPr>
              <w:t>2</w:t>
            </w:r>
          </w:p>
        </w:tc>
        <w:tc>
          <w:tcPr>
            <w:tcW w:w="7556" w:type="dxa"/>
            <w:shd w:val="clear" w:color="auto" w:fill="auto"/>
          </w:tcPr>
          <w:p w14:paraId="0E74AACB" w14:textId="0C20815A" w:rsidR="006A1679" w:rsidRPr="001C6877" w:rsidRDefault="006A1679" w:rsidP="006A1679">
            <w:pPr>
              <w:rPr>
                <w:rFonts w:ascii="Arial" w:hAnsi="Arial" w:cs="Arial"/>
                <w:lang w:val="id-ID"/>
              </w:rPr>
            </w:pPr>
            <w:r w:rsidRPr="001C6877">
              <w:rPr>
                <w:rFonts w:ascii="Arial" w:hAnsi="Arial" w:cs="Arial"/>
                <w:lang w:val="id-ID"/>
              </w:rPr>
              <w:t>Tujuan, Sasaran, Strategi dan Arah Kebijakan</w:t>
            </w:r>
            <w:r w:rsidR="00C44AB0">
              <w:rPr>
                <w:rFonts w:ascii="Arial" w:hAnsi="Arial" w:cs="Arial"/>
                <w:lang w:val="id-ID"/>
              </w:rPr>
              <w:t>....................................</w:t>
            </w:r>
          </w:p>
        </w:tc>
        <w:tc>
          <w:tcPr>
            <w:tcW w:w="606" w:type="dxa"/>
            <w:shd w:val="clear" w:color="auto" w:fill="auto"/>
          </w:tcPr>
          <w:p w14:paraId="2CC8F887" w14:textId="77777777" w:rsidR="006A1679" w:rsidRPr="001C6877" w:rsidRDefault="006A1679" w:rsidP="006A1679">
            <w:pPr>
              <w:jc w:val="center"/>
              <w:rPr>
                <w:rFonts w:ascii="Arial" w:hAnsi="Arial" w:cs="Arial"/>
                <w:lang w:val="id-ID"/>
              </w:rPr>
            </w:pPr>
            <w:r>
              <w:rPr>
                <w:rFonts w:ascii="Arial" w:hAnsi="Arial" w:cs="Arial"/>
                <w:lang w:val="id-ID"/>
              </w:rPr>
              <w:t>50</w:t>
            </w:r>
          </w:p>
        </w:tc>
      </w:tr>
      <w:tr w:rsidR="00C44AB0" w:rsidRPr="001C6877" w14:paraId="5AB67A9F" w14:textId="77777777" w:rsidTr="00C44AB0">
        <w:trPr>
          <w:jc w:val="center"/>
        </w:trPr>
        <w:tc>
          <w:tcPr>
            <w:tcW w:w="1689" w:type="dxa"/>
            <w:shd w:val="clear" w:color="auto" w:fill="auto"/>
          </w:tcPr>
          <w:p w14:paraId="6BE61B9F" w14:textId="08C3BE8B" w:rsidR="006A1679" w:rsidRPr="001C6877" w:rsidRDefault="00C44AB0" w:rsidP="006A1679">
            <w:pPr>
              <w:rPr>
                <w:rFonts w:ascii="Arial" w:hAnsi="Arial" w:cs="Arial"/>
                <w:lang w:val="id-ID"/>
              </w:rPr>
            </w:pPr>
            <w:r>
              <w:rPr>
                <w:rFonts w:ascii="Arial" w:hAnsi="Arial" w:cs="Arial"/>
                <w:lang w:val="id-ID"/>
              </w:rPr>
              <w:t xml:space="preserve">Tabel </w:t>
            </w:r>
            <w:r w:rsidR="006A1679" w:rsidRPr="001C6877">
              <w:rPr>
                <w:rFonts w:ascii="Arial" w:hAnsi="Arial" w:cs="Arial"/>
                <w:lang w:val="id-ID"/>
              </w:rPr>
              <w:t>6.1</w:t>
            </w:r>
          </w:p>
        </w:tc>
        <w:tc>
          <w:tcPr>
            <w:tcW w:w="7556" w:type="dxa"/>
            <w:shd w:val="clear" w:color="auto" w:fill="auto"/>
          </w:tcPr>
          <w:p w14:paraId="75BE98C5" w14:textId="560EFEC9" w:rsidR="006A1679" w:rsidRPr="001C6877" w:rsidRDefault="006A1679" w:rsidP="006A1679">
            <w:pPr>
              <w:rPr>
                <w:rFonts w:ascii="Arial" w:hAnsi="Arial" w:cs="Arial"/>
                <w:lang w:val="id-ID"/>
              </w:rPr>
            </w:pPr>
            <w:r w:rsidRPr="001C6877">
              <w:rPr>
                <w:rFonts w:ascii="Arial" w:hAnsi="Arial" w:cs="Arial"/>
                <w:lang w:val="id-ID"/>
              </w:rPr>
              <w:t>Rencana Program, Kegiatan dan Pendanaan Indikatif</w:t>
            </w:r>
            <w:r w:rsidR="00C44AB0">
              <w:rPr>
                <w:rFonts w:ascii="Arial" w:hAnsi="Arial" w:cs="Arial"/>
                <w:lang w:val="id-ID"/>
              </w:rPr>
              <w:t>........................</w:t>
            </w:r>
          </w:p>
        </w:tc>
        <w:tc>
          <w:tcPr>
            <w:tcW w:w="606" w:type="dxa"/>
            <w:shd w:val="clear" w:color="auto" w:fill="auto"/>
          </w:tcPr>
          <w:p w14:paraId="2BF7C111" w14:textId="77777777" w:rsidR="006A1679" w:rsidRPr="001C6877" w:rsidRDefault="006A1679" w:rsidP="006A1679">
            <w:pPr>
              <w:jc w:val="center"/>
              <w:rPr>
                <w:rFonts w:ascii="Arial" w:hAnsi="Arial" w:cs="Arial"/>
                <w:lang w:val="id-ID"/>
              </w:rPr>
            </w:pPr>
            <w:r>
              <w:rPr>
                <w:rFonts w:ascii="Arial" w:hAnsi="Arial" w:cs="Arial"/>
                <w:lang w:val="id-ID"/>
              </w:rPr>
              <w:t>53</w:t>
            </w:r>
          </w:p>
        </w:tc>
      </w:tr>
      <w:tr w:rsidR="00C44AB0" w:rsidRPr="001C6877" w14:paraId="7A2DA7A2" w14:textId="77777777" w:rsidTr="00C44AB0">
        <w:trPr>
          <w:jc w:val="center"/>
        </w:trPr>
        <w:tc>
          <w:tcPr>
            <w:tcW w:w="1689" w:type="dxa"/>
            <w:shd w:val="clear" w:color="auto" w:fill="auto"/>
          </w:tcPr>
          <w:p w14:paraId="258B109D" w14:textId="1934E60D" w:rsidR="006A1679" w:rsidRPr="001C6877" w:rsidRDefault="00C44AB0" w:rsidP="006A1679">
            <w:pPr>
              <w:rPr>
                <w:rFonts w:ascii="Arial" w:hAnsi="Arial" w:cs="Arial"/>
                <w:lang w:val="id-ID"/>
              </w:rPr>
            </w:pPr>
            <w:r>
              <w:rPr>
                <w:rFonts w:ascii="Arial" w:hAnsi="Arial" w:cs="Arial"/>
                <w:lang w:val="id-ID"/>
              </w:rPr>
              <w:t xml:space="preserve">Tabel </w:t>
            </w:r>
            <w:r w:rsidR="006A1679" w:rsidRPr="001C6877">
              <w:rPr>
                <w:rFonts w:ascii="Arial" w:hAnsi="Arial" w:cs="Arial"/>
                <w:lang w:val="id-ID"/>
              </w:rPr>
              <w:t>7.1</w:t>
            </w:r>
          </w:p>
        </w:tc>
        <w:tc>
          <w:tcPr>
            <w:tcW w:w="7556" w:type="dxa"/>
            <w:shd w:val="clear" w:color="auto" w:fill="auto"/>
          </w:tcPr>
          <w:p w14:paraId="63090B42" w14:textId="4CDAC907" w:rsidR="006A1679" w:rsidRPr="001C6877" w:rsidRDefault="006A1679" w:rsidP="00F87E6F">
            <w:pPr>
              <w:rPr>
                <w:rFonts w:ascii="Arial" w:hAnsi="Arial" w:cs="Arial"/>
                <w:lang w:val="id-ID"/>
              </w:rPr>
            </w:pPr>
            <w:r w:rsidRPr="001C6877">
              <w:rPr>
                <w:rFonts w:ascii="Arial" w:hAnsi="Arial" w:cs="Arial"/>
                <w:lang w:val="id-ID"/>
              </w:rPr>
              <w:t xml:space="preserve">Indikator Kinerja </w:t>
            </w:r>
            <w:r w:rsidR="00F87E6F">
              <w:rPr>
                <w:rFonts w:ascii="Arial" w:hAnsi="Arial" w:cs="Arial"/>
                <w:lang w:val="id-ID"/>
              </w:rPr>
              <w:t>Dinas Kesehatan</w:t>
            </w:r>
            <w:r w:rsidRPr="001C6877">
              <w:rPr>
                <w:rFonts w:ascii="Arial" w:hAnsi="Arial" w:cs="Arial"/>
                <w:lang w:val="id-ID"/>
              </w:rPr>
              <w:t xml:space="preserve"> yang mengacu pada tujuan dan sasaran RPJMD</w:t>
            </w:r>
            <w:r w:rsidR="00C44AB0">
              <w:rPr>
                <w:rFonts w:ascii="Arial" w:hAnsi="Arial" w:cs="Arial"/>
                <w:lang w:val="id-ID"/>
              </w:rPr>
              <w:t>.........................................................</w:t>
            </w:r>
          </w:p>
        </w:tc>
        <w:tc>
          <w:tcPr>
            <w:tcW w:w="606" w:type="dxa"/>
            <w:shd w:val="clear" w:color="auto" w:fill="auto"/>
          </w:tcPr>
          <w:p w14:paraId="38CAB687" w14:textId="77777777" w:rsidR="00C44AB0" w:rsidRDefault="00C44AB0" w:rsidP="006A1679">
            <w:pPr>
              <w:jc w:val="center"/>
              <w:rPr>
                <w:rFonts w:ascii="Arial" w:hAnsi="Arial" w:cs="Arial"/>
                <w:lang w:val="id-ID"/>
              </w:rPr>
            </w:pPr>
          </w:p>
          <w:p w14:paraId="6D01D3F7" w14:textId="77777777" w:rsidR="006A1679" w:rsidRPr="001C6877" w:rsidRDefault="006A1679" w:rsidP="006A1679">
            <w:pPr>
              <w:jc w:val="center"/>
              <w:rPr>
                <w:rFonts w:ascii="Arial" w:hAnsi="Arial" w:cs="Arial"/>
                <w:lang w:val="id-ID"/>
              </w:rPr>
            </w:pPr>
            <w:r>
              <w:rPr>
                <w:rFonts w:ascii="Arial" w:hAnsi="Arial" w:cs="Arial"/>
                <w:lang w:val="id-ID"/>
              </w:rPr>
              <w:t>65</w:t>
            </w:r>
          </w:p>
        </w:tc>
      </w:tr>
    </w:tbl>
    <w:p w14:paraId="4484EA43" w14:textId="77777777" w:rsidR="006A1679" w:rsidRDefault="006A1679" w:rsidP="006A1679">
      <w:pPr>
        <w:jc w:val="center"/>
        <w:rPr>
          <w:rFonts w:ascii="Arial" w:hAnsi="Arial" w:cs="Arial"/>
          <w:b/>
          <w:lang w:val="id-ID"/>
        </w:rPr>
      </w:pPr>
    </w:p>
    <w:p w14:paraId="3A1BE249" w14:textId="77777777" w:rsidR="006A1679" w:rsidRDefault="006A1679" w:rsidP="006A1679"/>
    <w:p w14:paraId="79C802DA" w14:textId="77777777" w:rsidR="00FF1668" w:rsidRDefault="00FF1668" w:rsidP="00FF1668">
      <w:pPr>
        <w:jc w:val="center"/>
        <w:rPr>
          <w:rFonts w:ascii="Arial" w:hAnsi="Arial" w:cs="Arial"/>
          <w:b/>
          <w:lang w:val="id-ID"/>
        </w:rPr>
      </w:pPr>
    </w:p>
    <w:p w14:paraId="7216B391" w14:textId="77777777" w:rsidR="00C4678B" w:rsidRDefault="00C4678B" w:rsidP="00082BC3">
      <w:pPr>
        <w:spacing w:after="200" w:line="276" w:lineRule="auto"/>
        <w:jc w:val="center"/>
        <w:rPr>
          <w:rFonts w:ascii="Arial" w:eastAsia="Times New Roman" w:hAnsi="Arial" w:cs="Arial"/>
          <w:b/>
          <w:bCs/>
          <w:sz w:val="28"/>
          <w:szCs w:val="28"/>
          <w:lang w:val="id-ID"/>
        </w:rPr>
      </w:pPr>
    </w:p>
    <w:p w14:paraId="6BF3AB8C" w14:textId="77777777" w:rsidR="00C4678B" w:rsidRDefault="00C4678B" w:rsidP="00082BC3">
      <w:pPr>
        <w:spacing w:after="200" w:line="276" w:lineRule="auto"/>
        <w:jc w:val="center"/>
        <w:rPr>
          <w:rFonts w:ascii="Arial" w:eastAsia="Times New Roman" w:hAnsi="Arial" w:cs="Arial"/>
          <w:b/>
          <w:bCs/>
          <w:sz w:val="28"/>
          <w:szCs w:val="28"/>
          <w:lang w:val="id-ID"/>
        </w:rPr>
      </w:pPr>
    </w:p>
    <w:p w14:paraId="7E090D05" w14:textId="77777777" w:rsidR="00C4678B" w:rsidRDefault="00C4678B" w:rsidP="00082BC3">
      <w:pPr>
        <w:spacing w:after="200" w:line="276" w:lineRule="auto"/>
        <w:jc w:val="center"/>
        <w:rPr>
          <w:rFonts w:ascii="Arial" w:eastAsia="Times New Roman" w:hAnsi="Arial" w:cs="Arial"/>
          <w:b/>
          <w:bCs/>
          <w:sz w:val="28"/>
          <w:szCs w:val="28"/>
          <w:lang w:val="id-ID"/>
        </w:rPr>
      </w:pPr>
    </w:p>
    <w:p w14:paraId="3C458010" w14:textId="77777777" w:rsidR="00C4678B" w:rsidRDefault="00C4678B" w:rsidP="00082BC3">
      <w:pPr>
        <w:spacing w:after="200" w:line="276" w:lineRule="auto"/>
        <w:jc w:val="center"/>
        <w:rPr>
          <w:rFonts w:ascii="Arial" w:eastAsia="Times New Roman" w:hAnsi="Arial" w:cs="Arial"/>
          <w:b/>
          <w:bCs/>
          <w:sz w:val="28"/>
          <w:szCs w:val="28"/>
          <w:lang w:val="id-ID"/>
        </w:rPr>
      </w:pPr>
    </w:p>
    <w:p w14:paraId="514EBA68" w14:textId="77777777" w:rsidR="00C4678B" w:rsidRDefault="00C4678B" w:rsidP="00082BC3">
      <w:pPr>
        <w:spacing w:after="200" w:line="276" w:lineRule="auto"/>
        <w:jc w:val="center"/>
        <w:rPr>
          <w:rFonts w:ascii="Arial" w:eastAsia="Times New Roman" w:hAnsi="Arial" w:cs="Arial"/>
          <w:b/>
          <w:bCs/>
          <w:sz w:val="28"/>
          <w:szCs w:val="28"/>
          <w:lang w:val="id-ID"/>
        </w:rPr>
      </w:pPr>
    </w:p>
    <w:p w14:paraId="54520464" w14:textId="77777777" w:rsidR="00C4678B" w:rsidRDefault="00C4678B" w:rsidP="00082BC3">
      <w:pPr>
        <w:spacing w:after="200" w:line="276" w:lineRule="auto"/>
        <w:jc w:val="center"/>
        <w:rPr>
          <w:rFonts w:ascii="Arial" w:eastAsia="Times New Roman" w:hAnsi="Arial" w:cs="Arial"/>
          <w:b/>
          <w:bCs/>
          <w:sz w:val="28"/>
          <w:szCs w:val="28"/>
          <w:lang w:val="id-ID"/>
        </w:rPr>
      </w:pPr>
    </w:p>
    <w:p w14:paraId="697F5DA5" w14:textId="77777777" w:rsidR="00C4678B" w:rsidRDefault="00C4678B" w:rsidP="00082BC3">
      <w:pPr>
        <w:spacing w:after="200" w:line="276" w:lineRule="auto"/>
        <w:jc w:val="center"/>
        <w:rPr>
          <w:rFonts w:ascii="Arial" w:eastAsia="Times New Roman" w:hAnsi="Arial" w:cs="Arial"/>
          <w:b/>
          <w:bCs/>
          <w:sz w:val="28"/>
          <w:szCs w:val="28"/>
          <w:lang w:val="id-ID"/>
        </w:rPr>
      </w:pPr>
    </w:p>
    <w:p w14:paraId="563883AB" w14:textId="77777777" w:rsidR="00C4678B" w:rsidRDefault="00C4678B" w:rsidP="00082BC3">
      <w:pPr>
        <w:spacing w:after="200" w:line="276" w:lineRule="auto"/>
        <w:jc w:val="center"/>
        <w:rPr>
          <w:rFonts w:ascii="Arial" w:eastAsia="Times New Roman" w:hAnsi="Arial" w:cs="Arial"/>
          <w:b/>
          <w:bCs/>
          <w:sz w:val="28"/>
          <w:szCs w:val="28"/>
          <w:lang w:val="id-ID"/>
        </w:rPr>
      </w:pPr>
    </w:p>
    <w:p w14:paraId="51201335" w14:textId="77777777" w:rsidR="00C4678B" w:rsidRDefault="00C4678B" w:rsidP="00082BC3">
      <w:pPr>
        <w:spacing w:after="200" w:line="276" w:lineRule="auto"/>
        <w:jc w:val="center"/>
        <w:rPr>
          <w:rFonts w:ascii="Arial" w:eastAsia="Times New Roman" w:hAnsi="Arial" w:cs="Arial"/>
          <w:b/>
          <w:bCs/>
          <w:sz w:val="28"/>
          <w:szCs w:val="28"/>
          <w:lang w:val="id-ID"/>
        </w:rPr>
      </w:pPr>
    </w:p>
    <w:p w14:paraId="670FB0C5" w14:textId="26488822" w:rsidR="00082BC3" w:rsidRPr="00E31223" w:rsidRDefault="00DB5773" w:rsidP="00082BC3">
      <w:pPr>
        <w:spacing w:after="200" w:line="276" w:lineRule="auto"/>
        <w:jc w:val="center"/>
        <w:rPr>
          <w:rFonts w:ascii="Arial" w:eastAsia="Times New Roman" w:hAnsi="Arial" w:cs="Arial"/>
          <w:b/>
          <w:bCs/>
          <w:sz w:val="28"/>
          <w:szCs w:val="28"/>
          <w:lang w:val="id-ID"/>
        </w:rPr>
      </w:pPr>
      <w:r>
        <w:rPr>
          <w:rFonts w:ascii="Arial" w:eastAsia="Times New Roman" w:hAnsi="Arial" w:cs="Arial"/>
          <w:b/>
          <w:bCs/>
          <w:sz w:val="28"/>
          <w:szCs w:val="28"/>
          <w:lang w:val="en-GB"/>
        </w:rPr>
        <w:lastRenderedPageBreak/>
        <w:t>B</w:t>
      </w:r>
      <w:r w:rsidR="00082BC3" w:rsidRPr="00E31223">
        <w:rPr>
          <w:rFonts w:ascii="Arial" w:eastAsia="Times New Roman" w:hAnsi="Arial" w:cs="Arial"/>
          <w:b/>
          <w:bCs/>
          <w:sz w:val="28"/>
          <w:szCs w:val="28"/>
          <w:lang w:val="id-ID"/>
        </w:rPr>
        <w:t>AB I</w:t>
      </w:r>
    </w:p>
    <w:p w14:paraId="5FFD58D8" w14:textId="77777777" w:rsidR="00082BC3" w:rsidRPr="00E31223" w:rsidRDefault="00082BC3" w:rsidP="00082BC3">
      <w:pPr>
        <w:widowControl w:val="0"/>
        <w:autoSpaceDE w:val="0"/>
        <w:autoSpaceDN w:val="0"/>
        <w:adjustRightInd w:val="0"/>
        <w:jc w:val="center"/>
        <w:rPr>
          <w:rFonts w:ascii="Arial" w:eastAsia="Times New Roman" w:hAnsi="Arial" w:cs="Arial"/>
          <w:b/>
          <w:bCs/>
          <w:sz w:val="28"/>
          <w:szCs w:val="28"/>
          <w:lang w:val="id-ID"/>
        </w:rPr>
      </w:pPr>
      <w:r w:rsidRPr="00E31223">
        <w:rPr>
          <w:rFonts w:ascii="Arial" w:eastAsia="Times New Roman" w:hAnsi="Arial" w:cs="Arial"/>
          <w:b/>
          <w:bCs/>
          <w:sz w:val="28"/>
          <w:szCs w:val="28"/>
          <w:lang w:val="id-ID"/>
        </w:rPr>
        <w:t>PENDAHULUAN</w:t>
      </w:r>
    </w:p>
    <w:p w14:paraId="15464A29" w14:textId="77777777" w:rsidR="00082BC3" w:rsidRPr="00E31223" w:rsidRDefault="00082BC3" w:rsidP="00082BC3">
      <w:pPr>
        <w:widowControl w:val="0"/>
        <w:autoSpaceDE w:val="0"/>
        <w:autoSpaceDN w:val="0"/>
        <w:adjustRightInd w:val="0"/>
        <w:rPr>
          <w:rFonts w:ascii="Arial" w:eastAsia="Times New Roman" w:hAnsi="Arial" w:cs="Arial"/>
          <w:b/>
          <w:bCs/>
          <w:sz w:val="28"/>
          <w:szCs w:val="28"/>
          <w:lang w:val="id-ID"/>
        </w:rPr>
      </w:pPr>
    </w:p>
    <w:p w14:paraId="4497CBC1" w14:textId="77777777" w:rsidR="00082BC3" w:rsidRPr="00E31223" w:rsidRDefault="00082BC3" w:rsidP="00082BC3">
      <w:pPr>
        <w:widowControl w:val="0"/>
        <w:autoSpaceDE w:val="0"/>
        <w:autoSpaceDN w:val="0"/>
        <w:adjustRightInd w:val="0"/>
        <w:rPr>
          <w:rFonts w:ascii="Arial" w:eastAsia="Times New Roman" w:hAnsi="Arial" w:cs="Arial"/>
          <w:b/>
          <w:bCs/>
          <w:sz w:val="28"/>
          <w:szCs w:val="28"/>
          <w:lang w:val="id-ID"/>
        </w:rPr>
      </w:pPr>
    </w:p>
    <w:p w14:paraId="3D74057D" w14:textId="177012C6" w:rsidR="00367807" w:rsidRPr="000439D5" w:rsidRDefault="00082BC3" w:rsidP="000439D5">
      <w:pPr>
        <w:widowControl w:val="0"/>
        <w:autoSpaceDE w:val="0"/>
        <w:autoSpaceDN w:val="0"/>
        <w:adjustRightInd w:val="0"/>
        <w:spacing w:line="360" w:lineRule="auto"/>
        <w:rPr>
          <w:rFonts w:ascii="Arial" w:eastAsia="Times New Roman" w:hAnsi="Arial" w:cs="Arial"/>
          <w:b/>
          <w:bCs/>
          <w:sz w:val="28"/>
          <w:szCs w:val="28"/>
          <w:lang w:val="id-ID"/>
        </w:rPr>
      </w:pPr>
      <w:r w:rsidRPr="00E31223">
        <w:rPr>
          <w:rFonts w:ascii="Arial" w:eastAsia="Times New Roman" w:hAnsi="Arial" w:cs="Arial"/>
          <w:b/>
          <w:bCs/>
          <w:lang w:val="id-ID"/>
        </w:rPr>
        <w:t>1.1 Latar Belakang</w:t>
      </w:r>
    </w:p>
    <w:p w14:paraId="2A7EF227" w14:textId="77777777" w:rsidR="003717A0" w:rsidRDefault="00082BC3" w:rsidP="00367807">
      <w:pPr>
        <w:widowControl w:val="0"/>
        <w:overflowPunct w:val="0"/>
        <w:autoSpaceDE w:val="0"/>
        <w:autoSpaceDN w:val="0"/>
        <w:adjustRightInd w:val="0"/>
        <w:spacing w:line="360" w:lineRule="auto"/>
        <w:jc w:val="both"/>
        <w:rPr>
          <w:rFonts w:ascii="Arial" w:eastAsia="Times New Roman" w:hAnsi="Arial" w:cs="Arial"/>
          <w:lang w:val="id-ID"/>
        </w:rPr>
      </w:pPr>
      <w:r w:rsidRPr="00E31223">
        <w:rPr>
          <w:rFonts w:ascii="Arial" w:eastAsia="Times New Roman" w:hAnsi="Arial" w:cs="Arial"/>
          <w:lang w:val="id-ID"/>
        </w:rPr>
        <w:t>Rencana Strategis merupakan suatu proses yang berorientasi kepada hasil yang ingin dicapai selama kurun waktu satu sampai dengan lima tahun dengan memperhitungkan potensi, peluang, dan kendala yang ada atau yang mungkin timbul. Rencana Strategis mengandung tujuan, sasaran, serta cara pencapaian yang realistis untuk mengantisipasi perkembangan masa depan.</w:t>
      </w:r>
    </w:p>
    <w:p w14:paraId="58A8AC48" w14:textId="77777777" w:rsidR="003717A0" w:rsidRDefault="003717A0" w:rsidP="00367807">
      <w:pPr>
        <w:widowControl w:val="0"/>
        <w:overflowPunct w:val="0"/>
        <w:autoSpaceDE w:val="0"/>
        <w:autoSpaceDN w:val="0"/>
        <w:adjustRightInd w:val="0"/>
        <w:spacing w:line="360" w:lineRule="auto"/>
        <w:jc w:val="both"/>
        <w:rPr>
          <w:rFonts w:ascii="Arial" w:eastAsia="Times New Roman" w:hAnsi="Arial" w:cs="Arial"/>
          <w:lang w:val="id-ID"/>
        </w:rPr>
      </w:pPr>
    </w:p>
    <w:p w14:paraId="76180FA7" w14:textId="77777777" w:rsidR="003717A0" w:rsidRDefault="00082BC3" w:rsidP="00367807">
      <w:pPr>
        <w:widowControl w:val="0"/>
        <w:overflowPunct w:val="0"/>
        <w:autoSpaceDE w:val="0"/>
        <w:autoSpaceDN w:val="0"/>
        <w:adjustRightInd w:val="0"/>
        <w:spacing w:line="360" w:lineRule="auto"/>
        <w:jc w:val="both"/>
        <w:rPr>
          <w:rFonts w:ascii="Arial" w:eastAsia="Times New Roman" w:hAnsi="Arial" w:cs="Arial"/>
          <w:lang w:val="id-ID"/>
        </w:rPr>
      </w:pPr>
      <w:r w:rsidRPr="00E31223">
        <w:rPr>
          <w:rFonts w:ascii="Arial" w:eastAsia="Times New Roman" w:hAnsi="Arial" w:cs="Arial"/>
          <w:lang w:val="id-ID"/>
        </w:rPr>
        <w:t>Sesuai amanat Undang-Undang Nomor 25 Tahun 2004 tentang Sistem Perencanaan Pembangunan Nasional, menyatakan bahwa perencanaan pembangunan daerah disusun secara berjangka meliputi Rencana Pembangunan Jangka Panjang (RPJP) Daerah untuk jangka waktu 20 tahun, Rencana Pembangunan Jangka Menengah (RPJM) Daerah dan Rencana Strategis (Renstra) OPD untuk jangka waktu 5 tahun dan rencana pembangunan tahunan yang selanjutnya disebut Rencana Kerja Pembangunan (RKP) Daerah dan Rencana Kerja Organisasi Perang</w:t>
      </w:r>
      <w:r w:rsidR="003717A0">
        <w:rPr>
          <w:rFonts w:ascii="Arial" w:eastAsia="Times New Roman" w:hAnsi="Arial" w:cs="Arial"/>
          <w:lang w:val="id-ID"/>
        </w:rPr>
        <w:t>kat Daerah (Renja OPD).</w:t>
      </w:r>
    </w:p>
    <w:p w14:paraId="46301BEB" w14:textId="77777777" w:rsidR="003717A0" w:rsidRDefault="003717A0" w:rsidP="00367807">
      <w:pPr>
        <w:widowControl w:val="0"/>
        <w:overflowPunct w:val="0"/>
        <w:autoSpaceDE w:val="0"/>
        <w:autoSpaceDN w:val="0"/>
        <w:adjustRightInd w:val="0"/>
        <w:spacing w:line="360" w:lineRule="auto"/>
        <w:jc w:val="both"/>
        <w:rPr>
          <w:rFonts w:ascii="Arial" w:eastAsia="Times New Roman" w:hAnsi="Arial" w:cs="Arial"/>
          <w:lang w:val="id-ID"/>
        </w:rPr>
      </w:pPr>
    </w:p>
    <w:p w14:paraId="63DC1CBE" w14:textId="77777777" w:rsidR="003717A0" w:rsidRDefault="00082BC3" w:rsidP="00367807">
      <w:pPr>
        <w:widowControl w:val="0"/>
        <w:overflowPunct w:val="0"/>
        <w:autoSpaceDE w:val="0"/>
        <w:autoSpaceDN w:val="0"/>
        <w:adjustRightInd w:val="0"/>
        <w:spacing w:line="360" w:lineRule="auto"/>
        <w:jc w:val="both"/>
        <w:rPr>
          <w:rFonts w:ascii="Arial" w:eastAsia="Times New Roman" w:hAnsi="Arial" w:cs="Arial"/>
          <w:lang w:val="id-ID"/>
        </w:rPr>
      </w:pPr>
      <w:r w:rsidRPr="00E31223">
        <w:rPr>
          <w:rFonts w:ascii="Arial" w:eastAsia="Times New Roman" w:hAnsi="Arial" w:cs="Arial"/>
          <w:lang w:val="id-ID"/>
        </w:rPr>
        <w:t>Disamping itu, sesuai dengan amanat Undang-undang Nomor 23 Tahun 2014 tentang Pemerintahan Daerah, pada Pasal 272 ayat (1), menyatakan bahwa “Perangkat Daerah menyusun rencana strategis dengan berpedoman pada RPJMD”, dan ayat (2) menyatakan bahwa “Rencana strategis Perangkat Daerah sebagaimana dimaksud pada ayat (1) memuat tujuan, sasaran, program, dan kegiatan pembangunan dalam rangka pelaksanaan Urusan Pemerintahan Wajib dan/atau Urusan Pemerintahan Pilihan sesuai dengan tugas dan fungsi setiap Perangkat Daerah.</w:t>
      </w:r>
    </w:p>
    <w:p w14:paraId="6B1F3052" w14:textId="77777777" w:rsidR="003717A0" w:rsidRDefault="003717A0" w:rsidP="00367807">
      <w:pPr>
        <w:widowControl w:val="0"/>
        <w:overflowPunct w:val="0"/>
        <w:autoSpaceDE w:val="0"/>
        <w:autoSpaceDN w:val="0"/>
        <w:adjustRightInd w:val="0"/>
        <w:spacing w:line="360" w:lineRule="auto"/>
        <w:jc w:val="both"/>
        <w:rPr>
          <w:rFonts w:ascii="Arial" w:eastAsia="Times New Roman" w:hAnsi="Arial" w:cs="Arial"/>
          <w:lang w:val="id-ID"/>
        </w:rPr>
      </w:pPr>
    </w:p>
    <w:p w14:paraId="17B29C81" w14:textId="788B6A0B" w:rsidR="003717A0" w:rsidRDefault="00082BC3" w:rsidP="00367807">
      <w:pPr>
        <w:widowControl w:val="0"/>
        <w:overflowPunct w:val="0"/>
        <w:autoSpaceDE w:val="0"/>
        <w:autoSpaceDN w:val="0"/>
        <w:adjustRightInd w:val="0"/>
        <w:spacing w:line="360" w:lineRule="auto"/>
        <w:jc w:val="both"/>
        <w:rPr>
          <w:rFonts w:ascii="Arial" w:eastAsia="Times New Roman" w:hAnsi="Arial" w:cs="Arial"/>
          <w:lang w:val="id-ID"/>
        </w:rPr>
      </w:pPr>
      <w:r w:rsidRPr="00E31223">
        <w:rPr>
          <w:rFonts w:ascii="Arial" w:eastAsia="Times New Roman" w:hAnsi="Arial" w:cs="Arial"/>
          <w:lang w:val="id-ID"/>
        </w:rPr>
        <w:t xml:space="preserve">Dinas Kesehatan Kabupaten </w:t>
      </w:r>
      <w:r w:rsidR="00213EE0">
        <w:rPr>
          <w:rFonts w:ascii="Arial" w:eastAsia="Times New Roman" w:hAnsi="Arial" w:cs="Arial"/>
          <w:lang w:val="id-ID"/>
        </w:rPr>
        <w:t>Sumedang</w:t>
      </w:r>
      <w:r w:rsidRPr="00E31223">
        <w:rPr>
          <w:rFonts w:ascii="Arial" w:eastAsia="Times New Roman" w:hAnsi="Arial" w:cs="Arial"/>
          <w:lang w:val="id-ID"/>
        </w:rPr>
        <w:t xml:space="preserve"> merupakan unsur Pelaksanaan Pemerintah Daerah Kabupaten </w:t>
      </w:r>
      <w:r w:rsidR="00213EE0">
        <w:rPr>
          <w:rFonts w:ascii="Arial" w:eastAsia="Times New Roman" w:hAnsi="Arial" w:cs="Arial"/>
          <w:lang w:val="id-ID"/>
        </w:rPr>
        <w:t>Sumedang</w:t>
      </w:r>
      <w:r w:rsidRPr="00E31223">
        <w:rPr>
          <w:rFonts w:ascii="Arial" w:eastAsia="Times New Roman" w:hAnsi="Arial" w:cs="Arial"/>
          <w:lang w:val="id-ID"/>
        </w:rPr>
        <w:t xml:space="preserve"> dalam Bidang kesehatan yang mempunyai tugas pokok membantu Kepala Daerah dalam melaksanakan urusan Pemerintahan </w:t>
      </w:r>
      <w:r w:rsidR="000439D5">
        <w:rPr>
          <w:rFonts w:ascii="Arial" w:eastAsia="Times New Roman" w:hAnsi="Arial" w:cs="Arial"/>
          <w:lang w:val="id-ID"/>
        </w:rPr>
        <w:t>wajib pelayanan dasar di b</w:t>
      </w:r>
      <w:r w:rsidRPr="00E31223">
        <w:rPr>
          <w:rFonts w:ascii="Arial" w:eastAsia="Times New Roman" w:hAnsi="Arial" w:cs="Arial"/>
          <w:lang w:val="id-ID"/>
        </w:rPr>
        <w:t>idang kesehatan sesuai dengan ketentuan dan p</w:t>
      </w:r>
      <w:r w:rsidR="003717A0">
        <w:rPr>
          <w:rFonts w:ascii="Arial" w:eastAsia="Times New Roman" w:hAnsi="Arial" w:cs="Arial"/>
          <w:lang w:val="id-ID"/>
        </w:rPr>
        <w:t>erundang-undangan yang berlaku.</w:t>
      </w:r>
    </w:p>
    <w:p w14:paraId="154968C7" w14:textId="77777777" w:rsidR="003717A0" w:rsidRDefault="003717A0" w:rsidP="003717A0">
      <w:pPr>
        <w:widowControl w:val="0"/>
        <w:overflowPunct w:val="0"/>
        <w:autoSpaceDE w:val="0"/>
        <w:autoSpaceDN w:val="0"/>
        <w:adjustRightInd w:val="0"/>
        <w:spacing w:line="407" w:lineRule="auto"/>
        <w:jc w:val="both"/>
        <w:rPr>
          <w:rFonts w:ascii="Arial" w:eastAsia="Times New Roman" w:hAnsi="Arial" w:cs="Arial"/>
          <w:lang w:val="id-ID"/>
        </w:rPr>
      </w:pPr>
    </w:p>
    <w:p w14:paraId="4B7A3C95" w14:textId="77777777" w:rsidR="003717A0" w:rsidRDefault="00082BC3" w:rsidP="003717A0">
      <w:pPr>
        <w:widowControl w:val="0"/>
        <w:overflowPunct w:val="0"/>
        <w:autoSpaceDE w:val="0"/>
        <w:autoSpaceDN w:val="0"/>
        <w:adjustRightInd w:val="0"/>
        <w:spacing w:line="407" w:lineRule="auto"/>
        <w:jc w:val="both"/>
        <w:rPr>
          <w:rFonts w:ascii="Arial" w:eastAsia="Times New Roman" w:hAnsi="Arial" w:cs="Arial"/>
          <w:lang w:val="id-ID"/>
        </w:rPr>
      </w:pPr>
      <w:r w:rsidRPr="00E31223">
        <w:rPr>
          <w:rFonts w:ascii="Arial" w:eastAsia="Times New Roman" w:hAnsi="Arial" w:cs="Arial"/>
          <w:lang w:val="id-ID"/>
        </w:rPr>
        <w:lastRenderedPageBreak/>
        <w:t xml:space="preserve">Sehubungan dengan hal tersebut, Dinas Kesehatan wajib menyusun Rencana Strategis (Renstra) sesuai tugas pokok dan fungsinya. Renstra Dinas Kesehatan Kabupaten </w:t>
      </w:r>
      <w:r w:rsidR="00213EE0">
        <w:rPr>
          <w:rFonts w:ascii="Arial" w:eastAsia="Times New Roman" w:hAnsi="Arial" w:cs="Arial"/>
          <w:lang w:val="id-ID"/>
        </w:rPr>
        <w:t>Sumedang</w:t>
      </w:r>
      <w:r w:rsidRPr="00E31223">
        <w:rPr>
          <w:rFonts w:ascii="Arial" w:eastAsia="Times New Roman" w:hAnsi="Arial" w:cs="Arial"/>
          <w:lang w:val="id-ID"/>
        </w:rPr>
        <w:t xml:space="preserve"> disusun berdasarkan RPJMD Kabupaten </w:t>
      </w:r>
      <w:r w:rsidR="00213EE0">
        <w:rPr>
          <w:rFonts w:ascii="Arial" w:eastAsia="Times New Roman" w:hAnsi="Arial" w:cs="Arial"/>
          <w:lang w:val="id-ID"/>
        </w:rPr>
        <w:t>Sumedang</w:t>
      </w:r>
      <w:r w:rsidRPr="00E31223">
        <w:rPr>
          <w:rFonts w:ascii="Arial" w:eastAsia="Times New Roman" w:hAnsi="Arial" w:cs="Arial"/>
          <w:lang w:val="id-ID"/>
        </w:rPr>
        <w:t xml:space="preserve"> Periode </w:t>
      </w:r>
      <w:r w:rsidR="00213EE0">
        <w:rPr>
          <w:rFonts w:ascii="Arial" w:eastAsia="Times New Roman" w:hAnsi="Arial" w:cs="Arial"/>
          <w:lang w:val="id-ID"/>
        </w:rPr>
        <w:t>2019-2023</w:t>
      </w:r>
      <w:r w:rsidRPr="00E31223">
        <w:rPr>
          <w:rFonts w:ascii="Arial" w:eastAsia="Times New Roman" w:hAnsi="Arial" w:cs="Arial"/>
          <w:lang w:val="id-ID"/>
        </w:rPr>
        <w:t>.</w:t>
      </w:r>
    </w:p>
    <w:p w14:paraId="6C3F5A3C" w14:textId="7BC4DE31" w:rsidR="003717A0" w:rsidRDefault="00082BC3" w:rsidP="003717A0">
      <w:pPr>
        <w:widowControl w:val="0"/>
        <w:overflowPunct w:val="0"/>
        <w:autoSpaceDE w:val="0"/>
        <w:autoSpaceDN w:val="0"/>
        <w:adjustRightInd w:val="0"/>
        <w:spacing w:line="407" w:lineRule="auto"/>
        <w:jc w:val="both"/>
        <w:rPr>
          <w:rFonts w:ascii="Arial" w:eastAsia="Times New Roman" w:hAnsi="Arial" w:cs="Arial"/>
          <w:lang w:val="id-ID"/>
        </w:rPr>
      </w:pPr>
      <w:r w:rsidRPr="00E31223">
        <w:rPr>
          <w:rFonts w:ascii="Arial" w:eastAsia="Times New Roman" w:hAnsi="Arial" w:cs="Arial"/>
          <w:lang w:val="id-ID"/>
        </w:rPr>
        <w:t>Selanju</w:t>
      </w:r>
      <w:r w:rsidR="001B52D9">
        <w:rPr>
          <w:rFonts w:ascii="Arial" w:eastAsia="Times New Roman" w:hAnsi="Arial" w:cs="Arial"/>
          <w:lang w:val="id-ID"/>
        </w:rPr>
        <w:t xml:space="preserve">tnya Rencana Strategis </w:t>
      </w:r>
      <w:r w:rsidRPr="00E31223">
        <w:rPr>
          <w:rFonts w:ascii="Arial" w:eastAsia="Times New Roman" w:hAnsi="Arial" w:cs="Arial"/>
          <w:lang w:val="id-ID"/>
        </w:rPr>
        <w:t>tersebut akan digunakan sebagai pedoman pelaksanaan Program dan Kegiatan selama periode lima tahunan dengan memperhitungkan potensi, peluang dan kendal</w:t>
      </w:r>
      <w:r w:rsidR="001B52D9">
        <w:rPr>
          <w:rFonts w:ascii="Arial" w:eastAsia="Times New Roman" w:hAnsi="Arial" w:cs="Arial"/>
          <w:lang w:val="id-ID"/>
        </w:rPr>
        <w:t xml:space="preserve">a yang ada sehingga tujuan yang </w:t>
      </w:r>
      <w:r w:rsidRPr="00E31223">
        <w:rPr>
          <w:rFonts w:ascii="Arial" w:eastAsia="Times New Roman" w:hAnsi="Arial" w:cs="Arial"/>
          <w:lang w:val="id-ID"/>
        </w:rPr>
        <w:t>akan dicapai dapat secara realistis mengantisipasi perkembangan masa depan.</w:t>
      </w:r>
    </w:p>
    <w:p w14:paraId="1DB46FEC" w14:textId="77777777" w:rsidR="003717A0" w:rsidRDefault="003717A0" w:rsidP="003717A0">
      <w:pPr>
        <w:widowControl w:val="0"/>
        <w:overflowPunct w:val="0"/>
        <w:autoSpaceDE w:val="0"/>
        <w:autoSpaceDN w:val="0"/>
        <w:adjustRightInd w:val="0"/>
        <w:spacing w:line="407" w:lineRule="auto"/>
        <w:jc w:val="both"/>
        <w:rPr>
          <w:rFonts w:ascii="Arial" w:eastAsia="Times New Roman" w:hAnsi="Arial" w:cs="Arial"/>
          <w:lang w:val="id-ID"/>
        </w:rPr>
      </w:pPr>
    </w:p>
    <w:p w14:paraId="1CB79261" w14:textId="5575A7D5" w:rsidR="00082BC3" w:rsidRDefault="00082BC3" w:rsidP="003717A0">
      <w:pPr>
        <w:widowControl w:val="0"/>
        <w:overflowPunct w:val="0"/>
        <w:autoSpaceDE w:val="0"/>
        <w:autoSpaceDN w:val="0"/>
        <w:adjustRightInd w:val="0"/>
        <w:spacing w:line="407" w:lineRule="auto"/>
        <w:jc w:val="both"/>
        <w:rPr>
          <w:rFonts w:ascii="Arial" w:eastAsia="Times New Roman" w:hAnsi="Arial" w:cs="Arial"/>
          <w:lang w:val="id-ID"/>
        </w:rPr>
      </w:pPr>
      <w:r w:rsidRPr="00E31223">
        <w:rPr>
          <w:rFonts w:ascii="Arial" w:eastAsia="Times New Roman" w:hAnsi="Arial" w:cs="Arial"/>
          <w:lang w:val="id-ID"/>
        </w:rPr>
        <w:t xml:space="preserve">Renstra Dinas Kesehatan dihasilkan melalui proses penyusunan Renstra yang mengacu berdasarkan ketentuan Peraturan Menteri Dalam Negeri Nomor 86 Tahun 2017 yang secara rinci dijabarkan dalam </w:t>
      </w:r>
      <w:r w:rsidRPr="00E31223">
        <w:rPr>
          <w:rFonts w:ascii="Arial" w:eastAsia="Times New Roman" w:hAnsi="Arial" w:cs="Arial"/>
          <w:color w:val="000000"/>
          <w:lang w:val="id-ID"/>
        </w:rPr>
        <w:t xml:space="preserve">Lampiran </w:t>
      </w:r>
      <w:r w:rsidRPr="00E31223">
        <w:rPr>
          <w:rFonts w:ascii="Arial" w:eastAsia="Times New Roman" w:hAnsi="Arial" w:cs="Arial"/>
          <w:lang w:val="id-ID"/>
        </w:rPr>
        <w:t>peraturan tersebut. Proses penyusunan Renstra Dinas Kesehatan dilaksanakan dengan beberapa tahap, sebagai berikut :</w:t>
      </w:r>
    </w:p>
    <w:p w14:paraId="418CE343" w14:textId="77777777" w:rsidR="000439D5" w:rsidRPr="00E31223" w:rsidRDefault="000439D5" w:rsidP="003717A0">
      <w:pPr>
        <w:widowControl w:val="0"/>
        <w:overflowPunct w:val="0"/>
        <w:autoSpaceDE w:val="0"/>
        <w:autoSpaceDN w:val="0"/>
        <w:adjustRightInd w:val="0"/>
        <w:spacing w:line="407" w:lineRule="auto"/>
        <w:jc w:val="both"/>
        <w:rPr>
          <w:rFonts w:ascii="Arial" w:eastAsia="Times New Roman" w:hAnsi="Arial" w:cs="Arial"/>
          <w:lang w:val="id-ID"/>
        </w:rPr>
      </w:pPr>
    </w:p>
    <w:p w14:paraId="4977516E" w14:textId="77777777" w:rsidR="00082BC3" w:rsidRPr="00E31223" w:rsidRDefault="00082BC3" w:rsidP="00082BC3">
      <w:pPr>
        <w:widowControl w:val="0"/>
        <w:overflowPunct w:val="0"/>
        <w:autoSpaceDE w:val="0"/>
        <w:autoSpaceDN w:val="0"/>
        <w:adjustRightInd w:val="0"/>
        <w:spacing w:line="411" w:lineRule="auto"/>
        <w:ind w:left="720" w:hanging="475"/>
        <w:jc w:val="both"/>
        <w:rPr>
          <w:rFonts w:ascii="Arial" w:eastAsia="Times New Roman" w:hAnsi="Arial" w:cs="Arial"/>
          <w:lang w:val="id-ID"/>
        </w:rPr>
      </w:pPr>
      <w:r w:rsidRPr="00E31223">
        <w:rPr>
          <w:rFonts w:ascii="Arial" w:eastAsia="Times New Roman" w:hAnsi="Arial" w:cs="Arial"/>
          <w:lang w:val="id-ID"/>
        </w:rPr>
        <w:t>1.</w:t>
      </w:r>
      <w:r w:rsidRPr="00E31223">
        <w:rPr>
          <w:rFonts w:ascii="Arial" w:eastAsia="Times New Roman" w:hAnsi="Arial" w:cs="Arial"/>
          <w:lang w:val="id-ID"/>
        </w:rPr>
        <w:tab/>
        <w:t>Persiapan penyusunan rancangan Renstra Dinas Kesehatan;</w:t>
      </w:r>
    </w:p>
    <w:p w14:paraId="017BB9AA" w14:textId="77777777" w:rsidR="00082BC3" w:rsidRPr="00E31223" w:rsidRDefault="00082BC3" w:rsidP="00082BC3">
      <w:pPr>
        <w:widowControl w:val="0"/>
        <w:overflowPunct w:val="0"/>
        <w:autoSpaceDE w:val="0"/>
        <w:autoSpaceDN w:val="0"/>
        <w:adjustRightInd w:val="0"/>
        <w:spacing w:line="411" w:lineRule="auto"/>
        <w:ind w:left="720" w:hanging="475"/>
        <w:jc w:val="both"/>
        <w:rPr>
          <w:rFonts w:ascii="Arial" w:eastAsia="Times New Roman" w:hAnsi="Arial" w:cs="Arial"/>
          <w:lang w:val="id-ID"/>
        </w:rPr>
      </w:pPr>
      <w:r w:rsidRPr="00E31223">
        <w:rPr>
          <w:rFonts w:ascii="Arial" w:eastAsia="Times New Roman" w:hAnsi="Arial" w:cs="Arial"/>
          <w:lang w:val="id-ID"/>
        </w:rPr>
        <w:t>2.</w:t>
      </w:r>
      <w:r w:rsidRPr="00E31223">
        <w:rPr>
          <w:rFonts w:ascii="Arial" w:eastAsia="Times New Roman" w:hAnsi="Arial" w:cs="Arial"/>
          <w:lang w:val="id-ID"/>
        </w:rPr>
        <w:tab/>
        <w:t>Penyusunan rancangan Renstra Dinas Kesehatan;</w:t>
      </w:r>
    </w:p>
    <w:p w14:paraId="028E53ED" w14:textId="77777777" w:rsidR="00082BC3" w:rsidRPr="00E31223" w:rsidRDefault="00082BC3" w:rsidP="00082BC3">
      <w:pPr>
        <w:widowControl w:val="0"/>
        <w:overflowPunct w:val="0"/>
        <w:autoSpaceDE w:val="0"/>
        <w:autoSpaceDN w:val="0"/>
        <w:adjustRightInd w:val="0"/>
        <w:spacing w:line="411" w:lineRule="auto"/>
        <w:ind w:left="720" w:hanging="475"/>
        <w:jc w:val="both"/>
        <w:rPr>
          <w:rFonts w:ascii="Arial" w:eastAsia="Times New Roman" w:hAnsi="Arial" w:cs="Arial"/>
          <w:lang w:val="id-ID"/>
        </w:rPr>
      </w:pPr>
      <w:r w:rsidRPr="00E31223">
        <w:rPr>
          <w:rFonts w:ascii="Arial" w:eastAsia="Times New Roman" w:hAnsi="Arial" w:cs="Arial"/>
          <w:lang w:val="id-ID"/>
        </w:rPr>
        <w:t>3.</w:t>
      </w:r>
      <w:r w:rsidRPr="00E31223">
        <w:rPr>
          <w:rFonts w:ascii="Arial" w:eastAsia="Times New Roman" w:hAnsi="Arial" w:cs="Arial"/>
          <w:lang w:val="id-ID"/>
        </w:rPr>
        <w:tab/>
        <w:t>Penyusunan rancangan akhir Renstra Dinas Kesehatan;</w:t>
      </w:r>
    </w:p>
    <w:p w14:paraId="2936622C" w14:textId="77777777" w:rsidR="00082BC3" w:rsidRDefault="00082BC3" w:rsidP="00082BC3">
      <w:pPr>
        <w:widowControl w:val="0"/>
        <w:overflowPunct w:val="0"/>
        <w:autoSpaceDE w:val="0"/>
        <w:autoSpaceDN w:val="0"/>
        <w:adjustRightInd w:val="0"/>
        <w:spacing w:line="411" w:lineRule="auto"/>
        <w:ind w:left="720" w:hanging="475"/>
        <w:jc w:val="both"/>
        <w:rPr>
          <w:rFonts w:ascii="Arial" w:eastAsia="Times New Roman" w:hAnsi="Arial" w:cs="Arial"/>
          <w:lang w:val="id-ID"/>
        </w:rPr>
      </w:pPr>
      <w:r w:rsidRPr="00E31223">
        <w:rPr>
          <w:rFonts w:ascii="Arial" w:eastAsia="Times New Roman" w:hAnsi="Arial" w:cs="Arial"/>
          <w:lang w:val="id-ID"/>
        </w:rPr>
        <w:t>4.</w:t>
      </w:r>
      <w:r w:rsidRPr="00E31223">
        <w:rPr>
          <w:rFonts w:ascii="Arial" w:eastAsia="Times New Roman" w:hAnsi="Arial" w:cs="Arial"/>
          <w:lang w:val="id-ID"/>
        </w:rPr>
        <w:tab/>
        <w:t>Penetapan Renstra Dinas Kesehatan.</w:t>
      </w:r>
    </w:p>
    <w:p w14:paraId="54F7570F" w14:textId="77777777" w:rsidR="000439D5" w:rsidRPr="00E31223" w:rsidRDefault="000439D5" w:rsidP="00082BC3">
      <w:pPr>
        <w:widowControl w:val="0"/>
        <w:overflowPunct w:val="0"/>
        <w:autoSpaceDE w:val="0"/>
        <w:autoSpaceDN w:val="0"/>
        <w:adjustRightInd w:val="0"/>
        <w:spacing w:line="411" w:lineRule="auto"/>
        <w:ind w:left="720" w:hanging="475"/>
        <w:jc w:val="both"/>
        <w:rPr>
          <w:rFonts w:ascii="Arial" w:eastAsia="Times New Roman" w:hAnsi="Arial" w:cs="Arial"/>
          <w:lang w:val="id-ID"/>
        </w:rPr>
      </w:pPr>
    </w:p>
    <w:p w14:paraId="72F15530" w14:textId="2FD3AC7F" w:rsidR="00082BC3" w:rsidRDefault="00082BC3" w:rsidP="000439D5">
      <w:pPr>
        <w:widowControl w:val="0"/>
        <w:overflowPunct w:val="0"/>
        <w:autoSpaceDE w:val="0"/>
        <w:autoSpaceDN w:val="0"/>
        <w:adjustRightInd w:val="0"/>
        <w:spacing w:line="411" w:lineRule="auto"/>
        <w:jc w:val="both"/>
        <w:rPr>
          <w:rFonts w:ascii="Arial" w:eastAsia="Times New Roman" w:hAnsi="Arial" w:cs="Arial"/>
          <w:lang w:val="id-ID"/>
        </w:rPr>
      </w:pPr>
      <w:r w:rsidRPr="00E31223">
        <w:rPr>
          <w:rFonts w:ascii="Arial" w:eastAsia="Times New Roman" w:hAnsi="Arial" w:cs="Arial"/>
          <w:lang w:val="id-ID"/>
        </w:rPr>
        <w:t>Adapun bagan alir penyusunan Renstra Dinas Kesehatan yang di mulai dari penyusunan rancangan Renstra Dinas Kesehatan sampai dengan penetapan Renstra OPD dapat dilihat pada Gambar 1.1, sebagai berikut :</w:t>
      </w:r>
    </w:p>
    <w:p w14:paraId="4582FB77" w14:textId="77777777" w:rsidR="00D07BE0" w:rsidRDefault="00D07BE0" w:rsidP="000439D5">
      <w:pPr>
        <w:widowControl w:val="0"/>
        <w:overflowPunct w:val="0"/>
        <w:autoSpaceDE w:val="0"/>
        <w:autoSpaceDN w:val="0"/>
        <w:adjustRightInd w:val="0"/>
        <w:spacing w:line="411" w:lineRule="auto"/>
        <w:jc w:val="both"/>
        <w:rPr>
          <w:rFonts w:ascii="Arial" w:eastAsia="Times New Roman" w:hAnsi="Arial" w:cs="Arial"/>
          <w:lang w:val="id-ID"/>
        </w:rPr>
      </w:pPr>
    </w:p>
    <w:p w14:paraId="7331FD02" w14:textId="77777777" w:rsidR="00BD2B36" w:rsidRDefault="00BD2B36" w:rsidP="000439D5">
      <w:pPr>
        <w:widowControl w:val="0"/>
        <w:overflowPunct w:val="0"/>
        <w:autoSpaceDE w:val="0"/>
        <w:autoSpaceDN w:val="0"/>
        <w:adjustRightInd w:val="0"/>
        <w:spacing w:line="411" w:lineRule="auto"/>
        <w:jc w:val="both"/>
        <w:rPr>
          <w:rFonts w:ascii="Arial" w:eastAsia="Times New Roman" w:hAnsi="Arial" w:cs="Arial"/>
          <w:lang w:val="id-ID"/>
        </w:rPr>
      </w:pPr>
    </w:p>
    <w:p w14:paraId="5FC41BC7" w14:textId="77777777" w:rsidR="00BD2B36" w:rsidRDefault="00BD2B36" w:rsidP="000439D5">
      <w:pPr>
        <w:widowControl w:val="0"/>
        <w:overflowPunct w:val="0"/>
        <w:autoSpaceDE w:val="0"/>
        <w:autoSpaceDN w:val="0"/>
        <w:adjustRightInd w:val="0"/>
        <w:spacing w:line="411" w:lineRule="auto"/>
        <w:jc w:val="both"/>
        <w:rPr>
          <w:rFonts w:ascii="Arial" w:eastAsia="Times New Roman" w:hAnsi="Arial" w:cs="Arial"/>
          <w:lang w:val="id-ID"/>
        </w:rPr>
      </w:pPr>
    </w:p>
    <w:p w14:paraId="016A8A6C" w14:textId="77777777" w:rsidR="00BD2B36" w:rsidRDefault="00BD2B36" w:rsidP="000439D5">
      <w:pPr>
        <w:widowControl w:val="0"/>
        <w:overflowPunct w:val="0"/>
        <w:autoSpaceDE w:val="0"/>
        <w:autoSpaceDN w:val="0"/>
        <w:adjustRightInd w:val="0"/>
        <w:spacing w:line="411" w:lineRule="auto"/>
        <w:jc w:val="both"/>
        <w:rPr>
          <w:rFonts w:ascii="Arial" w:eastAsia="Times New Roman" w:hAnsi="Arial" w:cs="Arial"/>
          <w:lang w:val="id-ID"/>
        </w:rPr>
      </w:pPr>
    </w:p>
    <w:p w14:paraId="6F4CFEA3" w14:textId="77777777" w:rsidR="00BD2B36" w:rsidRDefault="00BD2B36" w:rsidP="000439D5">
      <w:pPr>
        <w:widowControl w:val="0"/>
        <w:overflowPunct w:val="0"/>
        <w:autoSpaceDE w:val="0"/>
        <w:autoSpaceDN w:val="0"/>
        <w:adjustRightInd w:val="0"/>
        <w:spacing w:line="411" w:lineRule="auto"/>
        <w:jc w:val="both"/>
        <w:rPr>
          <w:rFonts w:ascii="Arial" w:eastAsia="Times New Roman" w:hAnsi="Arial" w:cs="Arial"/>
          <w:lang w:val="id-ID"/>
        </w:rPr>
      </w:pPr>
    </w:p>
    <w:p w14:paraId="77D1B643" w14:textId="77777777" w:rsidR="00BD2B36" w:rsidRPr="00E31223" w:rsidRDefault="00BD2B36" w:rsidP="000439D5">
      <w:pPr>
        <w:widowControl w:val="0"/>
        <w:overflowPunct w:val="0"/>
        <w:autoSpaceDE w:val="0"/>
        <w:autoSpaceDN w:val="0"/>
        <w:adjustRightInd w:val="0"/>
        <w:spacing w:line="411" w:lineRule="auto"/>
        <w:jc w:val="both"/>
        <w:rPr>
          <w:rFonts w:ascii="Arial" w:eastAsia="Times New Roman" w:hAnsi="Arial" w:cs="Arial"/>
          <w:lang w:val="id-ID"/>
        </w:rPr>
      </w:pPr>
    </w:p>
    <w:p w14:paraId="2F5DFC20" w14:textId="77777777" w:rsidR="00082BC3" w:rsidRPr="00E31223" w:rsidRDefault="00082BC3" w:rsidP="00082BC3">
      <w:pPr>
        <w:widowControl w:val="0"/>
        <w:overflowPunct w:val="0"/>
        <w:autoSpaceDE w:val="0"/>
        <w:autoSpaceDN w:val="0"/>
        <w:adjustRightInd w:val="0"/>
        <w:spacing w:line="411" w:lineRule="auto"/>
        <w:jc w:val="center"/>
        <w:rPr>
          <w:rFonts w:ascii="Arial" w:eastAsia="Times New Roman" w:hAnsi="Arial" w:cs="Arial"/>
          <w:lang w:val="id-ID"/>
        </w:rPr>
      </w:pPr>
      <w:r w:rsidRPr="00E31223">
        <w:rPr>
          <w:rFonts w:ascii="Arial" w:eastAsia="Calibri" w:hAnsi="Arial" w:cs="Arial"/>
          <w:noProof/>
        </w:rPr>
        <w:lastRenderedPageBreak/>
        <w:drawing>
          <wp:inline distT="0" distB="0" distL="0" distR="0" wp14:anchorId="39D2CFDF" wp14:editId="73AE528C">
            <wp:extent cx="4727350" cy="3489589"/>
            <wp:effectExtent l="25400" t="25400" r="22860" b="158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27962" cy="3490041"/>
                    </a:xfrm>
                    <a:prstGeom prst="rect">
                      <a:avLst/>
                    </a:prstGeom>
                    <a:noFill/>
                    <a:ln w="9525" cmpd="sng">
                      <a:solidFill>
                        <a:srgbClr val="800000"/>
                      </a:solidFill>
                      <a:miter lim="800000"/>
                      <a:headEnd/>
                      <a:tailEnd/>
                    </a:ln>
                    <a:effectLst/>
                  </pic:spPr>
                </pic:pic>
              </a:graphicData>
            </a:graphic>
          </wp:inline>
        </w:drawing>
      </w:r>
    </w:p>
    <w:p w14:paraId="46FF4826" w14:textId="22B64962" w:rsidR="003717A0" w:rsidRPr="00D07BE0" w:rsidRDefault="00082BC3" w:rsidP="00D07BE0">
      <w:pPr>
        <w:widowControl w:val="0"/>
        <w:autoSpaceDE w:val="0"/>
        <w:autoSpaceDN w:val="0"/>
        <w:adjustRightInd w:val="0"/>
        <w:spacing w:line="360" w:lineRule="auto"/>
        <w:jc w:val="center"/>
        <w:rPr>
          <w:rFonts w:ascii="Arial" w:eastAsia="Times New Roman" w:hAnsi="Arial" w:cs="Arial"/>
          <w:lang w:val="id-ID"/>
        </w:rPr>
      </w:pPr>
      <w:r w:rsidRPr="00D07BE0">
        <w:rPr>
          <w:rFonts w:ascii="Arial" w:eastAsia="Times New Roman" w:hAnsi="Arial" w:cs="Arial"/>
          <w:lang w:val="id-ID"/>
        </w:rPr>
        <w:t>Gambar 1.1</w:t>
      </w:r>
      <w:r w:rsidR="000439D5" w:rsidRPr="00D07BE0">
        <w:rPr>
          <w:rFonts w:ascii="Arial" w:eastAsia="Times New Roman" w:hAnsi="Arial" w:cs="Arial"/>
          <w:lang w:val="id-ID"/>
        </w:rPr>
        <w:t xml:space="preserve"> </w:t>
      </w:r>
      <w:r w:rsidRPr="00D07BE0">
        <w:rPr>
          <w:rFonts w:ascii="Arial" w:eastAsia="Times New Roman" w:hAnsi="Arial" w:cs="Arial"/>
          <w:lang w:val="id-ID"/>
        </w:rPr>
        <w:t xml:space="preserve">Bagan Alir Penyusunan Renstra Dinas Kesehatan Kabupaten </w:t>
      </w:r>
      <w:r w:rsidR="00213EE0" w:rsidRPr="00D07BE0">
        <w:rPr>
          <w:rFonts w:ascii="Arial" w:eastAsia="Times New Roman" w:hAnsi="Arial" w:cs="Arial"/>
          <w:lang w:val="id-ID"/>
        </w:rPr>
        <w:t>Sumedang</w:t>
      </w:r>
      <w:r w:rsidR="000439D5" w:rsidRPr="00D07BE0">
        <w:rPr>
          <w:rFonts w:ascii="Arial" w:eastAsia="Times New Roman" w:hAnsi="Arial" w:cs="Arial"/>
          <w:lang w:val="id-ID"/>
        </w:rPr>
        <w:t xml:space="preserve"> </w:t>
      </w:r>
      <w:r w:rsidRPr="00D07BE0">
        <w:rPr>
          <w:rFonts w:ascii="Arial" w:eastAsia="Times New Roman" w:hAnsi="Arial" w:cs="Arial"/>
          <w:lang w:val="id-ID"/>
        </w:rPr>
        <w:t xml:space="preserve">Periode </w:t>
      </w:r>
      <w:r w:rsidR="00213EE0" w:rsidRPr="00D07BE0">
        <w:rPr>
          <w:rFonts w:ascii="Arial" w:eastAsia="Times New Roman" w:hAnsi="Arial" w:cs="Arial"/>
          <w:lang w:val="id-ID"/>
        </w:rPr>
        <w:t>2019</w:t>
      </w:r>
      <w:r w:rsidR="00D07BE0">
        <w:rPr>
          <w:rFonts w:ascii="Arial" w:eastAsia="Times New Roman" w:hAnsi="Arial" w:cs="Arial"/>
          <w:lang w:val="id-ID"/>
        </w:rPr>
        <w:t xml:space="preserve"> – </w:t>
      </w:r>
      <w:r w:rsidR="00213EE0" w:rsidRPr="00D07BE0">
        <w:rPr>
          <w:rFonts w:ascii="Arial" w:eastAsia="Times New Roman" w:hAnsi="Arial" w:cs="Arial"/>
          <w:lang w:val="id-ID"/>
        </w:rPr>
        <w:t>2023</w:t>
      </w:r>
      <w:r w:rsidR="00D07BE0">
        <w:rPr>
          <w:rFonts w:ascii="Arial" w:eastAsia="Times New Roman" w:hAnsi="Arial" w:cs="Arial"/>
          <w:lang w:val="id-ID"/>
        </w:rPr>
        <w:t xml:space="preserve"> </w:t>
      </w:r>
    </w:p>
    <w:p w14:paraId="5FEB8AF1" w14:textId="77777777" w:rsidR="000439D5" w:rsidRDefault="000439D5" w:rsidP="000439D5">
      <w:pPr>
        <w:widowControl w:val="0"/>
        <w:overflowPunct w:val="0"/>
        <w:autoSpaceDE w:val="0"/>
        <w:autoSpaceDN w:val="0"/>
        <w:adjustRightInd w:val="0"/>
        <w:spacing w:line="411" w:lineRule="auto"/>
        <w:jc w:val="both"/>
        <w:rPr>
          <w:rFonts w:ascii="Arial" w:eastAsia="Times New Roman" w:hAnsi="Arial" w:cs="Arial"/>
          <w:lang w:val="id-ID"/>
        </w:rPr>
      </w:pPr>
    </w:p>
    <w:p w14:paraId="29472C83" w14:textId="1C67B306" w:rsidR="00082BC3" w:rsidRPr="00E31223" w:rsidRDefault="00082BC3" w:rsidP="000439D5">
      <w:pPr>
        <w:widowControl w:val="0"/>
        <w:overflowPunct w:val="0"/>
        <w:autoSpaceDE w:val="0"/>
        <w:autoSpaceDN w:val="0"/>
        <w:adjustRightInd w:val="0"/>
        <w:spacing w:line="411" w:lineRule="auto"/>
        <w:jc w:val="both"/>
        <w:rPr>
          <w:rFonts w:ascii="Arial" w:eastAsia="Times New Roman" w:hAnsi="Arial" w:cs="Arial"/>
          <w:lang w:val="id-ID"/>
        </w:rPr>
      </w:pPr>
      <w:r w:rsidRPr="00E31223">
        <w:rPr>
          <w:rFonts w:ascii="Arial" w:eastAsia="Times New Roman" w:hAnsi="Arial" w:cs="Arial"/>
          <w:lang w:val="id-ID"/>
        </w:rPr>
        <w:t xml:space="preserve">Dengan disusunnya Renstra Dinas Kesehatan Periode </w:t>
      </w:r>
      <w:r w:rsidR="00213EE0">
        <w:rPr>
          <w:rFonts w:ascii="Arial" w:eastAsia="Times New Roman" w:hAnsi="Arial" w:cs="Arial"/>
          <w:lang w:val="id-ID"/>
        </w:rPr>
        <w:t>2019</w:t>
      </w:r>
      <w:r w:rsidR="00D07BE0">
        <w:rPr>
          <w:rFonts w:ascii="Arial" w:eastAsia="Times New Roman" w:hAnsi="Arial" w:cs="Arial"/>
          <w:lang w:val="id-ID"/>
        </w:rPr>
        <w:t xml:space="preserve"> – </w:t>
      </w:r>
      <w:r w:rsidR="00213EE0">
        <w:rPr>
          <w:rFonts w:ascii="Arial" w:eastAsia="Times New Roman" w:hAnsi="Arial" w:cs="Arial"/>
          <w:lang w:val="id-ID"/>
        </w:rPr>
        <w:t>2023</w:t>
      </w:r>
      <w:r w:rsidR="00D07BE0">
        <w:rPr>
          <w:rFonts w:ascii="Arial" w:eastAsia="Times New Roman" w:hAnsi="Arial" w:cs="Arial"/>
          <w:lang w:val="id-ID"/>
        </w:rPr>
        <w:t xml:space="preserve"> </w:t>
      </w:r>
      <w:r w:rsidRPr="00E31223">
        <w:rPr>
          <w:rFonts w:ascii="Arial" w:eastAsia="Times New Roman" w:hAnsi="Arial" w:cs="Arial"/>
          <w:color w:val="000000"/>
          <w:lang w:val="id-ID"/>
        </w:rPr>
        <w:t xml:space="preserve">maka </w:t>
      </w:r>
      <w:r w:rsidRPr="00E31223">
        <w:rPr>
          <w:rFonts w:ascii="Arial" w:eastAsia="Times New Roman" w:hAnsi="Arial" w:cs="Arial"/>
          <w:lang w:val="id-ID"/>
        </w:rPr>
        <w:t xml:space="preserve">Dinas Kesehatan diharapkan mampu melaksanakan tugas dan kewenangannya dalam mewujudkan peningkatan kualitas kebijakan dan pelayanan di Bidang kesehatan secara berdaya guna dan berhasil guna dengan mengutamakan penyelarasan kebijakan pembangunan daerah dengan setiap OPD, sehingga Dinas Kesehatan dapat turut andil dalam mewujudkan tujuan dan agenda prioritas pembangunan Kabupaten </w:t>
      </w:r>
      <w:r w:rsidR="00213EE0">
        <w:rPr>
          <w:rFonts w:ascii="Arial" w:eastAsia="Times New Roman" w:hAnsi="Arial" w:cs="Arial"/>
          <w:lang w:val="id-ID"/>
        </w:rPr>
        <w:t>Sumedang</w:t>
      </w:r>
      <w:r w:rsidRPr="00E31223">
        <w:rPr>
          <w:rFonts w:ascii="Arial" w:eastAsia="Times New Roman" w:hAnsi="Arial" w:cs="Arial"/>
          <w:lang w:val="id-ID"/>
        </w:rPr>
        <w:t>.</w:t>
      </w:r>
    </w:p>
    <w:p w14:paraId="2A836081" w14:textId="77777777" w:rsidR="00082BC3" w:rsidRPr="00E31223" w:rsidRDefault="00082BC3" w:rsidP="00082BC3">
      <w:pPr>
        <w:widowControl w:val="0"/>
        <w:overflowPunct w:val="0"/>
        <w:autoSpaceDE w:val="0"/>
        <w:autoSpaceDN w:val="0"/>
        <w:adjustRightInd w:val="0"/>
        <w:spacing w:line="411" w:lineRule="auto"/>
        <w:ind w:left="426" w:firstLine="719"/>
        <w:jc w:val="both"/>
        <w:rPr>
          <w:rFonts w:ascii="Arial" w:eastAsia="Times New Roman" w:hAnsi="Arial" w:cs="Arial"/>
          <w:lang w:val="id-ID"/>
        </w:rPr>
      </w:pPr>
    </w:p>
    <w:p w14:paraId="0D19F036" w14:textId="77777777" w:rsidR="00082BC3" w:rsidRPr="00E31223" w:rsidRDefault="00082BC3" w:rsidP="00082BC3">
      <w:pPr>
        <w:widowControl w:val="0"/>
        <w:autoSpaceDE w:val="0"/>
        <w:autoSpaceDN w:val="0"/>
        <w:adjustRightInd w:val="0"/>
        <w:spacing w:line="3" w:lineRule="exact"/>
        <w:rPr>
          <w:rFonts w:ascii="Arial" w:eastAsia="Times New Roman" w:hAnsi="Arial" w:cs="Arial"/>
          <w:sz w:val="22"/>
          <w:szCs w:val="22"/>
          <w:lang w:val="id-ID"/>
        </w:rPr>
      </w:pPr>
    </w:p>
    <w:p w14:paraId="3720F5B3" w14:textId="77777777" w:rsidR="00082BC3" w:rsidRPr="00E31223" w:rsidRDefault="00082BC3" w:rsidP="00082BC3">
      <w:pPr>
        <w:widowControl w:val="0"/>
        <w:autoSpaceDE w:val="0"/>
        <w:autoSpaceDN w:val="0"/>
        <w:adjustRightInd w:val="0"/>
        <w:spacing w:line="3" w:lineRule="exact"/>
        <w:rPr>
          <w:rFonts w:ascii="Arial" w:eastAsia="Times New Roman" w:hAnsi="Arial" w:cs="Arial"/>
          <w:sz w:val="22"/>
          <w:szCs w:val="22"/>
          <w:lang w:val="id-ID"/>
        </w:rPr>
      </w:pPr>
    </w:p>
    <w:p w14:paraId="4334A297" w14:textId="34FA48F7" w:rsidR="00082BC3" w:rsidRPr="000439D5" w:rsidRDefault="00082BC3" w:rsidP="000439D5">
      <w:pPr>
        <w:widowControl w:val="0"/>
        <w:numPr>
          <w:ilvl w:val="0"/>
          <w:numId w:val="1"/>
        </w:numPr>
        <w:overflowPunct w:val="0"/>
        <w:autoSpaceDE w:val="0"/>
        <w:autoSpaceDN w:val="0"/>
        <w:adjustRightInd w:val="0"/>
        <w:spacing w:line="360" w:lineRule="auto"/>
        <w:ind w:left="432" w:hanging="432"/>
        <w:jc w:val="both"/>
        <w:rPr>
          <w:rFonts w:ascii="Arial" w:eastAsia="Times New Roman" w:hAnsi="Arial" w:cs="Arial"/>
          <w:b/>
          <w:bCs/>
          <w:lang w:val="id-ID"/>
        </w:rPr>
      </w:pPr>
      <w:r w:rsidRPr="00E31223">
        <w:rPr>
          <w:rFonts w:ascii="Arial" w:eastAsia="Times New Roman" w:hAnsi="Arial" w:cs="Arial"/>
          <w:b/>
          <w:bCs/>
          <w:lang w:val="id-ID"/>
        </w:rPr>
        <w:t xml:space="preserve">Landasan Hukum </w:t>
      </w:r>
    </w:p>
    <w:p w14:paraId="554E5478" w14:textId="6A3E3376" w:rsidR="00082BC3" w:rsidRPr="00E31223" w:rsidRDefault="00082BC3" w:rsidP="00291F13">
      <w:pPr>
        <w:spacing w:line="360" w:lineRule="auto"/>
        <w:contextualSpacing/>
        <w:jc w:val="both"/>
        <w:rPr>
          <w:rFonts w:ascii="Arial" w:eastAsia="Times New Roman" w:hAnsi="Arial" w:cs="Arial"/>
          <w:lang w:val="id-ID"/>
        </w:rPr>
      </w:pPr>
      <w:r w:rsidRPr="00E31223">
        <w:rPr>
          <w:rFonts w:ascii="Arial" w:eastAsia="Times New Roman" w:hAnsi="Arial" w:cs="Arial"/>
          <w:lang w:val="id-ID"/>
        </w:rPr>
        <w:t xml:space="preserve">Peraturan perundang-undangan yang menjadi landasan hukum bagi Renstra Dinas Kesehatan Kabupaten </w:t>
      </w:r>
      <w:r w:rsidR="00213EE0">
        <w:rPr>
          <w:rFonts w:ascii="Arial" w:eastAsia="Times New Roman" w:hAnsi="Arial" w:cs="Arial"/>
          <w:lang w:val="id-ID"/>
        </w:rPr>
        <w:t>Sumedang</w:t>
      </w:r>
      <w:r w:rsidRPr="00E31223">
        <w:rPr>
          <w:rFonts w:ascii="Arial" w:eastAsia="Times New Roman" w:hAnsi="Arial" w:cs="Arial"/>
          <w:lang w:val="id-ID"/>
        </w:rPr>
        <w:t xml:space="preserve"> adalah sebagai berikut:</w:t>
      </w:r>
    </w:p>
    <w:p w14:paraId="390B62BA" w14:textId="77777777" w:rsidR="00082BC3" w:rsidRPr="00E31223" w:rsidRDefault="00082BC3" w:rsidP="00291F13">
      <w:pPr>
        <w:widowControl w:val="0"/>
        <w:numPr>
          <w:ilvl w:val="0"/>
          <w:numId w:val="8"/>
        </w:numPr>
        <w:tabs>
          <w:tab w:val="left" w:pos="450"/>
        </w:tabs>
        <w:autoSpaceDE w:val="0"/>
        <w:autoSpaceDN w:val="0"/>
        <w:adjustRightInd w:val="0"/>
        <w:spacing w:line="360" w:lineRule="auto"/>
        <w:jc w:val="both"/>
        <w:rPr>
          <w:rFonts w:ascii="Arial" w:eastAsia="Calibri" w:hAnsi="Arial" w:cs="Arial"/>
          <w:lang w:val="id-ID"/>
        </w:rPr>
      </w:pPr>
      <w:r w:rsidRPr="00E31223">
        <w:rPr>
          <w:rFonts w:ascii="Arial" w:eastAsia="Calibri" w:hAnsi="Arial" w:cs="Arial"/>
          <w:lang w:val="id-ID"/>
        </w:rPr>
        <w:t>Undang-Undang Republik Indonesia Nomor 17 Tahun 2003 tentang Keuangan Negara (Lembaran Negara Republik Indonesia Tahun 2003 Nomor 47 Tambahan Lembaran Negara Republik Indonesia Nomor 4286);  </w:t>
      </w:r>
    </w:p>
    <w:p w14:paraId="434A283E" w14:textId="77777777" w:rsidR="00BD2B36" w:rsidRDefault="00082BC3" w:rsidP="00291F13">
      <w:pPr>
        <w:widowControl w:val="0"/>
        <w:numPr>
          <w:ilvl w:val="0"/>
          <w:numId w:val="8"/>
        </w:numPr>
        <w:tabs>
          <w:tab w:val="left" w:pos="450"/>
        </w:tabs>
        <w:autoSpaceDE w:val="0"/>
        <w:autoSpaceDN w:val="0"/>
        <w:adjustRightInd w:val="0"/>
        <w:spacing w:line="360" w:lineRule="auto"/>
        <w:jc w:val="both"/>
        <w:rPr>
          <w:rFonts w:ascii="Arial" w:eastAsia="Calibri" w:hAnsi="Arial" w:cs="Arial"/>
          <w:lang w:val="id-ID"/>
        </w:rPr>
      </w:pPr>
      <w:r w:rsidRPr="00E31223">
        <w:rPr>
          <w:rFonts w:ascii="Arial" w:eastAsia="Calibri" w:hAnsi="Arial" w:cs="Arial"/>
          <w:lang w:val="id-ID"/>
        </w:rPr>
        <w:t>Undang-Undang Nomor 1 Tahun 2004 tentang Perbendaharaan Negara (Lembaran Negara Republik Indonesia Tahun 2004 Nomor 5</w:t>
      </w:r>
    </w:p>
    <w:p w14:paraId="04D738F7" w14:textId="0EF6AEC3" w:rsidR="00082BC3" w:rsidRPr="00E31223" w:rsidRDefault="00082BC3" w:rsidP="00BD2B36">
      <w:pPr>
        <w:widowControl w:val="0"/>
        <w:tabs>
          <w:tab w:val="left" w:pos="450"/>
        </w:tabs>
        <w:autoSpaceDE w:val="0"/>
        <w:autoSpaceDN w:val="0"/>
        <w:adjustRightInd w:val="0"/>
        <w:spacing w:line="360" w:lineRule="auto"/>
        <w:ind w:left="720"/>
        <w:jc w:val="both"/>
        <w:rPr>
          <w:rFonts w:ascii="Arial" w:eastAsia="Calibri" w:hAnsi="Arial" w:cs="Arial"/>
          <w:lang w:val="id-ID"/>
        </w:rPr>
      </w:pPr>
      <w:r w:rsidRPr="00E31223">
        <w:rPr>
          <w:rFonts w:ascii="Arial" w:eastAsia="Calibri" w:hAnsi="Arial" w:cs="Arial"/>
          <w:lang w:val="id-ID"/>
        </w:rPr>
        <w:lastRenderedPageBreak/>
        <w:t xml:space="preserve"> Tambahan Lembaran Negara Republik Indonesia Nomor 4355);  </w:t>
      </w:r>
    </w:p>
    <w:p w14:paraId="4FB10278" w14:textId="77777777" w:rsidR="00082BC3" w:rsidRPr="00E31223" w:rsidRDefault="00082BC3" w:rsidP="00291F13">
      <w:pPr>
        <w:widowControl w:val="0"/>
        <w:numPr>
          <w:ilvl w:val="0"/>
          <w:numId w:val="8"/>
        </w:numPr>
        <w:tabs>
          <w:tab w:val="left" w:pos="450"/>
        </w:tabs>
        <w:autoSpaceDE w:val="0"/>
        <w:autoSpaceDN w:val="0"/>
        <w:adjustRightInd w:val="0"/>
        <w:spacing w:line="360" w:lineRule="auto"/>
        <w:jc w:val="both"/>
        <w:rPr>
          <w:rFonts w:ascii="Arial" w:eastAsia="Calibri" w:hAnsi="Arial" w:cs="Arial"/>
          <w:lang w:val="id-ID"/>
        </w:rPr>
      </w:pPr>
      <w:r w:rsidRPr="00E31223">
        <w:rPr>
          <w:rFonts w:ascii="Arial" w:eastAsia="Calibri" w:hAnsi="Arial" w:cs="Arial"/>
          <w:lang w:val="id-ID"/>
        </w:rPr>
        <w:t>Undang-Undang Nomor 25 Tahun 2004 tentang Sistem Perencanaan Pembangunan Nasional (Lembaran Negara Republik Indonesia Tahun 2004 Nomor 104, Tambahan Lembaran Negara Republik Indonesia Nomor 4421);  </w:t>
      </w:r>
    </w:p>
    <w:p w14:paraId="54B88BE9" w14:textId="77777777" w:rsidR="00082BC3" w:rsidRPr="00E31223" w:rsidRDefault="00082BC3" w:rsidP="00291F13">
      <w:pPr>
        <w:widowControl w:val="0"/>
        <w:numPr>
          <w:ilvl w:val="0"/>
          <w:numId w:val="8"/>
        </w:numPr>
        <w:tabs>
          <w:tab w:val="left" w:pos="450"/>
        </w:tabs>
        <w:autoSpaceDE w:val="0"/>
        <w:autoSpaceDN w:val="0"/>
        <w:adjustRightInd w:val="0"/>
        <w:spacing w:line="360" w:lineRule="auto"/>
        <w:jc w:val="both"/>
        <w:rPr>
          <w:rFonts w:ascii="Arial" w:eastAsia="Calibri" w:hAnsi="Arial" w:cs="Arial"/>
          <w:lang w:val="id-ID"/>
        </w:rPr>
      </w:pPr>
      <w:r w:rsidRPr="00E31223">
        <w:rPr>
          <w:rFonts w:ascii="Arial" w:eastAsia="Calibri" w:hAnsi="Arial" w:cs="Arial"/>
          <w:lang w:val="id-ID"/>
        </w:rPr>
        <w:t>Undang-Undang Nomor 17 Tahun 2007 tentang Rencana Pembangunan Jangka Panjang Nasional Tahun 2005-2025 (Lembaran Negara Republik Indonesia Tahun 2007 Nomor 33 Tambahan Lembaran Negara Republik Indonesia Nomor 4700);  </w:t>
      </w:r>
    </w:p>
    <w:p w14:paraId="46DC4D13" w14:textId="77777777" w:rsidR="00082BC3" w:rsidRPr="00E31223" w:rsidRDefault="00082BC3" w:rsidP="00291F13">
      <w:pPr>
        <w:widowControl w:val="0"/>
        <w:numPr>
          <w:ilvl w:val="0"/>
          <w:numId w:val="8"/>
        </w:numPr>
        <w:tabs>
          <w:tab w:val="left" w:pos="450"/>
        </w:tabs>
        <w:autoSpaceDE w:val="0"/>
        <w:autoSpaceDN w:val="0"/>
        <w:adjustRightInd w:val="0"/>
        <w:spacing w:line="360" w:lineRule="auto"/>
        <w:jc w:val="both"/>
        <w:rPr>
          <w:rFonts w:ascii="Arial" w:eastAsia="Calibri" w:hAnsi="Arial" w:cs="Arial"/>
          <w:lang w:val="id-ID"/>
        </w:rPr>
      </w:pPr>
      <w:r w:rsidRPr="00E31223">
        <w:rPr>
          <w:rFonts w:ascii="Arial" w:eastAsia="Calibri" w:hAnsi="Arial" w:cs="Arial"/>
          <w:lang w:val="id-ID"/>
        </w:rPr>
        <w:t>Undang-Undang Nomor 36 Tahun 2009 tentang Kesehatan (Lembaran Negara Republik Indonesia Tahun 2009 Nomor 144, Tambahan Lembaran Negara Republik Indonesia Nomor 5063);  </w:t>
      </w:r>
    </w:p>
    <w:p w14:paraId="0C85AD2B" w14:textId="77777777" w:rsidR="00082BC3" w:rsidRPr="00E31223" w:rsidRDefault="00082BC3" w:rsidP="00291F13">
      <w:pPr>
        <w:widowControl w:val="0"/>
        <w:numPr>
          <w:ilvl w:val="0"/>
          <w:numId w:val="8"/>
        </w:numPr>
        <w:tabs>
          <w:tab w:val="left" w:pos="450"/>
        </w:tabs>
        <w:autoSpaceDE w:val="0"/>
        <w:autoSpaceDN w:val="0"/>
        <w:adjustRightInd w:val="0"/>
        <w:spacing w:line="360" w:lineRule="auto"/>
        <w:jc w:val="both"/>
        <w:rPr>
          <w:rFonts w:ascii="Arial" w:eastAsia="Calibri" w:hAnsi="Arial" w:cs="Arial"/>
          <w:lang w:val="id-ID"/>
        </w:rPr>
      </w:pPr>
      <w:r w:rsidRPr="00E31223">
        <w:rPr>
          <w:rFonts w:ascii="Arial" w:eastAsia="Calibri" w:hAnsi="Arial" w:cs="Arial"/>
          <w:lang w:val="id-ID"/>
        </w:rPr>
        <w:t xml:space="preserve">Undang-Undang Nomor 23 Tahun 2014 tentang Pemerintahan Daerah (Lembaran Negara Republik Indonesia Tahun 2014 Nomor 244, Tambahan Lembaran Negara Republik Indonesia  Nomor 5587) sebagaimana telah diubah beberapa kali terakhir dengan Undang-Undang Nomor 9 Tahun 2015 tentang Perubahan Kedua atas Undang-Undang Nomor 23 Tahun 2014 tentang Pemerintahan Daerah (Lembaran Negara Republik Indonesia Tahun 2015 Nomor 58, Tambahan Lembaran Negara Republik Indonesia Nomor 5679); </w:t>
      </w:r>
    </w:p>
    <w:p w14:paraId="628F86F9" w14:textId="77777777" w:rsidR="00082BC3" w:rsidRPr="00E31223" w:rsidRDefault="00082BC3" w:rsidP="00291F13">
      <w:pPr>
        <w:widowControl w:val="0"/>
        <w:numPr>
          <w:ilvl w:val="0"/>
          <w:numId w:val="8"/>
        </w:numPr>
        <w:tabs>
          <w:tab w:val="left" w:pos="450"/>
        </w:tabs>
        <w:autoSpaceDE w:val="0"/>
        <w:autoSpaceDN w:val="0"/>
        <w:adjustRightInd w:val="0"/>
        <w:spacing w:line="360" w:lineRule="auto"/>
        <w:jc w:val="both"/>
        <w:rPr>
          <w:rFonts w:ascii="Arial" w:eastAsia="Calibri" w:hAnsi="Arial" w:cs="Arial"/>
          <w:lang w:val="id-ID"/>
        </w:rPr>
      </w:pPr>
      <w:r w:rsidRPr="00E31223">
        <w:rPr>
          <w:rFonts w:ascii="Arial" w:eastAsia="Calibri" w:hAnsi="Arial" w:cs="Arial"/>
          <w:lang w:val="id-ID"/>
        </w:rPr>
        <w:t xml:space="preserve">Peraturan Menteri Kesehatan Republik Indonesia Nomor 43 Tahun 2016 tentang Standar Pelayanan Minimal Bidang Kesehatan. </w:t>
      </w:r>
    </w:p>
    <w:p w14:paraId="49136DFB" w14:textId="77777777" w:rsidR="002D2AB4" w:rsidRDefault="000439D5" w:rsidP="00291F13">
      <w:pPr>
        <w:widowControl w:val="0"/>
        <w:numPr>
          <w:ilvl w:val="0"/>
          <w:numId w:val="8"/>
        </w:numPr>
        <w:tabs>
          <w:tab w:val="left" w:pos="450"/>
        </w:tabs>
        <w:autoSpaceDE w:val="0"/>
        <w:autoSpaceDN w:val="0"/>
        <w:adjustRightInd w:val="0"/>
        <w:spacing w:line="360" w:lineRule="auto"/>
        <w:jc w:val="both"/>
        <w:rPr>
          <w:rFonts w:ascii="Arial" w:eastAsia="Calibri" w:hAnsi="Arial" w:cs="Arial"/>
          <w:color w:val="000000" w:themeColor="text1"/>
          <w:lang w:val="id-ID"/>
        </w:rPr>
      </w:pPr>
      <w:r w:rsidRPr="000439D5">
        <w:rPr>
          <w:rFonts w:ascii="Arial" w:eastAsia="Times New Roman" w:hAnsi="Arial" w:cs="Arial"/>
          <w:color w:val="000000" w:themeColor="text1"/>
          <w:lang w:val="id-ID"/>
        </w:rPr>
        <w:t>Peraturan Daerah Nomor 2 Tahun 2008</w:t>
      </w:r>
      <w:r w:rsidR="00082BC3" w:rsidRPr="000439D5">
        <w:rPr>
          <w:rFonts w:ascii="Arial" w:eastAsia="Times New Roman" w:hAnsi="Arial" w:cs="Arial"/>
          <w:color w:val="000000" w:themeColor="text1"/>
          <w:lang w:val="id-ID"/>
        </w:rPr>
        <w:t xml:space="preserve"> Tentang Rencana Pembangunan Jangka Panjang Daerah Kabupaten </w:t>
      </w:r>
      <w:r w:rsidR="00213EE0" w:rsidRPr="000439D5">
        <w:rPr>
          <w:rFonts w:ascii="Arial" w:eastAsia="Times New Roman" w:hAnsi="Arial" w:cs="Arial"/>
          <w:color w:val="000000" w:themeColor="text1"/>
          <w:lang w:val="id-ID"/>
        </w:rPr>
        <w:t>Sumedang</w:t>
      </w:r>
      <w:r w:rsidR="002D2AB4">
        <w:rPr>
          <w:rFonts w:ascii="Arial" w:eastAsia="Times New Roman" w:hAnsi="Arial" w:cs="Arial"/>
          <w:color w:val="000000" w:themeColor="text1"/>
          <w:lang w:val="id-ID"/>
        </w:rPr>
        <w:t xml:space="preserve"> 2005 – 2025</w:t>
      </w:r>
      <w:r w:rsidR="00082BC3" w:rsidRPr="000439D5">
        <w:rPr>
          <w:rFonts w:ascii="Arial" w:eastAsia="Times New Roman" w:hAnsi="Arial" w:cs="Arial"/>
          <w:color w:val="000000" w:themeColor="text1"/>
          <w:lang w:val="id-ID"/>
        </w:rPr>
        <w:t>;</w:t>
      </w:r>
    </w:p>
    <w:p w14:paraId="40985E7E" w14:textId="7DCC12BB" w:rsidR="002D2AB4" w:rsidRPr="002D2AB4" w:rsidRDefault="002D2AB4" w:rsidP="00291F13">
      <w:pPr>
        <w:widowControl w:val="0"/>
        <w:numPr>
          <w:ilvl w:val="0"/>
          <w:numId w:val="8"/>
        </w:numPr>
        <w:tabs>
          <w:tab w:val="left" w:pos="450"/>
        </w:tabs>
        <w:autoSpaceDE w:val="0"/>
        <w:autoSpaceDN w:val="0"/>
        <w:adjustRightInd w:val="0"/>
        <w:spacing w:line="360" w:lineRule="auto"/>
        <w:jc w:val="both"/>
        <w:rPr>
          <w:rFonts w:ascii="Arial" w:eastAsia="Calibri" w:hAnsi="Arial" w:cs="Arial"/>
          <w:color w:val="000000" w:themeColor="text1"/>
          <w:lang w:val="id-ID"/>
        </w:rPr>
      </w:pPr>
      <w:r w:rsidRPr="002D2AB4">
        <w:rPr>
          <w:rFonts w:ascii="Arial" w:hAnsi="Arial" w:cs="Arial"/>
          <w:lang w:val="id-ID"/>
        </w:rPr>
        <w:t>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w:t>
      </w:r>
    </w:p>
    <w:p w14:paraId="79360961" w14:textId="27946A4B" w:rsidR="008F1102" w:rsidRDefault="008F1102" w:rsidP="00291F13">
      <w:pPr>
        <w:widowControl w:val="0"/>
        <w:numPr>
          <w:ilvl w:val="0"/>
          <w:numId w:val="8"/>
        </w:numPr>
        <w:tabs>
          <w:tab w:val="left" w:pos="450"/>
        </w:tabs>
        <w:autoSpaceDE w:val="0"/>
        <w:autoSpaceDN w:val="0"/>
        <w:adjustRightInd w:val="0"/>
        <w:spacing w:line="360" w:lineRule="auto"/>
        <w:jc w:val="both"/>
        <w:rPr>
          <w:rFonts w:ascii="Arial" w:eastAsia="Calibri" w:hAnsi="Arial" w:cs="Arial"/>
          <w:color w:val="000000" w:themeColor="text1"/>
          <w:lang w:val="id-ID"/>
        </w:rPr>
      </w:pPr>
      <w:r w:rsidRPr="008F1102">
        <w:rPr>
          <w:rFonts w:ascii="Arial" w:eastAsia="Calibri" w:hAnsi="Arial" w:cs="Arial"/>
          <w:color w:val="000000" w:themeColor="text1"/>
        </w:rPr>
        <w:t xml:space="preserve">Peraturan Daerah </w:t>
      </w:r>
      <w:r w:rsidRPr="008F1102">
        <w:rPr>
          <w:rFonts w:ascii="Arial" w:eastAsia="Calibri" w:hAnsi="Arial" w:cs="Arial"/>
          <w:color w:val="000000" w:themeColor="text1"/>
          <w:lang w:val="id-ID"/>
        </w:rPr>
        <w:t xml:space="preserve">Kabupaten Sumedang </w:t>
      </w:r>
      <w:r w:rsidRPr="008F1102">
        <w:rPr>
          <w:rFonts w:ascii="Arial" w:eastAsia="Calibri" w:hAnsi="Arial" w:cs="Arial"/>
          <w:color w:val="000000" w:themeColor="text1"/>
        </w:rPr>
        <w:t>Nomor</w:t>
      </w:r>
      <w:r w:rsidRPr="008F1102">
        <w:rPr>
          <w:rFonts w:ascii="Arial" w:eastAsia="Calibri" w:hAnsi="Arial" w:cs="Arial"/>
          <w:color w:val="000000" w:themeColor="text1"/>
          <w:lang w:val="id-ID"/>
        </w:rPr>
        <w:t xml:space="preserve"> 3 </w:t>
      </w:r>
      <w:r w:rsidRPr="008F1102">
        <w:rPr>
          <w:rFonts w:ascii="Arial" w:eastAsia="Calibri" w:hAnsi="Arial" w:cs="Arial"/>
          <w:color w:val="000000" w:themeColor="text1"/>
        </w:rPr>
        <w:t>Tahun 201</w:t>
      </w:r>
      <w:r w:rsidRPr="008F1102">
        <w:rPr>
          <w:rFonts w:ascii="Arial" w:eastAsia="Calibri" w:hAnsi="Arial" w:cs="Arial"/>
          <w:color w:val="000000" w:themeColor="text1"/>
          <w:lang w:val="id-ID"/>
        </w:rPr>
        <w:t xml:space="preserve">6 </w:t>
      </w:r>
      <w:r w:rsidRPr="008F1102">
        <w:rPr>
          <w:rFonts w:ascii="Arial" w:eastAsia="Calibri" w:hAnsi="Arial" w:cs="Arial"/>
          <w:color w:val="000000" w:themeColor="text1"/>
        </w:rPr>
        <w:t>tentang</w:t>
      </w:r>
      <w:r w:rsidRPr="008F1102">
        <w:rPr>
          <w:rFonts w:ascii="Arial" w:eastAsia="Calibri" w:hAnsi="Arial" w:cs="Arial"/>
          <w:color w:val="000000" w:themeColor="text1"/>
          <w:lang w:val="id-ID"/>
        </w:rPr>
        <w:t xml:space="preserve"> Urusan Pemerintahan Kabupaten Sumedang</w:t>
      </w:r>
      <w:r w:rsidRPr="008F1102">
        <w:rPr>
          <w:rFonts w:ascii="Arial" w:eastAsia="Calibri" w:hAnsi="Arial" w:cs="Arial"/>
          <w:color w:val="000000" w:themeColor="text1"/>
        </w:rPr>
        <w:t xml:space="preserve"> (Lembaran Daerah Kabupaten</w:t>
      </w:r>
      <w:r w:rsidRPr="008F1102">
        <w:rPr>
          <w:rFonts w:ascii="Arial" w:eastAsia="Calibri" w:hAnsi="Arial" w:cs="Arial"/>
          <w:color w:val="000000" w:themeColor="text1"/>
          <w:lang w:val="id-ID"/>
        </w:rPr>
        <w:t xml:space="preserve"> </w:t>
      </w:r>
      <w:r w:rsidRPr="008F1102">
        <w:rPr>
          <w:rFonts w:ascii="Arial" w:eastAsia="Calibri" w:hAnsi="Arial" w:cs="Arial"/>
          <w:color w:val="000000" w:themeColor="text1"/>
        </w:rPr>
        <w:t>Sumedang</w:t>
      </w:r>
      <w:r w:rsidRPr="008F1102">
        <w:rPr>
          <w:rFonts w:ascii="Arial" w:eastAsia="Calibri" w:hAnsi="Arial" w:cs="Arial"/>
          <w:color w:val="000000" w:themeColor="text1"/>
          <w:lang w:val="id-ID"/>
        </w:rPr>
        <w:t xml:space="preserve"> </w:t>
      </w:r>
      <w:r w:rsidRPr="008F1102">
        <w:rPr>
          <w:rFonts w:ascii="Arial" w:eastAsia="Calibri" w:hAnsi="Arial" w:cs="Arial"/>
          <w:color w:val="000000" w:themeColor="text1"/>
        </w:rPr>
        <w:t>Tahun 201</w:t>
      </w:r>
      <w:r w:rsidRPr="008F1102">
        <w:rPr>
          <w:rFonts w:ascii="Arial" w:eastAsia="Calibri" w:hAnsi="Arial" w:cs="Arial"/>
          <w:color w:val="000000" w:themeColor="text1"/>
          <w:lang w:val="id-ID"/>
        </w:rPr>
        <w:t xml:space="preserve">6 </w:t>
      </w:r>
      <w:r w:rsidRPr="008F1102">
        <w:rPr>
          <w:rFonts w:ascii="Arial" w:eastAsia="Calibri" w:hAnsi="Arial" w:cs="Arial"/>
          <w:color w:val="000000" w:themeColor="text1"/>
        </w:rPr>
        <w:t>Nomor</w:t>
      </w:r>
      <w:r w:rsidRPr="008F1102">
        <w:rPr>
          <w:rFonts w:ascii="Arial" w:eastAsia="Calibri" w:hAnsi="Arial" w:cs="Arial"/>
          <w:color w:val="000000" w:themeColor="text1"/>
          <w:lang w:val="id-ID"/>
        </w:rPr>
        <w:t xml:space="preserve"> 3</w:t>
      </w:r>
      <w:r w:rsidRPr="008F1102">
        <w:rPr>
          <w:rFonts w:ascii="Arial" w:eastAsia="Calibri" w:hAnsi="Arial" w:cs="Arial"/>
          <w:color w:val="000000" w:themeColor="text1"/>
        </w:rPr>
        <w:t>)</w:t>
      </w:r>
      <w:r w:rsidRPr="008F1102">
        <w:rPr>
          <w:rFonts w:ascii="Arial" w:eastAsia="Calibri" w:hAnsi="Arial" w:cs="Arial"/>
          <w:color w:val="000000" w:themeColor="text1"/>
          <w:lang w:val="id-ID"/>
        </w:rPr>
        <w:t>;</w:t>
      </w:r>
    </w:p>
    <w:p w14:paraId="03BE88D4" w14:textId="67CBAEF1" w:rsidR="00DB5773" w:rsidRDefault="00DB5773" w:rsidP="00DB5773">
      <w:pPr>
        <w:widowControl w:val="0"/>
        <w:tabs>
          <w:tab w:val="left" w:pos="450"/>
        </w:tabs>
        <w:autoSpaceDE w:val="0"/>
        <w:autoSpaceDN w:val="0"/>
        <w:adjustRightInd w:val="0"/>
        <w:spacing w:line="360" w:lineRule="auto"/>
        <w:jc w:val="both"/>
        <w:rPr>
          <w:rFonts w:ascii="Arial" w:eastAsia="Calibri" w:hAnsi="Arial" w:cs="Arial"/>
          <w:color w:val="000000" w:themeColor="text1"/>
          <w:lang w:val="id-ID"/>
        </w:rPr>
      </w:pPr>
    </w:p>
    <w:p w14:paraId="0C0333FD" w14:textId="77777777" w:rsidR="00DB5773" w:rsidRPr="00C80CF7" w:rsidRDefault="00DB5773" w:rsidP="00DB5773">
      <w:pPr>
        <w:widowControl w:val="0"/>
        <w:tabs>
          <w:tab w:val="left" w:pos="450"/>
        </w:tabs>
        <w:autoSpaceDE w:val="0"/>
        <w:autoSpaceDN w:val="0"/>
        <w:adjustRightInd w:val="0"/>
        <w:spacing w:line="360" w:lineRule="auto"/>
        <w:jc w:val="both"/>
        <w:rPr>
          <w:rFonts w:ascii="Arial" w:eastAsia="Calibri" w:hAnsi="Arial" w:cs="Arial"/>
          <w:color w:val="000000" w:themeColor="text1"/>
          <w:lang w:val="id-ID"/>
        </w:rPr>
      </w:pPr>
    </w:p>
    <w:p w14:paraId="463EF2D3" w14:textId="56330F71" w:rsidR="00082BC3" w:rsidRPr="004A50CF" w:rsidRDefault="00082BC3" w:rsidP="00C80CF7">
      <w:pPr>
        <w:widowControl w:val="0"/>
        <w:numPr>
          <w:ilvl w:val="0"/>
          <w:numId w:val="8"/>
        </w:numPr>
        <w:tabs>
          <w:tab w:val="left" w:pos="450"/>
        </w:tabs>
        <w:autoSpaceDE w:val="0"/>
        <w:autoSpaceDN w:val="0"/>
        <w:adjustRightInd w:val="0"/>
        <w:spacing w:line="360" w:lineRule="auto"/>
        <w:jc w:val="both"/>
        <w:rPr>
          <w:rFonts w:ascii="Arial" w:eastAsia="Calibri" w:hAnsi="Arial" w:cs="Arial"/>
          <w:lang w:val="id-ID"/>
        </w:rPr>
      </w:pPr>
      <w:r w:rsidRPr="00E31223">
        <w:rPr>
          <w:rFonts w:ascii="Arial" w:eastAsia="Times New Roman" w:hAnsi="Arial" w:cs="Arial"/>
          <w:color w:val="FF0000"/>
          <w:lang w:val="id-ID"/>
        </w:rPr>
        <w:t>Peraturan Daerah No</w:t>
      </w:r>
      <w:r w:rsidR="00DC39C2">
        <w:rPr>
          <w:rFonts w:ascii="Arial" w:eastAsia="Times New Roman" w:hAnsi="Arial" w:cs="Arial"/>
          <w:color w:val="FF0000"/>
          <w:lang w:val="id-ID"/>
        </w:rPr>
        <w:t>mor ... Tahun 2018</w:t>
      </w:r>
      <w:r w:rsidRPr="00E31223">
        <w:rPr>
          <w:rFonts w:ascii="Arial" w:eastAsia="Times New Roman" w:hAnsi="Arial" w:cs="Arial"/>
          <w:color w:val="FF0000"/>
          <w:lang w:val="id-ID"/>
        </w:rPr>
        <w:t xml:space="preserve"> Tentang Rencana</w:t>
      </w:r>
      <w:r w:rsidR="00C80CF7">
        <w:rPr>
          <w:rFonts w:ascii="Arial" w:eastAsia="Calibri" w:hAnsi="Arial" w:cs="Arial"/>
        </w:rPr>
        <w:t xml:space="preserve"> </w:t>
      </w:r>
      <w:r w:rsidRPr="00C80CF7">
        <w:rPr>
          <w:rFonts w:ascii="Arial" w:eastAsia="Times New Roman" w:hAnsi="Arial" w:cs="Arial"/>
          <w:color w:val="FF0000"/>
          <w:lang w:val="id-ID"/>
        </w:rPr>
        <w:t xml:space="preserve">Pembangunan Jangka Menengah Daerah Kabupaten </w:t>
      </w:r>
      <w:r w:rsidR="00213EE0" w:rsidRPr="00C80CF7">
        <w:rPr>
          <w:rFonts w:ascii="Arial" w:eastAsia="Times New Roman" w:hAnsi="Arial" w:cs="Arial"/>
          <w:color w:val="FF0000"/>
          <w:lang w:val="id-ID"/>
        </w:rPr>
        <w:t>Sumedang</w:t>
      </w:r>
      <w:r w:rsidRPr="00C80CF7">
        <w:rPr>
          <w:rFonts w:ascii="Arial" w:eastAsia="Times New Roman" w:hAnsi="Arial" w:cs="Arial"/>
          <w:color w:val="FF0000"/>
          <w:lang w:val="id-ID"/>
        </w:rPr>
        <w:t xml:space="preserve"> </w:t>
      </w:r>
      <w:r w:rsidR="00213EE0" w:rsidRPr="00C80CF7">
        <w:rPr>
          <w:rFonts w:ascii="Arial" w:eastAsia="Times New Roman" w:hAnsi="Arial" w:cs="Arial"/>
          <w:color w:val="FF0000"/>
          <w:lang w:val="id-ID"/>
        </w:rPr>
        <w:t>2019-</w:t>
      </w:r>
      <w:r w:rsidR="00BD2B36" w:rsidRPr="00C80CF7">
        <w:rPr>
          <w:rFonts w:ascii="Arial" w:eastAsia="Times New Roman" w:hAnsi="Arial" w:cs="Arial"/>
          <w:color w:val="FF0000"/>
          <w:lang w:val="en-ID"/>
        </w:rPr>
        <w:t xml:space="preserve">       </w:t>
      </w:r>
      <w:r w:rsidR="00213EE0" w:rsidRPr="00C80CF7">
        <w:rPr>
          <w:rFonts w:ascii="Arial" w:eastAsia="Times New Roman" w:hAnsi="Arial" w:cs="Arial"/>
          <w:color w:val="FF0000"/>
          <w:lang w:val="id-ID"/>
        </w:rPr>
        <w:t>2023</w:t>
      </w:r>
      <w:r w:rsidR="00DC39C2" w:rsidRPr="00C80CF7">
        <w:rPr>
          <w:rFonts w:ascii="Arial" w:eastAsia="Times New Roman" w:hAnsi="Arial" w:cs="Arial"/>
          <w:color w:val="000000"/>
          <w:lang w:val="id-ID"/>
        </w:rPr>
        <w:t>;</w:t>
      </w:r>
    </w:p>
    <w:p w14:paraId="59B15518" w14:textId="77777777" w:rsidR="00963BC3" w:rsidRDefault="000439D5" w:rsidP="00291F13">
      <w:pPr>
        <w:widowControl w:val="0"/>
        <w:numPr>
          <w:ilvl w:val="0"/>
          <w:numId w:val="8"/>
        </w:numPr>
        <w:tabs>
          <w:tab w:val="left" w:pos="450"/>
        </w:tabs>
        <w:autoSpaceDE w:val="0"/>
        <w:autoSpaceDN w:val="0"/>
        <w:adjustRightInd w:val="0"/>
        <w:spacing w:line="360" w:lineRule="auto"/>
        <w:jc w:val="both"/>
        <w:rPr>
          <w:rFonts w:ascii="Arial" w:eastAsia="Calibri" w:hAnsi="Arial" w:cs="Arial"/>
          <w:lang w:val="id-ID"/>
        </w:rPr>
      </w:pPr>
      <w:r w:rsidRPr="00E31223">
        <w:rPr>
          <w:rFonts w:ascii="Arial" w:eastAsia="Times New Roman" w:hAnsi="Arial" w:cs="Arial"/>
          <w:color w:val="000000"/>
          <w:lang w:val="id-ID"/>
        </w:rPr>
        <w:t xml:space="preserve">Peraturan Bupati </w:t>
      </w:r>
      <w:r>
        <w:rPr>
          <w:rFonts w:ascii="Arial" w:hAnsi="Arial" w:cs="Arial"/>
          <w:spacing w:val="3"/>
          <w:lang w:val="id-ID"/>
        </w:rPr>
        <w:t>Nomor 38 Tahun 2016 Tentang Kedudukan, Susunan Organisasi, Tugas, Fungsi dan Tata Kerja Perangkat Daerah Kabupaten Sumedang</w:t>
      </w:r>
      <w:r w:rsidR="00D07BE0">
        <w:rPr>
          <w:rFonts w:ascii="Arial" w:hAnsi="Arial" w:cs="Arial"/>
          <w:spacing w:val="3"/>
          <w:lang w:val="id-ID"/>
        </w:rPr>
        <w:t>;</w:t>
      </w:r>
    </w:p>
    <w:p w14:paraId="673A3700" w14:textId="57F3C672" w:rsidR="00D07BE0" w:rsidRPr="00963BC3" w:rsidRDefault="00963BC3" w:rsidP="00291F13">
      <w:pPr>
        <w:widowControl w:val="0"/>
        <w:numPr>
          <w:ilvl w:val="0"/>
          <w:numId w:val="8"/>
        </w:numPr>
        <w:tabs>
          <w:tab w:val="left" w:pos="450"/>
        </w:tabs>
        <w:autoSpaceDE w:val="0"/>
        <w:autoSpaceDN w:val="0"/>
        <w:adjustRightInd w:val="0"/>
        <w:spacing w:line="360" w:lineRule="auto"/>
        <w:jc w:val="both"/>
        <w:rPr>
          <w:rFonts w:ascii="Arial" w:eastAsia="Calibri" w:hAnsi="Arial" w:cs="Arial"/>
          <w:lang w:val="id-ID"/>
        </w:rPr>
      </w:pPr>
      <w:r w:rsidRPr="00963BC3">
        <w:rPr>
          <w:rFonts w:ascii="Arial" w:hAnsi="Arial" w:cs="Arial"/>
          <w:spacing w:val="3"/>
          <w:lang w:val="id-ID"/>
        </w:rPr>
        <w:t xml:space="preserve">Peraturan Bupati No. 6 Tahun 2017 Tentang </w:t>
      </w:r>
      <w:r w:rsidRPr="00963BC3">
        <w:rPr>
          <w:rFonts w:ascii="Arial" w:hAnsi="Arial" w:cs="Arial"/>
          <w:spacing w:val="3"/>
        </w:rPr>
        <w:t xml:space="preserve">Uraian Tugas Jabatan Struktural Pada Dinas Kesehatan. </w:t>
      </w:r>
    </w:p>
    <w:p w14:paraId="44AB70BC" w14:textId="77777777" w:rsidR="00082BC3" w:rsidRPr="00E31223" w:rsidRDefault="00082BC3" w:rsidP="00082BC3">
      <w:pPr>
        <w:spacing w:after="120" w:line="360" w:lineRule="auto"/>
        <w:ind w:left="1134"/>
        <w:contextualSpacing/>
        <w:jc w:val="both"/>
        <w:rPr>
          <w:rFonts w:ascii="Arial" w:eastAsia="Times New Roman" w:hAnsi="Arial" w:cs="Arial"/>
          <w:lang w:val="id-ID"/>
        </w:rPr>
      </w:pPr>
    </w:p>
    <w:p w14:paraId="1CF72514" w14:textId="3E49D9EF" w:rsidR="00082BC3" w:rsidRPr="00DC39C2" w:rsidRDefault="00082BC3" w:rsidP="001B52D9">
      <w:pPr>
        <w:widowControl w:val="0"/>
        <w:numPr>
          <w:ilvl w:val="0"/>
          <w:numId w:val="2"/>
        </w:numPr>
        <w:overflowPunct w:val="0"/>
        <w:autoSpaceDE w:val="0"/>
        <w:autoSpaceDN w:val="0"/>
        <w:adjustRightInd w:val="0"/>
        <w:spacing w:line="360" w:lineRule="auto"/>
        <w:ind w:left="432" w:hanging="432"/>
        <w:jc w:val="both"/>
        <w:rPr>
          <w:rFonts w:ascii="Arial" w:eastAsia="Times New Roman" w:hAnsi="Arial" w:cs="Arial"/>
          <w:b/>
          <w:bCs/>
          <w:lang w:val="id-ID"/>
        </w:rPr>
      </w:pPr>
      <w:r w:rsidRPr="00E31223">
        <w:rPr>
          <w:rFonts w:ascii="Arial" w:eastAsia="Times New Roman" w:hAnsi="Arial" w:cs="Arial"/>
          <w:b/>
          <w:bCs/>
          <w:lang w:val="id-ID"/>
        </w:rPr>
        <w:t xml:space="preserve">Maksud dan Tujuan </w:t>
      </w:r>
    </w:p>
    <w:p w14:paraId="50562D7C" w14:textId="77777777" w:rsidR="00082BC3" w:rsidRPr="00E31223" w:rsidRDefault="00082BC3" w:rsidP="001B52D9">
      <w:pPr>
        <w:widowControl w:val="0"/>
        <w:numPr>
          <w:ilvl w:val="2"/>
          <w:numId w:val="2"/>
        </w:numPr>
        <w:tabs>
          <w:tab w:val="clear" w:pos="2160"/>
        </w:tabs>
        <w:overflowPunct w:val="0"/>
        <w:autoSpaceDE w:val="0"/>
        <w:autoSpaceDN w:val="0"/>
        <w:adjustRightInd w:val="0"/>
        <w:spacing w:line="360" w:lineRule="auto"/>
        <w:ind w:left="540" w:hanging="532"/>
        <w:jc w:val="both"/>
        <w:rPr>
          <w:rFonts w:ascii="Arial" w:eastAsia="Times New Roman" w:hAnsi="Arial" w:cs="Arial"/>
          <w:b/>
          <w:bCs/>
          <w:lang w:val="id-ID"/>
        </w:rPr>
      </w:pPr>
      <w:r w:rsidRPr="00E31223">
        <w:rPr>
          <w:rFonts w:ascii="Arial" w:eastAsia="Times New Roman" w:hAnsi="Arial" w:cs="Arial"/>
          <w:b/>
          <w:bCs/>
          <w:lang w:val="id-ID"/>
        </w:rPr>
        <w:t>Maksud</w:t>
      </w:r>
    </w:p>
    <w:p w14:paraId="151BBE86" w14:textId="77777777" w:rsidR="00082BC3" w:rsidRPr="00E31223" w:rsidRDefault="00082BC3" w:rsidP="001B52D9">
      <w:pPr>
        <w:widowControl w:val="0"/>
        <w:autoSpaceDE w:val="0"/>
        <w:autoSpaceDN w:val="0"/>
        <w:adjustRightInd w:val="0"/>
        <w:spacing w:line="153" w:lineRule="exact"/>
        <w:rPr>
          <w:rFonts w:ascii="Arial" w:eastAsia="Times New Roman" w:hAnsi="Arial" w:cs="Arial"/>
          <w:b/>
          <w:bCs/>
          <w:lang w:val="id-ID"/>
        </w:rPr>
      </w:pPr>
    </w:p>
    <w:p w14:paraId="6468D14D" w14:textId="01476C75" w:rsidR="00082BC3" w:rsidRPr="00E31223" w:rsidRDefault="00082BC3" w:rsidP="001B52D9">
      <w:pPr>
        <w:widowControl w:val="0"/>
        <w:numPr>
          <w:ilvl w:val="0"/>
          <w:numId w:val="3"/>
        </w:numPr>
        <w:overflowPunct w:val="0"/>
        <w:autoSpaceDE w:val="0"/>
        <w:autoSpaceDN w:val="0"/>
        <w:adjustRightInd w:val="0"/>
        <w:spacing w:line="391" w:lineRule="auto"/>
        <w:ind w:left="720"/>
        <w:jc w:val="both"/>
        <w:rPr>
          <w:rFonts w:ascii="Arial" w:eastAsia="Times New Roman" w:hAnsi="Arial" w:cs="Arial"/>
          <w:lang w:val="id-ID"/>
        </w:rPr>
      </w:pPr>
      <w:r w:rsidRPr="00E31223">
        <w:rPr>
          <w:rFonts w:ascii="Arial" w:eastAsia="Times New Roman" w:hAnsi="Arial" w:cs="Arial"/>
          <w:lang w:val="id-ID"/>
        </w:rPr>
        <w:t xml:space="preserve">Sebagai  arah dan kebijakan untuk mencapai tujuan Dinas Kesehatan Kabupaten </w:t>
      </w:r>
      <w:r w:rsidR="00213EE0">
        <w:rPr>
          <w:rFonts w:ascii="Arial" w:eastAsia="Times New Roman" w:hAnsi="Arial" w:cs="Arial"/>
          <w:lang w:val="id-ID"/>
        </w:rPr>
        <w:t>Sumedang</w:t>
      </w:r>
      <w:r w:rsidRPr="00E31223">
        <w:rPr>
          <w:rFonts w:ascii="Arial" w:eastAsia="Times New Roman" w:hAnsi="Arial" w:cs="Arial"/>
          <w:lang w:val="id-ID"/>
        </w:rPr>
        <w:t xml:space="preserve"> dalam kurun waktu 5 (lima) tahun ke depan;</w:t>
      </w:r>
    </w:p>
    <w:p w14:paraId="300B6C6C" w14:textId="5AC40E58" w:rsidR="00DC39C2" w:rsidRDefault="00082BC3" w:rsidP="001B52D9">
      <w:pPr>
        <w:widowControl w:val="0"/>
        <w:numPr>
          <w:ilvl w:val="0"/>
          <w:numId w:val="3"/>
        </w:numPr>
        <w:overflowPunct w:val="0"/>
        <w:autoSpaceDE w:val="0"/>
        <w:autoSpaceDN w:val="0"/>
        <w:adjustRightInd w:val="0"/>
        <w:spacing w:line="391" w:lineRule="auto"/>
        <w:ind w:left="720"/>
        <w:jc w:val="both"/>
        <w:rPr>
          <w:rFonts w:ascii="Arial" w:eastAsia="Times New Roman" w:hAnsi="Arial" w:cs="Arial"/>
          <w:lang w:val="id-ID"/>
        </w:rPr>
      </w:pPr>
      <w:r w:rsidRPr="00E31223">
        <w:rPr>
          <w:rFonts w:ascii="Arial" w:eastAsia="Times New Roman" w:hAnsi="Arial" w:cs="Arial"/>
          <w:lang w:val="id-ID"/>
        </w:rPr>
        <w:t xml:space="preserve">Sebagai Indikator kunci keberhasilan bagi pihak manajemen Dinas Kesehatan Kabupaten </w:t>
      </w:r>
      <w:r w:rsidR="00213EE0">
        <w:rPr>
          <w:rFonts w:ascii="Arial" w:eastAsia="Times New Roman" w:hAnsi="Arial" w:cs="Arial"/>
          <w:lang w:val="id-ID"/>
        </w:rPr>
        <w:t>Sumedang</w:t>
      </w:r>
      <w:r w:rsidRPr="00E31223">
        <w:rPr>
          <w:rFonts w:ascii="Arial" w:eastAsia="Times New Roman" w:hAnsi="Arial" w:cs="Arial"/>
          <w:lang w:val="id-ID"/>
        </w:rPr>
        <w:t xml:space="preserve"> dalam melaksanakan fungsinya. </w:t>
      </w:r>
    </w:p>
    <w:p w14:paraId="2E7858EC" w14:textId="77777777" w:rsidR="001B52D9" w:rsidRPr="00DC39C2" w:rsidRDefault="001B52D9" w:rsidP="001B52D9">
      <w:pPr>
        <w:widowControl w:val="0"/>
        <w:overflowPunct w:val="0"/>
        <w:autoSpaceDE w:val="0"/>
        <w:autoSpaceDN w:val="0"/>
        <w:adjustRightInd w:val="0"/>
        <w:spacing w:line="391" w:lineRule="auto"/>
        <w:jc w:val="both"/>
        <w:rPr>
          <w:rFonts w:ascii="Arial" w:eastAsia="Times New Roman" w:hAnsi="Arial" w:cs="Arial"/>
          <w:lang w:val="id-ID"/>
        </w:rPr>
      </w:pPr>
    </w:p>
    <w:p w14:paraId="3BB751B0" w14:textId="77777777" w:rsidR="00082BC3" w:rsidRPr="00E31223" w:rsidRDefault="00082BC3" w:rsidP="001B52D9">
      <w:pPr>
        <w:widowControl w:val="0"/>
        <w:numPr>
          <w:ilvl w:val="2"/>
          <w:numId w:val="2"/>
        </w:numPr>
        <w:overflowPunct w:val="0"/>
        <w:autoSpaceDE w:val="0"/>
        <w:autoSpaceDN w:val="0"/>
        <w:adjustRightInd w:val="0"/>
        <w:spacing w:line="360" w:lineRule="auto"/>
        <w:ind w:left="706" w:hanging="706"/>
        <w:jc w:val="both"/>
        <w:rPr>
          <w:rFonts w:ascii="Arial" w:eastAsia="Times New Roman" w:hAnsi="Arial" w:cs="Arial"/>
          <w:b/>
          <w:bCs/>
          <w:lang w:val="id-ID"/>
        </w:rPr>
      </w:pPr>
      <w:r w:rsidRPr="00E31223">
        <w:rPr>
          <w:rFonts w:ascii="Arial" w:eastAsia="Times New Roman" w:hAnsi="Arial" w:cs="Arial"/>
          <w:b/>
          <w:bCs/>
          <w:lang w:val="id-ID"/>
        </w:rPr>
        <w:t xml:space="preserve">Tujuan </w:t>
      </w:r>
    </w:p>
    <w:p w14:paraId="02C5AAE7" w14:textId="77777777" w:rsidR="00082BC3" w:rsidRPr="00E31223" w:rsidRDefault="00082BC3" w:rsidP="001B52D9">
      <w:pPr>
        <w:widowControl w:val="0"/>
        <w:autoSpaceDE w:val="0"/>
        <w:autoSpaceDN w:val="0"/>
        <w:adjustRightInd w:val="0"/>
        <w:spacing w:line="153" w:lineRule="exact"/>
        <w:rPr>
          <w:rFonts w:ascii="Arial" w:eastAsia="Times New Roman" w:hAnsi="Arial" w:cs="Arial"/>
          <w:b/>
          <w:bCs/>
          <w:lang w:val="id-ID"/>
        </w:rPr>
      </w:pPr>
    </w:p>
    <w:p w14:paraId="743A0AD9" w14:textId="5154EE1A" w:rsidR="00082BC3" w:rsidRPr="00E31223" w:rsidRDefault="00082BC3" w:rsidP="001B52D9">
      <w:pPr>
        <w:numPr>
          <w:ilvl w:val="0"/>
          <w:numId w:val="4"/>
        </w:numPr>
        <w:spacing w:line="360" w:lineRule="auto"/>
        <w:ind w:left="720"/>
        <w:jc w:val="both"/>
        <w:rPr>
          <w:rFonts w:ascii="Arial" w:eastAsia="Times New Roman" w:hAnsi="Arial" w:cs="Arial"/>
          <w:lang w:val="id-ID"/>
        </w:rPr>
      </w:pPr>
      <w:r w:rsidRPr="00E31223">
        <w:rPr>
          <w:rFonts w:ascii="Arial" w:eastAsia="Times New Roman" w:hAnsi="Arial" w:cs="Arial"/>
          <w:lang w:val="id-ID"/>
        </w:rPr>
        <w:t xml:space="preserve">Sebagai pedoman dalam penyusunan Rencana Kerja 5 (lima) tahun ke depan Dinas Kesehatan Kabupaten </w:t>
      </w:r>
      <w:r w:rsidR="00213EE0">
        <w:rPr>
          <w:rFonts w:ascii="Arial" w:eastAsia="Times New Roman" w:hAnsi="Arial" w:cs="Arial"/>
          <w:lang w:val="id-ID"/>
        </w:rPr>
        <w:t>Sumedang</w:t>
      </w:r>
      <w:r w:rsidRPr="00E31223">
        <w:rPr>
          <w:rFonts w:ascii="Arial" w:eastAsia="Times New Roman" w:hAnsi="Arial" w:cs="Arial"/>
          <w:lang w:val="id-ID"/>
        </w:rPr>
        <w:t>;</w:t>
      </w:r>
    </w:p>
    <w:p w14:paraId="71BF2A1B" w14:textId="0FAC6F05" w:rsidR="00082BC3" w:rsidRPr="00E31223" w:rsidRDefault="00082BC3" w:rsidP="001B52D9">
      <w:pPr>
        <w:widowControl w:val="0"/>
        <w:numPr>
          <w:ilvl w:val="0"/>
          <w:numId w:val="4"/>
        </w:numPr>
        <w:overflowPunct w:val="0"/>
        <w:autoSpaceDE w:val="0"/>
        <w:autoSpaceDN w:val="0"/>
        <w:adjustRightInd w:val="0"/>
        <w:spacing w:line="430" w:lineRule="auto"/>
        <w:ind w:left="720"/>
        <w:jc w:val="both"/>
        <w:rPr>
          <w:rFonts w:ascii="Arial" w:eastAsia="Times New Roman" w:hAnsi="Arial" w:cs="Arial"/>
          <w:lang w:val="id-ID"/>
        </w:rPr>
      </w:pPr>
      <w:r w:rsidRPr="00E31223">
        <w:rPr>
          <w:rFonts w:ascii="Arial" w:eastAsia="Times New Roman" w:hAnsi="Arial" w:cs="Arial"/>
          <w:lang w:val="id-ID"/>
        </w:rPr>
        <w:t xml:space="preserve">Sebagai Pedoman dalam penyusunan Rencana Kerja Dinas Kesehatan Kabupaten </w:t>
      </w:r>
      <w:r w:rsidR="00213EE0">
        <w:rPr>
          <w:rFonts w:ascii="Arial" w:eastAsia="Times New Roman" w:hAnsi="Arial" w:cs="Arial"/>
          <w:lang w:val="id-ID"/>
        </w:rPr>
        <w:t>Sumedang</w:t>
      </w:r>
      <w:r w:rsidRPr="00E31223">
        <w:rPr>
          <w:rFonts w:ascii="Arial" w:eastAsia="Times New Roman" w:hAnsi="Arial" w:cs="Arial"/>
          <w:lang w:val="id-ID"/>
        </w:rPr>
        <w:t xml:space="preserve">; </w:t>
      </w:r>
    </w:p>
    <w:p w14:paraId="337B5565" w14:textId="3008618B" w:rsidR="00963BC3" w:rsidRPr="00C80CF7" w:rsidRDefault="00082BC3" w:rsidP="001B52D9">
      <w:pPr>
        <w:widowControl w:val="0"/>
        <w:numPr>
          <w:ilvl w:val="0"/>
          <w:numId w:val="4"/>
        </w:numPr>
        <w:overflowPunct w:val="0"/>
        <w:autoSpaceDE w:val="0"/>
        <w:autoSpaceDN w:val="0"/>
        <w:adjustRightInd w:val="0"/>
        <w:spacing w:line="430" w:lineRule="auto"/>
        <w:ind w:left="720"/>
        <w:jc w:val="both"/>
        <w:rPr>
          <w:rFonts w:ascii="Arial" w:eastAsia="Times New Roman" w:hAnsi="Arial" w:cs="Arial"/>
          <w:sz w:val="22"/>
          <w:szCs w:val="22"/>
          <w:lang w:val="id-ID"/>
        </w:rPr>
      </w:pPr>
      <w:r w:rsidRPr="00E31223">
        <w:rPr>
          <w:rFonts w:ascii="Arial" w:eastAsia="Times New Roman" w:hAnsi="Arial" w:cs="Arial"/>
          <w:lang w:val="id-ID"/>
        </w:rPr>
        <w:t xml:space="preserve">Sebagai tolok ukur dalam penyusunan Laporan Pertanggung jawaban Kinerja Dinas Kesehatan Kabupaten </w:t>
      </w:r>
      <w:r w:rsidR="00213EE0">
        <w:rPr>
          <w:rFonts w:ascii="Arial" w:eastAsia="Times New Roman" w:hAnsi="Arial" w:cs="Arial"/>
          <w:lang w:val="id-ID"/>
        </w:rPr>
        <w:t>Sumedang</w:t>
      </w:r>
      <w:r w:rsidRPr="00E31223">
        <w:rPr>
          <w:rFonts w:ascii="Arial" w:eastAsia="Times New Roman" w:hAnsi="Arial" w:cs="Arial"/>
          <w:lang w:val="id-ID"/>
        </w:rPr>
        <w:t>.</w:t>
      </w:r>
      <w:r w:rsidRPr="00E31223">
        <w:rPr>
          <w:rFonts w:ascii="Arial" w:eastAsia="Times New Roman" w:hAnsi="Arial" w:cs="Arial"/>
          <w:sz w:val="22"/>
          <w:szCs w:val="22"/>
          <w:lang w:val="id-ID"/>
        </w:rPr>
        <w:t xml:space="preserve"> </w:t>
      </w:r>
    </w:p>
    <w:p w14:paraId="0925CF20" w14:textId="77777777" w:rsidR="00C80CF7" w:rsidRDefault="00C80CF7" w:rsidP="00C80CF7">
      <w:pPr>
        <w:widowControl w:val="0"/>
        <w:overflowPunct w:val="0"/>
        <w:autoSpaceDE w:val="0"/>
        <w:autoSpaceDN w:val="0"/>
        <w:adjustRightInd w:val="0"/>
        <w:spacing w:line="430" w:lineRule="auto"/>
        <w:ind w:left="720"/>
        <w:jc w:val="both"/>
        <w:rPr>
          <w:rFonts w:ascii="Arial" w:eastAsia="Times New Roman" w:hAnsi="Arial" w:cs="Arial"/>
          <w:sz w:val="22"/>
          <w:szCs w:val="22"/>
          <w:lang w:val="id-ID"/>
        </w:rPr>
      </w:pPr>
    </w:p>
    <w:p w14:paraId="3E2F25B3" w14:textId="77777777" w:rsidR="00082BC3" w:rsidRPr="00E31223" w:rsidRDefault="00082BC3" w:rsidP="001B52D9">
      <w:pPr>
        <w:widowControl w:val="0"/>
        <w:numPr>
          <w:ilvl w:val="0"/>
          <w:numId w:val="2"/>
        </w:numPr>
        <w:overflowPunct w:val="0"/>
        <w:autoSpaceDE w:val="0"/>
        <w:autoSpaceDN w:val="0"/>
        <w:adjustRightInd w:val="0"/>
        <w:spacing w:line="360" w:lineRule="auto"/>
        <w:ind w:left="547" w:hanging="547"/>
        <w:contextualSpacing/>
        <w:jc w:val="both"/>
        <w:rPr>
          <w:rFonts w:ascii="Arial" w:eastAsia="Times New Roman" w:hAnsi="Arial" w:cs="Arial"/>
          <w:b/>
          <w:bCs/>
          <w:lang w:val="id-ID"/>
        </w:rPr>
      </w:pPr>
      <w:r w:rsidRPr="00E31223">
        <w:rPr>
          <w:rFonts w:ascii="Arial" w:eastAsia="Times New Roman" w:hAnsi="Arial" w:cs="Arial"/>
          <w:b/>
          <w:bCs/>
          <w:lang w:val="id-ID"/>
        </w:rPr>
        <w:t xml:space="preserve">Sistematika Penulisan </w:t>
      </w:r>
    </w:p>
    <w:p w14:paraId="31C62549" w14:textId="77777777" w:rsidR="00082BC3" w:rsidRPr="00E31223" w:rsidRDefault="00082BC3" w:rsidP="001B52D9">
      <w:pPr>
        <w:widowControl w:val="0"/>
        <w:tabs>
          <w:tab w:val="left" w:pos="1701"/>
        </w:tabs>
        <w:spacing w:line="360" w:lineRule="auto"/>
        <w:contextualSpacing/>
        <w:jc w:val="both"/>
        <w:rPr>
          <w:rFonts w:ascii="Arial" w:eastAsia="Times New Roman" w:hAnsi="Arial" w:cs="Arial"/>
          <w:b/>
          <w:color w:val="000000"/>
          <w:lang w:val="id-ID"/>
        </w:rPr>
      </w:pPr>
      <w:r w:rsidRPr="00E31223">
        <w:rPr>
          <w:rFonts w:ascii="Arial" w:eastAsia="Times New Roman" w:hAnsi="Arial" w:cs="Arial"/>
          <w:b/>
          <w:color w:val="000000"/>
          <w:lang w:val="id-ID"/>
        </w:rPr>
        <w:t>Bab I  Pendahuluan</w:t>
      </w:r>
    </w:p>
    <w:p w14:paraId="19913285" w14:textId="2C618D88" w:rsidR="00082BC3" w:rsidRPr="00E31223" w:rsidRDefault="00082BC3" w:rsidP="001B52D9">
      <w:pPr>
        <w:widowControl w:val="0"/>
        <w:spacing w:line="360" w:lineRule="auto"/>
        <w:jc w:val="both"/>
        <w:rPr>
          <w:rFonts w:ascii="Arial" w:eastAsia="Times New Roman" w:hAnsi="Arial" w:cs="Arial"/>
          <w:b/>
          <w:color w:val="000000"/>
          <w:lang w:val="id-ID"/>
        </w:rPr>
      </w:pPr>
      <w:r w:rsidRPr="00E31223">
        <w:rPr>
          <w:rFonts w:ascii="Arial" w:eastAsia="Times New Roman" w:hAnsi="Arial" w:cs="Arial"/>
          <w:color w:val="000000"/>
          <w:lang w:val="id-ID"/>
        </w:rPr>
        <w:t>Pada bab ini terdapat 4 (empat) sub bab yang berisi tentang latar belakang, landasan hukum, maksud dan tujuan, serta sistematika penulisan.</w:t>
      </w:r>
    </w:p>
    <w:p w14:paraId="724BD95A" w14:textId="77777777" w:rsidR="00082BC3" w:rsidRPr="00E31223" w:rsidRDefault="00082BC3" w:rsidP="001B52D9">
      <w:pPr>
        <w:widowControl w:val="0"/>
        <w:numPr>
          <w:ilvl w:val="1"/>
          <w:numId w:val="5"/>
        </w:numPr>
        <w:spacing w:line="360" w:lineRule="auto"/>
        <w:ind w:left="851" w:hanging="567"/>
        <w:jc w:val="both"/>
        <w:rPr>
          <w:rFonts w:ascii="Arial" w:eastAsia="Times New Roman" w:hAnsi="Arial" w:cs="Arial"/>
          <w:color w:val="000000"/>
          <w:lang w:val="id-ID"/>
        </w:rPr>
      </w:pPr>
      <w:r w:rsidRPr="00E31223">
        <w:rPr>
          <w:rFonts w:ascii="Arial" w:eastAsia="Times New Roman" w:hAnsi="Arial" w:cs="Arial"/>
          <w:color w:val="000000"/>
          <w:lang w:val="id-ID"/>
        </w:rPr>
        <w:t>Latar Belakang</w:t>
      </w:r>
    </w:p>
    <w:p w14:paraId="62DE4502" w14:textId="77777777" w:rsidR="00082BC3" w:rsidRPr="00E31223" w:rsidRDefault="00082BC3" w:rsidP="001B52D9">
      <w:pPr>
        <w:widowControl w:val="0"/>
        <w:numPr>
          <w:ilvl w:val="1"/>
          <w:numId w:val="5"/>
        </w:numPr>
        <w:spacing w:line="360" w:lineRule="auto"/>
        <w:ind w:left="851" w:hanging="567"/>
        <w:jc w:val="both"/>
        <w:rPr>
          <w:rFonts w:ascii="Arial" w:eastAsia="Times New Roman" w:hAnsi="Arial" w:cs="Arial"/>
          <w:color w:val="000000"/>
          <w:lang w:val="id-ID"/>
        </w:rPr>
      </w:pPr>
      <w:r w:rsidRPr="00E31223">
        <w:rPr>
          <w:rFonts w:ascii="Arial" w:eastAsia="Times New Roman" w:hAnsi="Arial" w:cs="Arial"/>
          <w:color w:val="000000"/>
          <w:lang w:val="id-ID"/>
        </w:rPr>
        <w:t>Landasan Hukum</w:t>
      </w:r>
    </w:p>
    <w:p w14:paraId="040A4C8D" w14:textId="77777777" w:rsidR="00082BC3" w:rsidRPr="00E31223" w:rsidRDefault="00082BC3" w:rsidP="001B52D9">
      <w:pPr>
        <w:widowControl w:val="0"/>
        <w:numPr>
          <w:ilvl w:val="1"/>
          <w:numId w:val="5"/>
        </w:numPr>
        <w:spacing w:line="360" w:lineRule="auto"/>
        <w:ind w:left="851" w:hanging="567"/>
        <w:jc w:val="both"/>
        <w:rPr>
          <w:rFonts w:ascii="Arial" w:eastAsia="Times New Roman" w:hAnsi="Arial" w:cs="Arial"/>
          <w:color w:val="000000"/>
          <w:lang w:val="id-ID"/>
        </w:rPr>
      </w:pPr>
      <w:r w:rsidRPr="00E31223">
        <w:rPr>
          <w:rFonts w:ascii="Arial" w:eastAsia="Times New Roman" w:hAnsi="Arial" w:cs="Arial"/>
          <w:color w:val="000000"/>
          <w:lang w:val="id-ID"/>
        </w:rPr>
        <w:t>Maksud dan Tujuan</w:t>
      </w:r>
    </w:p>
    <w:p w14:paraId="71DB51C0" w14:textId="513E1835" w:rsidR="00DC39C2" w:rsidRPr="00DC39C2" w:rsidRDefault="00082BC3" w:rsidP="001B52D9">
      <w:pPr>
        <w:widowControl w:val="0"/>
        <w:numPr>
          <w:ilvl w:val="1"/>
          <w:numId w:val="5"/>
        </w:numPr>
        <w:spacing w:line="360" w:lineRule="auto"/>
        <w:ind w:left="851" w:hanging="567"/>
        <w:jc w:val="both"/>
        <w:rPr>
          <w:rFonts w:ascii="Arial" w:eastAsia="Times New Roman" w:hAnsi="Arial" w:cs="Arial"/>
          <w:color w:val="000000"/>
          <w:lang w:val="id-ID"/>
        </w:rPr>
      </w:pPr>
      <w:r w:rsidRPr="00E31223">
        <w:rPr>
          <w:rFonts w:ascii="Arial" w:eastAsia="Times New Roman" w:hAnsi="Arial" w:cs="Arial"/>
          <w:color w:val="000000"/>
          <w:lang w:val="id-ID"/>
        </w:rPr>
        <w:t>Sistematika Penulisan</w:t>
      </w:r>
    </w:p>
    <w:p w14:paraId="4C3D4C67" w14:textId="30055291" w:rsidR="00DC39C2" w:rsidRDefault="00DC39C2" w:rsidP="001B52D9">
      <w:pPr>
        <w:widowControl w:val="0"/>
        <w:spacing w:line="360" w:lineRule="auto"/>
        <w:jc w:val="both"/>
        <w:rPr>
          <w:rFonts w:ascii="Arial" w:eastAsia="Times New Roman" w:hAnsi="Arial" w:cs="Arial"/>
          <w:b/>
          <w:color w:val="000000"/>
          <w:lang w:val="id-ID"/>
        </w:rPr>
      </w:pPr>
    </w:p>
    <w:p w14:paraId="573D5646" w14:textId="77777777" w:rsidR="00DB5773" w:rsidRDefault="00DB5773" w:rsidP="001B52D9">
      <w:pPr>
        <w:widowControl w:val="0"/>
        <w:spacing w:line="360" w:lineRule="auto"/>
        <w:jc w:val="both"/>
        <w:rPr>
          <w:rFonts w:ascii="Arial" w:eastAsia="Times New Roman" w:hAnsi="Arial" w:cs="Arial"/>
          <w:b/>
          <w:color w:val="000000"/>
          <w:lang w:val="id-ID"/>
        </w:rPr>
      </w:pPr>
    </w:p>
    <w:p w14:paraId="20645B9E" w14:textId="77777777" w:rsidR="00DC39C2" w:rsidRDefault="00082BC3" w:rsidP="001B52D9">
      <w:pPr>
        <w:widowControl w:val="0"/>
        <w:spacing w:line="360" w:lineRule="auto"/>
        <w:jc w:val="both"/>
        <w:rPr>
          <w:rFonts w:ascii="Arial" w:eastAsia="Times New Roman" w:hAnsi="Arial" w:cs="Arial"/>
          <w:b/>
          <w:color w:val="000000"/>
          <w:lang w:val="id-ID"/>
        </w:rPr>
      </w:pPr>
      <w:r w:rsidRPr="00E31223">
        <w:rPr>
          <w:rFonts w:ascii="Arial" w:eastAsia="Times New Roman" w:hAnsi="Arial" w:cs="Arial"/>
          <w:b/>
          <w:color w:val="000000"/>
          <w:lang w:val="id-ID"/>
        </w:rPr>
        <w:lastRenderedPageBreak/>
        <w:t xml:space="preserve">Bab II   Gambaran Pelayanan </w:t>
      </w:r>
      <w:r w:rsidRPr="00E31223">
        <w:rPr>
          <w:rFonts w:ascii="Arial" w:eastAsia="Times New Roman" w:hAnsi="Arial" w:cs="Arial"/>
          <w:b/>
          <w:lang w:val="id-ID"/>
        </w:rPr>
        <w:t xml:space="preserve">Dinas Kesehatan Kabupaten </w:t>
      </w:r>
      <w:r w:rsidR="00213EE0">
        <w:rPr>
          <w:rFonts w:ascii="Arial" w:eastAsia="Times New Roman" w:hAnsi="Arial" w:cs="Arial"/>
          <w:b/>
          <w:lang w:val="id-ID"/>
        </w:rPr>
        <w:t>Sumedang</w:t>
      </w:r>
    </w:p>
    <w:p w14:paraId="2FA8FE1A" w14:textId="77777777" w:rsidR="00BD2B36" w:rsidRDefault="00082BC3" w:rsidP="001B52D9">
      <w:pPr>
        <w:widowControl w:val="0"/>
        <w:spacing w:line="360" w:lineRule="auto"/>
        <w:jc w:val="both"/>
        <w:rPr>
          <w:rFonts w:ascii="Arial" w:eastAsia="Times New Roman" w:hAnsi="Arial" w:cs="Arial"/>
          <w:color w:val="000000"/>
          <w:lang w:val="id-ID"/>
        </w:rPr>
      </w:pPr>
      <w:r w:rsidRPr="00E31223">
        <w:rPr>
          <w:rFonts w:ascii="Arial" w:eastAsia="Times New Roman" w:hAnsi="Arial" w:cs="Arial"/>
          <w:color w:val="000000"/>
          <w:lang w:val="id-ID"/>
        </w:rPr>
        <w:t xml:space="preserve">Pada bab ini terdapat 4 (empat) sub bab yang berisi tentang tugas, fungsi dan struktur </w:t>
      </w:r>
      <w:r w:rsidRPr="00E31223">
        <w:rPr>
          <w:rFonts w:ascii="Arial" w:eastAsia="Times New Roman" w:hAnsi="Arial" w:cs="Arial"/>
          <w:lang w:val="id-ID"/>
        </w:rPr>
        <w:t>Dinas Kesehatan</w:t>
      </w:r>
      <w:r w:rsidRPr="00E31223">
        <w:rPr>
          <w:rFonts w:ascii="Arial" w:eastAsia="Times New Roman" w:hAnsi="Arial" w:cs="Arial"/>
          <w:color w:val="000000"/>
          <w:lang w:val="id-ID"/>
        </w:rPr>
        <w:t xml:space="preserve">; kondisi sumber daya yang dimiliki oleh </w:t>
      </w:r>
      <w:r w:rsidRPr="00E31223">
        <w:rPr>
          <w:rFonts w:ascii="Arial" w:eastAsia="Times New Roman" w:hAnsi="Arial" w:cs="Arial"/>
          <w:lang w:val="id-ID"/>
        </w:rPr>
        <w:t xml:space="preserve">Dinas Kesehatan </w:t>
      </w:r>
      <w:r w:rsidRPr="00E31223">
        <w:rPr>
          <w:rFonts w:ascii="Arial" w:eastAsia="Times New Roman" w:hAnsi="Arial" w:cs="Arial"/>
          <w:color w:val="000000"/>
          <w:lang w:val="id-ID"/>
        </w:rPr>
        <w:t xml:space="preserve">dalam menjalankan tugas dan fungsinya; kinerja pelayanan serta </w:t>
      </w:r>
    </w:p>
    <w:p w14:paraId="19C45236" w14:textId="00E5DD4B" w:rsidR="00082BC3" w:rsidRDefault="00082BC3" w:rsidP="001B52D9">
      <w:pPr>
        <w:widowControl w:val="0"/>
        <w:spacing w:line="360" w:lineRule="auto"/>
        <w:jc w:val="both"/>
        <w:rPr>
          <w:rFonts w:ascii="Arial" w:eastAsia="Times New Roman" w:hAnsi="Arial" w:cs="Arial"/>
          <w:color w:val="000000"/>
          <w:lang w:val="id-ID"/>
        </w:rPr>
      </w:pPr>
      <w:r w:rsidRPr="00E31223">
        <w:rPr>
          <w:rFonts w:ascii="Arial" w:eastAsia="Times New Roman" w:hAnsi="Arial" w:cs="Arial"/>
          <w:color w:val="000000"/>
          <w:lang w:val="id-ID"/>
        </w:rPr>
        <w:t xml:space="preserve">tantangan dan peluang dalam pengembangan pelayanan yang dilakukan oleh </w:t>
      </w:r>
      <w:r w:rsidRPr="00E31223">
        <w:rPr>
          <w:rFonts w:ascii="Arial" w:eastAsia="Times New Roman" w:hAnsi="Arial" w:cs="Arial"/>
          <w:lang w:val="id-ID"/>
        </w:rPr>
        <w:t>Dinas Kesehatan</w:t>
      </w:r>
      <w:r w:rsidRPr="00E31223">
        <w:rPr>
          <w:rFonts w:ascii="Arial" w:eastAsia="Times New Roman" w:hAnsi="Arial" w:cs="Arial"/>
          <w:color w:val="000000"/>
          <w:lang w:val="id-ID"/>
        </w:rPr>
        <w:t>.</w:t>
      </w:r>
    </w:p>
    <w:p w14:paraId="1B929266" w14:textId="77777777" w:rsidR="00082BC3" w:rsidRPr="00E31223" w:rsidRDefault="00082BC3" w:rsidP="001B52D9">
      <w:pPr>
        <w:widowControl w:val="0"/>
        <w:numPr>
          <w:ilvl w:val="0"/>
          <w:numId w:val="7"/>
        </w:numPr>
        <w:spacing w:line="360" w:lineRule="auto"/>
        <w:ind w:left="851" w:hanging="567"/>
        <w:contextualSpacing/>
        <w:jc w:val="both"/>
        <w:rPr>
          <w:rFonts w:ascii="Arial" w:eastAsia="Times New Roman" w:hAnsi="Arial" w:cs="Arial"/>
          <w:lang w:val="id-ID"/>
        </w:rPr>
      </w:pPr>
      <w:r w:rsidRPr="00E31223">
        <w:rPr>
          <w:rFonts w:ascii="Arial" w:eastAsia="Times New Roman" w:hAnsi="Arial" w:cs="Arial"/>
          <w:color w:val="000000"/>
          <w:lang w:val="id-ID"/>
        </w:rPr>
        <w:t xml:space="preserve">Tugas, Fungsi, dan Struktur Organisasi </w:t>
      </w:r>
      <w:r w:rsidRPr="00E31223">
        <w:rPr>
          <w:rFonts w:ascii="Arial" w:eastAsia="Times New Roman" w:hAnsi="Arial" w:cs="Arial"/>
          <w:lang w:val="id-ID"/>
        </w:rPr>
        <w:t>Dinas Kesehatan</w:t>
      </w:r>
    </w:p>
    <w:p w14:paraId="6107100B" w14:textId="77777777" w:rsidR="00082BC3" w:rsidRPr="00E31223" w:rsidRDefault="00082BC3" w:rsidP="001B52D9">
      <w:pPr>
        <w:widowControl w:val="0"/>
        <w:numPr>
          <w:ilvl w:val="0"/>
          <w:numId w:val="7"/>
        </w:numPr>
        <w:spacing w:line="360" w:lineRule="auto"/>
        <w:ind w:left="851" w:hanging="567"/>
        <w:contextualSpacing/>
        <w:jc w:val="both"/>
        <w:rPr>
          <w:rFonts w:ascii="Arial" w:eastAsia="Times New Roman" w:hAnsi="Arial" w:cs="Arial"/>
          <w:lang w:val="id-ID"/>
        </w:rPr>
      </w:pPr>
      <w:r w:rsidRPr="00E31223">
        <w:rPr>
          <w:rFonts w:ascii="Arial" w:eastAsia="Times New Roman" w:hAnsi="Arial" w:cs="Arial"/>
          <w:lang w:val="id-ID"/>
        </w:rPr>
        <w:t>Sumber daya Dinas Kesehatan</w:t>
      </w:r>
    </w:p>
    <w:p w14:paraId="66FF70A7" w14:textId="77777777" w:rsidR="00082BC3" w:rsidRPr="00E31223" w:rsidRDefault="00082BC3" w:rsidP="001B52D9">
      <w:pPr>
        <w:widowControl w:val="0"/>
        <w:numPr>
          <w:ilvl w:val="0"/>
          <w:numId w:val="7"/>
        </w:numPr>
        <w:spacing w:line="360" w:lineRule="auto"/>
        <w:ind w:left="851" w:hanging="567"/>
        <w:contextualSpacing/>
        <w:jc w:val="both"/>
        <w:rPr>
          <w:rFonts w:ascii="Arial" w:eastAsia="Times New Roman" w:hAnsi="Arial" w:cs="Arial"/>
          <w:lang w:val="id-ID"/>
        </w:rPr>
      </w:pPr>
      <w:r w:rsidRPr="00E31223">
        <w:rPr>
          <w:rFonts w:ascii="Arial" w:eastAsia="Times New Roman" w:hAnsi="Arial" w:cs="Arial"/>
          <w:color w:val="000000"/>
          <w:lang w:val="id-ID"/>
        </w:rPr>
        <w:t xml:space="preserve">Kinerja Pelayanan </w:t>
      </w:r>
      <w:r w:rsidRPr="00E31223">
        <w:rPr>
          <w:rFonts w:ascii="Arial" w:eastAsia="Times New Roman" w:hAnsi="Arial" w:cs="Arial"/>
          <w:lang w:val="id-ID"/>
        </w:rPr>
        <w:t>Dinas Kesehatan</w:t>
      </w:r>
    </w:p>
    <w:p w14:paraId="70919DC4" w14:textId="77777777" w:rsidR="00082BC3" w:rsidRDefault="00082BC3" w:rsidP="001B52D9">
      <w:pPr>
        <w:widowControl w:val="0"/>
        <w:numPr>
          <w:ilvl w:val="0"/>
          <w:numId w:val="7"/>
        </w:numPr>
        <w:spacing w:line="360" w:lineRule="auto"/>
        <w:ind w:left="851" w:hanging="567"/>
        <w:contextualSpacing/>
        <w:jc w:val="both"/>
        <w:rPr>
          <w:rFonts w:ascii="Arial" w:eastAsia="Times New Roman" w:hAnsi="Arial" w:cs="Arial"/>
          <w:lang w:val="id-ID"/>
        </w:rPr>
      </w:pPr>
      <w:r w:rsidRPr="00E31223">
        <w:rPr>
          <w:rFonts w:ascii="Arial" w:eastAsia="Times New Roman" w:hAnsi="Arial" w:cs="Arial"/>
          <w:color w:val="000000"/>
          <w:lang w:val="id-ID"/>
        </w:rPr>
        <w:t xml:space="preserve">Tantangan dan Peluang Pengembangan Pelayanan </w:t>
      </w:r>
      <w:r w:rsidRPr="00E31223">
        <w:rPr>
          <w:rFonts w:ascii="Arial" w:eastAsia="Times New Roman" w:hAnsi="Arial" w:cs="Arial"/>
          <w:lang w:val="id-ID"/>
        </w:rPr>
        <w:t>Dinas Kesehatan</w:t>
      </w:r>
    </w:p>
    <w:p w14:paraId="6AD8152E" w14:textId="77777777" w:rsidR="00DC39C2" w:rsidRPr="00E31223" w:rsidRDefault="00DC39C2" w:rsidP="001B52D9">
      <w:pPr>
        <w:widowControl w:val="0"/>
        <w:spacing w:line="360" w:lineRule="auto"/>
        <w:contextualSpacing/>
        <w:jc w:val="both"/>
        <w:rPr>
          <w:rFonts w:ascii="Arial" w:eastAsia="Times New Roman" w:hAnsi="Arial" w:cs="Arial"/>
          <w:lang w:val="id-ID"/>
        </w:rPr>
      </w:pPr>
    </w:p>
    <w:p w14:paraId="24B465EA" w14:textId="77777777" w:rsidR="00DC39C2" w:rsidRDefault="00082BC3" w:rsidP="001B52D9">
      <w:pPr>
        <w:widowControl w:val="0"/>
        <w:spacing w:line="360" w:lineRule="auto"/>
        <w:contextualSpacing/>
        <w:jc w:val="both"/>
        <w:rPr>
          <w:rFonts w:ascii="Arial" w:eastAsia="Times New Roman" w:hAnsi="Arial" w:cs="Arial"/>
          <w:b/>
          <w:color w:val="000000"/>
          <w:lang w:val="id-ID"/>
        </w:rPr>
      </w:pPr>
      <w:r w:rsidRPr="00E31223">
        <w:rPr>
          <w:rFonts w:ascii="Arial" w:eastAsia="Times New Roman" w:hAnsi="Arial" w:cs="Arial"/>
          <w:b/>
          <w:color w:val="000000"/>
          <w:lang w:val="id-ID"/>
        </w:rPr>
        <w:t>Bab III Isu-Isu Strategis Berdasarkan Tugas dan Fungsi</w:t>
      </w:r>
    </w:p>
    <w:p w14:paraId="497C33AB" w14:textId="37B67B67" w:rsidR="00082BC3" w:rsidRPr="00E31223" w:rsidRDefault="00082BC3" w:rsidP="001B52D9">
      <w:pPr>
        <w:widowControl w:val="0"/>
        <w:spacing w:line="360" w:lineRule="auto"/>
        <w:contextualSpacing/>
        <w:jc w:val="both"/>
        <w:rPr>
          <w:rFonts w:ascii="Arial" w:eastAsia="Times New Roman" w:hAnsi="Arial" w:cs="Arial"/>
          <w:b/>
          <w:color w:val="000000"/>
          <w:lang w:val="id-ID"/>
        </w:rPr>
      </w:pPr>
      <w:r w:rsidRPr="00E31223">
        <w:rPr>
          <w:rFonts w:ascii="Arial" w:eastAsia="Times New Roman" w:hAnsi="Arial" w:cs="Arial"/>
          <w:color w:val="000000"/>
          <w:lang w:val="id-ID"/>
        </w:rPr>
        <w:t xml:space="preserve">Pada bab ini terdapat 5 (lima) sub bab yang berisi tentang identifikasi permasalahan berdasarkan tugas dan fungsi pelayanan </w:t>
      </w:r>
      <w:r w:rsidRPr="00E31223">
        <w:rPr>
          <w:rFonts w:ascii="Arial" w:eastAsia="Times New Roman" w:hAnsi="Arial" w:cs="Arial"/>
          <w:lang w:val="id-ID"/>
        </w:rPr>
        <w:t>Dinas Kesehatan</w:t>
      </w:r>
      <w:r w:rsidRPr="00E31223">
        <w:rPr>
          <w:rFonts w:ascii="Arial" w:eastAsia="Times New Roman" w:hAnsi="Arial" w:cs="Arial"/>
          <w:color w:val="000000"/>
          <w:lang w:val="id-ID"/>
        </w:rPr>
        <w:t>; telaahan visi, misi, dan program kepala daerah dan wakil kepala daerah terpilih; telaahan renstra Kementerian/Lembaga; telaahan rencana tata ruang wilayah dan kajian lingkungan hidup strategis; serta penentuan isu-isu strategis.</w:t>
      </w:r>
    </w:p>
    <w:p w14:paraId="3CD6F1E6" w14:textId="77777777" w:rsidR="00082BC3" w:rsidRPr="00E31223" w:rsidRDefault="00082BC3" w:rsidP="001B52D9">
      <w:pPr>
        <w:widowControl w:val="0"/>
        <w:numPr>
          <w:ilvl w:val="0"/>
          <w:numId w:val="6"/>
        </w:numPr>
        <w:spacing w:line="360" w:lineRule="auto"/>
        <w:ind w:left="851" w:hanging="567"/>
        <w:contextualSpacing/>
        <w:jc w:val="both"/>
        <w:rPr>
          <w:rFonts w:ascii="Arial" w:eastAsia="Times New Roman" w:hAnsi="Arial" w:cs="Arial"/>
          <w:color w:val="000000"/>
          <w:lang w:val="id-ID"/>
        </w:rPr>
      </w:pPr>
      <w:r w:rsidRPr="00E31223">
        <w:rPr>
          <w:rFonts w:ascii="Arial" w:eastAsia="Times New Roman" w:hAnsi="Arial" w:cs="Arial"/>
          <w:color w:val="000000"/>
          <w:lang w:val="id-ID"/>
        </w:rPr>
        <w:t xml:space="preserve">Identifikasi Permasalahan Berdasarkan Tugas dan Fungsi Pelayanan </w:t>
      </w:r>
      <w:r w:rsidRPr="00E31223">
        <w:rPr>
          <w:rFonts w:ascii="Arial" w:eastAsia="Times New Roman" w:hAnsi="Arial" w:cs="Arial"/>
          <w:lang w:val="id-ID"/>
        </w:rPr>
        <w:t>Dinas Kesehatan</w:t>
      </w:r>
    </w:p>
    <w:p w14:paraId="1D0AE909" w14:textId="77777777" w:rsidR="00082BC3" w:rsidRPr="00E31223" w:rsidRDefault="00082BC3" w:rsidP="001B52D9">
      <w:pPr>
        <w:widowControl w:val="0"/>
        <w:numPr>
          <w:ilvl w:val="0"/>
          <w:numId w:val="6"/>
        </w:numPr>
        <w:spacing w:line="360" w:lineRule="auto"/>
        <w:ind w:left="851" w:hanging="567"/>
        <w:contextualSpacing/>
        <w:jc w:val="both"/>
        <w:rPr>
          <w:rFonts w:ascii="Arial" w:eastAsia="Times New Roman" w:hAnsi="Arial" w:cs="Arial"/>
          <w:color w:val="000000"/>
          <w:lang w:val="id-ID"/>
        </w:rPr>
      </w:pPr>
      <w:r w:rsidRPr="00E31223">
        <w:rPr>
          <w:rFonts w:ascii="Arial" w:eastAsia="Times New Roman" w:hAnsi="Arial" w:cs="Arial"/>
          <w:color w:val="000000"/>
          <w:lang w:val="id-ID"/>
        </w:rPr>
        <w:t>Telaahan Visi, Misi, dan Program Kepala Daerah dan Wakil Kepala Daerah Terpilih</w:t>
      </w:r>
    </w:p>
    <w:p w14:paraId="469AC800" w14:textId="7865F69D" w:rsidR="00082BC3" w:rsidRPr="00E31223" w:rsidRDefault="00082BC3" w:rsidP="001B52D9">
      <w:pPr>
        <w:widowControl w:val="0"/>
        <w:numPr>
          <w:ilvl w:val="0"/>
          <w:numId w:val="6"/>
        </w:numPr>
        <w:spacing w:line="360" w:lineRule="auto"/>
        <w:ind w:left="851" w:hanging="567"/>
        <w:contextualSpacing/>
        <w:jc w:val="both"/>
        <w:rPr>
          <w:rFonts w:ascii="Arial" w:eastAsia="Times New Roman" w:hAnsi="Arial" w:cs="Arial"/>
          <w:color w:val="000000"/>
          <w:lang w:val="id-ID"/>
        </w:rPr>
      </w:pPr>
      <w:r w:rsidRPr="00E31223">
        <w:rPr>
          <w:rFonts w:ascii="Arial" w:eastAsia="Times New Roman" w:hAnsi="Arial" w:cs="Arial"/>
          <w:color w:val="000000"/>
          <w:lang w:val="id-ID"/>
        </w:rPr>
        <w:t>Telaahan Renstra Kementerian/Lembaga dan Renstra Dinas Kesehatan</w:t>
      </w:r>
      <w:r w:rsidR="00DC39C2">
        <w:rPr>
          <w:rFonts w:ascii="Arial" w:eastAsia="Times New Roman" w:hAnsi="Arial" w:cs="Arial"/>
          <w:color w:val="000000"/>
          <w:lang w:val="id-ID"/>
        </w:rPr>
        <w:t xml:space="preserve"> Provinsi</w:t>
      </w:r>
    </w:p>
    <w:p w14:paraId="3AF777A6" w14:textId="54785F44" w:rsidR="00082BC3" w:rsidRPr="00E31223" w:rsidRDefault="00082BC3" w:rsidP="001B52D9">
      <w:pPr>
        <w:widowControl w:val="0"/>
        <w:numPr>
          <w:ilvl w:val="0"/>
          <w:numId w:val="6"/>
        </w:numPr>
        <w:spacing w:line="360" w:lineRule="auto"/>
        <w:ind w:left="851" w:hanging="567"/>
        <w:contextualSpacing/>
        <w:jc w:val="both"/>
        <w:rPr>
          <w:rFonts w:ascii="Arial" w:eastAsia="Times New Roman" w:hAnsi="Arial" w:cs="Arial"/>
          <w:color w:val="000000"/>
          <w:lang w:val="id-ID"/>
        </w:rPr>
      </w:pPr>
      <w:r w:rsidRPr="00E31223">
        <w:rPr>
          <w:rFonts w:ascii="Arial" w:eastAsia="Times New Roman" w:hAnsi="Arial" w:cs="Arial"/>
          <w:color w:val="000000"/>
          <w:lang w:val="id-ID"/>
        </w:rPr>
        <w:t xml:space="preserve">Telahaan KLHS </w:t>
      </w:r>
    </w:p>
    <w:p w14:paraId="42B5F85E" w14:textId="77777777" w:rsidR="00082BC3" w:rsidRDefault="00082BC3" w:rsidP="001B52D9">
      <w:pPr>
        <w:widowControl w:val="0"/>
        <w:numPr>
          <w:ilvl w:val="0"/>
          <w:numId w:val="6"/>
        </w:numPr>
        <w:spacing w:line="360" w:lineRule="auto"/>
        <w:ind w:left="851" w:hanging="567"/>
        <w:contextualSpacing/>
        <w:jc w:val="both"/>
        <w:rPr>
          <w:rFonts w:ascii="Arial" w:eastAsia="Times New Roman" w:hAnsi="Arial" w:cs="Arial"/>
          <w:color w:val="000000"/>
          <w:lang w:val="id-ID"/>
        </w:rPr>
      </w:pPr>
      <w:r w:rsidRPr="00E31223">
        <w:rPr>
          <w:rFonts w:ascii="Arial" w:eastAsia="Times New Roman" w:hAnsi="Arial" w:cs="Arial"/>
          <w:color w:val="000000"/>
          <w:lang w:val="id-ID"/>
        </w:rPr>
        <w:t>Penentuan Isu-Isu Strategis</w:t>
      </w:r>
    </w:p>
    <w:p w14:paraId="3A1C0245" w14:textId="77777777" w:rsidR="00963BC3" w:rsidRPr="00E31223" w:rsidRDefault="00963BC3" w:rsidP="001B52D9">
      <w:pPr>
        <w:widowControl w:val="0"/>
        <w:spacing w:line="360" w:lineRule="auto"/>
        <w:contextualSpacing/>
        <w:jc w:val="both"/>
        <w:rPr>
          <w:rFonts w:ascii="Arial" w:eastAsia="Times New Roman" w:hAnsi="Arial" w:cs="Arial"/>
          <w:color w:val="000000"/>
          <w:lang w:val="id-ID"/>
        </w:rPr>
      </w:pPr>
    </w:p>
    <w:p w14:paraId="4BB23170" w14:textId="77777777" w:rsidR="00DC39C2" w:rsidRDefault="00082BC3" w:rsidP="001B52D9">
      <w:pPr>
        <w:widowControl w:val="0"/>
        <w:spacing w:line="360" w:lineRule="auto"/>
        <w:contextualSpacing/>
        <w:jc w:val="both"/>
        <w:rPr>
          <w:rFonts w:ascii="Arial" w:eastAsia="Times New Roman" w:hAnsi="Arial" w:cs="Arial"/>
          <w:b/>
          <w:color w:val="000000"/>
          <w:lang w:val="id-ID"/>
        </w:rPr>
      </w:pPr>
      <w:r w:rsidRPr="00E31223">
        <w:rPr>
          <w:rFonts w:ascii="Arial" w:eastAsia="Times New Roman" w:hAnsi="Arial" w:cs="Arial"/>
          <w:b/>
          <w:color w:val="000000"/>
          <w:lang w:val="id-ID"/>
        </w:rPr>
        <w:t>Bab IV Tujuan dan Sasaran</w:t>
      </w:r>
    </w:p>
    <w:p w14:paraId="321D2139" w14:textId="0E1F6BEF" w:rsidR="00082BC3" w:rsidRDefault="00082BC3" w:rsidP="001B52D9">
      <w:pPr>
        <w:widowControl w:val="0"/>
        <w:spacing w:line="360" w:lineRule="auto"/>
        <w:contextualSpacing/>
        <w:jc w:val="both"/>
        <w:rPr>
          <w:rFonts w:ascii="Arial" w:eastAsia="Times New Roman" w:hAnsi="Arial" w:cs="Arial"/>
          <w:color w:val="000000"/>
          <w:lang w:val="id-ID"/>
        </w:rPr>
      </w:pPr>
      <w:r w:rsidRPr="00E31223">
        <w:rPr>
          <w:rFonts w:ascii="Arial" w:eastAsia="Times New Roman" w:hAnsi="Arial" w:cs="Arial"/>
          <w:color w:val="000000"/>
          <w:lang w:val="id-ID"/>
        </w:rPr>
        <w:t xml:space="preserve">Pada bab ini berisi tentang tujuan dan sasaran jangka menengah </w:t>
      </w:r>
      <w:r w:rsidRPr="00E31223">
        <w:rPr>
          <w:rFonts w:ascii="Arial" w:eastAsia="Times New Roman" w:hAnsi="Arial" w:cs="Arial"/>
          <w:lang w:val="id-ID"/>
        </w:rPr>
        <w:t>Dinas Kesehatan</w:t>
      </w:r>
      <w:r w:rsidRPr="00E31223">
        <w:rPr>
          <w:rFonts w:ascii="Arial" w:eastAsia="Times New Roman" w:hAnsi="Arial" w:cs="Arial"/>
          <w:color w:val="000000"/>
          <w:lang w:val="id-ID"/>
        </w:rPr>
        <w:t>.</w:t>
      </w:r>
    </w:p>
    <w:p w14:paraId="2D2EBFB3" w14:textId="77777777" w:rsidR="009A30FC" w:rsidRPr="00DC39C2" w:rsidRDefault="009A30FC" w:rsidP="001B52D9">
      <w:pPr>
        <w:widowControl w:val="0"/>
        <w:spacing w:line="360" w:lineRule="auto"/>
        <w:contextualSpacing/>
        <w:jc w:val="both"/>
        <w:rPr>
          <w:rFonts w:ascii="Arial" w:eastAsia="Times New Roman" w:hAnsi="Arial" w:cs="Arial"/>
          <w:b/>
          <w:color w:val="000000"/>
          <w:lang w:val="id-ID"/>
        </w:rPr>
      </w:pPr>
    </w:p>
    <w:p w14:paraId="4D5EEE1E" w14:textId="77777777" w:rsidR="00DC39C2" w:rsidRDefault="00082BC3" w:rsidP="001B52D9">
      <w:pPr>
        <w:widowControl w:val="0"/>
        <w:spacing w:line="360" w:lineRule="auto"/>
        <w:contextualSpacing/>
        <w:jc w:val="both"/>
        <w:rPr>
          <w:rFonts w:ascii="Arial" w:eastAsia="Times New Roman" w:hAnsi="Arial" w:cs="Arial"/>
          <w:b/>
          <w:color w:val="000000"/>
          <w:lang w:val="id-ID"/>
        </w:rPr>
      </w:pPr>
      <w:r w:rsidRPr="00E31223">
        <w:rPr>
          <w:rFonts w:ascii="Arial" w:eastAsia="Times New Roman" w:hAnsi="Arial" w:cs="Arial"/>
          <w:b/>
          <w:color w:val="000000"/>
          <w:lang w:val="id-ID"/>
        </w:rPr>
        <w:t>Bab V</w:t>
      </w:r>
      <w:r w:rsidRPr="00E31223">
        <w:rPr>
          <w:rFonts w:ascii="Arial" w:eastAsia="Times New Roman" w:hAnsi="Arial" w:cs="Arial"/>
          <w:b/>
          <w:color w:val="000000"/>
          <w:lang w:val="id-ID"/>
        </w:rPr>
        <w:tab/>
        <w:t>Strategi dan Arah Kebijakan</w:t>
      </w:r>
    </w:p>
    <w:p w14:paraId="18A781C6" w14:textId="4DE1D781" w:rsidR="00082BC3" w:rsidRDefault="00082BC3" w:rsidP="001B52D9">
      <w:pPr>
        <w:widowControl w:val="0"/>
        <w:spacing w:line="360" w:lineRule="auto"/>
        <w:contextualSpacing/>
        <w:jc w:val="both"/>
        <w:rPr>
          <w:rFonts w:ascii="Arial" w:eastAsia="Times New Roman" w:hAnsi="Arial" w:cs="Arial"/>
          <w:color w:val="000000"/>
          <w:lang w:val="id-ID"/>
        </w:rPr>
      </w:pPr>
      <w:r w:rsidRPr="00E31223">
        <w:rPr>
          <w:rFonts w:ascii="Arial" w:eastAsia="Times New Roman" w:hAnsi="Arial" w:cs="Arial"/>
          <w:color w:val="000000"/>
          <w:lang w:val="id-ID"/>
        </w:rPr>
        <w:t xml:space="preserve">Pada bab ini berisi tentang strategi dan arah kebijakan </w:t>
      </w:r>
      <w:r w:rsidRPr="00E31223">
        <w:rPr>
          <w:rFonts w:ascii="Arial" w:eastAsia="Times New Roman" w:hAnsi="Arial" w:cs="Arial"/>
          <w:lang w:val="id-ID"/>
        </w:rPr>
        <w:t>Dinas Kesehatan</w:t>
      </w:r>
      <w:r w:rsidRPr="00E31223">
        <w:rPr>
          <w:rFonts w:ascii="Arial" w:eastAsia="Times New Roman" w:hAnsi="Arial" w:cs="Arial"/>
          <w:color w:val="000000"/>
          <w:lang w:val="id-ID"/>
        </w:rPr>
        <w:t>.</w:t>
      </w:r>
    </w:p>
    <w:p w14:paraId="757D0320" w14:textId="6F23CD24" w:rsidR="009A30FC" w:rsidRDefault="009A30FC" w:rsidP="001B52D9">
      <w:pPr>
        <w:widowControl w:val="0"/>
        <w:spacing w:line="360" w:lineRule="auto"/>
        <w:contextualSpacing/>
        <w:jc w:val="both"/>
        <w:rPr>
          <w:rFonts w:ascii="Arial" w:eastAsia="Times New Roman" w:hAnsi="Arial" w:cs="Arial"/>
          <w:b/>
          <w:color w:val="000000"/>
          <w:lang w:val="id-ID"/>
        </w:rPr>
      </w:pPr>
    </w:p>
    <w:p w14:paraId="4B81E313" w14:textId="2749C5E6" w:rsidR="00DB5773" w:rsidRDefault="00DB5773" w:rsidP="001B52D9">
      <w:pPr>
        <w:widowControl w:val="0"/>
        <w:spacing w:line="360" w:lineRule="auto"/>
        <w:contextualSpacing/>
        <w:jc w:val="both"/>
        <w:rPr>
          <w:rFonts w:ascii="Arial" w:eastAsia="Times New Roman" w:hAnsi="Arial" w:cs="Arial"/>
          <w:b/>
          <w:color w:val="000000"/>
          <w:lang w:val="id-ID"/>
        </w:rPr>
      </w:pPr>
    </w:p>
    <w:p w14:paraId="5439D55B" w14:textId="6164F624" w:rsidR="00DB5773" w:rsidRDefault="00DB5773" w:rsidP="001B52D9">
      <w:pPr>
        <w:widowControl w:val="0"/>
        <w:spacing w:line="360" w:lineRule="auto"/>
        <w:contextualSpacing/>
        <w:jc w:val="both"/>
        <w:rPr>
          <w:rFonts w:ascii="Arial" w:eastAsia="Times New Roman" w:hAnsi="Arial" w:cs="Arial"/>
          <w:b/>
          <w:color w:val="000000"/>
          <w:lang w:val="id-ID"/>
        </w:rPr>
      </w:pPr>
    </w:p>
    <w:p w14:paraId="7943AE13" w14:textId="77777777" w:rsidR="00DB5773" w:rsidRPr="00DC39C2" w:rsidRDefault="00DB5773" w:rsidP="001B52D9">
      <w:pPr>
        <w:widowControl w:val="0"/>
        <w:spacing w:line="360" w:lineRule="auto"/>
        <w:contextualSpacing/>
        <w:jc w:val="both"/>
        <w:rPr>
          <w:rFonts w:ascii="Arial" w:eastAsia="Times New Roman" w:hAnsi="Arial" w:cs="Arial"/>
          <w:b/>
          <w:color w:val="000000"/>
          <w:lang w:val="id-ID"/>
        </w:rPr>
      </w:pPr>
    </w:p>
    <w:p w14:paraId="6D2A513C" w14:textId="77777777" w:rsidR="00082BC3" w:rsidRPr="00E31223" w:rsidRDefault="00082BC3" w:rsidP="001B52D9">
      <w:pPr>
        <w:widowControl w:val="0"/>
        <w:spacing w:line="360" w:lineRule="auto"/>
        <w:contextualSpacing/>
        <w:jc w:val="both"/>
        <w:rPr>
          <w:rFonts w:ascii="Arial" w:eastAsia="Times New Roman" w:hAnsi="Arial" w:cs="Arial"/>
          <w:b/>
          <w:color w:val="000000"/>
          <w:lang w:val="id-ID"/>
        </w:rPr>
      </w:pPr>
      <w:r w:rsidRPr="00E31223">
        <w:rPr>
          <w:rFonts w:ascii="Arial" w:eastAsia="Times New Roman" w:hAnsi="Arial" w:cs="Arial"/>
          <w:b/>
          <w:color w:val="000000"/>
          <w:lang w:val="id-ID"/>
        </w:rPr>
        <w:t>Bab VI Rencana Program dan Kegiatan, serta Pendanaan Indikatif</w:t>
      </w:r>
    </w:p>
    <w:p w14:paraId="0B7B4F81" w14:textId="607BC181" w:rsidR="00082BC3" w:rsidRDefault="00082BC3" w:rsidP="001B52D9">
      <w:pPr>
        <w:widowControl w:val="0"/>
        <w:spacing w:line="360" w:lineRule="auto"/>
        <w:contextualSpacing/>
        <w:jc w:val="both"/>
        <w:rPr>
          <w:rFonts w:ascii="Arial" w:eastAsia="Times New Roman" w:hAnsi="Arial" w:cs="Arial"/>
          <w:color w:val="000000"/>
          <w:lang w:val="id-ID"/>
        </w:rPr>
      </w:pPr>
      <w:r w:rsidRPr="00E31223">
        <w:rPr>
          <w:rFonts w:ascii="Arial" w:eastAsia="Times New Roman" w:hAnsi="Arial" w:cs="Arial"/>
          <w:color w:val="000000"/>
          <w:lang w:val="id-ID"/>
        </w:rPr>
        <w:t xml:space="preserve">Bab ini menguraikan rencana program dan kegiatan serta pendanaan dalam rangka pencapaian tujuan dan sasaran </w:t>
      </w:r>
      <w:r w:rsidRPr="00E31223">
        <w:rPr>
          <w:rFonts w:ascii="Arial" w:eastAsia="Times New Roman" w:hAnsi="Arial" w:cs="Arial"/>
          <w:lang w:val="id-ID"/>
        </w:rPr>
        <w:t>Dinas Kesehatan</w:t>
      </w:r>
      <w:r w:rsidRPr="00E31223">
        <w:rPr>
          <w:rFonts w:ascii="Arial" w:eastAsia="Times New Roman" w:hAnsi="Arial" w:cs="Arial"/>
          <w:color w:val="000000"/>
          <w:lang w:val="id-ID"/>
        </w:rPr>
        <w:t xml:space="preserve"> selama 5 (lima) tahun mendatang.</w:t>
      </w:r>
    </w:p>
    <w:p w14:paraId="57EDDF4E" w14:textId="77777777" w:rsidR="009A30FC" w:rsidRPr="00E31223" w:rsidRDefault="009A30FC" w:rsidP="001B52D9">
      <w:pPr>
        <w:widowControl w:val="0"/>
        <w:spacing w:line="360" w:lineRule="auto"/>
        <w:contextualSpacing/>
        <w:jc w:val="both"/>
        <w:rPr>
          <w:rFonts w:ascii="Arial" w:eastAsia="Times New Roman" w:hAnsi="Arial" w:cs="Arial"/>
          <w:b/>
          <w:color w:val="000000"/>
          <w:lang w:val="id-ID"/>
        </w:rPr>
      </w:pPr>
    </w:p>
    <w:p w14:paraId="14A5C023" w14:textId="77777777" w:rsidR="00082BC3" w:rsidRPr="00E31223" w:rsidRDefault="00082BC3" w:rsidP="001B52D9">
      <w:pPr>
        <w:widowControl w:val="0"/>
        <w:spacing w:line="360" w:lineRule="auto"/>
        <w:contextualSpacing/>
        <w:jc w:val="both"/>
        <w:rPr>
          <w:rFonts w:ascii="Arial" w:eastAsia="Times New Roman" w:hAnsi="Arial" w:cs="Arial"/>
          <w:b/>
          <w:color w:val="000000"/>
          <w:lang w:val="id-ID"/>
        </w:rPr>
      </w:pPr>
      <w:r w:rsidRPr="00E31223">
        <w:rPr>
          <w:rFonts w:ascii="Arial" w:eastAsia="Times New Roman" w:hAnsi="Arial" w:cs="Arial"/>
          <w:b/>
          <w:color w:val="000000"/>
          <w:lang w:val="id-ID"/>
        </w:rPr>
        <w:t xml:space="preserve">Bab VII Kinerja Penyelenggaraan Bidang Urusan </w:t>
      </w:r>
    </w:p>
    <w:p w14:paraId="65332A11" w14:textId="5B9C96C4" w:rsidR="00DC39C2" w:rsidRDefault="00082BC3" w:rsidP="001B52D9">
      <w:pPr>
        <w:widowControl w:val="0"/>
        <w:spacing w:line="360" w:lineRule="auto"/>
        <w:contextualSpacing/>
        <w:jc w:val="both"/>
        <w:rPr>
          <w:rFonts w:ascii="Arial" w:eastAsia="Times New Roman" w:hAnsi="Arial" w:cs="Arial"/>
          <w:b/>
          <w:color w:val="000000"/>
          <w:lang w:val="id-ID"/>
        </w:rPr>
      </w:pPr>
      <w:r w:rsidRPr="00E31223">
        <w:rPr>
          <w:rFonts w:ascii="Arial" w:eastAsia="Times New Roman" w:hAnsi="Arial" w:cs="Arial"/>
          <w:color w:val="000000"/>
          <w:lang w:val="id-ID"/>
        </w:rPr>
        <w:t>Bab ini mengemukakan ukuran keberhasilan pencapaian tujuan dan sasaran sesuai visi dan misi RPJMD ditunjukkan dengan indikator kinerja yang akan dicapai dalam lima tahun mendatang mengacu tujuan dan sasaran RPJMD.</w:t>
      </w:r>
    </w:p>
    <w:p w14:paraId="2150B878" w14:textId="77777777" w:rsidR="009A30FC" w:rsidRDefault="009A30FC" w:rsidP="001B52D9">
      <w:pPr>
        <w:widowControl w:val="0"/>
        <w:spacing w:line="360" w:lineRule="auto"/>
        <w:contextualSpacing/>
        <w:jc w:val="both"/>
        <w:rPr>
          <w:rFonts w:ascii="Arial" w:eastAsia="Times New Roman" w:hAnsi="Arial" w:cs="Arial"/>
          <w:b/>
          <w:color w:val="000000"/>
          <w:lang w:val="id-ID"/>
        </w:rPr>
      </w:pPr>
    </w:p>
    <w:p w14:paraId="71C7582F" w14:textId="77777777" w:rsidR="00082BC3" w:rsidRPr="00E31223" w:rsidRDefault="00082BC3" w:rsidP="001B52D9">
      <w:pPr>
        <w:widowControl w:val="0"/>
        <w:spacing w:line="360" w:lineRule="auto"/>
        <w:contextualSpacing/>
        <w:jc w:val="both"/>
        <w:rPr>
          <w:rFonts w:ascii="Arial" w:eastAsia="Times New Roman" w:hAnsi="Arial" w:cs="Arial"/>
          <w:b/>
          <w:color w:val="000000"/>
          <w:lang w:val="id-ID"/>
        </w:rPr>
      </w:pPr>
      <w:r w:rsidRPr="00E31223">
        <w:rPr>
          <w:rFonts w:ascii="Arial" w:eastAsia="Times New Roman" w:hAnsi="Arial" w:cs="Arial"/>
          <w:b/>
          <w:color w:val="000000"/>
          <w:lang w:val="id-ID"/>
        </w:rPr>
        <w:t>Bab VIII Penutup</w:t>
      </w:r>
    </w:p>
    <w:p w14:paraId="0418D3F2" w14:textId="30C19036" w:rsidR="00DC39C2" w:rsidRDefault="00082BC3" w:rsidP="009A30FC">
      <w:pPr>
        <w:widowControl w:val="0"/>
        <w:spacing w:line="360" w:lineRule="auto"/>
        <w:contextualSpacing/>
        <w:jc w:val="both"/>
        <w:rPr>
          <w:rFonts w:ascii="Arial" w:eastAsia="Times New Roman" w:hAnsi="Arial" w:cs="Arial"/>
          <w:b/>
          <w:color w:val="000000"/>
          <w:lang w:val="id-ID"/>
        </w:rPr>
      </w:pPr>
      <w:r w:rsidRPr="00E31223">
        <w:rPr>
          <w:rFonts w:ascii="Arial" w:eastAsia="Times New Roman" w:hAnsi="Arial" w:cs="Arial"/>
          <w:b/>
          <w:color w:val="000000"/>
          <w:lang w:val="id-ID"/>
        </w:rPr>
        <w:t>Lampiran-Lampiran</w:t>
      </w:r>
    </w:p>
    <w:p w14:paraId="3B387874" w14:textId="77777777" w:rsidR="00DC39C2" w:rsidRDefault="00082BC3" w:rsidP="001B52D9">
      <w:pPr>
        <w:widowControl w:val="0"/>
        <w:spacing w:line="360" w:lineRule="auto"/>
        <w:jc w:val="both"/>
        <w:rPr>
          <w:rFonts w:ascii="Arial" w:eastAsia="Times New Roman" w:hAnsi="Arial" w:cs="Arial"/>
          <w:b/>
          <w:color w:val="000000"/>
          <w:lang w:val="id-ID"/>
        </w:rPr>
      </w:pPr>
      <w:r w:rsidRPr="00E31223">
        <w:rPr>
          <w:rFonts w:ascii="Arial" w:eastAsia="Times New Roman" w:hAnsi="Arial" w:cs="Arial"/>
          <w:b/>
          <w:szCs w:val="22"/>
          <w:lang w:val="id-ID"/>
        </w:rPr>
        <w:t>1.5 Keterkaitan Renstra dengan RPJMD</w:t>
      </w:r>
    </w:p>
    <w:p w14:paraId="36110290" w14:textId="0071D81B" w:rsidR="00082BC3" w:rsidRDefault="00082BC3" w:rsidP="001B52D9">
      <w:pPr>
        <w:widowControl w:val="0"/>
        <w:spacing w:line="360" w:lineRule="auto"/>
        <w:jc w:val="both"/>
        <w:rPr>
          <w:rFonts w:ascii="Arial" w:eastAsia="Times New Roman" w:hAnsi="Arial" w:cs="Arial"/>
          <w:szCs w:val="22"/>
          <w:lang w:val="id-ID"/>
        </w:rPr>
      </w:pPr>
      <w:r w:rsidRPr="00E31223">
        <w:rPr>
          <w:rFonts w:ascii="Arial" w:eastAsia="Times New Roman" w:hAnsi="Arial" w:cs="Arial"/>
          <w:szCs w:val="22"/>
          <w:lang w:val="id-ID"/>
        </w:rPr>
        <w:t>Hubungan dan keterkaitan antara Renstra Perangkat Daerah dengan dokumen-dokumen perencanaan pembangunan dan penganggaran lainnya terlihat pada gambar di bawah ini.</w:t>
      </w:r>
    </w:p>
    <w:p w14:paraId="7DA61A9B" w14:textId="77777777" w:rsidR="00DC39C2" w:rsidRPr="00E31223" w:rsidRDefault="00DC39C2" w:rsidP="001B52D9">
      <w:pPr>
        <w:widowControl w:val="0"/>
        <w:spacing w:line="360" w:lineRule="auto"/>
        <w:jc w:val="both"/>
        <w:rPr>
          <w:rFonts w:ascii="Arial" w:eastAsia="Times New Roman" w:hAnsi="Arial" w:cs="Arial"/>
          <w:b/>
          <w:color w:val="000000"/>
          <w:lang w:val="id-ID"/>
        </w:rPr>
      </w:pPr>
    </w:p>
    <w:p w14:paraId="459C0DA0" w14:textId="77777777" w:rsidR="00082BC3" w:rsidRPr="00E31223" w:rsidRDefault="00082BC3" w:rsidP="001B52D9">
      <w:pPr>
        <w:spacing w:line="276" w:lineRule="auto"/>
        <w:jc w:val="center"/>
        <w:rPr>
          <w:rFonts w:ascii="Arial" w:eastAsia="Times New Roman" w:hAnsi="Arial" w:cs="Arial"/>
          <w:sz w:val="22"/>
          <w:szCs w:val="22"/>
          <w:lang w:val="id-ID"/>
        </w:rPr>
      </w:pPr>
      <w:r w:rsidRPr="00E31223">
        <w:rPr>
          <w:rFonts w:ascii="Arial" w:eastAsia="Times New Roman" w:hAnsi="Arial" w:cs="Arial"/>
          <w:noProof/>
          <w:sz w:val="22"/>
          <w:szCs w:val="22"/>
        </w:rPr>
        <mc:AlternateContent>
          <mc:Choice Requires="wps">
            <w:drawing>
              <wp:anchor distT="0" distB="0" distL="114300" distR="114300" simplePos="0" relativeHeight="251659264" behindDoc="0" locked="0" layoutInCell="1" allowOverlap="1" wp14:anchorId="540CB0A0" wp14:editId="0D7FDF4C">
                <wp:simplePos x="0" y="0"/>
                <wp:positionH relativeFrom="column">
                  <wp:posOffset>2171700</wp:posOffset>
                </wp:positionH>
                <wp:positionV relativeFrom="paragraph">
                  <wp:posOffset>228600</wp:posOffset>
                </wp:positionV>
                <wp:extent cx="1013460" cy="228600"/>
                <wp:effectExtent l="0" t="0" r="254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3460" cy="228600"/>
                        </a:xfrm>
                        <a:prstGeom prst="rect">
                          <a:avLst/>
                        </a:prstGeom>
                        <a:solidFill>
                          <a:sysClr val="window" lastClr="FFFFFF"/>
                        </a:solidFill>
                        <a:ln>
                          <a:noFill/>
                        </a:ln>
                        <a:effectLst/>
                        <a:extLst/>
                      </wps:spPr>
                      <wps:txbx>
                        <w:txbxContent>
                          <w:p w14:paraId="0D2F5431" w14:textId="77777777" w:rsidR="001047D5" w:rsidRPr="00DC39C2" w:rsidRDefault="001047D5" w:rsidP="00082BC3">
                            <w:pPr>
                              <w:rPr>
                                <w:rFonts w:ascii="Arial" w:hAnsi="Arial" w:cs="Arial"/>
                                <w:b/>
                                <w:lang w:val="id-ID"/>
                              </w:rPr>
                            </w:pPr>
                            <w:r w:rsidRPr="00DC39C2">
                              <w:rPr>
                                <w:rFonts w:ascii="Arial" w:hAnsi="Arial" w:cs="Arial"/>
                                <w:b/>
                                <w:lang w:val="id-ID"/>
                              </w:rPr>
                              <w:t>Gambar 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540CB0A0" id="_x0000_t202" coordsize="21600,21600" o:spt="202" path="m,l,21600r21600,l21600,xe">
                <v:stroke joinstyle="miter"/>
                <v:path gradientshapeok="t" o:connecttype="rect"/>
              </v:shapetype>
              <v:shape id="Text Box 35" o:spid="_x0000_s1026" type="#_x0000_t202" style="position:absolute;left:0;text-align:left;margin-left:171pt;margin-top:18pt;width:79.8pt;height:1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" fillcolor="window" stroked="f">
                <v:path arrowok="t"/>
                <v:textbox>
                  <w:txbxContent>
                    <w:p w14:paraId="0D2F5431" w14:textId="77777777" w:rsidR="00E1443F" w:rsidRPr="00DC39C2" w:rsidRDefault="00E1443F" w:rsidP="00082BC3">
                      <w:pPr>
                        <w:rPr>
                          <w:rFonts w:ascii="Arial" w:hAnsi="Arial" w:cs="Arial"/>
                          <w:b/>
                          <w:lang w:val="id-ID"/>
                        </w:rPr>
                      </w:pPr>
                      <w:r w:rsidRPr="00DC39C2">
                        <w:rPr>
                          <w:rFonts w:ascii="Arial" w:hAnsi="Arial" w:cs="Arial"/>
                          <w:b/>
                          <w:lang w:val="id-ID"/>
                        </w:rPr>
                        <w:t>Gambar 1.2</w:t>
                      </w:r>
                    </w:p>
                  </w:txbxContent>
                </v:textbox>
              </v:shape>
            </w:pict>
          </mc:Fallback>
        </mc:AlternateContent>
      </w:r>
      <w:r w:rsidRPr="00E31223">
        <w:rPr>
          <w:rFonts w:ascii="Arial" w:eastAsia="Times New Roman" w:hAnsi="Arial" w:cs="Arial"/>
          <w:noProof/>
          <w:sz w:val="22"/>
          <w:szCs w:val="22"/>
        </w:rPr>
        <w:drawing>
          <wp:inline distT="0" distB="0" distL="0" distR="0" wp14:anchorId="1AA26E37" wp14:editId="5840038A">
            <wp:extent cx="5252332" cy="4280535"/>
            <wp:effectExtent l="0" t="0" r="5715" b="120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2332" cy="4280535"/>
                    </a:xfrm>
                    <a:prstGeom prst="rect">
                      <a:avLst/>
                    </a:prstGeom>
                    <a:noFill/>
                    <a:ln>
                      <a:noFill/>
                    </a:ln>
                  </pic:spPr>
                </pic:pic>
              </a:graphicData>
            </a:graphic>
          </wp:inline>
        </w:drawing>
      </w:r>
    </w:p>
    <w:p w14:paraId="6857AEC2" w14:textId="59F81E90" w:rsidR="00DC39C2" w:rsidRPr="001B52D9" w:rsidRDefault="001B52D9" w:rsidP="001B52D9">
      <w:pPr>
        <w:spacing w:line="360" w:lineRule="auto"/>
        <w:jc w:val="both"/>
        <w:rPr>
          <w:rFonts w:ascii="Arial" w:eastAsia="Times New Roman" w:hAnsi="Arial" w:cs="Arial"/>
          <w:bCs/>
          <w:i/>
          <w:szCs w:val="28"/>
          <w:lang w:val="id-ID"/>
        </w:rPr>
      </w:pPr>
      <w:r w:rsidRPr="001B52D9">
        <w:rPr>
          <w:rFonts w:ascii="Arial" w:eastAsia="Times New Roman" w:hAnsi="Arial" w:cs="Arial"/>
          <w:bCs/>
          <w:i/>
          <w:szCs w:val="28"/>
          <w:lang w:val="id-ID"/>
        </w:rPr>
        <w:t>Sumber : UU No.25/2004 dan UU No.71/2003</w:t>
      </w:r>
    </w:p>
    <w:p w14:paraId="58B56BD9" w14:textId="77777777" w:rsidR="009A30FC" w:rsidRDefault="009A30FC" w:rsidP="001B52D9">
      <w:pPr>
        <w:spacing w:line="360" w:lineRule="auto"/>
        <w:jc w:val="both"/>
        <w:rPr>
          <w:rFonts w:ascii="Arial" w:eastAsia="Times New Roman" w:hAnsi="Arial" w:cs="Arial"/>
          <w:bCs/>
          <w:szCs w:val="28"/>
          <w:lang w:val="id-ID"/>
        </w:rPr>
      </w:pPr>
    </w:p>
    <w:p w14:paraId="0EC39FA0" w14:textId="0BEA97D1" w:rsidR="00B62ABE" w:rsidRPr="00E31223" w:rsidRDefault="00082BC3" w:rsidP="001B52D9">
      <w:pPr>
        <w:spacing w:line="360" w:lineRule="auto"/>
        <w:jc w:val="both"/>
        <w:rPr>
          <w:rFonts w:ascii="Arial" w:eastAsia="Times New Roman" w:hAnsi="Arial" w:cs="Arial"/>
          <w:bCs/>
          <w:szCs w:val="28"/>
          <w:lang w:val="id-ID"/>
        </w:rPr>
      </w:pPr>
      <w:r w:rsidRPr="00E31223">
        <w:rPr>
          <w:rFonts w:ascii="Arial" w:eastAsia="Times New Roman" w:hAnsi="Arial" w:cs="Arial"/>
          <w:bCs/>
          <w:szCs w:val="28"/>
          <w:lang w:val="id-ID"/>
        </w:rPr>
        <w:lastRenderedPageBreak/>
        <w:t>Sesuai gambar di</w:t>
      </w:r>
      <w:r w:rsidR="00DC39C2">
        <w:rPr>
          <w:rFonts w:ascii="Arial" w:eastAsia="Times New Roman" w:hAnsi="Arial" w:cs="Arial"/>
          <w:bCs/>
          <w:szCs w:val="28"/>
          <w:lang w:val="id-ID"/>
        </w:rPr>
        <w:t xml:space="preserve"> </w:t>
      </w:r>
      <w:r w:rsidRPr="00E31223">
        <w:rPr>
          <w:rFonts w:ascii="Arial" w:eastAsia="Times New Roman" w:hAnsi="Arial" w:cs="Arial"/>
          <w:bCs/>
          <w:szCs w:val="28"/>
          <w:lang w:val="id-ID"/>
        </w:rPr>
        <w:t xml:space="preserve">atas, hubungan dan Keterkaitan antara dokumen Renstra </w:t>
      </w:r>
      <w:r w:rsidRPr="00E31223">
        <w:rPr>
          <w:rFonts w:ascii="Arial" w:eastAsia="Times New Roman" w:hAnsi="Arial" w:cs="Arial"/>
          <w:lang w:val="id-ID"/>
        </w:rPr>
        <w:t>Dinas Kesehatan</w:t>
      </w:r>
      <w:r w:rsidRPr="00E31223">
        <w:rPr>
          <w:rFonts w:ascii="Arial" w:eastAsia="Times New Roman" w:hAnsi="Arial" w:cs="Arial"/>
          <w:bCs/>
          <w:szCs w:val="28"/>
          <w:lang w:val="id-ID"/>
        </w:rPr>
        <w:t xml:space="preserve"> tidak terlepas dari dokumen Rencana Pembangunan Jangka Menengah Kabupaten </w:t>
      </w:r>
      <w:r w:rsidR="00213EE0">
        <w:rPr>
          <w:rFonts w:ascii="Arial" w:eastAsia="Times New Roman" w:hAnsi="Arial" w:cs="Arial"/>
          <w:bCs/>
          <w:szCs w:val="28"/>
          <w:lang w:val="id-ID"/>
        </w:rPr>
        <w:t>Sumedang</w:t>
      </w:r>
      <w:r w:rsidRPr="00E31223">
        <w:rPr>
          <w:rFonts w:ascii="Arial" w:eastAsia="Times New Roman" w:hAnsi="Arial" w:cs="Arial"/>
          <w:bCs/>
          <w:szCs w:val="28"/>
          <w:lang w:val="id-ID"/>
        </w:rPr>
        <w:t xml:space="preserve"> periode </w:t>
      </w:r>
      <w:r w:rsidR="00213EE0">
        <w:rPr>
          <w:rFonts w:ascii="Arial" w:eastAsia="Times New Roman" w:hAnsi="Arial" w:cs="Arial"/>
          <w:bCs/>
          <w:szCs w:val="28"/>
          <w:lang w:val="id-ID"/>
        </w:rPr>
        <w:t>2019</w:t>
      </w:r>
      <w:r w:rsidR="00963BC3">
        <w:rPr>
          <w:rFonts w:ascii="Arial" w:eastAsia="Times New Roman" w:hAnsi="Arial" w:cs="Arial"/>
          <w:bCs/>
          <w:szCs w:val="28"/>
          <w:lang w:val="id-ID"/>
        </w:rPr>
        <w:t xml:space="preserve"> – </w:t>
      </w:r>
      <w:r w:rsidR="00213EE0">
        <w:rPr>
          <w:rFonts w:ascii="Arial" w:eastAsia="Times New Roman" w:hAnsi="Arial" w:cs="Arial"/>
          <w:bCs/>
          <w:szCs w:val="28"/>
          <w:lang w:val="id-ID"/>
        </w:rPr>
        <w:t>2023</w:t>
      </w:r>
      <w:r w:rsidR="00963BC3">
        <w:rPr>
          <w:rFonts w:ascii="Arial" w:eastAsia="Times New Roman" w:hAnsi="Arial" w:cs="Arial"/>
          <w:bCs/>
          <w:szCs w:val="28"/>
          <w:lang w:val="id-ID"/>
        </w:rPr>
        <w:t xml:space="preserve"> </w:t>
      </w:r>
      <w:r w:rsidRPr="00E31223">
        <w:rPr>
          <w:rFonts w:ascii="Arial" w:eastAsia="Times New Roman" w:hAnsi="Arial" w:cs="Arial"/>
          <w:bCs/>
          <w:szCs w:val="28"/>
          <w:lang w:val="id-ID"/>
        </w:rPr>
        <w:t xml:space="preserve">dan selanjutnya Dokumen Renstra </w:t>
      </w:r>
      <w:r w:rsidRPr="00E31223">
        <w:rPr>
          <w:rFonts w:ascii="Arial" w:eastAsia="Times New Roman" w:hAnsi="Arial" w:cs="Arial"/>
          <w:lang w:val="id-ID"/>
        </w:rPr>
        <w:t>Dinas Kesehatan</w:t>
      </w:r>
      <w:r w:rsidRPr="00E31223">
        <w:rPr>
          <w:rFonts w:ascii="Arial" w:eastAsia="Times New Roman" w:hAnsi="Arial" w:cs="Arial"/>
          <w:bCs/>
          <w:szCs w:val="28"/>
          <w:lang w:val="id-ID"/>
        </w:rPr>
        <w:t xml:space="preserve"> akan menjadi pedoman penjabaran atas pelaksanaan kegiatan serta anggaran tahunan </w:t>
      </w:r>
      <w:r w:rsidRPr="00E31223">
        <w:rPr>
          <w:rFonts w:ascii="Arial" w:eastAsia="Times New Roman" w:hAnsi="Arial" w:cs="Arial"/>
          <w:lang w:val="id-ID"/>
        </w:rPr>
        <w:t xml:space="preserve">Dinas Kesehatan </w:t>
      </w:r>
      <w:r w:rsidRPr="00E31223">
        <w:rPr>
          <w:rFonts w:ascii="Arial" w:eastAsia="Times New Roman" w:hAnsi="Arial" w:cs="Arial"/>
          <w:bCs/>
          <w:szCs w:val="28"/>
          <w:lang w:val="id-ID"/>
        </w:rPr>
        <w:t>dalam dokumen Renja dan RKA.</w:t>
      </w:r>
    </w:p>
    <w:p w14:paraId="46B69299" w14:textId="77777777" w:rsidR="002B28F3" w:rsidRDefault="002B28F3" w:rsidP="001B52D9">
      <w:pPr>
        <w:widowControl w:val="0"/>
        <w:autoSpaceDE w:val="0"/>
        <w:autoSpaceDN w:val="0"/>
        <w:adjustRightInd w:val="0"/>
        <w:jc w:val="center"/>
        <w:rPr>
          <w:rFonts w:ascii="Arial" w:hAnsi="Arial" w:cs="Arial"/>
          <w:b/>
          <w:bCs/>
          <w:sz w:val="28"/>
          <w:szCs w:val="28"/>
          <w:lang w:val="id-ID"/>
        </w:rPr>
      </w:pPr>
    </w:p>
    <w:p w14:paraId="58E8D3D3"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6E476987"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725E9E26"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3255309C"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27439F20"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27B0D633"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021ED727"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437C6DD9"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01CF52A4"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42C5734D"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28372D07"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1EE9AEC8"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73B3F22C"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4B971FCA"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2AEB84A5"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3B238D31"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1F0A3AF3"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6127E36B"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383CE891"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68E74CCD"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11025EA1"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10395A0B"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3244C380"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6B4FB06C"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0318F939"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3B2C58B9"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74294C6B"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3A09AE48"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4DEC3BD3"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2D623F66"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3EB90780"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21BACCB0"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5C633D5E"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5206BA35"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005F9242"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661A04D3"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595488B0"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4AD7A35C" w14:textId="77777777" w:rsidR="00DB5773" w:rsidRDefault="00DB5773" w:rsidP="001B52D9">
      <w:pPr>
        <w:widowControl w:val="0"/>
        <w:autoSpaceDE w:val="0"/>
        <w:autoSpaceDN w:val="0"/>
        <w:adjustRightInd w:val="0"/>
        <w:jc w:val="center"/>
        <w:rPr>
          <w:rFonts w:ascii="Arial" w:hAnsi="Arial" w:cs="Arial"/>
          <w:b/>
          <w:bCs/>
          <w:sz w:val="28"/>
          <w:szCs w:val="28"/>
          <w:lang w:val="id-ID"/>
        </w:rPr>
      </w:pPr>
    </w:p>
    <w:p w14:paraId="1083573C" w14:textId="19B1C786" w:rsidR="00082BC3" w:rsidRPr="00E31223" w:rsidRDefault="00082BC3" w:rsidP="001B52D9">
      <w:pPr>
        <w:widowControl w:val="0"/>
        <w:autoSpaceDE w:val="0"/>
        <w:autoSpaceDN w:val="0"/>
        <w:adjustRightInd w:val="0"/>
        <w:jc w:val="center"/>
        <w:rPr>
          <w:rFonts w:ascii="Arial" w:hAnsi="Arial" w:cs="Arial"/>
          <w:b/>
          <w:sz w:val="28"/>
          <w:szCs w:val="28"/>
          <w:lang w:val="id-ID"/>
        </w:rPr>
      </w:pPr>
      <w:r w:rsidRPr="00E31223">
        <w:rPr>
          <w:rFonts w:ascii="Arial" w:hAnsi="Arial" w:cs="Arial"/>
          <w:b/>
          <w:bCs/>
          <w:sz w:val="28"/>
          <w:szCs w:val="28"/>
          <w:lang w:val="id-ID"/>
        </w:rPr>
        <w:lastRenderedPageBreak/>
        <w:t>BAB II</w:t>
      </w:r>
    </w:p>
    <w:p w14:paraId="19B665AD" w14:textId="77777777" w:rsidR="00082BC3" w:rsidRPr="00E31223" w:rsidRDefault="00082BC3" w:rsidP="001B52D9">
      <w:pPr>
        <w:widowControl w:val="0"/>
        <w:autoSpaceDE w:val="0"/>
        <w:autoSpaceDN w:val="0"/>
        <w:adjustRightInd w:val="0"/>
        <w:spacing w:line="137" w:lineRule="exact"/>
        <w:jc w:val="center"/>
        <w:rPr>
          <w:rFonts w:ascii="Arial" w:hAnsi="Arial" w:cs="Arial"/>
          <w:b/>
          <w:sz w:val="28"/>
          <w:szCs w:val="28"/>
          <w:lang w:val="id-ID"/>
        </w:rPr>
      </w:pPr>
    </w:p>
    <w:p w14:paraId="05675F44" w14:textId="77777777" w:rsidR="00082BC3" w:rsidRPr="00E31223" w:rsidRDefault="00082BC3" w:rsidP="001B52D9">
      <w:pPr>
        <w:widowControl w:val="0"/>
        <w:autoSpaceDE w:val="0"/>
        <w:autoSpaceDN w:val="0"/>
        <w:adjustRightInd w:val="0"/>
        <w:jc w:val="center"/>
        <w:rPr>
          <w:rFonts w:ascii="Arial" w:hAnsi="Arial" w:cs="Arial"/>
          <w:b/>
          <w:bCs/>
          <w:sz w:val="28"/>
          <w:szCs w:val="28"/>
          <w:lang w:val="id-ID"/>
        </w:rPr>
      </w:pPr>
      <w:r w:rsidRPr="00E31223">
        <w:rPr>
          <w:rFonts w:ascii="Arial" w:hAnsi="Arial" w:cs="Arial"/>
          <w:b/>
          <w:bCs/>
          <w:sz w:val="28"/>
          <w:szCs w:val="28"/>
          <w:lang w:val="id-ID"/>
        </w:rPr>
        <w:t xml:space="preserve">GAMBARAN PELAYANAN </w:t>
      </w:r>
    </w:p>
    <w:p w14:paraId="69BE56C4" w14:textId="4112FDF0" w:rsidR="00082BC3" w:rsidRPr="00E31223" w:rsidRDefault="00082BC3" w:rsidP="001B52D9">
      <w:pPr>
        <w:widowControl w:val="0"/>
        <w:autoSpaceDE w:val="0"/>
        <w:autoSpaceDN w:val="0"/>
        <w:adjustRightInd w:val="0"/>
        <w:jc w:val="center"/>
        <w:rPr>
          <w:rFonts w:ascii="Arial" w:hAnsi="Arial" w:cs="Arial"/>
          <w:b/>
          <w:lang w:val="id-ID"/>
        </w:rPr>
      </w:pPr>
      <w:r w:rsidRPr="00E31223">
        <w:rPr>
          <w:rFonts w:ascii="Arial" w:hAnsi="Arial" w:cs="Arial"/>
          <w:b/>
          <w:sz w:val="28"/>
          <w:szCs w:val="28"/>
          <w:lang w:val="id-ID"/>
        </w:rPr>
        <w:t>DINAS KESEHATAN</w:t>
      </w:r>
      <w:r w:rsidRPr="00E31223">
        <w:rPr>
          <w:rFonts w:ascii="Arial" w:hAnsi="Arial" w:cs="Arial"/>
          <w:b/>
          <w:bCs/>
          <w:sz w:val="28"/>
          <w:szCs w:val="28"/>
          <w:lang w:val="id-ID"/>
        </w:rPr>
        <w:t xml:space="preserve"> KABUPATEN </w:t>
      </w:r>
      <w:r w:rsidR="00213EE0">
        <w:rPr>
          <w:rFonts w:ascii="Arial" w:hAnsi="Arial" w:cs="Arial"/>
          <w:b/>
          <w:bCs/>
          <w:sz w:val="28"/>
          <w:szCs w:val="28"/>
          <w:lang w:val="id-ID"/>
        </w:rPr>
        <w:t>SUMEDANG</w:t>
      </w:r>
    </w:p>
    <w:p w14:paraId="46139DB5" w14:textId="77777777" w:rsidR="00082BC3" w:rsidRPr="00E31223" w:rsidRDefault="00082BC3" w:rsidP="001B52D9">
      <w:pPr>
        <w:widowControl w:val="0"/>
        <w:autoSpaceDE w:val="0"/>
        <w:autoSpaceDN w:val="0"/>
        <w:adjustRightInd w:val="0"/>
        <w:spacing w:line="200" w:lineRule="exact"/>
        <w:rPr>
          <w:rFonts w:ascii="Arial" w:hAnsi="Arial" w:cs="Arial"/>
          <w:b/>
          <w:lang w:val="id-ID"/>
        </w:rPr>
      </w:pPr>
    </w:p>
    <w:p w14:paraId="08229319" w14:textId="77777777" w:rsidR="00082BC3" w:rsidRPr="00E31223" w:rsidRDefault="00082BC3" w:rsidP="001B52D9">
      <w:pPr>
        <w:widowControl w:val="0"/>
        <w:autoSpaceDE w:val="0"/>
        <w:autoSpaceDN w:val="0"/>
        <w:adjustRightInd w:val="0"/>
        <w:spacing w:line="350" w:lineRule="exact"/>
        <w:rPr>
          <w:rFonts w:ascii="Arial" w:hAnsi="Arial" w:cs="Arial"/>
          <w:lang w:val="id-ID"/>
        </w:rPr>
      </w:pPr>
    </w:p>
    <w:p w14:paraId="3171CF85" w14:textId="1C6A1A3B" w:rsidR="00082BC3" w:rsidRPr="00E31223" w:rsidRDefault="00082BC3" w:rsidP="001B52D9">
      <w:pPr>
        <w:widowControl w:val="0"/>
        <w:autoSpaceDE w:val="0"/>
        <w:autoSpaceDN w:val="0"/>
        <w:adjustRightInd w:val="0"/>
        <w:spacing w:line="360" w:lineRule="auto"/>
        <w:ind w:left="446" w:hanging="446"/>
        <w:rPr>
          <w:rFonts w:ascii="Arial" w:hAnsi="Arial" w:cs="Arial"/>
          <w:b/>
          <w:lang w:val="id-ID"/>
        </w:rPr>
      </w:pPr>
      <w:r w:rsidRPr="00E31223">
        <w:rPr>
          <w:rFonts w:ascii="Arial" w:hAnsi="Arial" w:cs="Arial"/>
          <w:b/>
          <w:bCs/>
          <w:lang w:val="id-ID"/>
        </w:rPr>
        <w:t xml:space="preserve">2.1. Tugas, Fungsi dan Struktur Organisasi </w:t>
      </w:r>
      <w:r w:rsidRPr="00E31223">
        <w:rPr>
          <w:rFonts w:ascii="Arial" w:hAnsi="Arial" w:cs="Arial"/>
          <w:b/>
          <w:lang w:val="id-ID"/>
        </w:rPr>
        <w:t>Dinas Kesehatan</w:t>
      </w:r>
      <w:r w:rsidRPr="00E31223">
        <w:rPr>
          <w:rFonts w:ascii="Arial" w:hAnsi="Arial" w:cs="Arial"/>
          <w:b/>
          <w:bCs/>
          <w:lang w:val="id-ID"/>
        </w:rPr>
        <w:t xml:space="preserve"> Kabupaten </w:t>
      </w:r>
      <w:r w:rsidR="00213EE0">
        <w:rPr>
          <w:rFonts w:ascii="Arial" w:hAnsi="Arial" w:cs="Arial"/>
          <w:b/>
          <w:bCs/>
          <w:lang w:val="id-ID"/>
        </w:rPr>
        <w:t>Sumedang</w:t>
      </w:r>
    </w:p>
    <w:p w14:paraId="19AC83CE" w14:textId="3BAE1AA6" w:rsidR="00082BC3" w:rsidRPr="00E31223" w:rsidRDefault="00082BC3" w:rsidP="001B52D9">
      <w:pPr>
        <w:widowControl w:val="0"/>
        <w:tabs>
          <w:tab w:val="left" w:pos="5920"/>
        </w:tabs>
        <w:autoSpaceDE w:val="0"/>
        <w:autoSpaceDN w:val="0"/>
        <w:adjustRightInd w:val="0"/>
        <w:spacing w:line="360" w:lineRule="auto"/>
        <w:jc w:val="both"/>
        <w:rPr>
          <w:rFonts w:ascii="Arial" w:hAnsi="Arial" w:cs="Arial"/>
          <w:lang w:val="id-ID"/>
        </w:rPr>
      </w:pPr>
      <w:r w:rsidRPr="00E31223">
        <w:rPr>
          <w:rFonts w:ascii="Arial" w:hAnsi="Arial" w:cs="Arial"/>
          <w:lang w:val="id-ID"/>
        </w:rPr>
        <w:t xml:space="preserve">Sebagaimana </w:t>
      </w:r>
      <w:r w:rsidR="00DC39C2" w:rsidRPr="00E31223">
        <w:rPr>
          <w:rFonts w:ascii="Arial" w:eastAsia="Times New Roman" w:hAnsi="Arial" w:cs="Arial"/>
          <w:color w:val="000000"/>
          <w:lang w:val="id-ID"/>
        </w:rPr>
        <w:t xml:space="preserve">Peraturan Bupati </w:t>
      </w:r>
      <w:r w:rsidR="00DC39C2">
        <w:rPr>
          <w:rFonts w:ascii="Arial" w:hAnsi="Arial" w:cs="Arial"/>
          <w:spacing w:val="3"/>
          <w:lang w:val="id-ID"/>
        </w:rPr>
        <w:t>Nomor 38 Tahun 2016 Tentang Kedudukan, Susunan Organisasi, Tugas, Fungsi dan Tata Kerja Perangkat Daerah Kabupaten Sumedang</w:t>
      </w:r>
      <w:r w:rsidR="00DC39C2">
        <w:rPr>
          <w:rFonts w:ascii="Arial" w:hAnsi="Arial" w:cs="Arial"/>
          <w:lang w:val="id-ID"/>
        </w:rPr>
        <w:t xml:space="preserve">, </w:t>
      </w:r>
      <w:r w:rsidRPr="00E31223">
        <w:rPr>
          <w:rFonts w:ascii="Arial" w:hAnsi="Arial" w:cs="Arial"/>
          <w:lang w:val="id-ID"/>
        </w:rPr>
        <w:t xml:space="preserve">Dinas Kesehatan Kabupaten </w:t>
      </w:r>
      <w:r w:rsidR="00213EE0">
        <w:rPr>
          <w:rFonts w:ascii="Arial" w:hAnsi="Arial" w:cs="Arial"/>
          <w:lang w:val="id-ID"/>
        </w:rPr>
        <w:t>Sumedang</w:t>
      </w:r>
      <w:r w:rsidRPr="00E31223">
        <w:rPr>
          <w:rFonts w:ascii="Arial" w:hAnsi="Arial" w:cs="Arial"/>
          <w:lang w:val="id-ID"/>
        </w:rPr>
        <w:t xml:space="preserve"> mempunyai Tugas, Fungsi dan Struktur Organisasi sebagai berikut</w:t>
      </w:r>
      <w:r w:rsidR="00DC39C2">
        <w:rPr>
          <w:rFonts w:ascii="Arial" w:hAnsi="Arial" w:cs="Arial"/>
          <w:lang w:val="id-ID"/>
        </w:rPr>
        <w:t>.</w:t>
      </w:r>
    </w:p>
    <w:p w14:paraId="0A49384D" w14:textId="77777777" w:rsidR="00082BC3" w:rsidRPr="00E31223" w:rsidRDefault="00082BC3" w:rsidP="001B52D9">
      <w:pPr>
        <w:widowControl w:val="0"/>
        <w:overflowPunct w:val="0"/>
        <w:autoSpaceDE w:val="0"/>
        <w:autoSpaceDN w:val="0"/>
        <w:adjustRightInd w:val="0"/>
        <w:spacing w:line="360" w:lineRule="auto"/>
        <w:ind w:firstLine="720"/>
        <w:jc w:val="both"/>
        <w:rPr>
          <w:rFonts w:ascii="Arial" w:hAnsi="Arial" w:cs="Arial"/>
          <w:lang w:val="id-ID"/>
        </w:rPr>
      </w:pPr>
    </w:p>
    <w:p w14:paraId="360199DF" w14:textId="77777777" w:rsidR="00082BC3" w:rsidRPr="00E31223" w:rsidRDefault="00082BC3" w:rsidP="001B52D9">
      <w:pPr>
        <w:widowControl w:val="0"/>
        <w:autoSpaceDE w:val="0"/>
        <w:autoSpaceDN w:val="0"/>
        <w:adjustRightInd w:val="0"/>
        <w:spacing w:line="360" w:lineRule="auto"/>
        <w:rPr>
          <w:rFonts w:ascii="Arial" w:hAnsi="Arial" w:cs="Arial"/>
          <w:b/>
          <w:lang w:val="id-ID"/>
        </w:rPr>
      </w:pPr>
      <w:r w:rsidRPr="00E31223">
        <w:rPr>
          <w:rFonts w:ascii="Arial" w:hAnsi="Arial" w:cs="Arial"/>
          <w:b/>
          <w:bCs/>
          <w:lang w:val="id-ID"/>
        </w:rPr>
        <w:t>2.1.1. Tugas</w:t>
      </w:r>
    </w:p>
    <w:p w14:paraId="476672E8" w14:textId="7255E37A" w:rsidR="00A636A4" w:rsidRPr="00A636A4" w:rsidRDefault="00A636A4" w:rsidP="001B52D9">
      <w:pPr>
        <w:widowControl w:val="0"/>
        <w:overflowPunct w:val="0"/>
        <w:autoSpaceDE w:val="0"/>
        <w:autoSpaceDN w:val="0"/>
        <w:adjustRightInd w:val="0"/>
        <w:spacing w:line="360" w:lineRule="auto"/>
        <w:jc w:val="both"/>
        <w:rPr>
          <w:rFonts w:ascii="Arial" w:hAnsi="Arial" w:cs="Arial"/>
        </w:rPr>
      </w:pPr>
      <w:r>
        <w:rPr>
          <w:rFonts w:ascii="Arial" w:hAnsi="Arial" w:cs="Arial"/>
          <w:lang w:val="id-ID"/>
        </w:rPr>
        <w:t>Dinas Kesehatan yang merupakan unsur pekaksana p</w:t>
      </w:r>
      <w:r w:rsidR="00082BC3" w:rsidRPr="00E31223">
        <w:rPr>
          <w:rFonts w:ascii="Arial" w:hAnsi="Arial" w:cs="Arial"/>
          <w:lang w:val="id-ID"/>
        </w:rPr>
        <w:t xml:space="preserve">emerintah Kabupaten </w:t>
      </w:r>
      <w:r w:rsidR="00213EE0">
        <w:rPr>
          <w:rFonts w:ascii="Arial" w:hAnsi="Arial" w:cs="Arial"/>
          <w:lang w:val="id-ID"/>
        </w:rPr>
        <w:t>Sumedang</w:t>
      </w:r>
      <w:r w:rsidR="00082BC3" w:rsidRPr="00E31223">
        <w:rPr>
          <w:rFonts w:ascii="Arial" w:hAnsi="Arial" w:cs="Arial"/>
          <w:lang w:val="id-ID"/>
        </w:rPr>
        <w:t xml:space="preserve"> mempunyai tugas melaksanakan </w:t>
      </w:r>
      <w:r>
        <w:rPr>
          <w:rFonts w:ascii="Arial" w:hAnsi="Arial" w:cs="Arial"/>
        </w:rPr>
        <w:t>urusan p</w:t>
      </w:r>
      <w:r w:rsidRPr="00A636A4">
        <w:rPr>
          <w:rFonts w:ascii="Arial" w:hAnsi="Arial" w:cs="Arial"/>
        </w:rPr>
        <w:t xml:space="preserve">emerintahan </w:t>
      </w:r>
      <w:r>
        <w:rPr>
          <w:rFonts w:ascii="Arial" w:hAnsi="Arial" w:cs="Arial"/>
        </w:rPr>
        <w:t>yang menjadi kewenangan d</w:t>
      </w:r>
      <w:r w:rsidRPr="00A636A4">
        <w:rPr>
          <w:rFonts w:ascii="Arial" w:hAnsi="Arial" w:cs="Arial"/>
        </w:rPr>
        <w:t xml:space="preserve">aerah dalam rangka pelaksanaan sebagian tugas Bupati di bidang kesehatan </w:t>
      </w:r>
    </w:p>
    <w:p w14:paraId="55B256E2" w14:textId="77777777" w:rsidR="00A636A4" w:rsidRDefault="00A636A4" w:rsidP="001B52D9">
      <w:pPr>
        <w:widowControl w:val="0"/>
        <w:overflowPunct w:val="0"/>
        <w:autoSpaceDE w:val="0"/>
        <w:autoSpaceDN w:val="0"/>
        <w:adjustRightInd w:val="0"/>
        <w:spacing w:line="360" w:lineRule="auto"/>
        <w:jc w:val="both"/>
        <w:rPr>
          <w:rFonts w:ascii="Arial" w:hAnsi="Arial" w:cs="Arial"/>
          <w:lang w:val="id-ID"/>
        </w:rPr>
      </w:pPr>
    </w:p>
    <w:p w14:paraId="61F51954" w14:textId="77777777" w:rsidR="00082BC3" w:rsidRPr="00E31223" w:rsidRDefault="00082BC3" w:rsidP="001B52D9">
      <w:pPr>
        <w:widowControl w:val="0"/>
        <w:autoSpaceDE w:val="0"/>
        <w:autoSpaceDN w:val="0"/>
        <w:adjustRightInd w:val="0"/>
        <w:spacing w:line="360" w:lineRule="auto"/>
        <w:rPr>
          <w:rFonts w:ascii="Arial" w:hAnsi="Arial" w:cs="Arial"/>
          <w:b/>
          <w:lang w:val="id-ID"/>
        </w:rPr>
      </w:pPr>
      <w:r w:rsidRPr="00E31223">
        <w:rPr>
          <w:rFonts w:ascii="Arial" w:hAnsi="Arial" w:cs="Arial"/>
          <w:b/>
          <w:bCs/>
          <w:lang w:val="id-ID"/>
        </w:rPr>
        <w:t>2.1.2. Fungsi</w:t>
      </w:r>
    </w:p>
    <w:p w14:paraId="41251FF8" w14:textId="6404B688" w:rsidR="00082BC3" w:rsidRPr="00E31223" w:rsidRDefault="00082BC3" w:rsidP="001B52D9">
      <w:pPr>
        <w:spacing w:line="360" w:lineRule="auto"/>
        <w:jc w:val="both"/>
        <w:rPr>
          <w:rFonts w:ascii="Arial" w:hAnsi="Arial" w:cs="Arial"/>
          <w:lang w:val="id-ID"/>
        </w:rPr>
      </w:pPr>
      <w:r w:rsidRPr="00E31223">
        <w:rPr>
          <w:rFonts w:ascii="Arial" w:hAnsi="Arial" w:cs="Arial"/>
          <w:lang w:val="id-ID"/>
        </w:rPr>
        <w:t>Dalam menyelenggarakan tugas pokok diatas, Dinas Kesehatan memiliki fungsi sebagai berikut</w:t>
      </w:r>
      <w:r w:rsidR="00A636A4">
        <w:rPr>
          <w:rFonts w:ascii="Arial" w:hAnsi="Arial" w:cs="Arial"/>
          <w:lang w:val="id-ID"/>
        </w:rPr>
        <w:t xml:space="preserve"> </w:t>
      </w:r>
      <w:r w:rsidRPr="00E31223">
        <w:rPr>
          <w:rFonts w:ascii="Arial" w:hAnsi="Arial" w:cs="Arial"/>
          <w:lang w:val="id-ID"/>
        </w:rPr>
        <w:t>:</w:t>
      </w:r>
    </w:p>
    <w:tbl>
      <w:tblPr>
        <w:tblW w:w="8408" w:type="dxa"/>
        <w:tblLayout w:type="fixed"/>
        <w:tblLook w:val="01E0" w:firstRow="1" w:lastRow="1" w:firstColumn="1" w:lastColumn="1" w:noHBand="0" w:noVBand="0"/>
      </w:tblPr>
      <w:tblGrid>
        <w:gridCol w:w="8408"/>
      </w:tblGrid>
      <w:tr w:rsidR="00082BC3" w:rsidRPr="00E31223" w14:paraId="15A86997" w14:textId="77777777" w:rsidTr="00082BC3">
        <w:trPr>
          <w:trHeight w:val="1273"/>
        </w:trPr>
        <w:tc>
          <w:tcPr>
            <w:tcW w:w="8408" w:type="dxa"/>
            <w:hideMark/>
          </w:tcPr>
          <w:p w14:paraId="65532D5C" w14:textId="73A10127" w:rsidR="00A636A4" w:rsidRPr="00A636A4" w:rsidRDefault="00A636A4" w:rsidP="001B52D9">
            <w:pPr>
              <w:pStyle w:val="ListParagraph"/>
              <w:numPr>
                <w:ilvl w:val="0"/>
                <w:numId w:val="14"/>
              </w:numPr>
              <w:spacing w:after="0" w:line="360" w:lineRule="auto"/>
              <w:contextualSpacing/>
              <w:jc w:val="both"/>
              <w:rPr>
                <w:rFonts w:ascii="Arial" w:hAnsi="Arial" w:cs="Arial"/>
                <w:sz w:val="24"/>
                <w:szCs w:val="24"/>
              </w:rPr>
            </w:pPr>
            <w:r w:rsidRPr="00A636A4">
              <w:rPr>
                <w:rFonts w:ascii="Arial" w:hAnsi="Arial" w:cs="Arial"/>
                <w:sz w:val="24"/>
                <w:szCs w:val="24"/>
              </w:rPr>
              <w:t>Perumusan kebijakan di bidang kesehatan masyarakat, bidang pencegahan dan pengendalian penyakit, bidang pelayanan kesehatan dan bidang sumber daya kesehatan;</w:t>
            </w:r>
          </w:p>
          <w:p w14:paraId="1D1EE405" w14:textId="63166A53" w:rsidR="00A636A4" w:rsidRPr="00A636A4" w:rsidRDefault="00A636A4" w:rsidP="001B52D9">
            <w:pPr>
              <w:pStyle w:val="ListParagraph"/>
              <w:numPr>
                <w:ilvl w:val="0"/>
                <w:numId w:val="14"/>
              </w:numPr>
              <w:spacing w:after="0" w:line="360" w:lineRule="auto"/>
              <w:contextualSpacing/>
              <w:jc w:val="both"/>
              <w:rPr>
                <w:rFonts w:ascii="Arial" w:hAnsi="Arial" w:cs="Arial"/>
                <w:sz w:val="24"/>
                <w:szCs w:val="24"/>
              </w:rPr>
            </w:pPr>
            <w:r w:rsidRPr="00A636A4">
              <w:rPr>
                <w:rFonts w:ascii="Arial" w:hAnsi="Arial" w:cs="Arial"/>
                <w:sz w:val="24"/>
                <w:szCs w:val="24"/>
              </w:rPr>
              <w:t>Pelaksanaan kebijakan di bidang kesehatan; </w:t>
            </w:r>
          </w:p>
          <w:p w14:paraId="73CB50ED" w14:textId="77777777" w:rsidR="00A636A4" w:rsidRPr="00A636A4" w:rsidRDefault="00A636A4" w:rsidP="001B52D9">
            <w:pPr>
              <w:pStyle w:val="ListParagraph"/>
              <w:numPr>
                <w:ilvl w:val="0"/>
                <w:numId w:val="14"/>
              </w:numPr>
              <w:spacing w:after="0" w:line="360" w:lineRule="auto"/>
              <w:contextualSpacing/>
              <w:jc w:val="both"/>
              <w:rPr>
                <w:rFonts w:ascii="Arial" w:hAnsi="Arial" w:cs="Arial"/>
                <w:sz w:val="24"/>
                <w:szCs w:val="24"/>
              </w:rPr>
            </w:pPr>
            <w:r w:rsidRPr="00A636A4">
              <w:rPr>
                <w:rFonts w:ascii="Arial" w:hAnsi="Arial" w:cs="Arial"/>
                <w:sz w:val="24"/>
                <w:szCs w:val="24"/>
              </w:rPr>
              <w:t>Pelaksanaan evaluasi dan pelaporan bidang kesehatan;</w:t>
            </w:r>
          </w:p>
          <w:p w14:paraId="21168743" w14:textId="59EC8E28" w:rsidR="00A636A4" w:rsidRPr="00A636A4" w:rsidRDefault="00A636A4" w:rsidP="001B52D9">
            <w:pPr>
              <w:pStyle w:val="ListParagraph"/>
              <w:numPr>
                <w:ilvl w:val="0"/>
                <w:numId w:val="14"/>
              </w:numPr>
              <w:spacing w:after="0" w:line="360" w:lineRule="auto"/>
              <w:contextualSpacing/>
              <w:jc w:val="both"/>
              <w:rPr>
                <w:rFonts w:ascii="Arial" w:hAnsi="Arial" w:cs="Arial"/>
                <w:sz w:val="24"/>
                <w:szCs w:val="24"/>
              </w:rPr>
            </w:pPr>
            <w:r w:rsidRPr="00A636A4">
              <w:rPr>
                <w:rFonts w:ascii="Arial" w:eastAsiaTheme="minorHAnsi" w:hAnsi="Arial" w:cs="Arial"/>
                <w:sz w:val="24"/>
                <w:szCs w:val="24"/>
              </w:rPr>
              <w:t>pelaksanaan administrasi dinas bidang kesehatan; dan </w:t>
            </w:r>
          </w:p>
          <w:p w14:paraId="48483866" w14:textId="5604BA9A" w:rsidR="00A636A4" w:rsidRPr="00A636A4" w:rsidRDefault="00A636A4" w:rsidP="001B52D9">
            <w:pPr>
              <w:pStyle w:val="ListParagraph"/>
              <w:numPr>
                <w:ilvl w:val="0"/>
                <w:numId w:val="14"/>
              </w:numPr>
              <w:spacing w:after="0" w:line="360" w:lineRule="auto"/>
              <w:contextualSpacing/>
              <w:jc w:val="both"/>
              <w:rPr>
                <w:rFonts w:ascii="Arial" w:hAnsi="Arial" w:cs="Arial"/>
                <w:sz w:val="24"/>
                <w:szCs w:val="24"/>
              </w:rPr>
            </w:pPr>
            <w:proofErr w:type="gramStart"/>
            <w:r w:rsidRPr="00A636A4">
              <w:rPr>
                <w:rFonts w:ascii="Arial" w:hAnsi="Arial" w:cs="Arial"/>
                <w:sz w:val="24"/>
                <w:szCs w:val="24"/>
              </w:rPr>
              <w:t>pelaksanaan</w:t>
            </w:r>
            <w:proofErr w:type="gramEnd"/>
            <w:r w:rsidRPr="00A636A4">
              <w:rPr>
                <w:rFonts w:ascii="Arial" w:hAnsi="Arial" w:cs="Arial"/>
                <w:sz w:val="24"/>
                <w:szCs w:val="24"/>
              </w:rPr>
              <w:t xml:space="preserve"> fungsi lain yang diberikan oleh Bupati terkait dengan tugas dan fungsinya</w:t>
            </w:r>
            <w:r w:rsidR="008F1102">
              <w:rPr>
                <w:rFonts w:ascii="Arial" w:hAnsi="Arial" w:cs="Arial"/>
              </w:rPr>
              <w:t>.</w:t>
            </w:r>
          </w:p>
        </w:tc>
      </w:tr>
    </w:tbl>
    <w:p w14:paraId="6309DBAA" w14:textId="77777777" w:rsidR="00082BC3" w:rsidRPr="00E31223" w:rsidRDefault="00082BC3" w:rsidP="001B52D9">
      <w:pPr>
        <w:widowControl w:val="0"/>
        <w:autoSpaceDE w:val="0"/>
        <w:autoSpaceDN w:val="0"/>
        <w:adjustRightInd w:val="0"/>
        <w:spacing w:line="240" w:lineRule="exact"/>
        <w:rPr>
          <w:rFonts w:ascii="Arial" w:hAnsi="Arial" w:cs="Arial"/>
          <w:b/>
          <w:lang w:val="id-ID"/>
        </w:rPr>
      </w:pPr>
    </w:p>
    <w:p w14:paraId="0C3CEAC4" w14:textId="77777777" w:rsidR="00082BC3" w:rsidRPr="00E31223" w:rsidRDefault="00082BC3" w:rsidP="001B52D9">
      <w:pPr>
        <w:widowControl w:val="0"/>
        <w:autoSpaceDE w:val="0"/>
        <w:autoSpaceDN w:val="0"/>
        <w:adjustRightInd w:val="0"/>
        <w:spacing w:line="240" w:lineRule="exact"/>
        <w:rPr>
          <w:rFonts w:ascii="Arial" w:hAnsi="Arial" w:cs="Arial"/>
          <w:b/>
          <w:lang w:val="id-ID"/>
        </w:rPr>
      </w:pPr>
      <w:r w:rsidRPr="00E31223">
        <w:rPr>
          <w:rFonts w:ascii="Arial" w:hAnsi="Arial" w:cs="Arial"/>
          <w:b/>
          <w:lang w:val="id-ID"/>
        </w:rPr>
        <w:t xml:space="preserve">2.1.3   Struktur Organisasi Dinas Kesehatan </w:t>
      </w:r>
    </w:p>
    <w:p w14:paraId="18072B29" w14:textId="77777777" w:rsidR="00082BC3" w:rsidRPr="00E31223" w:rsidRDefault="00082BC3" w:rsidP="001B52D9">
      <w:pPr>
        <w:widowControl w:val="0"/>
        <w:tabs>
          <w:tab w:val="left" w:pos="4420"/>
        </w:tabs>
        <w:autoSpaceDE w:val="0"/>
        <w:autoSpaceDN w:val="0"/>
        <w:adjustRightInd w:val="0"/>
        <w:ind w:firstLine="426"/>
        <w:rPr>
          <w:rFonts w:ascii="Arial" w:hAnsi="Arial" w:cs="Arial"/>
          <w:b/>
          <w:lang w:val="id-ID"/>
        </w:rPr>
      </w:pPr>
      <w:r w:rsidRPr="00E31223">
        <w:rPr>
          <w:rFonts w:ascii="Arial" w:hAnsi="Arial" w:cs="Arial"/>
          <w:b/>
          <w:lang w:val="id-ID"/>
        </w:rPr>
        <w:tab/>
      </w:r>
    </w:p>
    <w:p w14:paraId="660F8215" w14:textId="7F841AE9" w:rsidR="00082BC3" w:rsidRPr="00E31223" w:rsidRDefault="00082BC3" w:rsidP="001B52D9">
      <w:pPr>
        <w:spacing w:line="360" w:lineRule="auto"/>
        <w:jc w:val="both"/>
        <w:rPr>
          <w:rFonts w:ascii="Arial" w:hAnsi="Arial" w:cs="Arial"/>
          <w:lang w:val="id-ID"/>
        </w:rPr>
      </w:pPr>
      <w:r w:rsidRPr="00E31223">
        <w:rPr>
          <w:rFonts w:ascii="Arial" w:hAnsi="Arial" w:cs="Arial"/>
          <w:lang w:val="id-ID"/>
        </w:rPr>
        <w:t xml:space="preserve">Struktur Organisasi Dinas Kesehatan Kabupaten </w:t>
      </w:r>
      <w:r w:rsidR="00213EE0">
        <w:rPr>
          <w:rFonts w:ascii="Arial" w:hAnsi="Arial" w:cs="Arial"/>
          <w:lang w:val="id-ID"/>
        </w:rPr>
        <w:t>Sumedang</w:t>
      </w:r>
      <w:r w:rsidRPr="00E31223">
        <w:rPr>
          <w:rFonts w:ascii="Arial" w:hAnsi="Arial" w:cs="Arial"/>
          <w:lang w:val="id-ID"/>
        </w:rPr>
        <w:t xml:space="preserve"> terdiri dari :</w:t>
      </w:r>
    </w:p>
    <w:tbl>
      <w:tblPr>
        <w:tblW w:w="8568" w:type="dxa"/>
        <w:tblLayout w:type="fixed"/>
        <w:tblLook w:val="01E0" w:firstRow="1" w:lastRow="1" w:firstColumn="1" w:lastColumn="1" w:noHBand="0" w:noVBand="0"/>
      </w:tblPr>
      <w:tblGrid>
        <w:gridCol w:w="8568"/>
      </w:tblGrid>
      <w:tr w:rsidR="00082BC3" w:rsidRPr="00E31223" w14:paraId="67508FD4" w14:textId="77777777" w:rsidTr="00082BC3">
        <w:tc>
          <w:tcPr>
            <w:tcW w:w="8568" w:type="dxa"/>
            <w:hideMark/>
          </w:tcPr>
          <w:p w14:paraId="7BFE56B0" w14:textId="77777777" w:rsidR="00082BC3" w:rsidRPr="00E31223" w:rsidRDefault="00082BC3" w:rsidP="001B52D9">
            <w:pPr>
              <w:tabs>
                <w:tab w:val="left" w:pos="2451"/>
              </w:tabs>
              <w:spacing w:before="80"/>
              <w:jc w:val="both"/>
              <w:rPr>
                <w:rFonts w:ascii="Arial" w:hAnsi="Arial" w:cs="Arial"/>
                <w:lang w:val="id-ID"/>
              </w:rPr>
            </w:pPr>
          </w:p>
        </w:tc>
      </w:tr>
      <w:tr w:rsidR="00082BC3" w:rsidRPr="00E31223" w14:paraId="63344A05" w14:textId="77777777" w:rsidTr="00082BC3">
        <w:tc>
          <w:tcPr>
            <w:tcW w:w="8568" w:type="dxa"/>
          </w:tcPr>
          <w:p w14:paraId="4F62E877" w14:textId="207D0143" w:rsidR="008F1102" w:rsidRDefault="008F1102" w:rsidP="00EB15CF">
            <w:pPr>
              <w:numPr>
                <w:ilvl w:val="0"/>
                <w:numId w:val="31"/>
              </w:numPr>
              <w:tabs>
                <w:tab w:val="left" w:pos="2451"/>
              </w:tabs>
              <w:spacing w:before="80"/>
              <w:jc w:val="both"/>
              <w:rPr>
                <w:rFonts w:ascii="Arial" w:hAnsi="Arial" w:cs="Arial"/>
                <w:lang w:val="id-ID"/>
              </w:rPr>
            </w:pPr>
            <w:r>
              <w:rPr>
                <w:rFonts w:ascii="Arial" w:hAnsi="Arial" w:cs="Arial"/>
                <w:lang w:val="id-ID"/>
              </w:rPr>
              <w:t>Kepala Dinas;</w:t>
            </w:r>
          </w:p>
          <w:p w14:paraId="45947550" w14:textId="77777777" w:rsidR="008F1102" w:rsidRPr="008F1102" w:rsidRDefault="008F1102" w:rsidP="00EB15CF">
            <w:pPr>
              <w:numPr>
                <w:ilvl w:val="0"/>
                <w:numId w:val="31"/>
              </w:numPr>
              <w:tabs>
                <w:tab w:val="left" w:pos="2451"/>
              </w:tabs>
              <w:spacing w:before="80"/>
              <w:jc w:val="both"/>
              <w:rPr>
                <w:rFonts w:ascii="Arial" w:hAnsi="Arial" w:cs="Arial"/>
                <w:lang w:val="id-ID"/>
              </w:rPr>
            </w:pPr>
            <w:r w:rsidRPr="008F1102">
              <w:rPr>
                <w:rFonts w:ascii="Arial" w:hAnsi="Arial" w:cs="Arial"/>
                <w:lang w:val="id-ID"/>
              </w:rPr>
              <w:t>Sekretaris;</w:t>
            </w:r>
          </w:p>
          <w:p w14:paraId="6B65550D" w14:textId="77777777" w:rsidR="008F1102" w:rsidRPr="008F1102" w:rsidRDefault="008F1102" w:rsidP="00EB15CF">
            <w:pPr>
              <w:numPr>
                <w:ilvl w:val="0"/>
                <w:numId w:val="31"/>
              </w:numPr>
              <w:tabs>
                <w:tab w:val="left" w:pos="2451"/>
              </w:tabs>
              <w:spacing w:before="80"/>
              <w:jc w:val="both"/>
              <w:rPr>
                <w:rFonts w:ascii="Arial" w:hAnsi="Arial" w:cs="Arial"/>
                <w:lang w:val="id-ID"/>
              </w:rPr>
            </w:pPr>
            <w:r w:rsidRPr="008F1102">
              <w:rPr>
                <w:rFonts w:ascii="Arial" w:hAnsi="Arial" w:cs="Arial"/>
                <w:lang w:val="id-ID"/>
              </w:rPr>
              <w:t>Kepala Bidang Kesehatan Masyarakat;</w:t>
            </w:r>
          </w:p>
          <w:p w14:paraId="297CCF82" w14:textId="77777777" w:rsidR="008F1102" w:rsidRPr="008F1102" w:rsidRDefault="008F1102" w:rsidP="00EB15CF">
            <w:pPr>
              <w:numPr>
                <w:ilvl w:val="0"/>
                <w:numId w:val="31"/>
              </w:numPr>
              <w:tabs>
                <w:tab w:val="left" w:pos="2451"/>
              </w:tabs>
              <w:spacing w:before="80"/>
              <w:jc w:val="both"/>
              <w:rPr>
                <w:rFonts w:ascii="Arial" w:hAnsi="Arial" w:cs="Arial"/>
                <w:lang w:val="id-ID"/>
              </w:rPr>
            </w:pPr>
            <w:r w:rsidRPr="008F1102">
              <w:rPr>
                <w:rFonts w:ascii="Arial" w:hAnsi="Arial" w:cs="Arial"/>
                <w:lang w:val="id-ID"/>
              </w:rPr>
              <w:t>Kepala Bidang Pencegahan dan Pengendalian Penyakit:</w:t>
            </w:r>
          </w:p>
          <w:p w14:paraId="34316467" w14:textId="77777777" w:rsidR="008F1102" w:rsidRPr="008F1102" w:rsidRDefault="008F1102" w:rsidP="00EB15CF">
            <w:pPr>
              <w:numPr>
                <w:ilvl w:val="0"/>
                <w:numId w:val="31"/>
              </w:numPr>
              <w:tabs>
                <w:tab w:val="left" w:pos="2451"/>
              </w:tabs>
              <w:spacing w:before="80"/>
              <w:jc w:val="both"/>
              <w:rPr>
                <w:rFonts w:ascii="Arial" w:hAnsi="Arial" w:cs="Arial"/>
                <w:lang w:val="id-ID"/>
              </w:rPr>
            </w:pPr>
            <w:r w:rsidRPr="008F1102">
              <w:rPr>
                <w:rFonts w:ascii="Arial" w:hAnsi="Arial" w:cs="Arial"/>
                <w:lang w:val="id-ID"/>
              </w:rPr>
              <w:t>Kepala Bidang Pelayanan Kesehatan;</w:t>
            </w:r>
          </w:p>
          <w:p w14:paraId="65E58368" w14:textId="77777777" w:rsidR="008F1102" w:rsidRPr="008F1102" w:rsidRDefault="008F1102" w:rsidP="00EB15CF">
            <w:pPr>
              <w:numPr>
                <w:ilvl w:val="0"/>
                <w:numId w:val="31"/>
              </w:numPr>
              <w:tabs>
                <w:tab w:val="left" w:pos="2451"/>
              </w:tabs>
              <w:spacing w:before="80"/>
              <w:jc w:val="both"/>
              <w:rPr>
                <w:rFonts w:ascii="Arial" w:hAnsi="Arial" w:cs="Arial"/>
                <w:lang w:val="id-ID"/>
              </w:rPr>
            </w:pPr>
            <w:r w:rsidRPr="008F1102">
              <w:rPr>
                <w:rFonts w:ascii="Arial" w:hAnsi="Arial" w:cs="Arial"/>
                <w:lang w:val="id-ID"/>
              </w:rPr>
              <w:t>Kepala Bidang Sumber Daya Kesehatan;</w:t>
            </w:r>
          </w:p>
          <w:p w14:paraId="30EF0B44" w14:textId="77777777" w:rsidR="008F1102" w:rsidRPr="008F1102" w:rsidRDefault="008F1102" w:rsidP="00EB15CF">
            <w:pPr>
              <w:numPr>
                <w:ilvl w:val="0"/>
                <w:numId w:val="31"/>
              </w:numPr>
              <w:tabs>
                <w:tab w:val="left" w:pos="2451"/>
              </w:tabs>
              <w:spacing w:before="80"/>
              <w:jc w:val="both"/>
              <w:rPr>
                <w:rFonts w:ascii="Arial" w:hAnsi="Arial" w:cs="Arial"/>
                <w:lang w:val="id-ID"/>
              </w:rPr>
            </w:pPr>
            <w:r w:rsidRPr="008F1102">
              <w:rPr>
                <w:rFonts w:ascii="Arial" w:hAnsi="Arial" w:cs="Arial"/>
                <w:lang w:val="id-ID"/>
              </w:rPr>
              <w:t>Kepala UPT Pusat Kesehatan Masyarakat;</w:t>
            </w:r>
          </w:p>
          <w:p w14:paraId="5D900B6A" w14:textId="77777777" w:rsidR="008F1102" w:rsidRPr="008F1102" w:rsidRDefault="008F1102" w:rsidP="00EB15CF">
            <w:pPr>
              <w:numPr>
                <w:ilvl w:val="0"/>
                <w:numId w:val="31"/>
              </w:numPr>
              <w:tabs>
                <w:tab w:val="left" w:pos="2451"/>
              </w:tabs>
              <w:spacing w:before="80"/>
              <w:jc w:val="both"/>
              <w:rPr>
                <w:rFonts w:ascii="Arial" w:hAnsi="Arial" w:cs="Arial"/>
                <w:lang w:val="id-ID"/>
              </w:rPr>
            </w:pPr>
            <w:r w:rsidRPr="008F1102">
              <w:rPr>
                <w:rFonts w:ascii="Arial" w:hAnsi="Arial" w:cs="Arial"/>
                <w:lang w:val="id-ID"/>
              </w:rPr>
              <w:lastRenderedPageBreak/>
              <w:t>Kepala UPT Laboratoruim Kesehatan Daerah;</w:t>
            </w:r>
          </w:p>
          <w:p w14:paraId="7A12C7EE" w14:textId="77777777" w:rsidR="008F1102" w:rsidRPr="008F1102" w:rsidRDefault="008F1102" w:rsidP="00EB15CF">
            <w:pPr>
              <w:numPr>
                <w:ilvl w:val="0"/>
                <w:numId w:val="31"/>
              </w:numPr>
              <w:tabs>
                <w:tab w:val="left" w:pos="2451"/>
              </w:tabs>
              <w:spacing w:before="80"/>
              <w:jc w:val="both"/>
              <w:rPr>
                <w:rFonts w:ascii="Arial" w:hAnsi="Arial" w:cs="Arial"/>
                <w:lang w:val="id-ID"/>
              </w:rPr>
            </w:pPr>
            <w:r w:rsidRPr="008F1102">
              <w:rPr>
                <w:rFonts w:ascii="Arial" w:hAnsi="Arial" w:cs="Arial"/>
                <w:lang w:val="id-ID"/>
              </w:rPr>
              <w:t>Kepala UPT Gudang Farmasi dan Perbekalan Kesehatan; dan</w:t>
            </w:r>
          </w:p>
          <w:p w14:paraId="3D8D0147" w14:textId="77777777" w:rsidR="008F1102" w:rsidRPr="008F1102" w:rsidRDefault="008F1102" w:rsidP="00EB15CF">
            <w:pPr>
              <w:numPr>
                <w:ilvl w:val="0"/>
                <w:numId w:val="31"/>
              </w:numPr>
              <w:tabs>
                <w:tab w:val="left" w:pos="2451"/>
              </w:tabs>
              <w:spacing w:before="80"/>
              <w:jc w:val="both"/>
              <w:rPr>
                <w:rFonts w:ascii="Arial" w:hAnsi="Arial" w:cs="Arial"/>
                <w:lang w:val="id-ID"/>
              </w:rPr>
            </w:pPr>
            <w:r w:rsidRPr="008F1102">
              <w:rPr>
                <w:rFonts w:ascii="Arial" w:hAnsi="Arial" w:cs="Arial"/>
                <w:lang w:val="id-ID"/>
              </w:rPr>
              <w:t>Jabatan Fungsional.</w:t>
            </w:r>
          </w:p>
          <w:p w14:paraId="18AA9574" w14:textId="76A62D9F" w:rsidR="00082BC3" w:rsidRPr="00E31223" w:rsidRDefault="00082BC3" w:rsidP="001B52D9">
            <w:pPr>
              <w:tabs>
                <w:tab w:val="left" w:pos="2451"/>
              </w:tabs>
              <w:spacing w:before="80"/>
              <w:jc w:val="both"/>
              <w:rPr>
                <w:rFonts w:ascii="Arial" w:hAnsi="Arial" w:cs="Arial"/>
                <w:lang w:val="id-ID"/>
              </w:rPr>
            </w:pPr>
          </w:p>
        </w:tc>
      </w:tr>
    </w:tbl>
    <w:p w14:paraId="5F6E15A9" w14:textId="1052281B" w:rsidR="00082BC3" w:rsidRPr="00E31223" w:rsidRDefault="008F1102" w:rsidP="001B52D9">
      <w:pPr>
        <w:spacing w:line="360" w:lineRule="auto"/>
        <w:jc w:val="both"/>
        <w:rPr>
          <w:rFonts w:ascii="Arial" w:hAnsi="Arial" w:cs="Arial"/>
          <w:b/>
          <w:bCs/>
          <w:lang w:val="id-ID"/>
        </w:rPr>
      </w:pPr>
      <w:r>
        <w:rPr>
          <w:rFonts w:ascii="Arial" w:hAnsi="Arial" w:cs="Arial"/>
          <w:lang w:val="id-ID"/>
        </w:rPr>
        <w:lastRenderedPageBreak/>
        <w:t>Penjelasan lebih lanjut</w:t>
      </w:r>
      <w:r w:rsidR="00082BC3" w:rsidRPr="00E31223">
        <w:rPr>
          <w:rFonts w:ascii="Arial" w:hAnsi="Arial" w:cs="Arial"/>
          <w:lang w:val="id-ID"/>
        </w:rPr>
        <w:t xml:space="preserve"> mengenai Struktur Organisasi dapat dilihat dalam </w:t>
      </w:r>
      <w:r w:rsidRPr="00E31223">
        <w:rPr>
          <w:rFonts w:ascii="Arial" w:eastAsia="Times New Roman" w:hAnsi="Arial" w:cs="Arial"/>
          <w:color w:val="000000"/>
          <w:lang w:val="id-ID"/>
        </w:rPr>
        <w:t xml:space="preserve">Peraturan Bupati </w:t>
      </w:r>
      <w:r>
        <w:rPr>
          <w:rFonts w:ascii="Arial" w:hAnsi="Arial" w:cs="Arial"/>
          <w:spacing w:val="3"/>
          <w:lang w:val="id-ID"/>
        </w:rPr>
        <w:t>Nomor 38 Tahun 2016 Tentang Kedudukan, Susunan Organisasi, Tugas, Fungsi dan Tata Kerja Perangkat Daerah Kabupaten Sumedang</w:t>
      </w:r>
      <w:r>
        <w:rPr>
          <w:rFonts w:ascii="Arial" w:hAnsi="Arial" w:cs="Arial"/>
          <w:lang w:val="id-ID"/>
        </w:rPr>
        <w:t xml:space="preserve">, untuk </w:t>
      </w:r>
      <w:r w:rsidR="00082BC3" w:rsidRPr="00E31223">
        <w:rPr>
          <w:rFonts w:ascii="Arial" w:hAnsi="Arial" w:cs="Arial"/>
          <w:lang w:val="id-ID"/>
        </w:rPr>
        <w:t xml:space="preserve">Dinas Kesehatan sebagaimana Gambar 2.1. </w:t>
      </w:r>
    </w:p>
    <w:p w14:paraId="1D41E5B1" w14:textId="77777777" w:rsidR="00082BC3" w:rsidRPr="00E31223" w:rsidRDefault="00082BC3" w:rsidP="00082BC3">
      <w:pPr>
        <w:spacing w:line="360" w:lineRule="auto"/>
        <w:ind w:left="900"/>
        <w:jc w:val="center"/>
        <w:rPr>
          <w:rFonts w:ascii="Arial" w:hAnsi="Arial" w:cs="Arial"/>
          <w:lang w:val="id-ID"/>
        </w:rPr>
        <w:sectPr w:rsidR="00082BC3" w:rsidRPr="00E31223" w:rsidSect="00DB5773">
          <w:footerReference w:type="even" r:id="rId13"/>
          <w:footerReference w:type="default" r:id="rId14"/>
          <w:pgSz w:w="12191" w:h="18711" w:code="10000"/>
          <w:pgMar w:top="1701" w:right="1701" w:bottom="1701" w:left="2268" w:header="720" w:footer="720" w:gutter="0"/>
          <w:cols w:space="720"/>
          <w:noEndnote/>
          <w:titlePg/>
          <w:docGrid w:linePitch="326"/>
        </w:sectPr>
      </w:pPr>
    </w:p>
    <w:p w14:paraId="48646C66" w14:textId="06D5744F" w:rsidR="00A636A4" w:rsidRDefault="00A636A4" w:rsidP="00082BC3">
      <w:pPr>
        <w:spacing w:line="360" w:lineRule="auto"/>
        <w:ind w:left="900"/>
        <w:jc w:val="center"/>
        <w:rPr>
          <w:rFonts w:ascii="Arial" w:hAnsi="Arial" w:cs="Arial"/>
          <w:i/>
          <w:lang w:val="id-ID"/>
        </w:rPr>
      </w:pPr>
      <w:r>
        <w:rPr>
          <w:rFonts w:ascii="Arial" w:hAnsi="Arial" w:cs="Arial"/>
          <w:i/>
          <w:noProof/>
        </w:rPr>
        <w:lastRenderedPageBreak/>
        <w:drawing>
          <wp:anchor distT="0" distB="0" distL="114300" distR="114300" simplePos="0" relativeHeight="251664384" behindDoc="0" locked="0" layoutInCell="1" allowOverlap="1" wp14:anchorId="331EC54D" wp14:editId="7459E1A2">
            <wp:simplePos x="0" y="0"/>
            <wp:positionH relativeFrom="column">
              <wp:posOffset>114300</wp:posOffset>
            </wp:positionH>
            <wp:positionV relativeFrom="paragraph">
              <wp:posOffset>-306412</wp:posOffset>
            </wp:positionV>
            <wp:extent cx="9650437" cy="5099050"/>
            <wp:effectExtent l="19050" t="19050" r="27305" b="25400"/>
            <wp:wrapNone/>
            <wp:docPr id="24" name="Picture 24" descr="Macintosh HD:Users:rahadianfebrim:Desktop:Screen Shot 2018-09-22 at 17.54.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rahadianfebrim:Desktop:Screen Shot 2018-09-22 at 17.54.3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67962" cy="510831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2862ABBF" w14:textId="77777777" w:rsidR="00A636A4" w:rsidRDefault="00A636A4" w:rsidP="00082BC3">
      <w:pPr>
        <w:spacing w:line="360" w:lineRule="auto"/>
        <w:ind w:left="900"/>
        <w:jc w:val="center"/>
        <w:rPr>
          <w:rFonts w:ascii="Arial" w:hAnsi="Arial" w:cs="Arial"/>
          <w:i/>
          <w:lang w:val="id-ID"/>
        </w:rPr>
      </w:pPr>
    </w:p>
    <w:p w14:paraId="6C637FCC" w14:textId="77777777" w:rsidR="00A636A4" w:rsidRDefault="00A636A4" w:rsidP="00082BC3">
      <w:pPr>
        <w:spacing w:line="360" w:lineRule="auto"/>
        <w:ind w:left="900"/>
        <w:jc w:val="center"/>
        <w:rPr>
          <w:rFonts w:ascii="Arial" w:hAnsi="Arial" w:cs="Arial"/>
          <w:i/>
          <w:lang w:val="id-ID"/>
        </w:rPr>
      </w:pPr>
    </w:p>
    <w:p w14:paraId="402AA4E7" w14:textId="77777777" w:rsidR="00A636A4" w:rsidRDefault="00A636A4" w:rsidP="00082BC3">
      <w:pPr>
        <w:spacing w:line="360" w:lineRule="auto"/>
        <w:ind w:left="900"/>
        <w:jc w:val="center"/>
        <w:rPr>
          <w:rFonts w:ascii="Arial" w:hAnsi="Arial" w:cs="Arial"/>
          <w:i/>
          <w:lang w:val="id-ID"/>
        </w:rPr>
      </w:pPr>
    </w:p>
    <w:p w14:paraId="3F050C0F" w14:textId="77777777" w:rsidR="00A636A4" w:rsidRDefault="00A636A4" w:rsidP="00082BC3">
      <w:pPr>
        <w:spacing w:line="360" w:lineRule="auto"/>
        <w:ind w:left="900"/>
        <w:jc w:val="center"/>
        <w:rPr>
          <w:rFonts w:ascii="Arial" w:hAnsi="Arial" w:cs="Arial"/>
          <w:i/>
          <w:lang w:val="id-ID"/>
        </w:rPr>
      </w:pPr>
    </w:p>
    <w:p w14:paraId="16B311A9" w14:textId="77777777" w:rsidR="00A636A4" w:rsidRDefault="00A636A4" w:rsidP="00082BC3">
      <w:pPr>
        <w:spacing w:line="360" w:lineRule="auto"/>
        <w:ind w:left="900"/>
        <w:jc w:val="center"/>
        <w:rPr>
          <w:rFonts w:ascii="Arial" w:hAnsi="Arial" w:cs="Arial"/>
          <w:i/>
          <w:lang w:val="id-ID"/>
        </w:rPr>
      </w:pPr>
    </w:p>
    <w:p w14:paraId="6EB94D0B" w14:textId="77777777" w:rsidR="00A636A4" w:rsidRDefault="00A636A4" w:rsidP="00082BC3">
      <w:pPr>
        <w:spacing w:line="360" w:lineRule="auto"/>
        <w:ind w:left="900"/>
        <w:jc w:val="center"/>
        <w:rPr>
          <w:rFonts w:ascii="Arial" w:hAnsi="Arial" w:cs="Arial"/>
          <w:i/>
          <w:lang w:val="id-ID"/>
        </w:rPr>
      </w:pPr>
    </w:p>
    <w:p w14:paraId="55CD983B" w14:textId="77777777" w:rsidR="00A636A4" w:rsidRDefault="00A636A4" w:rsidP="00082BC3">
      <w:pPr>
        <w:spacing w:line="360" w:lineRule="auto"/>
        <w:ind w:left="900"/>
        <w:jc w:val="center"/>
        <w:rPr>
          <w:rFonts w:ascii="Arial" w:hAnsi="Arial" w:cs="Arial"/>
          <w:i/>
          <w:lang w:val="id-ID"/>
        </w:rPr>
      </w:pPr>
    </w:p>
    <w:p w14:paraId="4B55E560" w14:textId="77777777" w:rsidR="00A636A4" w:rsidRDefault="00A636A4" w:rsidP="00082BC3">
      <w:pPr>
        <w:spacing w:line="360" w:lineRule="auto"/>
        <w:ind w:left="900"/>
        <w:jc w:val="center"/>
        <w:rPr>
          <w:rFonts w:ascii="Arial" w:hAnsi="Arial" w:cs="Arial"/>
          <w:i/>
          <w:lang w:val="id-ID"/>
        </w:rPr>
      </w:pPr>
    </w:p>
    <w:p w14:paraId="394D7AD4" w14:textId="77777777" w:rsidR="00A636A4" w:rsidRDefault="00A636A4" w:rsidP="00082BC3">
      <w:pPr>
        <w:spacing w:line="360" w:lineRule="auto"/>
        <w:ind w:left="900"/>
        <w:jc w:val="center"/>
        <w:rPr>
          <w:rFonts w:ascii="Arial" w:hAnsi="Arial" w:cs="Arial"/>
          <w:i/>
          <w:lang w:val="id-ID"/>
        </w:rPr>
      </w:pPr>
    </w:p>
    <w:p w14:paraId="6C6DE085" w14:textId="77777777" w:rsidR="00A636A4" w:rsidRDefault="00A636A4" w:rsidP="00082BC3">
      <w:pPr>
        <w:spacing w:line="360" w:lineRule="auto"/>
        <w:ind w:left="900"/>
        <w:jc w:val="center"/>
        <w:rPr>
          <w:rFonts w:ascii="Arial" w:hAnsi="Arial" w:cs="Arial"/>
          <w:i/>
          <w:lang w:val="id-ID"/>
        </w:rPr>
      </w:pPr>
    </w:p>
    <w:p w14:paraId="4E4B2F6C" w14:textId="77777777" w:rsidR="00A636A4" w:rsidRDefault="00A636A4" w:rsidP="00082BC3">
      <w:pPr>
        <w:spacing w:line="360" w:lineRule="auto"/>
        <w:ind w:left="900"/>
        <w:jc w:val="center"/>
        <w:rPr>
          <w:rFonts w:ascii="Arial" w:hAnsi="Arial" w:cs="Arial"/>
          <w:i/>
          <w:lang w:val="id-ID"/>
        </w:rPr>
      </w:pPr>
    </w:p>
    <w:p w14:paraId="35672BA9" w14:textId="77777777" w:rsidR="00A636A4" w:rsidRDefault="00A636A4" w:rsidP="00082BC3">
      <w:pPr>
        <w:spacing w:line="360" w:lineRule="auto"/>
        <w:ind w:left="900"/>
        <w:jc w:val="center"/>
        <w:rPr>
          <w:rFonts w:ascii="Arial" w:hAnsi="Arial" w:cs="Arial"/>
          <w:i/>
          <w:lang w:val="id-ID"/>
        </w:rPr>
      </w:pPr>
    </w:p>
    <w:p w14:paraId="5202BBAC" w14:textId="77777777" w:rsidR="00A636A4" w:rsidRDefault="00A636A4" w:rsidP="00082BC3">
      <w:pPr>
        <w:spacing w:line="360" w:lineRule="auto"/>
        <w:ind w:left="900"/>
        <w:jc w:val="center"/>
        <w:rPr>
          <w:rFonts w:ascii="Arial" w:hAnsi="Arial" w:cs="Arial"/>
          <w:i/>
          <w:lang w:val="id-ID"/>
        </w:rPr>
      </w:pPr>
    </w:p>
    <w:p w14:paraId="416F4322" w14:textId="77777777" w:rsidR="00A636A4" w:rsidRDefault="00A636A4" w:rsidP="00082BC3">
      <w:pPr>
        <w:spacing w:line="360" w:lineRule="auto"/>
        <w:ind w:left="900"/>
        <w:jc w:val="center"/>
        <w:rPr>
          <w:rFonts w:ascii="Arial" w:hAnsi="Arial" w:cs="Arial"/>
          <w:i/>
          <w:lang w:val="id-ID"/>
        </w:rPr>
      </w:pPr>
    </w:p>
    <w:p w14:paraId="3FAC62A2" w14:textId="77777777" w:rsidR="00A636A4" w:rsidRDefault="00A636A4" w:rsidP="00082BC3">
      <w:pPr>
        <w:spacing w:line="360" w:lineRule="auto"/>
        <w:ind w:left="900"/>
        <w:jc w:val="center"/>
        <w:rPr>
          <w:rFonts w:ascii="Arial" w:hAnsi="Arial" w:cs="Arial"/>
          <w:i/>
          <w:lang w:val="id-ID"/>
        </w:rPr>
      </w:pPr>
    </w:p>
    <w:p w14:paraId="4F9F7380" w14:textId="77777777" w:rsidR="00A636A4" w:rsidRDefault="00A636A4" w:rsidP="00082BC3">
      <w:pPr>
        <w:spacing w:line="360" w:lineRule="auto"/>
        <w:ind w:left="900"/>
        <w:jc w:val="center"/>
        <w:rPr>
          <w:rFonts w:ascii="Arial" w:hAnsi="Arial" w:cs="Arial"/>
          <w:i/>
          <w:lang w:val="id-ID"/>
        </w:rPr>
      </w:pPr>
    </w:p>
    <w:p w14:paraId="3B35FE1B" w14:textId="77777777" w:rsidR="00A636A4" w:rsidRDefault="00A636A4" w:rsidP="00082BC3">
      <w:pPr>
        <w:spacing w:line="360" w:lineRule="auto"/>
        <w:ind w:left="900"/>
        <w:jc w:val="center"/>
        <w:rPr>
          <w:rFonts w:ascii="Arial" w:hAnsi="Arial" w:cs="Arial"/>
          <w:i/>
          <w:lang w:val="id-ID"/>
        </w:rPr>
      </w:pPr>
    </w:p>
    <w:p w14:paraId="2CA6290D" w14:textId="77777777" w:rsidR="00A636A4" w:rsidRDefault="00A636A4" w:rsidP="00082BC3">
      <w:pPr>
        <w:spacing w:line="360" w:lineRule="auto"/>
        <w:ind w:left="900"/>
        <w:jc w:val="center"/>
        <w:rPr>
          <w:rFonts w:ascii="Arial" w:hAnsi="Arial" w:cs="Arial"/>
          <w:i/>
          <w:lang w:val="id-ID"/>
        </w:rPr>
      </w:pPr>
    </w:p>
    <w:p w14:paraId="041573FF" w14:textId="480870A0" w:rsidR="00082BC3" w:rsidRDefault="00082BC3" w:rsidP="006E77DD">
      <w:pPr>
        <w:ind w:left="907"/>
        <w:jc w:val="center"/>
        <w:rPr>
          <w:rFonts w:ascii="Arial" w:hAnsi="Arial" w:cs="Arial"/>
          <w:lang w:val="id-ID"/>
        </w:rPr>
      </w:pPr>
      <w:r w:rsidRPr="00A636A4">
        <w:rPr>
          <w:rFonts w:ascii="Arial" w:hAnsi="Arial" w:cs="Arial"/>
          <w:lang w:val="id-ID"/>
        </w:rPr>
        <w:t xml:space="preserve">Gambar 2.1. Struktur Organisasi Dinas Kesehatan Kabupaten </w:t>
      </w:r>
      <w:r w:rsidR="00213EE0" w:rsidRPr="00A636A4">
        <w:rPr>
          <w:rFonts w:ascii="Arial" w:hAnsi="Arial" w:cs="Arial"/>
          <w:lang w:val="id-ID"/>
        </w:rPr>
        <w:t>Sumedang</w:t>
      </w:r>
    </w:p>
    <w:p w14:paraId="56C7C5F5" w14:textId="5E6C75BB" w:rsidR="006E77DD" w:rsidRPr="006E77DD" w:rsidRDefault="001B52D9" w:rsidP="006E77DD">
      <w:pPr>
        <w:ind w:left="907"/>
        <w:rPr>
          <w:rFonts w:ascii="Arial" w:hAnsi="Arial" w:cs="Arial"/>
          <w:i/>
          <w:lang w:val="id-ID"/>
        </w:rPr>
        <w:sectPr w:rsidR="006E77DD" w:rsidRPr="006E77DD" w:rsidSect="008F1102">
          <w:pgSz w:w="20160" w:h="12240" w:orient="landscape" w:code="5"/>
          <w:pgMar w:top="1701" w:right="1701" w:bottom="1701" w:left="2268" w:header="720" w:footer="720" w:gutter="0"/>
          <w:cols w:space="720"/>
          <w:noEndnote/>
          <w:titlePg/>
          <w:docGrid w:linePitch="299"/>
        </w:sectPr>
      </w:pPr>
      <w:r>
        <w:rPr>
          <w:rFonts w:ascii="Arial" w:hAnsi="Arial" w:cs="Arial"/>
          <w:i/>
          <w:lang w:val="id-ID"/>
        </w:rPr>
        <w:t>(Sumber : Per</w:t>
      </w:r>
      <w:r w:rsidR="006B1263">
        <w:rPr>
          <w:rFonts w:ascii="Arial" w:hAnsi="Arial" w:cs="Arial"/>
          <w:i/>
          <w:lang w:val="id-ID"/>
        </w:rPr>
        <w:t>bup</w:t>
      </w:r>
      <w:r w:rsidR="006E77DD" w:rsidRPr="006E77DD">
        <w:rPr>
          <w:rFonts w:ascii="Arial" w:hAnsi="Arial" w:cs="Arial"/>
          <w:i/>
          <w:lang w:val="id-ID"/>
        </w:rPr>
        <w:t xml:space="preserve"> No. 38 Tahun 2016)</w:t>
      </w:r>
    </w:p>
    <w:p w14:paraId="460FB60F" w14:textId="77777777" w:rsidR="00082BC3" w:rsidRPr="00E31223" w:rsidRDefault="00082BC3" w:rsidP="00082BC3">
      <w:pPr>
        <w:pStyle w:val="MediumGrid1-Accent21"/>
        <w:spacing w:before="240" w:after="240" w:line="240" w:lineRule="auto"/>
        <w:ind w:left="0"/>
        <w:rPr>
          <w:rFonts w:ascii="Arial" w:hAnsi="Arial" w:cs="Arial"/>
          <w:b/>
          <w:sz w:val="24"/>
          <w:szCs w:val="24"/>
          <w:lang w:val="id-ID"/>
        </w:rPr>
      </w:pPr>
      <w:r w:rsidRPr="00E31223">
        <w:rPr>
          <w:rFonts w:ascii="Arial" w:hAnsi="Arial" w:cs="Arial"/>
          <w:b/>
          <w:sz w:val="24"/>
          <w:szCs w:val="24"/>
          <w:lang w:val="id-ID"/>
        </w:rPr>
        <w:lastRenderedPageBreak/>
        <w:t>2.2  Sumber Daya</w:t>
      </w:r>
    </w:p>
    <w:p w14:paraId="63C82EAB" w14:textId="77777777" w:rsidR="00082BC3" w:rsidRPr="00E31223" w:rsidRDefault="00082BC3" w:rsidP="00082BC3">
      <w:pPr>
        <w:spacing w:before="240" w:after="240"/>
        <w:jc w:val="both"/>
        <w:rPr>
          <w:rFonts w:ascii="Arial" w:hAnsi="Arial" w:cs="Arial"/>
          <w:b/>
          <w:color w:val="000000"/>
          <w:lang w:val="id-ID"/>
        </w:rPr>
      </w:pPr>
      <w:r w:rsidRPr="00E31223">
        <w:rPr>
          <w:rFonts w:ascii="Arial" w:hAnsi="Arial" w:cs="Arial"/>
          <w:b/>
          <w:color w:val="000000"/>
          <w:lang w:val="id-ID"/>
        </w:rPr>
        <w:t>Sumber Daya Manusia</w:t>
      </w:r>
    </w:p>
    <w:p w14:paraId="11B3526E" w14:textId="00492433" w:rsidR="00082BC3" w:rsidRPr="00E31223" w:rsidRDefault="00CE364C" w:rsidP="008F1102">
      <w:pPr>
        <w:spacing w:before="240" w:after="240" w:line="360" w:lineRule="auto"/>
        <w:jc w:val="both"/>
        <w:rPr>
          <w:rFonts w:ascii="Arial" w:hAnsi="Arial" w:cs="Arial"/>
          <w:color w:val="000000"/>
          <w:lang w:val="id-ID"/>
        </w:rPr>
      </w:pPr>
      <w:r>
        <w:rPr>
          <w:rFonts w:ascii="Arial" w:hAnsi="Arial" w:cs="Arial"/>
          <w:color w:val="000000"/>
          <w:lang w:val="id-ID"/>
        </w:rPr>
        <w:t>Sampai dengan tahun 2018</w:t>
      </w:r>
      <w:r w:rsidR="00082BC3" w:rsidRPr="00E31223">
        <w:rPr>
          <w:rFonts w:ascii="Arial" w:hAnsi="Arial" w:cs="Arial"/>
          <w:color w:val="000000"/>
          <w:lang w:val="id-ID"/>
        </w:rPr>
        <w:t xml:space="preserve">, jumlah pegawai Dinas Kesehatan Kabupaten </w:t>
      </w:r>
      <w:r w:rsidR="00213EE0">
        <w:rPr>
          <w:rFonts w:ascii="Arial" w:hAnsi="Arial" w:cs="Arial"/>
          <w:color w:val="000000"/>
          <w:lang w:val="id-ID"/>
        </w:rPr>
        <w:t>Sumedang</w:t>
      </w:r>
      <w:r>
        <w:rPr>
          <w:rFonts w:ascii="Arial" w:hAnsi="Arial" w:cs="Arial"/>
          <w:color w:val="000000"/>
          <w:lang w:val="id-ID"/>
        </w:rPr>
        <w:t xml:space="preserve"> dan jajarannya sebanyak 964</w:t>
      </w:r>
      <w:r w:rsidR="00082BC3" w:rsidRPr="00E31223">
        <w:rPr>
          <w:rFonts w:ascii="Arial" w:hAnsi="Arial" w:cs="Arial"/>
          <w:color w:val="000000"/>
          <w:lang w:val="id-ID"/>
        </w:rPr>
        <w:t xml:space="preserve"> orang dengan profil demografi sebagai berikut :</w:t>
      </w:r>
    </w:p>
    <w:p w14:paraId="276E068D" w14:textId="77777777" w:rsidR="00082BC3" w:rsidRPr="00E31223" w:rsidRDefault="00082BC3" w:rsidP="00082BC3">
      <w:pPr>
        <w:spacing w:after="120" w:line="360" w:lineRule="auto"/>
        <w:rPr>
          <w:rFonts w:ascii="Arial" w:hAnsi="Arial" w:cs="Arial"/>
          <w:b/>
          <w:lang w:val="id-ID"/>
        </w:rPr>
      </w:pPr>
      <w:r w:rsidRPr="00E31223">
        <w:rPr>
          <w:rFonts w:ascii="Arial" w:hAnsi="Arial" w:cs="Arial"/>
          <w:b/>
          <w:lang w:val="id-ID"/>
        </w:rPr>
        <w:t xml:space="preserve">2.2.1. </w:t>
      </w:r>
      <w:r w:rsidRPr="00E31223">
        <w:rPr>
          <w:rFonts w:ascii="Arial" w:hAnsi="Arial" w:cs="Arial"/>
          <w:b/>
          <w:lang w:val="id-ID"/>
        </w:rPr>
        <w:tab/>
        <w:t>Jumlah Pegawai Menurut Kelompok Umur</w:t>
      </w:r>
    </w:p>
    <w:p w14:paraId="42FE18BA" w14:textId="3C200E5F" w:rsidR="00082BC3" w:rsidRDefault="00082BC3" w:rsidP="00082BC3">
      <w:pPr>
        <w:spacing w:line="360" w:lineRule="auto"/>
        <w:jc w:val="both"/>
        <w:rPr>
          <w:rFonts w:ascii="Arial" w:hAnsi="Arial" w:cs="Arial"/>
          <w:color w:val="000000"/>
          <w:lang w:val="id-ID"/>
        </w:rPr>
      </w:pPr>
      <w:r w:rsidRPr="00CE364C">
        <w:rPr>
          <w:rFonts w:ascii="Arial" w:hAnsi="Arial" w:cs="Arial"/>
          <w:color w:val="000000"/>
          <w:lang w:val="id-ID"/>
        </w:rPr>
        <w:t>Berdasarkan Tabel 2.1 jumlah pegawai Dinas Kesehatan paling banyak berada di kelompok umur lebih</w:t>
      </w:r>
      <w:r w:rsidR="00CE364C">
        <w:rPr>
          <w:rFonts w:ascii="Arial" w:hAnsi="Arial" w:cs="Arial"/>
          <w:color w:val="000000"/>
          <w:lang w:val="id-ID"/>
        </w:rPr>
        <w:t xml:space="preserve"> dari 50 tahun yaitu sebanyak 227</w:t>
      </w:r>
      <w:r w:rsidRPr="00CE364C">
        <w:rPr>
          <w:rFonts w:ascii="Arial" w:hAnsi="Arial" w:cs="Arial"/>
          <w:color w:val="000000"/>
          <w:lang w:val="id-ID"/>
        </w:rPr>
        <w:t xml:space="preserve"> orang. </w:t>
      </w:r>
      <w:r w:rsidR="00CE364C">
        <w:rPr>
          <w:rFonts w:ascii="Arial" w:hAnsi="Arial" w:cs="Arial"/>
          <w:color w:val="000000"/>
          <w:lang w:val="id-ID"/>
        </w:rPr>
        <w:t>Kelompok umur terbanyak</w:t>
      </w:r>
      <w:r w:rsidR="0066399B">
        <w:rPr>
          <w:rFonts w:ascii="Arial" w:hAnsi="Arial" w:cs="Arial"/>
          <w:color w:val="000000"/>
          <w:lang w:val="id-ID"/>
        </w:rPr>
        <w:t xml:space="preserve"> kedua</w:t>
      </w:r>
      <w:r w:rsidR="00CE364C">
        <w:rPr>
          <w:rFonts w:ascii="Arial" w:hAnsi="Arial" w:cs="Arial"/>
          <w:color w:val="000000"/>
          <w:lang w:val="id-ID"/>
        </w:rPr>
        <w:t xml:space="preserve"> berada di kelompok usia 41-45 tahun sebanyak 251 orang.  </w:t>
      </w:r>
      <w:r w:rsidRPr="00CE364C">
        <w:rPr>
          <w:rFonts w:ascii="Arial" w:hAnsi="Arial" w:cs="Arial"/>
          <w:color w:val="000000"/>
          <w:lang w:val="id-ID"/>
        </w:rPr>
        <w:t xml:space="preserve">Sedangkan kelompok umur </w:t>
      </w:r>
      <w:r w:rsidR="00CE364C">
        <w:rPr>
          <w:rFonts w:ascii="Arial" w:hAnsi="Arial" w:cs="Arial"/>
          <w:color w:val="000000"/>
          <w:lang w:val="id-ID"/>
        </w:rPr>
        <w:t xml:space="preserve">46-50 tahun sebanyak 174 orang, untuk kelompok umur 36-40 tahun dan kelompok umur 31-35 tahun masing-masing sejumlah 154 orang dan 131 orang. </w:t>
      </w:r>
      <w:r w:rsidR="0066399B">
        <w:rPr>
          <w:rFonts w:ascii="Arial" w:hAnsi="Arial" w:cs="Arial"/>
          <w:color w:val="000000"/>
          <w:lang w:val="id-ID"/>
        </w:rPr>
        <w:t xml:space="preserve">Adapun kelompok umur 26-30 tahun sebanyak 27 orang. </w:t>
      </w:r>
      <w:r w:rsidRPr="00CE364C">
        <w:rPr>
          <w:rFonts w:ascii="Arial" w:hAnsi="Arial" w:cs="Arial"/>
          <w:color w:val="000000"/>
          <w:lang w:val="id-ID"/>
        </w:rPr>
        <w:t xml:space="preserve">Hal yang menjadi perhatian untuk kondisi </w:t>
      </w:r>
      <w:r w:rsidR="0066399B">
        <w:rPr>
          <w:rFonts w:ascii="Arial" w:hAnsi="Arial" w:cs="Arial"/>
          <w:color w:val="000000"/>
          <w:lang w:val="id-ID"/>
        </w:rPr>
        <w:t>tersebut adalah Dinas Kesehatan</w:t>
      </w:r>
      <w:r w:rsidRPr="00CE364C">
        <w:rPr>
          <w:rFonts w:ascii="Arial" w:hAnsi="Arial" w:cs="Arial"/>
          <w:color w:val="000000"/>
          <w:lang w:val="id-ID"/>
        </w:rPr>
        <w:t xml:space="preserve"> perlu mempersiapkan pegawai baru karena dalam 5 (lima) tahun mendatang terdapat lebih</w:t>
      </w:r>
      <w:r w:rsidR="0066399B">
        <w:rPr>
          <w:rFonts w:ascii="Arial" w:hAnsi="Arial" w:cs="Arial"/>
          <w:color w:val="000000"/>
          <w:lang w:val="id-ID"/>
        </w:rPr>
        <w:t xml:space="preserve"> kurang 227 </w:t>
      </w:r>
      <w:r w:rsidRPr="00CE364C">
        <w:rPr>
          <w:rFonts w:ascii="Arial" w:hAnsi="Arial" w:cs="Arial"/>
          <w:color w:val="000000"/>
          <w:lang w:val="id-ID"/>
        </w:rPr>
        <w:t>orang yang akan memasuki masa pensiun.</w:t>
      </w:r>
    </w:p>
    <w:p w14:paraId="1A8D36AE" w14:textId="77777777" w:rsidR="009A30FC" w:rsidRPr="00CE364C" w:rsidRDefault="009A30FC" w:rsidP="00082BC3">
      <w:pPr>
        <w:spacing w:line="360" w:lineRule="auto"/>
        <w:jc w:val="both"/>
        <w:rPr>
          <w:rFonts w:ascii="Arial" w:hAnsi="Arial" w:cs="Arial"/>
          <w:color w:val="000000"/>
          <w:lang w:val="id-ID"/>
        </w:rPr>
      </w:pPr>
    </w:p>
    <w:p w14:paraId="1EAD6E46" w14:textId="77777777" w:rsidR="00082BC3" w:rsidRPr="00E31223" w:rsidRDefault="00082BC3" w:rsidP="00082BC3">
      <w:pPr>
        <w:tabs>
          <w:tab w:val="left" w:pos="993"/>
        </w:tabs>
        <w:spacing w:line="360" w:lineRule="auto"/>
        <w:ind w:left="994" w:firstLine="706"/>
        <w:rPr>
          <w:rFonts w:ascii="Arial" w:hAnsi="Arial" w:cs="Arial"/>
          <w:b/>
          <w:sz w:val="2"/>
          <w:lang w:val="id-ID"/>
        </w:rPr>
      </w:pPr>
    </w:p>
    <w:p w14:paraId="7E6C3CB5" w14:textId="77777777" w:rsidR="00082BC3" w:rsidRPr="006E77DD" w:rsidRDefault="00082BC3" w:rsidP="00082BC3">
      <w:pPr>
        <w:spacing w:line="360" w:lineRule="auto"/>
        <w:ind w:hanging="4"/>
        <w:jc w:val="center"/>
        <w:rPr>
          <w:rFonts w:ascii="Arial" w:hAnsi="Arial" w:cs="Arial"/>
          <w:lang w:val="id-ID"/>
        </w:rPr>
      </w:pPr>
      <w:r w:rsidRPr="006E77DD">
        <w:rPr>
          <w:rFonts w:ascii="Arial" w:hAnsi="Arial" w:cs="Arial"/>
          <w:lang w:val="id-ID"/>
        </w:rPr>
        <w:t>Tabel 2.1 Jumlah Pegawai Dinas Kesehatan Menurut Kelompok Umur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
        <w:gridCol w:w="2348"/>
        <w:gridCol w:w="643"/>
        <w:gridCol w:w="643"/>
        <w:gridCol w:w="677"/>
        <w:gridCol w:w="677"/>
        <w:gridCol w:w="677"/>
        <w:gridCol w:w="677"/>
        <w:gridCol w:w="556"/>
        <w:gridCol w:w="1050"/>
      </w:tblGrid>
      <w:tr w:rsidR="00082BC3" w:rsidRPr="00CE364C" w14:paraId="7D48B7D6" w14:textId="77777777" w:rsidTr="00622946">
        <w:trPr>
          <w:trHeight w:val="328"/>
          <w:tblHeader/>
          <w:jc w:val="center"/>
        </w:trPr>
        <w:tc>
          <w:tcPr>
            <w:tcW w:w="540" w:type="dxa"/>
            <w:vMerge w:val="restart"/>
            <w:shd w:val="clear" w:color="auto" w:fill="BFBFBF"/>
            <w:vAlign w:val="center"/>
          </w:tcPr>
          <w:p w14:paraId="1961DE52" w14:textId="77777777" w:rsidR="00082BC3" w:rsidRPr="00CE364C" w:rsidRDefault="00082BC3" w:rsidP="001E133D">
            <w:pPr>
              <w:jc w:val="center"/>
              <w:rPr>
                <w:rFonts w:ascii="Arial" w:hAnsi="Arial" w:cs="Arial"/>
                <w:b/>
                <w:color w:val="000000"/>
                <w:sz w:val="20"/>
                <w:szCs w:val="20"/>
                <w:lang w:val="id-ID"/>
              </w:rPr>
            </w:pPr>
            <w:r w:rsidRPr="00CE364C">
              <w:rPr>
                <w:rFonts w:ascii="Arial" w:hAnsi="Arial" w:cs="Arial"/>
                <w:b/>
                <w:color w:val="000000"/>
                <w:sz w:val="20"/>
                <w:szCs w:val="20"/>
                <w:lang w:val="id-ID"/>
              </w:rPr>
              <w:t>No.</w:t>
            </w:r>
          </w:p>
        </w:tc>
        <w:tc>
          <w:tcPr>
            <w:tcW w:w="0" w:type="auto"/>
            <w:vMerge w:val="restart"/>
            <w:shd w:val="clear" w:color="auto" w:fill="BFBFBF"/>
            <w:vAlign w:val="center"/>
          </w:tcPr>
          <w:p w14:paraId="5A9ABF49" w14:textId="77777777" w:rsidR="00082BC3" w:rsidRPr="00CE364C" w:rsidRDefault="00082BC3" w:rsidP="001E133D">
            <w:pPr>
              <w:jc w:val="center"/>
              <w:rPr>
                <w:rFonts w:ascii="Arial" w:hAnsi="Arial" w:cs="Arial"/>
                <w:b/>
                <w:color w:val="000000"/>
                <w:sz w:val="20"/>
                <w:szCs w:val="20"/>
                <w:lang w:val="id-ID"/>
              </w:rPr>
            </w:pPr>
            <w:r w:rsidRPr="00CE364C">
              <w:rPr>
                <w:rFonts w:ascii="Arial" w:hAnsi="Arial" w:cs="Arial"/>
                <w:b/>
                <w:color w:val="000000"/>
                <w:sz w:val="20"/>
                <w:szCs w:val="20"/>
                <w:lang w:val="id-ID"/>
              </w:rPr>
              <w:t>Unit Kerja</w:t>
            </w:r>
          </w:p>
        </w:tc>
        <w:tc>
          <w:tcPr>
            <w:tcW w:w="0" w:type="auto"/>
            <w:gridSpan w:val="7"/>
            <w:shd w:val="clear" w:color="auto" w:fill="BFBFBF"/>
            <w:vAlign w:val="center"/>
          </w:tcPr>
          <w:p w14:paraId="7DA94901" w14:textId="77777777" w:rsidR="00082BC3" w:rsidRPr="00CE364C" w:rsidRDefault="00082BC3" w:rsidP="001E133D">
            <w:pPr>
              <w:jc w:val="center"/>
              <w:rPr>
                <w:rFonts w:ascii="Arial" w:hAnsi="Arial" w:cs="Arial"/>
                <w:b/>
                <w:color w:val="000000"/>
                <w:sz w:val="20"/>
                <w:szCs w:val="20"/>
                <w:lang w:val="id-ID"/>
              </w:rPr>
            </w:pPr>
            <w:r w:rsidRPr="00CE364C">
              <w:rPr>
                <w:rFonts w:ascii="Arial" w:hAnsi="Arial" w:cs="Arial"/>
                <w:b/>
                <w:color w:val="000000"/>
                <w:sz w:val="20"/>
                <w:szCs w:val="20"/>
                <w:lang w:val="id-ID"/>
              </w:rPr>
              <w:t>Usia (tahun)</w:t>
            </w:r>
          </w:p>
        </w:tc>
        <w:tc>
          <w:tcPr>
            <w:tcW w:w="0" w:type="auto"/>
            <w:vMerge w:val="restart"/>
            <w:shd w:val="clear" w:color="auto" w:fill="BFBFBF"/>
            <w:vAlign w:val="center"/>
          </w:tcPr>
          <w:p w14:paraId="6262A45F" w14:textId="77777777" w:rsidR="00082BC3" w:rsidRPr="00CE364C" w:rsidRDefault="00082BC3" w:rsidP="001E133D">
            <w:pPr>
              <w:jc w:val="center"/>
              <w:rPr>
                <w:rFonts w:ascii="Arial" w:hAnsi="Arial" w:cs="Arial"/>
                <w:b/>
                <w:color w:val="000000"/>
                <w:sz w:val="20"/>
                <w:szCs w:val="20"/>
                <w:lang w:val="id-ID"/>
              </w:rPr>
            </w:pPr>
            <w:r w:rsidRPr="00CE364C">
              <w:rPr>
                <w:rFonts w:ascii="Arial" w:hAnsi="Arial" w:cs="Arial"/>
                <w:b/>
                <w:color w:val="000000"/>
                <w:sz w:val="20"/>
                <w:szCs w:val="20"/>
                <w:lang w:val="id-ID"/>
              </w:rPr>
              <w:t>JUMLAH</w:t>
            </w:r>
          </w:p>
        </w:tc>
      </w:tr>
      <w:tr w:rsidR="00082BC3" w:rsidRPr="00CE364C" w14:paraId="52250692" w14:textId="77777777" w:rsidTr="00622946">
        <w:trPr>
          <w:trHeight w:val="269"/>
          <w:tblHeader/>
          <w:jc w:val="center"/>
        </w:trPr>
        <w:tc>
          <w:tcPr>
            <w:tcW w:w="540" w:type="dxa"/>
            <w:vMerge/>
            <w:shd w:val="clear" w:color="auto" w:fill="BFBFBF"/>
            <w:vAlign w:val="center"/>
          </w:tcPr>
          <w:p w14:paraId="69C17916" w14:textId="77777777" w:rsidR="00082BC3" w:rsidRPr="00CE364C" w:rsidRDefault="00082BC3" w:rsidP="001E133D">
            <w:pPr>
              <w:jc w:val="center"/>
              <w:rPr>
                <w:rFonts w:ascii="Arial" w:hAnsi="Arial" w:cs="Arial"/>
                <w:b/>
                <w:color w:val="000000"/>
                <w:sz w:val="20"/>
                <w:szCs w:val="20"/>
                <w:lang w:val="id-ID"/>
              </w:rPr>
            </w:pPr>
          </w:p>
        </w:tc>
        <w:tc>
          <w:tcPr>
            <w:tcW w:w="0" w:type="auto"/>
            <w:vMerge/>
            <w:shd w:val="clear" w:color="auto" w:fill="BFBFBF"/>
            <w:vAlign w:val="center"/>
          </w:tcPr>
          <w:p w14:paraId="3E4F3402" w14:textId="77777777" w:rsidR="00082BC3" w:rsidRPr="00CE364C" w:rsidRDefault="00082BC3" w:rsidP="001E133D">
            <w:pPr>
              <w:jc w:val="center"/>
              <w:rPr>
                <w:rFonts w:ascii="Arial" w:hAnsi="Arial" w:cs="Arial"/>
                <w:b/>
                <w:color w:val="000000"/>
                <w:sz w:val="20"/>
                <w:szCs w:val="20"/>
                <w:lang w:val="id-ID"/>
              </w:rPr>
            </w:pPr>
          </w:p>
        </w:tc>
        <w:tc>
          <w:tcPr>
            <w:tcW w:w="0" w:type="auto"/>
            <w:shd w:val="clear" w:color="auto" w:fill="BFBFBF"/>
            <w:vAlign w:val="center"/>
          </w:tcPr>
          <w:p w14:paraId="7F8B0398" w14:textId="77777777" w:rsidR="00082BC3" w:rsidRPr="00CE364C" w:rsidRDefault="00082BC3" w:rsidP="001E133D">
            <w:pPr>
              <w:jc w:val="center"/>
              <w:rPr>
                <w:rFonts w:ascii="Arial" w:hAnsi="Arial" w:cs="Arial"/>
                <w:b/>
                <w:color w:val="000000"/>
                <w:sz w:val="20"/>
                <w:szCs w:val="20"/>
                <w:lang w:val="id-ID"/>
              </w:rPr>
            </w:pPr>
            <w:r w:rsidRPr="00CE364C">
              <w:rPr>
                <w:rFonts w:ascii="Arial" w:hAnsi="Arial" w:cs="Arial"/>
                <w:b/>
                <w:color w:val="000000"/>
                <w:sz w:val="20"/>
                <w:szCs w:val="20"/>
                <w:lang w:val="id-ID"/>
              </w:rPr>
              <w:t>20 s/d 25</w:t>
            </w:r>
          </w:p>
        </w:tc>
        <w:tc>
          <w:tcPr>
            <w:tcW w:w="0" w:type="auto"/>
            <w:shd w:val="clear" w:color="auto" w:fill="BFBFBF"/>
            <w:vAlign w:val="center"/>
          </w:tcPr>
          <w:p w14:paraId="1315DA61" w14:textId="77777777" w:rsidR="00082BC3" w:rsidRPr="00CE364C" w:rsidRDefault="00082BC3" w:rsidP="001E133D">
            <w:pPr>
              <w:jc w:val="center"/>
              <w:rPr>
                <w:rFonts w:ascii="Arial" w:hAnsi="Arial" w:cs="Arial"/>
                <w:b/>
                <w:color w:val="000000"/>
                <w:sz w:val="20"/>
                <w:szCs w:val="20"/>
                <w:lang w:val="id-ID"/>
              </w:rPr>
            </w:pPr>
            <w:r w:rsidRPr="00CE364C">
              <w:rPr>
                <w:rFonts w:ascii="Arial" w:hAnsi="Arial" w:cs="Arial"/>
                <w:b/>
                <w:color w:val="000000"/>
                <w:sz w:val="20"/>
                <w:szCs w:val="20"/>
                <w:lang w:val="id-ID"/>
              </w:rPr>
              <w:t>26 s/d 30</w:t>
            </w:r>
          </w:p>
        </w:tc>
        <w:tc>
          <w:tcPr>
            <w:tcW w:w="0" w:type="auto"/>
            <w:shd w:val="clear" w:color="auto" w:fill="BFBFBF"/>
            <w:vAlign w:val="center"/>
          </w:tcPr>
          <w:p w14:paraId="48676DF7" w14:textId="77777777" w:rsidR="00082BC3" w:rsidRPr="00CE364C" w:rsidRDefault="00082BC3" w:rsidP="001E133D">
            <w:pPr>
              <w:jc w:val="center"/>
              <w:rPr>
                <w:rFonts w:ascii="Arial" w:hAnsi="Arial" w:cs="Arial"/>
                <w:b/>
                <w:color w:val="000000"/>
                <w:sz w:val="20"/>
                <w:szCs w:val="20"/>
                <w:lang w:val="id-ID"/>
              </w:rPr>
            </w:pPr>
            <w:r w:rsidRPr="00CE364C">
              <w:rPr>
                <w:rFonts w:ascii="Arial" w:hAnsi="Arial" w:cs="Arial"/>
                <w:b/>
                <w:color w:val="000000"/>
                <w:sz w:val="20"/>
                <w:szCs w:val="20"/>
                <w:lang w:val="id-ID"/>
              </w:rPr>
              <w:t>31 s/d 35</w:t>
            </w:r>
          </w:p>
        </w:tc>
        <w:tc>
          <w:tcPr>
            <w:tcW w:w="0" w:type="auto"/>
            <w:shd w:val="clear" w:color="auto" w:fill="BFBFBF"/>
            <w:vAlign w:val="center"/>
          </w:tcPr>
          <w:p w14:paraId="42F27572" w14:textId="77777777" w:rsidR="00082BC3" w:rsidRPr="00CE364C" w:rsidRDefault="00082BC3" w:rsidP="001E133D">
            <w:pPr>
              <w:jc w:val="center"/>
              <w:rPr>
                <w:rFonts w:ascii="Arial" w:hAnsi="Arial" w:cs="Arial"/>
                <w:b/>
                <w:color w:val="000000"/>
                <w:sz w:val="20"/>
                <w:szCs w:val="20"/>
                <w:lang w:val="id-ID"/>
              </w:rPr>
            </w:pPr>
            <w:r w:rsidRPr="00CE364C">
              <w:rPr>
                <w:rFonts w:ascii="Arial" w:hAnsi="Arial" w:cs="Arial"/>
                <w:b/>
                <w:color w:val="000000"/>
                <w:sz w:val="20"/>
                <w:szCs w:val="20"/>
                <w:lang w:val="id-ID"/>
              </w:rPr>
              <w:t>36 s/d 40</w:t>
            </w:r>
          </w:p>
        </w:tc>
        <w:tc>
          <w:tcPr>
            <w:tcW w:w="0" w:type="auto"/>
            <w:shd w:val="clear" w:color="auto" w:fill="BFBFBF"/>
            <w:vAlign w:val="center"/>
          </w:tcPr>
          <w:p w14:paraId="6A9072A6" w14:textId="77777777" w:rsidR="00082BC3" w:rsidRPr="00CE364C" w:rsidRDefault="00082BC3" w:rsidP="001E133D">
            <w:pPr>
              <w:jc w:val="center"/>
              <w:rPr>
                <w:rFonts w:ascii="Arial" w:hAnsi="Arial" w:cs="Arial"/>
                <w:b/>
                <w:color w:val="000000"/>
                <w:sz w:val="20"/>
                <w:szCs w:val="20"/>
                <w:lang w:val="id-ID"/>
              </w:rPr>
            </w:pPr>
            <w:r w:rsidRPr="00CE364C">
              <w:rPr>
                <w:rFonts w:ascii="Arial" w:hAnsi="Arial" w:cs="Arial"/>
                <w:b/>
                <w:color w:val="000000"/>
                <w:sz w:val="20"/>
                <w:szCs w:val="20"/>
                <w:lang w:val="id-ID"/>
              </w:rPr>
              <w:t>41 s/d 45</w:t>
            </w:r>
          </w:p>
        </w:tc>
        <w:tc>
          <w:tcPr>
            <w:tcW w:w="0" w:type="auto"/>
            <w:shd w:val="clear" w:color="auto" w:fill="BFBFBF"/>
            <w:vAlign w:val="center"/>
          </w:tcPr>
          <w:p w14:paraId="428B3B26" w14:textId="77777777" w:rsidR="00082BC3" w:rsidRPr="00CE364C" w:rsidRDefault="00082BC3" w:rsidP="001E133D">
            <w:pPr>
              <w:jc w:val="center"/>
              <w:rPr>
                <w:rFonts w:ascii="Arial" w:hAnsi="Arial" w:cs="Arial"/>
                <w:b/>
                <w:color w:val="000000"/>
                <w:sz w:val="20"/>
                <w:szCs w:val="20"/>
                <w:lang w:val="id-ID"/>
              </w:rPr>
            </w:pPr>
            <w:r w:rsidRPr="00CE364C">
              <w:rPr>
                <w:rFonts w:ascii="Arial" w:hAnsi="Arial" w:cs="Arial"/>
                <w:b/>
                <w:color w:val="000000"/>
                <w:sz w:val="20"/>
                <w:szCs w:val="20"/>
                <w:lang w:val="id-ID"/>
              </w:rPr>
              <w:t>46 s/d 50</w:t>
            </w:r>
          </w:p>
        </w:tc>
        <w:tc>
          <w:tcPr>
            <w:tcW w:w="0" w:type="auto"/>
            <w:shd w:val="clear" w:color="auto" w:fill="BFBFBF"/>
            <w:vAlign w:val="center"/>
          </w:tcPr>
          <w:p w14:paraId="7268E968" w14:textId="77777777" w:rsidR="00082BC3" w:rsidRPr="00CE364C" w:rsidRDefault="00082BC3" w:rsidP="001E133D">
            <w:pPr>
              <w:jc w:val="center"/>
              <w:rPr>
                <w:rFonts w:ascii="Arial" w:hAnsi="Arial" w:cs="Arial"/>
                <w:b/>
                <w:color w:val="000000"/>
                <w:sz w:val="20"/>
                <w:szCs w:val="20"/>
                <w:lang w:val="id-ID"/>
              </w:rPr>
            </w:pPr>
            <w:r w:rsidRPr="00CE364C">
              <w:rPr>
                <w:rFonts w:ascii="Arial" w:hAnsi="Arial" w:cs="Arial"/>
                <w:b/>
                <w:color w:val="000000"/>
                <w:sz w:val="20"/>
                <w:szCs w:val="20"/>
                <w:lang w:val="id-ID"/>
              </w:rPr>
              <w:t>&gt;50</w:t>
            </w:r>
          </w:p>
        </w:tc>
        <w:tc>
          <w:tcPr>
            <w:tcW w:w="0" w:type="auto"/>
            <w:vMerge/>
            <w:shd w:val="clear" w:color="auto" w:fill="BFBFBF"/>
            <w:vAlign w:val="center"/>
          </w:tcPr>
          <w:p w14:paraId="3DCF3B5C" w14:textId="77777777" w:rsidR="00082BC3" w:rsidRPr="00CE364C" w:rsidRDefault="00082BC3" w:rsidP="001E133D">
            <w:pPr>
              <w:jc w:val="center"/>
              <w:rPr>
                <w:rFonts w:ascii="Arial" w:hAnsi="Arial" w:cs="Arial"/>
                <w:color w:val="000000"/>
                <w:sz w:val="20"/>
                <w:szCs w:val="20"/>
                <w:lang w:val="id-ID"/>
              </w:rPr>
            </w:pPr>
          </w:p>
        </w:tc>
      </w:tr>
      <w:tr w:rsidR="00CE364C" w:rsidRPr="00CE364C" w14:paraId="7F0B4542" w14:textId="77777777" w:rsidTr="00082BC3">
        <w:trPr>
          <w:trHeight w:val="134"/>
          <w:jc w:val="center"/>
        </w:trPr>
        <w:tc>
          <w:tcPr>
            <w:tcW w:w="0" w:type="auto"/>
            <w:shd w:val="clear" w:color="auto" w:fill="auto"/>
            <w:vAlign w:val="center"/>
          </w:tcPr>
          <w:p w14:paraId="7179FA2F" w14:textId="77777777" w:rsidR="00CE364C" w:rsidRPr="00CE364C" w:rsidRDefault="00CE364C" w:rsidP="001E133D">
            <w:pPr>
              <w:jc w:val="center"/>
              <w:rPr>
                <w:rFonts w:ascii="Arial" w:hAnsi="Arial" w:cs="Arial"/>
                <w:color w:val="000000"/>
                <w:sz w:val="20"/>
                <w:szCs w:val="20"/>
                <w:lang w:val="id-ID"/>
              </w:rPr>
            </w:pPr>
            <w:r w:rsidRPr="00CE364C">
              <w:rPr>
                <w:rFonts w:ascii="Arial" w:hAnsi="Arial" w:cs="Arial"/>
                <w:color w:val="000000"/>
                <w:sz w:val="20"/>
                <w:szCs w:val="20"/>
                <w:lang w:val="id-ID"/>
              </w:rPr>
              <w:t>1</w:t>
            </w:r>
          </w:p>
        </w:tc>
        <w:tc>
          <w:tcPr>
            <w:tcW w:w="0" w:type="auto"/>
            <w:shd w:val="clear" w:color="auto" w:fill="auto"/>
            <w:vAlign w:val="center"/>
          </w:tcPr>
          <w:p w14:paraId="6F7FD389" w14:textId="77777777" w:rsidR="00CE364C" w:rsidRPr="00CE364C" w:rsidRDefault="00CE364C" w:rsidP="001E133D">
            <w:pPr>
              <w:rPr>
                <w:rFonts w:ascii="Arial" w:hAnsi="Arial" w:cs="Arial"/>
                <w:color w:val="000000"/>
                <w:sz w:val="20"/>
                <w:szCs w:val="20"/>
                <w:lang w:val="id-ID"/>
              </w:rPr>
            </w:pPr>
            <w:r w:rsidRPr="00CE364C">
              <w:rPr>
                <w:rFonts w:ascii="Arial" w:hAnsi="Arial" w:cs="Arial"/>
                <w:color w:val="000000" w:themeColor="text1"/>
                <w:kern w:val="24"/>
                <w:sz w:val="20"/>
                <w:szCs w:val="20"/>
                <w:lang w:val="id-ID"/>
              </w:rPr>
              <w:t>Sekretariat</w:t>
            </w:r>
          </w:p>
        </w:tc>
        <w:tc>
          <w:tcPr>
            <w:tcW w:w="0" w:type="auto"/>
            <w:shd w:val="clear" w:color="auto" w:fill="auto"/>
            <w:vAlign w:val="center"/>
          </w:tcPr>
          <w:p w14:paraId="15E30F5B" w14:textId="469727A1"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42D0CEC8" w14:textId="2FD82015"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5F999563" w14:textId="1153A23E"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1</w:t>
            </w:r>
          </w:p>
        </w:tc>
        <w:tc>
          <w:tcPr>
            <w:tcW w:w="0" w:type="auto"/>
            <w:shd w:val="clear" w:color="auto" w:fill="auto"/>
            <w:vAlign w:val="center"/>
          </w:tcPr>
          <w:p w14:paraId="2204E2CA" w14:textId="5083EB7B"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1</w:t>
            </w:r>
          </w:p>
        </w:tc>
        <w:tc>
          <w:tcPr>
            <w:tcW w:w="0" w:type="auto"/>
            <w:shd w:val="clear" w:color="auto" w:fill="auto"/>
            <w:vAlign w:val="center"/>
          </w:tcPr>
          <w:p w14:paraId="307D2179" w14:textId="6FEDA80B"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2</w:t>
            </w:r>
          </w:p>
        </w:tc>
        <w:tc>
          <w:tcPr>
            <w:tcW w:w="0" w:type="auto"/>
            <w:shd w:val="clear" w:color="auto" w:fill="auto"/>
            <w:vAlign w:val="center"/>
          </w:tcPr>
          <w:p w14:paraId="4B79DA60" w14:textId="0B54B073"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5</w:t>
            </w:r>
          </w:p>
        </w:tc>
        <w:tc>
          <w:tcPr>
            <w:tcW w:w="0" w:type="auto"/>
            <w:shd w:val="clear" w:color="auto" w:fill="auto"/>
            <w:vAlign w:val="center"/>
          </w:tcPr>
          <w:p w14:paraId="1CBB704A" w14:textId="4B01E865"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13</w:t>
            </w:r>
          </w:p>
        </w:tc>
        <w:tc>
          <w:tcPr>
            <w:tcW w:w="0" w:type="auto"/>
            <w:shd w:val="clear" w:color="auto" w:fill="auto"/>
            <w:vAlign w:val="center"/>
          </w:tcPr>
          <w:p w14:paraId="5DCF916F" w14:textId="233D4282" w:rsidR="00CE364C" w:rsidRPr="00CE364C" w:rsidRDefault="00CE364C" w:rsidP="001E133D">
            <w:pPr>
              <w:jc w:val="center"/>
              <w:rPr>
                <w:rFonts w:ascii="Arial" w:hAnsi="Arial" w:cs="Arial"/>
                <w:b/>
                <w:color w:val="000000"/>
                <w:sz w:val="20"/>
                <w:szCs w:val="20"/>
                <w:lang w:val="id-ID"/>
              </w:rPr>
            </w:pPr>
            <w:r w:rsidRPr="00CE364C">
              <w:rPr>
                <w:rFonts w:ascii="Arial" w:eastAsia="Times New Roman" w:hAnsi="Arial" w:cs="Arial"/>
                <w:b/>
                <w:bCs/>
                <w:color w:val="000000"/>
                <w:sz w:val="20"/>
                <w:szCs w:val="20"/>
              </w:rPr>
              <w:t>22</w:t>
            </w:r>
          </w:p>
        </w:tc>
      </w:tr>
      <w:tr w:rsidR="00CE364C" w:rsidRPr="00CE364C" w14:paraId="1D8FD4AC" w14:textId="77777777" w:rsidTr="00CE364C">
        <w:trPr>
          <w:trHeight w:val="74"/>
          <w:jc w:val="center"/>
        </w:trPr>
        <w:tc>
          <w:tcPr>
            <w:tcW w:w="0" w:type="auto"/>
            <w:shd w:val="clear" w:color="auto" w:fill="auto"/>
            <w:vAlign w:val="center"/>
          </w:tcPr>
          <w:p w14:paraId="6E6CF16E" w14:textId="77777777" w:rsidR="00CE364C" w:rsidRPr="00CE364C" w:rsidRDefault="00CE364C" w:rsidP="001E133D">
            <w:pPr>
              <w:jc w:val="center"/>
              <w:rPr>
                <w:rFonts w:ascii="Arial" w:hAnsi="Arial" w:cs="Arial"/>
                <w:color w:val="000000"/>
                <w:sz w:val="20"/>
                <w:szCs w:val="20"/>
                <w:lang w:val="id-ID"/>
              </w:rPr>
            </w:pPr>
            <w:r w:rsidRPr="00CE364C">
              <w:rPr>
                <w:rFonts w:ascii="Arial" w:hAnsi="Arial" w:cs="Arial"/>
                <w:color w:val="000000"/>
                <w:sz w:val="20"/>
                <w:szCs w:val="20"/>
                <w:lang w:val="id-ID"/>
              </w:rPr>
              <w:t>2</w:t>
            </w:r>
          </w:p>
        </w:tc>
        <w:tc>
          <w:tcPr>
            <w:tcW w:w="0" w:type="auto"/>
            <w:shd w:val="clear" w:color="auto" w:fill="auto"/>
            <w:vAlign w:val="center"/>
          </w:tcPr>
          <w:p w14:paraId="6476FDEC" w14:textId="77777777" w:rsidR="00CE364C" w:rsidRPr="00CE364C" w:rsidRDefault="00CE364C" w:rsidP="001E133D">
            <w:pPr>
              <w:rPr>
                <w:rFonts w:ascii="Arial" w:hAnsi="Arial" w:cs="Arial"/>
                <w:sz w:val="20"/>
                <w:szCs w:val="20"/>
                <w:lang w:val="id-ID"/>
              </w:rPr>
            </w:pPr>
            <w:r w:rsidRPr="00CE364C">
              <w:rPr>
                <w:rFonts w:ascii="Arial" w:hAnsi="Arial" w:cs="Arial"/>
                <w:color w:val="000000" w:themeColor="text1"/>
                <w:kern w:val="24"/>
                <w:sz w:val="20"/>
                <w:szCs w:val="20"/>
                <w:lang w:val="id-ID"/>
              </w:rPr>
              <w:t>Bidang Kesehatan Masyarakat</w:t>
            </w:r>
          </w:p>
        </w:tc>
        <w:tc>
          <w:tcPr>
            <w:tcW w:w="0" w:type="auto"/>
            <w:shd w:val="clear" w:color="auto" w:fill="auto"/>
            <w:vAlign w:val="center"/>
          </w:tcPr>
          <w:p w14:paraId="43F83567" w14:textId="002D4A93"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24259520" w14:textId="6492989B"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50D6A4E5" w14:textId="66F55CC8"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5580CED7" w14:textId="6DF55126"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1</w:t>
            </w:r>
          </w:p>
        </w:tc>
        <w:tc>
          <w:tcPr>
            <w:tcW w:w="0" w:type="auto"/>
            <w:shd w:val="clear" w:color="auto" w:fill="auto"/>
            <w:vAlign w:val="center"/>
          </w:tcPr>
          <w:p w14:paraId="498BEC4A" w14:textId="77371F9A"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3</w:t>
            </w:r>
          </w:p>
        </w:tc>
        <w:tc>
          <w:tcPr>
            <w:tcW w:w="0" w:type="auto"/>
            <w:shd w:val="clear" w:color="auto" w:fill="auto"/>
            <w:vAlign w:val="center"/>
          </w:tcPr>
          <w:p w14:paraId="17F4B916" w14:textId="18C46071"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1</w:t>
            </w:r>
          </w:p>
        </w:tc>
        <w:tc>
          <w:tcPr>
            <w:tcW w:w="0" w:type="auto"/>
            <w:shd w:val="clear" w:color="auto" w:fill="auto"/>
            <w:vAlign w:val="center"/>
          </w:tcPr>
          <w:p w14:paraId="226D518B" w14:textId="40B48E84"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4</w:t>
            </w:r>
          </w:p>
        </w:tc>
        <w:tc>
          <w:tcPr>
            <w:tcW w:w="0" w:type="auto"/>
            <w:shd w:val="clear" w:color="auto" w:fill="auto"/>
            <w:vAlign w:val="center"/>
          </w:tcPr>
          <w:p w14:paraId="56DDFF16" w14:textId="69CC3205" w:rsidR="00CE364C" w:rsidRPr="00CE364C" w:rsidRDefault="00CE364C" w:rsidP="001E133D">
            <w:pPr>
              <w:jc w:val="center"/>
              <w:rPr>
                <w:rFonts w:ascii="Arial" w:hAnsi="Arial" w:cs="Arial"/>
                <w:b/>
                <w:color w:val="000000"/>
                <w:sz w:val="20"/>
                <w:szCs w:val="20"/>
                <w:lang w:val="id-ID"/>
              </w:rPr>
            </w:pPr>
            <w:r w:rsidRPr="00CE364C">
              <w:rPr>
                <w:rFonts w:ascii="Arial" w:eastAsia="Times New Roman" w:hAnsi="Arial" w:cs="Arial"/>
                <w:b/>
                <w:bCs/>
                <w:color w:val="000000"/>
                <w:sz w:val="20"/>
                <w:szCs w:val="20"/>
              </w:rPr>
              <w:t>9</w:t>
            </w:r>
          </w:p>
        </w:tc>
      </w:tr>
      <w:tr w:rsidR="00CE364C" w:rsidRPr="00CE364C" w14:paraId="4FCA55C1" w14:textId="77777777" w:rsidTr="00CE364C">
        <w:trPr>
          <w:trHeight w:val="74"/>
          <w:jc w:val="center"/>
        </w:trPr>
        <w:tc>
          <w:tcPr>
            <w:tcW w:w="0" w:type="auto"/>
            <w:shd w:val="clear" w:color="auto" w:fill="auto"/>
            <w:vAlign w:val="center"/>
          </w:tcPr>
          <w:p w14:paraId="31DE909E" w14:textId="77777777" w:rsidR="00CE364C" w:rsidRPr="00CE364C" w:rsidRDefault="00CE364C" w:rsidP="001E133D">
            <w:pPr>
              <w:jc w:val="center"/>
              <w:rPr>
                <w:rFonts w:ascii="Arial" w:hAnsi="Arial" w:cs="Arial"/>
                <w:color w:val="000000"/>
                <w:sz w:val="20"/>
                <w:szCs w:val="20"/>
                <w:lang w:val="id-ID"/>
              </w:rPr>
            </w:pPr>
            <w:r w:rsidRPr="00CE364C">
              <w:rPr>
                <w:rFonts w:ascii="Arial" w:hAnsi="Arial" w:cs="Arial"/>
                <w:color w:val="000000"/>
                <w:sz w:val="20"/>
                <w:szCs w:val="20"/>
                <w:lang w:val="id-ID"/>
              </w:rPr>
              <w:t>3</w:t>
            </w:r>
          </w:p>
        </w:tc>
        <w:tc>
          <w:tcPr>
            <w:tcW w:w="0" w:type="auto"/>
            <w:shd w:val="clear" w:color="auto" w:fill="auto"/>
            <w:vAlign w:val="center"/>
          </w:tcPr>
          <w:p w14:paraId="425ED7D6" w14:textId="77777777" w:rsidR="00CE364C" w:rsidRPr="00CE364C" w:rsidRDefault="00CE364C" w:rsidP="001E133D">
            <w:pPr>
              <w:rPr>
                <w:rFonts w:ascii="Arial" w:hAnsi="Arial" w:cs="Arial"/>
                <w:color w:val="000000"/>
                <w:sz w:val="20"/>
                <w:szCs w:val="20"/>
                <w:lang w:val="id-ID"/>
              </w:rPr>
            </w:pPr>
            <w:r w:rsidRPr="00CE364C">
              <w:rPr>
                <w:rFonts w:ascii="Arial" w:hAnsi="Arial" w:cs="Arial"/>
                <w:color w:val="000000" w:themeColor="text1"/>
                <w:kern w:val="24"/>
                <w:sz w:val="20"/>
                <w:szCs w:val="20"/>
                <w:lang w:val="id-ID"/>
              </w:rPr>
              <w:t>Bidang Pencegahan dan Pengendalian Penyakit</w:t>
            </w:r>
          </w:p>
        </w:tc>
        <w:tc>
          <w:tcPr>
            <w:tcW w:w="0" w:type="auto"/>
            <w:shd w:val="clear" w:color="auto" w:fill="auto"/>
            <w:vAlign w:val="center"/>
          </w:tcPr>
          <w:p w14:paraId="4B8B0FCC" w14:textId="59A7E260"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30E9E3E5" w14:textId="18A460AF"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17D8996B" w14:textId="751DCAF3"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6B824D73" w14:textId="12FFC105"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00E21BBC" w14:textId="789C904A"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2</w:t>
            </w:r>
          </w:p>
        </w:tc>
        <w:tc>
          <w:tcPr>
            <w:tcW w:w="0" w:type="auto"/>
            <w:shd w:val="clear" w:color="auto" w:fill="auto"/>
            <w:vAlign w:val="center"/>
          </w:tcPr>
          <w:p w14:paraId="7D4E9E96" w14:textId="29585EEB"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2</w:t>
            </w:r>
          </w:p>
        </w:tc>
        <w:tc>
          <w:tcPr>
            <w:tcW w:w="0" w:type="auto"/>
            <w:shd w:val="clear" w:color="auto" w:fill="auto"/>
            <w:vAlign w:val="center"/>
          </w:tcPr>
          <w:p w14:paraId="4C26CF89" w14:textId="3E3E36E9"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6</w:t>
            </w:r>
          </w:p>
        </w:tc>
        <w:tc>
          <w:tcPr>
            <w:tcW w:w="0" w:type="auto"/>
            <w:shd w:val="clear" w:color="auto" w:fill="auto"/>
            <w:vAlign w:val="center"/>
          </w:tcPr>
          <w:p w14:paraId="07F4A77F" w14:textId="73CD64CE" w:rsidR="00CE364C" w:rsidRPr="00CE364C" w:rsidRDefault="00CE364C" w:rsidP="001E133D">
            <w:pPr>
              <w:jc w:val="center"/>
              <w:rPr>
                <w:rFonts w:ascii="Arial" w:hAnsi="Arial" w:cs="Arial"/>
                <w:b/>
                <w:color w:val="000000"/>
                <w:sz w:val="20"/>
                <w:szCs w:val="20"/>
                <w:lang w:val="id-ID"/>
              </w:rPr>
            </w:pPr>
            <w:r w:rsidRPr="00CE364C">
              <w:rPr>
                <w:rFonts w:ascii="Arial" w:eastAsia="Times New Roman" w:hAnsi="Arial" w:cs="Arial"/>
                <w:b/>
                <w:bCs/>
                <w:color w:val="000000"/>
                <w:sz w:val="20"/>
                <w:szCs w:val="20"/>
              </w:rPr>
              <w:t>10</w:t>
            </w:r>
          </w:p>
        </w:tc>
      </w:tr>
      <w:tr w:rsidR="00CE364C" w:rsidRPr="00CE364C" w14:paraId="2F5CC6A8" w14:textId="77777777" w:rsidTr="00CE364C">
        <w:trPr>
          <w:trHeight w:val="74"/>
          <w:jc w:val="center"/>
        </w:trPr>
        <w:tc>
          <w:tcPr>
            <w:tcW w:w="0" w:type="auto"/>
            <w:shd w:val="clear" w:color="auto" w:fill="auto"/>
            <w:vAlign w:val="center"/>
          </w:tcPr>
          <w:p w14:paraId="2048A3CF" w14:textId="77777777" w:rsidR="00CE364C" w:rsidRPr="00CE364C" w:rsidRDefault="00CE364C" w:rsidP="001E133D">
            <w:pPr>
              <w:jc w:val="center"/>
              <w:rPr>
                <w:rFonts w:ascii="Arial" w:hAnsi="Arial" w:cs="Arial"/>
                <w:color w:val="000000"/>
                <w:sz w:val="20"/>
                <w:szCs w:val="20"/>
                <w:lang w:val="id-ID"/>
              </w:rPr>
            </w:pPr>
            <w:r w:rsidRPr="00CE364C">
              <w:rPr>
                <w:rFonts w:ascii="Arial" w:hAnsi="Arial" w:cs="Arial"/>
                <w:color w:val="000000"/>
                <w:sz w:val="20"/>
                <w:szCs w:val="20"/>
                <w:lang w:val="id-ID"/>
              </w:rPr>
              <w:t>4</w:t>
            </w:r>
          </w:p>
        </w:tc>
        <w:tc>
          <w:tcPr>
            <w:tcW w:w="0" w:type="auto"/>
            <w:shd w:val="clear" w:color="auto" w:fill="auto"/>
            <w:vAlign w:val="center"/>
          </w:tcPr>
          <w:p w14:paraId="1DC0F5BF" w14:textId="77777777" w:rsidR="00CE364C" w:rsidRPr="00CE364C" w:rsidRDefault="00CE364C" w:rsidP="001E133D">
            <w:pPr>
              <w:rPr>
                <w:rFonts w:ascii="Arial" w:hAnsi="Arial" w:cs="Arial"/>
                <w:color w:val="000000"/>
                <w:sz w:val="20"/>
                <w:szCs w:val="20"/>
                <w:lang w:val="id-ID"/>
              </w:rPr>
            </w:pPr>
            <w:r w:rsidRPr="00CE364C">
              <w:rPr>
                <w:rFonts w:ascii="Arial" w:hAnsi="Arial" w:cs="Arial"/>
                <w:color w:val="000000" w:themeColor="text1"/>
                <w:kern w:val="24"/>
                <w:sz w:val="20"/>
                <w:szCs w:val="20"/>
                <w:lang w:val="id-ID"/>
              </w:rPr>
              <w:t>Bidang Pelayanan Kesehatan</w:t>
            </w:r>
          </w:p>
        </w:tc>
        <w:tc>
          <w:tcPr>
            <w:tcW w:w="0" w:type="auto"/>
            <w:shd w:val="clear" w:color="auto" w:fill="auto"/>
            <w:vAlign w:val="center"/>
          </w:tcPr>
          <w:p w14:paraId="0EA0670C" w14:textId="29A11CB6"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3A9DF5DA" w14:textId="24D73EEC"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58ED7267" w14:textId="70959E2D"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284ABAD4" w14:textId="36E21843"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2</w:t>
            </w:r>
          </w:p>
        </w:tc>
        <w:tc>
          <w:tcPr>
            <w:tcW w:w="0" w:type="auto"/>
            <w:shd w:val="clear" w:color="auto" w:fill="auto"/>
            <w:vAlign w:val="center"/>
          </w:tcPr>
          <w:p w14:paraId="55EE0F96" w14:textId="1AC99C2E"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1</w:t>
            </w:r>
          </w:p>
        </w:tc>
        <w:tc>
          <w:tcPr>
            <w:tcW w:w="0" w:type="auto"/>
            <w:shd w:val="clear" w:color="auto" w:fill="auto"/>
            <w:vAlign w:val="center"/>
          </w:tcPr>
          <w:p w14:paraId="28D8CCA7" w14:textId="43796262"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3</w:t>
            </w:r>
          </w:p>
        </w:tc>
        <w:tc>
          <w:tcPr>
            <w:tcW w:w="0" w:type="auto"/>
            <w:shd w:val="clear" w:color="auto" w:fill="auto"/>
            <w:vAlign w:val="center"/>
          </w:tcPr>
          <w:p w14:paraId="202FF05F" w14:textId="22C022FE"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7</w:t>
            </w:r>
          </w:p>
        </w:tc>
        <w:tc>
          <w:tcPr>
            <w:tcW w:w="0" w:type="auto"/>
            <w:shd w:val="clear" w:color="auto" w:fill="auto"/>
            <w:vAlign w:val="center"/>
          </w:tcPr>
          <w:p w14:paraId="6A252DD9" w14:textId="400B3880" w:rsidR="00CE364C" w:rsidRPr="00CE364C" w:rsidRDefault="00CE364C" w:rsidP="001E133D">
            <w:pPr>
              <w:jc w:val="center"/>
              <w:rPr>
                <w:rFonts w:ascii="Arial" w:hAnsi="Arial" w:cs="Arial"/>
                <w:b/>
                <w:color w:val="000000"/>
                <w:sz w:val="20"/>
                <w:szCs w:val="20"/>
                <w:lang w:val="id-ID"/>
              </w:rPr>
            </w:pPr>
            <w:r w:rsidRPr="00CE364C">
              <w:rPr>
                <w:rFonts w:ascii="Arial" w:eastAsia="Times New Roman" w:hAnsi="Arial" w:cs="Arial"/>
                <w:b/>
                <w:bCs/>
                <w:color w:val="000000"/>
                <w:sz w:val="20"/>
                <w:szCs w:val="20"/>
              </w:rPr>
              <w:t>13</w:t>
            </w:r>
          </w:p>
        </w:tc>
      </w:tr>
      <w:tr w:rsidR="00CE364C" w:rsidRPr="00CE364C" w14:paraId="38B9EAAA" w14:textId="77777777" w:rsidTr="00CE364C">
        <w:trPr>
          <w:trHeight w:val="74"/>
          <w:jc w:val="center"/>
        </w:trPr>
        <w:tc>
          <w:tcPr>
            <w:tcW w:w="0" w:type="auto"/>
            <w:shd w:val="clear" w:color="auto" w:fill="auto"/>
            <w:vAlign w:val="center"/>
          </w:tcPr>
          <w:p w14:paraId="153DF94B" w14:textId="77777777" w:rsidR="00CE364C" w:rsidRPr="00CE364C" w:rsidRDefault="00CE364C" w:rsidP="001E133D">
            <w:pPr>
              <w:jc w:val="center"/>
              <w:rPr>
                <w:rFonts w:ascii="Arial" w:hAnsi="Arial" w:cs="Arial"/>
                <w:color w:val="000000"/>
                <w:sz w:val="20"/>
                <w:szCs w:val="20"/>
                <w:lang w:val="id-ID"/>
              </w:rPr>
            </w:pPr>
            <w:r w:rsidRPr="00CE364C">
              <w:rPr>
                <w:rFonts w:ascii="Arial" w:hAnsi="Arial" w:cs="Arial"/>
                <w:color w:val="000000"/>
                <w:sz w:val="20"/>
                <w:szCs w:val="20"/>
                <w:lang w:val="id-ID"/>
              </w:rPr>
              <w:t>5</w:t>
            </w:r>
          </w:p>
        </w:tc>
        <w:tc>
          <w:tcPr>
            <w:tcW w:w="0" w:type="auto"/>
            <w:shd w:val="clear" w:color="auto" w:fill="auto"/>
            <w:vAlign w:val="center"/>
          </w:tcPr>
          <w:p w14:paraId="0591790F" w14:textId="77777777" w:rsidR="00CE364C" w:rsidRPr="00CE364C" w:rsidRDefault="00CE364C" w:rsidP="001E133D">
            <w:pPr>
              <w:rPr>
                <w:rFonts w:ascii="Arial" w:hAnsi="Arial" w:cs="Arial"/>
                <w:color w:val="000000"/>
                <w:sz w:val="20"/>
                <w:szCs w:val="20"/>
                <w:lang w:val="id-ID"/>
              </w:rPr>
            </w:pPr>
            <w:r w:rsidRPr="00CE364C">
              <w:rPr>
                <w:rFonts w:ascii="Arial" w:hAnsi="Arial" w:cs="Arial"/>
                <w:color w:val="000000" w:themeColor="text1"/>
                <w:kern w:val="24"/>
                <w:sz w:val="20"/>
                <w:szCs w:val="20"/>
                <w:lang w:val="id-ID"/>
              </w:rPr>
              <w:t>Bidang Sumber Daya Kesehatan</w:t>
            </w:r>
          </w:p>
        </w:tc>
        <w:tc>
          <w:tcPr>
            <w:tcW w:w="0" w:type="auto"/>
            <w:shd w:val="clear" w:color="auto" w:fill="auto"/>
            <w:vAlign w:val="center"/>
          </w:tcPr>
          <w:p w14:paraId="38DDDA83" w14:textId="09835242"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3214B7EC" w14:textId="0DF75398"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5FE09487" w14:textId="644EA8BC"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45AED6EF" w14:textId="38AC2F2E"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3</w:t>
            </w:r>
          </w:p>
        </w:tc>
        <w:tc>
          <w:tcPr>
            <w:tcW w:w="0" w:type="auto"/>
            <w:shd w:val="clear" w:color="auto" w:fill="auto"/>
            <w:vAlign w:val="center"/>
          </w:tcPr>
          <w:p w14:paraId="5F786B22" w14:textId="409ACD5B"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29B2EF2A" w14:textId="0DC4E724"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7</w:t>
            </w:r>
          </w:p>
        </w:tc>
        <w:tc>
          <w:tcPr>
            <w:tcW w:w="0" w:type="auto"/>
            <w:shd w:val="clear" w:color="auto" w:fill="auto"/>
            <w:vAlign w:val="center"/>
          </w:tcPr>
          <w:p w14:paraId="508DE2BE" w14:textId="55E403B4"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2</w:t>
            </w:r>
          </w:p>
        </w:tc>
        <w:tc>
          <w:tcPr>
            <w:tcW w:w="0" w:type="auto"/>
            <w:shd w:val="clear" w:color="auto" w:fill="auto"/>
            <w:vAlign w:val="center"/>
          </w:tcPr>
          <w:p w14:paraId="6E406D9C" w14:textId="276EF000" w:rsidR="00CE364C" w:rsidRPr="00CE364C" w:rsidRDefault="00CE364C" w:rsidP="001E133D">
            <w:pPr>
              <w:jc w:val="center"/>
              <w:rPr>
                <w:rFonts w:ascii="Arial" w:hAnsi="Arial" w:cs="Arial"/>
                <w:b/>
                <w:color w:val="000000"/>
                <w:sz w:val="20"/>
                <w:szCs w:val="20"/>
                <w:lang w:val="id-ID"/>
              </w:rPr>
            </w:pPr>
            <w:r w:rsidRPr="00CE364C">
              <w:rPr>
                <w:rFonts w:ascii="Arial" w:eastAsia="Times New Roman" w:hAnsi="Arial" w:cs="Arial"/>
                <w:b/>
                <w:bCs/>
                <w:color w:val="000000"/>
                <w:sz w:val="20"/>
                <w:szCs w:val="20"/>
              </w:rPr>
              <w:t>12</w:t>
            </w:r>
          </w:p>
        </w:tc>
      </w:tr>
      <w:tr w:rsidR="00CE364C" w:rsidRPr="00CE364C" w14:paraId="3A575552" w14:textId="77777777" w:rsidTr="00CE364C">
        <w:trPr>
          <w:trHeight w:val="74"/>
          <w:jc w:val="center"/>
        </w:trPr>
        <w:tc>
          <w:tcPr>
            <w:tcW w:w="0" w:type="auto"/>
            <w:shd w:val="clear" w:color="auto" w:fill="auto"/>
            <w:vAlign w:val="center"/>
          </w:tcPr>
          <w:p w14:paraId="4F6C524D" w14:textId="77777777" w:rsidR="00CE364C" w:rsidRPr="00CE364C" w:rsidRDefault="00CE364C" w:rsidP="001E133D">
            <w:pPr>
              <w:jc w:val="center"/>
              <w:rPr>
                <w:rFonts w:ascii="Arial" w:hAnsi="Arial" w:cs="Arial"/>
                <w:color w:val="000000"/>
                <w:sz w:val="20"/>
                <w:szCs w:val="20"/>
                <w:lang w:val="id-ID"/>
              </w:rPr>
            </w:pPr>
            <w:r w:rsidRPr="00CE364C">
              <w:rPr>
                <w:rFonts w:ascii="Arial" w:hAnsi="Arial" w:cs="Arial"/>
                <w:color w:val="000000"/>
                <w:sz w:val="20"/>
                <w:szCs w:val="20"/>
                <w:lang w:val="id-ID"/>
              </w:rPr>
              <w:t>6</w:t>
            </w:r>
          </w:p>
        </w:tc>
        <w:tc>
          <w:tcPr>
            <w:tcW w:w="0" w:type="auto"/>
            <w:shd w:val="clear" w:color="auto" w:fill="auto"/>
            <w:vAlign w:val="center"/>
          </w:tcPr>
          <w:p w14:paraId="099E25F3" w14:textId="568A6570" w:rsidR="00CE364C" w:rsidRPr="00CE364C" w:rsidRDefault="00CE364C" w:rsidP="001E133D">
            <w:pPr>
              <w:rPr>
                <w:rFonts w:ascii="Arial" w:hAnsi="Arial" w:cs="Arial"/>
                <w:color w:val="000000"/>
                <w:sz w:val="20"/>
                <w:szCs w:val="20"/>
                <w:lang w:val="id-ID"/>
              </w:rPr>
            </w:pPr>
            <w:r w:rsidRPr="00CE364C">
              <w:rPr>
                <w:rFonts w:ascii="Arial" w:hAnsi="Arial" w:cs="Arial"/>
                <w:color w:val="000000" w:themeColor="text1"/>
                <w:kern w:val="24"/>
                <w:sz w:val="20"/>
                <w:szCs w:val="20"/>
                <w:lang w:val="id-ID"/>
              </w:rPr>
              <w:t>UPT Pusat Kesehatan Masyarakat</w:t>
            </w:r>
          </w:p>
        </w:tc>
        <w:tc>
          <w:tcPr>
            <w:tcW w:w="0" w:type="auto"/>
            <w:shd w:val="clear" w:color="auto" w:fill="auto"/>
            <w:vAlign w:val="center"/>
          </w:tcPr>
          <w:p w14:paraId="132283D1" w14:textId="65FA0125"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2E27A6AB" w14:textId="430ADDC7"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4231BB5F" w14:textId="12EB065E"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4</w:t>
            </w:r>
          </w:p>
        </w:tc>
        <w:tc>
          <w:tcPr>
            <w:tcW w:w="0" w:type="auto"/>
            <w:shd w:val="clear" w:color="auto" w:fill="auto"/>
            <w:vAlign w:val="center"/>
          </w:tcPr>
          <w:p w14:paraId="08EE0FC5" w14:textId="5D600D47"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5</w:t>
            </w:r>
          </w:p>
        </w:tc>
        <w:tc>
          <w:tcPr>
            <w:tcW w:w="0" w:type="auto"/>
            <w:shd w:val="clear" w:color="auto" w:fill="auto"/>
            <w:vAlign w:val="center"/>
          </w:tcPr>
          <w:p w14:paraId="2FDFAD64" w14:textId="48EA416C"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20</w:t>
            </w:r>
          </w:p>
        </w:tc>
        <w:tc>
          <w:tcPr>
            <w:tcW w:w="0" w:type="auto"/>
            <w:shd w:val="clear" w:color="auto" w:fill="auto"/>
            <w:vAlign w:val="center"/>
          </w:tcPr>
          <w:p w14:paraId="330BB157" w14:textId="5DDCA3E6"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31</w:t>
            </w:r>
          </w:p>
        </w:tc>
        <w:tc>
          <w:tcPr>
            <w:tcW w:w="0" w:type="auto"/>
            <w:shd w:val="clear" w:color="auto" w:fill="auto"/>
            <w:vAlign w:val="center"/>
          </w:tcPr>
          <w:p w14:paraId="629F328A" w14:textId="74889C52"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96</w:t>
            </w:r>
          </w:p>
        </w:tc>
        <w:tc>
          <w:tcPr>
            <w:tcW w:w="0" w:type="auto"/>
            <w:shd w:val="clear" w:color="auto" w:fill="auto"/>
            <w:vAlign w:val="center"/>
          </w:tcPr>
          <w:p w14:paraId="1062D378" w14:textId="37E1F9F7" w:rsidR="00CE364C" w:rsidRPr="00CE364C" w:rsidRDefault="00CE364C" w:rsidP="001E133D">
            <w:pPr>
              <w:jc w:val="center"/>
              <w:rPr>
                <w:rFonts w:ascii="Arial" w:hAnsi="Arial" w:cs="Arial"/>
                <w:b/>
                <w:color w:val="000000"/>
                <w:sz w:val="20"/>
                <w:szCs w:val="20"/>
                <w:lang w:val="id-ID"/>
              </w:rPr>
            </w:pPr>
            <w:r w:rsidRPr="00CE364C">
              <w:rPr>
                <w:rFonts w:ascii="Arial" w:eastAsia="Times New Roman" w:hAnsi="Arial" w:cs="Arial"/>
                <w:b/>
                <w:bCs/>
                <w:color w:val="000000"/>
                <w:sz w:val="20"/>
                <w:szCs w:val="20"/>
              </w:rPr>
              <w:t>156</w:t>
            </w:r>
          </w:p>
        </w:tc>
      </w:tr>
      <w:tr w:rsidR="00CE364C" w:rsidRPr="00CE364C" w14:paraId="29F4C84A" w14:textId="77777777" w:rsidTr="00CE364C">
        <w:trPr>
          <w:trHeight w:val="74"/>
          <w:jc w:val="center"/>
        </w:trPr>
        <w:tc>
          <w:tcPr>
            <w:tcW w:w="0" w:type="auto"/>
            <w:shd w:val="clear" w:color="auto" w:fill="auto"/>
            <w:vAlign w:val="center"/>
          </w:tcPr>
          <w:p w14:paraId="24A3F60A" w14:textId="1517F31E" w:rsidR="00CE364C" w:rsidRPr="00CE364C" w:rsidRDefault="00CE364C" w:rsidP="001E133D">
            <w:pPr>
              <w:jc w:val="center"/>
              <w:rPr>
                <w:rFonts w:ascii="Arial" w:hAnsi="Arial" w:cs="Arial"/>
                <w:color w:val="000000"/>
                <w:sz w:val="20"/>
                <w:szCs w:val="20"/>
                <w:lang w:val="id-ID"/>
              </w:rPr>
            </w:pPr>
            <w:r w:rsidRPr="00CE364C">
              <w:rPr>
                <w:rFonts w:ascii="Arial" w:hAnsi="Arial" w:cs="Arial"/>
                <w:color w:val="000000"/>
                <w:sz w:val="20"/>
                <w:szCs w:val="20"/>
                <w:lang w:val="id-ID"/>
              </w:rPr>
              <w:t>7</w:t>
            </w:r>
          </w:p>
        </w:tc>
        <w:tc>
          <w:tcPr>
            <w:tcW w:w="0" w:type="auto"/>
            <w:shd w:val="clear" w:color="auto" w:fill="auto"/>
            <w:vAlign w:val="center"/>
          </w:tcPr>
          <w:p w14:paraId="4122B347" w14:textId="2EB49B0C" w:rsidR="00CE364C" w:rsidRPr="00CE364C" w:rsidRDefault="00CE364C" w:rsidP="001E133D">
            <w:pPr>
              <w:rPr>
                <w:rFonts w:ascii="Arial" w:hAnsi="Arial" w:cs="Arial"/>
                <w:color w:val="000000" w:themeColor="text1"/>
                <w:kern w:val="24"/>
                <w:sz w:val="20"/>
                <w:szCs w:val="20"/>
                <w:lang w:val="id-ID"/>
              </w:rPr>
            </w:pPr>
            <w:r w:rsidRPr="00CE364C">
              <w:rPr>
                <w:rFonts w:ascii="Arial" w:hAnsi="Arial" w:cs="Arial"/>
                <w:color w:val="000000" w:themeColor="text1"/>
                <w:kern w:val="24"/>
                <w:sz w:val="20"/>
                <w:szCs w:val="20"/>
                <w:lang w:val="id-ID"/>
              </w:rPr>
              <w:t xml:space="preserve">UPT Laboratorium </w:t>
            </w:r>
            <w:r w:rsidRPr="00CE364C">
              <w:rPr>
                <w:rFonts w:ascii="Arial" w:hAnsi="Arial" w:cs="Arial"/>
                <w:color w:val="000000" w:themeColor="text1"/>
                <w:kern w:val="24"/>
                <w:sz w:val="20"/>
                <w:szCs w:val="20"/>
                <w:lang w:val="id-ID"/>
              </w:rPr>
              <w:lastRenderedPageBreak/>
              <w:t>Kesehatan Daerah</w:t>
            </w:r>
          </w:p>
        </w:tc>
        <w:tc>
          <w:tcPr>
            <w:tcW w:w="0" w:type="auto"/>
            <w:shd w:val="clear" w:color="auto" w:fill="auto"/>
            <w:vAlign w:val="center"/>
          </w:tcPr>
          <w:p w14:paraId="6B4475DE" w14:textId="733F3C17"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lastRenderedPageBreak/>
              <w:t>0</w:t>
            </w:r>
          </w:p>
        </w:tc>
        <w:tc>
          <w:tcPr>
            <w:tcW w:w="0" w:type="auto"/>
            <w:shd w:val="clear" w:color="auto" w:fill="auto"/>
            <w:vAlign w:val="center"/>
          </w:tcPr>
          <w:p w14:paraId="3C6AC600" w14:textId="5BF12382"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673ACDAE" w14:textId="4CEC1475"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55F18AB0" w14:textId="17D9AB5E"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2E627328" w14:textId="148FE6FB"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11E88A9E" w14:textId="6F9CD6A4"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2</w:t>
            </w:r>
          </w:p>
        </w:tc>
        <w:tc>
          <w:tcPr>
            <w:tcW w:w="0" w:type="auto"/>
            <w:shd w:val="clear" w:color="auto" w:fill="auto"/>
            <w:vAlign w:val="center"/>
          </w:tcPr>
          <w:p w14:paraId="211A9502" w14:textId="6EE338E7"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2</w:t>
            </w:r>
          </w:p>
        </w:tc>
        <w:tc>
          <w:tcPr>
            <w:tcW w:w="0" w:type="auto"/>
            <w:shd w:val="clear" w:color="auto" w:fill="auto"/>
            <w:vAlign w:val="center"/>
          </w:tcPr>
          <w:p w14:paraId="13D33DC1" w14:textId="1E0AE257" w:rsidR="00CE364C" w:rsidRPr="00CE364C" w:rsidRDefault="00CE364C" w:rsidP="001E133D">
            <w:pPr>
              <w:jc w:val="center"/>
              <w:rPr>
                <w:rFonts w:ascii="Arial" w:hAnsi="Arial" w:cs="Arial"/>
                <w:b/>
                <w:color w:val="000000"/>
                <w:sz w:val="20"/>
                <w:szCs w:val="20"/>
                <w:lang w:val="id-ID"/>
              </w:rPr>
            </w:pPr>
            <w:r w:rsidRPr="00CE364C">
              <w:rPr>
                <w:rFonts w:ascii="Arial" w:eastAsia="Times New Roman" w:hAnsi="Arial" w:cs="Arial"/>
                <w:b/>
                <w:bCs/>
                <w:color w:val="000000"/>
                <w:sz w:val="20"/>
                <w:szCs w:val="20"/>
              </w:rPr>
              <w:t>4</w:t>
            </w:r>
          </w:p>
        </w:tc>
      </w:tr>
      <w:tr w:rsidR="00CE364C" w:rsidRPr="00CE364C" w14:paraId="6F682FC6" w14:textId="77777777" w:rsidTr="00CE364C">
        <w:trPr>
          <w:trHeight w:val="74"/>
          <w:jc w:val="center"/>
        </w:trPr>
        <w:tc>
          <w:tcPr>
            <w:tcW w:w="0" w:type="auto"/>
            <w:shd w:val="clear" w:color="auto" w:fill="auto"/>
            <w:vAlign w:val="center"/>
          </w:tcPr>
          <w:p w14:paraId="5F627DB4" w14:textId="52D676AD" w:rsidR="00CE364C" w:rsidRPr="00CE364C" w:rsidRDefault="00CE364C" w:rsidP="001E133D">
            <w:pPr>
              <w:jc w:val="center"/>
              <w:rPr>
                <w:rFonts w:ascii="Arial" w:hAnsi="Arial" w:cs="Arial"/>
                <w:color w:val="000000"/>
                <w:sz w:val="20"/>
                <w:szCs w:val="20"/>
                <w:lang w:val="id-ID"/>
              </w:rPr>
            </w:pPr>
            <w:r w:rsidRPr="00CE364C">
              <w:rPr>
                <w:rFonts w:ascii="Arial" w:hAnsi="Arial" w:cs="Arial"/>
                <w:color w:val="000000"/>
                <w:sz w:val="20"/>
                <w:szCs w:val="20"/>
                <w:lang w:val="id-ID"/>
              </w:rPr>
              <w:lastRenderedPageBreak/>
              <w:t>8</w:t>
            </w:r>
          </w:p>
        </w:tc>
        <w:tc>
          <w:tcPr>
            <w:tcW w:w="0" w:type="auto"/>
            <w:shd w:val="clear" w:color="auto" w:fill="auto"/>
            <w:vAlign w:val="center"/>
          </w:tcPr>
          <w:p w14:paraId="607D5494" w14:textId="2C9450CB" w:rsidR="00CE364C" w:rsidRPr="00CE364C" w:rsidRDefault="00CE364C" w:rsidP="001E133D">
            <w:pPr>
              <w:tabs>
                <w:tab w:val="left" w:pos="2451"/>
              </w:tabs>
              <w:spacing w:before="80"/>
              <w:ind w:left="39"/>
              <w:rPr>
                <w:rFonts w:ascii="Arial" w:eastAsiaTheme="minorHAnsi" w:hAnsi="Arial" w:cs="Arial"/>
                <w:sz w:val="20"/>
                <w:szCs w:val="20"/>
                <w:lang w:val="id-ID"/>
              </w:rPr>
            </w:pPr>
            <w:r w:rsidRPr="00CE364C">
              <w:rPr>
                <w:rFonts w:ascii="Arial" w:eastAsiaTheme="minorHAnsi" w:hAnsi="Arial" w:cs="Arial"/>
                <w:sz w:val="20"/>
                <w:szCs w:val="20"/>
                <w:lang w:val="id-ID"/>
              </w:rPr>
              <w:t>UPT Gudang Farmasi dan Perbekalan Kesehatan; dan</w:t>
            </w:r>
          </w:p>
        </w:tc>
        <w:tc>
          <w:tcPr>
            <w:tcW w:w="0" w:type="auto"/>
            <w:shd w:val="clear" w:color="auto" w:fill="auto"/>
            <w:vAlign w:val="center"/>
          </w:tcPr>
          <w:p w14:paraId="4322AB13" w14:textId="2299F727"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2409D4AA" w14:textId="07AB5AF4"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283052A7" w14:textId="53CCF691"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60DFA2CA" w14:textId="791BEDCB"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1</w:t>
            </w:r>
          </w:p>
        </w:tc>
        <w:tc>
          <w:tcPr>
            <w:tcW w:w="0" w:type="auto"/>
            <w:shd w:val="clear" w:color="auto" w:fill="auto"/>
            <w:vAlign w:val="center"/>
          </w:tcPr>
          <w:p w14:paraId="7E74FC37" w14:textId="3F7E6BC6"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2</w:t>
            </w:r>
          </w:p>
        </w:tc>
        <w:tc>
          <w:tcPr>
            <w:tcW w:w="0" w:type="auto"/>
            <w:shd w:val="clear" w:color="auto" w:fill="auto"/>
            <w:vAlign w:val="center"/>
          </w:tcPr>
          <w:p w14:paraId="68FCCC34" w14:textId="6FF95B7A"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1</w:t>
            </w:r>
          </w:p>
        </w:tc>
        <w:tc>
          <w:tcPr>
            <w:tcW w:w="0" w:type="auto"/>
            <w:shd w:val="clear" w:color="auto" w:fill="auto"/>
            <w:vAlign w:val="center"/>
          </w:tcPr>
          <w:p w14:paraId="4532DB67" w14:textId="4C373B46"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3</w:t>
            </w:r>
          </w:p>
        </w:tc>
        <w:tc>
          <w:tcPr>
            <w:tcW w:w="0" w:type="auto"/>
            <w:shd w:val="clear" w:color="auto" w:fill="auto"/>
            <w:vAlign w:val="center"/>
          </w:tcPr>
          <w:p w14:paraId="4B17E991" w14:textId="7DE9D241" w:rsidR="00CE364C" w:rsidRPr="00CE364C" w:rsidRDefault="00CE364C" w:rsidP="001E133D">
            <w:pPr>
              <w:jc w:val="center"/>
              <w:rPr>
                <w:rFonts w:ascii="Arial" w:hAnsi="Arial" w:cs="Arial"/>
                <w:b/>
                <w:color w:val="000000"/>
                <w:sz w:val="20"/>
                <w:szCs w:val="20"/>
                <w:lang w:val="id-ID"/>
              </w:rPr>
            </w:pPr>
            <w:r w:rsidRPr="00CE364C">
              <w:rPr>
                <w:rFonts w:ascii="Arial" w:eastAsia="Times New Roman" w:hAnsi="Arial" w:cs="Arial"/>
                <w:b/>
                <w:bCs/>
                <w:color w:val="000000"/>
                <w:sz w:val="20"/>
                <w:szCs w:val="20"/>
              </w:rPr>
              <w:t>7</w:t>
            </w:r>
          </w:p>
        </w:tc>
      </w:tr>
      <w:tr w:rsidR="00CE364C" w:rsidRPr="00CE364C" w14:paraId="20F86523" w14:textId="77777777" w:rsidTr="00CE364C">
        <w:trPr>
          <w:trHeight w:val="74"/>
          <w:jc w:val="center"/>
        </w:trPr>
        <w:tc>
          <w:tcPr>
            <w:tcW w:w="0" w:type="auto"/>
            <w:shd w:val="clear" w:color="auto" w:fill="auto"/>
            <w:vAlign w:val="center"/>
          </w:tcPr>
          <w:p w14:paraId="67A79BC8" w14:textId="0893AE35" w:rsidR="00CE364C" w:rsidRPr="00CE364C" w:rsidRDefault="00CE364C" w:rsidP="001E133D">
            <w:pPr>
              <w:jc w:val="center"/>
              <w:rPr>
                <w:rFonts w:ascii="Arial" w:hAnsi="Arial" w:cs="Arial"/>
                <w:color w:val="000000"/>
                <w:sz w:val="20"/>
                <w:szCs w:val="20"/>
                <w:lang w:val="id-ID"/>
              </w:rPr>
            </w:pPr>
            <w:r w:rsidRPr="00CE364C">
              <w:rPr>
                <w:rFonts w:ascii="Arial" w:hAnsi="Arial" w:cs="Arial"/>
                <w:color w:val="000000"/>
                <w:sz w:val="20"/>
                <w:szCs w:val="20"/>
                <w:lang w:val="id-ID"/>
              </w:rPr>
              <w:t>9</w:t>
            </w:r>
          </w:p>
        </w:tc>
        <w:tc>
          <w:tcPr>
            <w:tcW w:w="0" w:type="auto"/>
            <w:shd w:val="clear" w:color="auto" w:fill="auto"/>
            <w:vAlign w:val="center"/>
          </w:tcPr>
          <w:p w14:paraId="241036B4" w14:textId="50EC5223" w:rsidR="00CE364C" w:rsidRPr="00CE364C" w:rsidRDefault="00CE364C" w:rsidP="001E133D">
            <w:pPr>
              <w:tabs>
                <w:tab w:val="left" w:pos="2451"/>
              </w:tabs>
              <w:spacing w:before="80"/>
              <w:ind w:left="39"/>
              <w:rPr>
                <w:rFonts w:ascii="Arial" w:eastAsiaTheme="minorHAnsi" w:hAnsi="Arial" w:cs="Arial"/>
                <w:sz w:val="20"/>
                <w:szCs w:val="20"/>
                <w:lang w:val="id-ID"/>
              </w:rPr>
            </w:pPr>
            <w:r w:rsidRPr="00CE364C">
              <w:rPr>
                <w:rFonts w:ascii="Arial" w:eastAsiaTheme="minorHAnsi" w:hAnsi="Arial" w:cs="Arial"/>
                <w:sz w:val="20"/>
                <w:szCs w:val="20"/>
                <w:lang w:val="id-ID"/>
              </w:rPr>
              <w:t>Jabatan Fungsional</w:t>
            </w:r>
          </w:p>
        </w:tc>
        <w:tc>
          <w:tcPr>
            <w:tcW w:w="0" w:type="auto"/>
            <w:shd w:val="clear" w:color="auto" w:fill="auto"/>
            <w:vAlign w:val="center"/>
          </w:tcPr>
          <w:p w14:paraId="1D0F5236" w14:textId="0E34020D"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0</w:t>
            </w:r>
          </w:p>
        </w:tc>
        <w:tc>
          <w:tcPr>
            <w:tcW w:w="0" w:type="auto"/>
            <w:shd w:val="clear" w:color="auto" w:fill="auto"/>
            <w:vAlign w:val="center"/>
          </w:tcPr>
          <w:p w14:paraId="6FD1ABA5" w14:textId="7C3F58B4"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27</w:t>
            </w:r>
          </w:p>
        </w:tc>
        <w:tc>
          <w:tcPr>
            <w:tcW w:w="0" w:type="auto"/>
            <w:shd w:val="clear" w:color="auto" w:fill="auto"/>
            <w:vAlign w:val="center"/>
          </w:tcPr>
          <w:p w14:paraId="59B2C476" w14:textId="253AE322"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126</w:t>
            </w:r>
          </w:p>
        </w:tc>
        <w:tc>
          <w:tcPr>
            <w:tcW w:w="0" w:type="auto"/>
            <w:shd w:val="clear" w:color="auto" w:fill="auto"/>
            <w:vAlign w:val="center"/>
          </w:tcPr>
          <w:p w14:paraId="3A27D5E2" w14:textId="5F285F00"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141</w:t>
            </w:r>
          </w:p>
        </w:tc>
        <w:tc>
          <w:tcPr>
            <w:tcW w:w="0" w:type="auto"/>
            <w:shd w:val="clear" w:color="auto" w:fill="auto"/>
            <w:vAlign w:val="center"/>
          </w:tcPr>
          <w:p w14:paraId="254511F9" w14:textId="2AD16010"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221</w:t>
            </w:r>
          </w:p>
        </w:tc>
        <w:tc>
          <w:tcPr>
            <w:tcW w:w="0" w:type="auto"/>
            <w:shd w:val="clear" w:color="auto" w:fill="auto"/>
            <w:vAlign w:val="center"/>
          </w:tcPr>
          <w:p w14:paraId="65CF533F" w14:textId="3D5F1037"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122</w:t>
            </w:r>
          </w:p>
        </w:tc>
        <w:tc>
          <w:tcPr>
            <w:tcW w:w="0" w:type="auto"/>
            <w:shd w:val="clear" w:color="auto" w:fill="auto"/>
            <w:vAlign w:val="center"/>
          </w:tcPr>
          <w:p w14:paraId="5DB99743" w14:textId="02FDF5FC" w:rsidR="00CE364C" w:rsidRPr="00CE364C" w:rsidRDefault="00CE364C" w:rsidP="001E133D">
            <w:pPr>
              <w:jc w:val="center"/>
              <w:rPr>
                <w:rFonts w:ascii="Arial" w:hAnsi="Arial" w:cs="Arial"/>
                <w:color w:val="000000"/>
                <w:sz w:val="20"/>
                <w:szCs w:val="20"/>
                <w:lang w:val="id-ID"/>
              </w:rPr>
            </w:pPr>
            <w:r w:rsidRPr="00CE364C">
              <w:rPr>
                <w:rFonts w:ascii="Arial" w:eastAsia="Times New Roman" w:hAnsi="Arial" w:cs="Arial"/>
                <w:color w:val="000000"/>
                <w:sz w:val="20"/>
                <w:szCs w:val="20"/>
              </w:rPr>
              <w:t>94</w:t>
            </w:r>
          </w:p>
        </w:tc>
        <w:tc>
          <w:tcPr>
            <w:tcW w:w="0" w:type="auto"/>
            <w:shd w:val="clear" w:color="auto" w:fill="auto"/>
            <w:vAlign w:val="center"/>
          </w:tcPr>
          <w:p w14:paraId="33ECDD73" w14:textId="63D27C84" w:rsidR="00CE364C" w:rsidRPr="00CE364C" w:rsidRDefault="00CE364C" w:rsidP="001E133D">
            <w:pPr>
              <w:jc w:val="center"/>
              <w:rPr>
                <w:rFonts w:ascii="Arial" w:hAnsi="Arial" w:cs="Arial"/>
                <w:b/>
                <w:color w:val="000000"/>
                <w:sz w:val="20"/>
                <w:szCs w:val="20"/>
                <w:lang w:val="id-ID"/>
              </w:rPr>
            </w:pPr>
            <w:r w:rsidRPr="00CE364C">
              <w:rPr>
                <w:rFonts w:ascii="Arial" w:eastAsia="Times New Roman" w:hAnsi="Arial" w:cs="Arial"/>
                <w:b/>
                <w:bCs/>
                <w:color w:val="000000"/>
                <w:sz w:val="20"/>
                <w:szCs w:val="20"/>
              </w:rPr>
              <w:t>731</w:t>
            </w:r>
          </w:p>
        </w:tc>
      </w:tr>
      <w:tr w:rsidR="00CE364C" w:rsidRPr="00CE364C" w14:paraId="21D73429" w14:textId="77777777" w:rsidTr="00CE364C">
        <w:trPr>
          <w:trHeight w:val="74"/>
          <w:jc w:val="center"/>
        </w:trPr>
        <w:tc>
          <w:tcPr>
            <w:tcW w:w="0" w:type="auto"/>
            <w:gridSpan w:val="2"/>
            <w:shd w:val="clear" w:color="auto" w:fill="auto"/>
            <w:vAlign w:val="center"/>
          </w:tcPr>
          <w:p w14:paraId="43710381" w14:textId="77777777" w:rsidR="00CE364C" w:rsidRPr="00CE364C" w:rsidRDefault="00CE364C" w:rsidP="001E133D">
            <w:pPr>
              <w:jc w:val="center"/>
              <w:rPr>
                <w:rFonts w:ascii="Arial" w:hAnsi="Arial" w:cs="Arial"/>
                <w:b/>
                <w:color w:val="000000"/>
                <w:sz w:val="20"/>
                <w:szCs w:val="20"/>
                <w:lang w:val="id-ID"/>
              </w:rPr>
            </w:pPr>
            <w:r w:rsidRPr="00CE364C">
              <w:rPr>
                <w:rFonts w:ascii="Arial" w:hAnsi="Arial" w:cs="Arial"/>
                <w:b/>
                <w:color w:val="000000"/>
                <w:sz w:val="20"/>
                <w:szCs w:val="20"/>
                <w:lang w:val="id-ID"/>
              </w:rPr>
              <w:t>TOTAL</w:t>
            </w:r>
          </w:p>
        </w:tc>
        <w:tc>
          <w:tcPr>
            <w:tcW w:w="0" w:type="auto"/>
            <w:shd w:val="clear" w:color="auto" w:fill="auto"/>
            <w:vAlign w:val="center"/>
          </w:tcPr>
          <w:p w14:paraId="61A04819" w14:textId="65979B4F" w:rsidR="00CE364C" w:rsidRPr="00CE364C" w:rsidRDefault="00CE364C" w:rsidP="001E133D">
            <w:pPr>
              <w:jc w:val="center"/>
              <w:rPr>
                <w:rFonts w:ascii="Arial" w:hAnsi="Arial" w:cs="Arial"/>
                <w:b/>
                <w:color w:val="000000"/>
                <w:sz w:val="20"/>
                <w:szCs w:val="20"/>
                <w:lang w:val="id-ID"/>
              </w:rPr>
            </w:pPr>
            <w:r w:rsidRPr="00CE364C">
              <w:rPr>
                <w:rFonts w:ascii="Arial" w:eastAsia="Times New Roman" w:hAnsi="Arial" w:cs="Arial"/>
                <w:b/>
                <w:bCs/>
                <w:color w:val="000000"/>
                <w:sz w:val="20"/>
                <w:szCs w:val="20"/>
              </w:rPr>
              <w:t>0</w:t>
            </w:r>
          </w:p>
        </w:tc>
        <w:tc>
          <w:tcPr>
            <w:tcW w:w="0" w:type="auto"/>
            <w:shd w:val="clear" w:color="auto" w:fill="auto"/>
            <w:vAlign w:val="center"/>
          </w:tcPr>
          <w:p w14:paraId="5CFAD7EC" w14:textId="758E4D55" w:rsidR="00CE364C" w:rsidRPr="00CE364C" w:rsidRDefault="00CE364C" w:rsidP="001E133D">
            <w:pPr>
              <w:jc w:val="center"/>
              <w:rPr>
                <w:rFonts w:ascii="Arial" w:hAnsi="Arial" w:cs="Arial"/>
                <w:b/>
                <w:color w:val="000000"/>
                <w:sz w:val="20"/>
                <w:szCs w:val="20"/>
                <w:lang w:val="id-ID"/>
              </w:rPr>
            </w:pPr>
            <w:r w:rsidRPr="00CE364C">
              <w:rPr>
                <w:rFonts w:ascii="Arial" w:eastAsia="Times New Roman" w:hAnsi="Arial" w:cs="Arial"/>
                <w:b/>
                <w:bCs/>
                <w:color w:val="000000"/>
                <w:sz w:val="20"/>
                <w:szCs w:val="20"/>
              </w:rPr>
              <w:t>27</w:t>
            </w:r>
          </w:p>
        </w:tc>
        <w:tc>
          <w:tcPr>
            <w:tcW w:w="0" w:type="auto"/>
            <w:shd w:val="clear" w:color="auto" w:fill="auto"/>
            <w:vAlign w:val="center"/>
          </w:tcPr>
          <w:p w14:paraId="1E3A67B5" w14:textId="14F10B08" w:rsidR="00CE364C" w:rsidRPr="00CE364C" w:rsidRDefault="00CE364C" w:rsidP="001E133D">
            <w:pPr>
              <w:jc w:val="center"/>
              <w:rPr>
                <w:rFonts w:ascii="Arial" w:hAnsi="Arial" w:cs="Arial"/>
                <w:b/>
                <w:color w:val="000000"/>
                <w:sz w:val="20"/>
                <w:szCs w:val="20"/>
                <w:lang w:val="id-ID"/>
              </w:rPr>
            </w:pPr>
            <w:r w:rsidRPr="00CE364C">
              <w:rPr>
                <w:rFonts w:ascii="Arial" w:eastAsia="Times New Roman" w:hAnsi="Arial" w:cs="Arial"/>
                <w:b/>
                <w:bCs/>
                <w:color w:val="000000"/>
                <w:sz w:val="20"/>
                <w:szCs w:val="20"/>
              </w:rPr>
              <w:t>131</w:t>
            </w:r>
          </w:p>
        </w:tc>
        <w:tc>
          <w:tcPr>
            <w:tcW w:w="0" w:type="auto"/>
            <w:shd w:val="clear" w:color="auto" w:fill="auto"/>
            <w:vAlign w:val="center"/>
          </w:tcPr>
          <w:p w14:paraId="41A93E9B" w14:textId="1DFF8BFF" w:rsidR="00CE364C" w:rsidRPr="00CE364C" w:rsidRDefault="00CE364C" w:rsidP="001E133D">
            <w:pPr>
              <w:jc w:val="center"/>
              <w:rPr>
                <w:rFonts w:ascii="Arial" w:hAnsi="Arial" w:cs="Arial"/>
                <w:b/>
                <w:color w:val="000000"/>
                <w:sz w:val="20"/>
                <w:szCs w:val="20"/>
                <w:lang w:val="id-ID"/>
              </w:rPr>
            </w:pPr>
            <w:r w:rsidRPr="00CE364C">
              <w:rPr>
                <w:rFonts w:ascii="Arial" w:eastAsia="Times New Roman" w:hAnsi="Arial" w:cs="Arial"/>
                <w:b/>
                <w:bCs/>
                <w:color w:val="000000"/>
                <w:sz w:val="20"/>
                <w:szCs w:val="20"/>
              </w:rPr>
              <w:t>154</w:t>
            </w:r>
          </w:p>
        </w:tc>
        <w:tc>
          <w:tcPr>
            <w:tcW w:w="0" w:type="auto"/>
            <w:shd w:val="clear" w:color="auto" w:fill="auto"/>
            <w:vAlign w:val="center"/>
          </w:tcPr>
          <w:p w14:paraId="14D38E76" w14:textId="78AEC245" w:rsidR="00CE364C" w:rsidRPr="00CE364C" w:rsidRDefault="00CE364C" w:rsidP="001E133D">
            <w:pPr>
              <w:jc w:val="center"/>
              <w:rPr>
                <w:rFonts w:ascii="Arial" w:hAnsi="Arial" w:cs="Arial"/>
                <w:b/>
                <w:color w:val="000000"/>
                <w:sz w:val="20"/>
                <w:szCs w:val="20"/>
                <w:lang w:val="id-ID"/>
              </w:rPr>
            </w:pPr>
            <w:r w:rsidRPr="00CE364C">
              <w:rPr>
                <w:rFonts w:ascii="Arial" w:eastAsia="Times New Roman" w:hAnsi="Arial" w:cs="Arial"/>
                <w:b/>
                <w:bCs/>
                <w:color w:val="000000"/>
                <w:sz w:val="20"/>
                <w:szCs w:val="20"/>
              </w:rPr>
              <w:t>251</w:t>
            </w:r>
          </w:p>
        </w:tc>
        <w:tc>
          <w:tcPr>
            <w:tcW w:w="0" w:type="auto"/>
            <w:shd w:val="clear" w:color="auto" w:fill="auto"/>
            <w:vAlign w:val="center"/>
          </w:tcPr>
          <w:p w14:paraId="130D09A8" w14:textId="6F5C0542" w:rsidR="00CE364C" w:rsidRPr="00CE364C" w:rsidRDefault="00CE364C" w:rsidP="001E133D">
            <w:pPr>
              <w:jc w:val="center"/>
              <w:rPr>
                <w:rFonts w:ascii="Arial" w:hAnsi="Arial" w:cs="Arial"/>
                <w:b/>
                <w:color w:val="000000"/>
                <w:sz w:val="20"/>
                <w:szCs w:val="20"/>
                <w:lang w:val="id-ID"/>
              </w:rPr>
            </w:pPr>
            <w:r w:rsidRPr="00CE364C">
              <w:rPr>
                <w:rFonts w:ascii="Arial" w:eastAsia="Times New Roman" w:hAnsi="Arial" w:cs="Arial"/>
                <w:b/>
                <w:bCs/>
                <w:color w:val="000000"/>
                <w:sz w:val="20"/>
                <w:szCs w:val="20"/>
              </w:rPr>
              <w:t>174</w:t>
            </w:r>
          </w:p>
        </w:tc>
        <w:tc>
          <w:tcPr>
            <w:tcW w:w="0" w:type="auto"/>
            <w:shd w:val="clear" w:color="auto" w:fill="auto"/>
            <w:vAlign w:val="center"/>
          </w:tcPr>
          <w:p w14:paraId="76381BC3" w14:textId="6ED7BDF1" w:rsidR="00CE364C" w:rsidRPr="00CE364C" w:rsidRDefault="00CE364C" w:rsidP="001E133D">
            <w:pPr>
              <w:jc w:val="center"/>
              <w:rPr>
                <w:rFonts w:ascii="Arial" w:hAnsi="Arial" w:cs="Arial"/>
                <w:b/>
                <w:color w:val="000000"/>
                <w:sz w:val="20"/>
                <w:szCs w:val="20"/>
                <w:lang w:val="id-ID"/>
              </w:rPr>
            </w:pPr>
            <w:r w:rsidRPr="00CE364C">
              <w:rPr>
                <w:rFonts w:ascii="Arial" w:eastAsia="Times New Roman" w:hAnsi="Arial" w:cs="Arial"/>
                <w:b/>
                <w:bCs/>
                <w:color w:val="000000"/>
                <w:sz w:val="20"/>
                <w:szCs w:val="20"/>
              </w:rPr>
              <w:t>227</w:t>
            </w:r>
          </w:p>
        </w:tc>
        <w:tc>
          <w:tcPr>
            <w:tcW w:w="0" w:type="auto"/>
            <w:shd w:val="clear" w:color="auto" w:fill="auto"/>
            <w:vAlign w:val="center"/>
          </w:tcPr>
          <w:p w14:paraId="618E0EB6" w14:textId="12F47D36" w:rsidR="00CE364C" w:rsidRPr="00CE364C" w:rsidRDefault="00CE364C" w:rsidP="001E133D">
            <w:pPr>
              <w:jc w:val="center"/>
              <w:rPr>
                <w:rFonts w:ascii="Arial" w:hAnsi="Arial" w:cs="Arial"/>
                <w:b/>
                <w:color w:val="000000"/>
                <w:sz w:val="20"/>
                <w:szCs w:val="20"/>
                <w:lang w:val="id-ID"/>
              </w:rPr>
            </w:pPr>
            <w:r w:rsidRPr="00CE364C">
              <w:rPr>
                <w:rFonts w:ascii="Arial" w:eastAsia="Times New Roman" w:hAnsi="Arial" w:cs="Arial"/>
                <w:b/>
                <w:bCs/>
                <w:color w:val="000000"/>
                <w:sz w:val="20"/>
                <w:szCs w:val="20"/>
              </w:rPr>
              <w:t>964</w:t>
            </w:r>
          </w:p>
        </w:tc>
      </w:tr>
    </w:tbl>
    <w:p w14:paraId="57F8CCC7" w14:textId="099A79BD" w:rsidR="00082BC3" w:rsidRDefault="00622946" w:rsidP="00622946">
      <w:pPr>
        <w:pStyle w:val="MediumGrid1-Accent21"/>
        <w:spacing w:after="120" w:line="360" w:lineRule="auto"/>
        <w:ind w:left="0"/>
        <w:rPr>
          <w:rFonts w:ascii="Arial" w:hAnsi="Arial" w:cs="Arial"/>
          <w:sz w:val="24"/>
          <w:szCs w:val="24"/>
          <w:lang w:val="id-ID"/>
        </w:rPr>
      </w:pPr>
      <w:r w:rsidRPr="00622946">
        <w:rPr>
          <w:rFonts w:ascii="Arial" w:hAnsi="Arial" w:cs="Arial"/>
          <w:i/>
          <w:sz w:val="24"/>
          <w:szCs w:val="24"/>
          <w:lang w:val="id-ID"/>
        </w:rPr>
        <w:t>Sumber : Sub</w:t>
      </w:r>
      <w:r w:rsidR="006E77DD">
        <w:rPr>
          <w:rFonts w:ascii="Arial" w:hAnsi="Arial" w:cs="Arial"/>
          <w:i/>
          <w:sz w:val="24"/>
          <w:szCs w:val="24"/>
          <w:lang w:val="id-ID"/>
        </w:rPr>
        <w:t xml:space="preserve"> B</w:t>
      </w:r>
      <w:r w:rsidRPr="00622946">
        <w:rPr>
          <w:rFonts w:ascii="Arial" w:hAnsi="Arial" w:cs="Arial"/>
          <w:i/>
          <w:sz w:val="24"/>
          <w:szCs w:val="24"/>
          <w:lang w:val="id-ID"/>
        </w:rPr>
        <w:t>ag Umum Aset dan Kepegawaian</w:t>
      </w:r>
    </w:p>
    <w:p w14:paraId="031EC14C" w14:textId="77777777" w:rsidR="00622946" w:rsidRPr="00622946" w:rsidRDefault="00622946" w:rsidP="00622946">
      <w:pPr>
        <w:pStyle w:val="MediumGrid1-Accent21"/>
        <w:spacing w:after="120" w:line="360" w:lineRule="auto"/>
        <w:ind w:left="0"/>
        <w:rPr>
          <w:rFonts w:ascii="Arial" w:hAnsi="Arial" w:cs="Arial"/>
          <w:sz w:val="24"/>
          <w:szCs w:val="24"/>
          <w:lang w:val="id-ID"/>
        </w:rPr>
      </w:pPr>
    </w:p>
    <w:p w14:paraId="7ED4DDDC" w14:textId="77777777" w:rsidR="00082BC3" w:rsidRPr="00E31223" w:rsidRDefault="00082BC3" w:rsidP="00082BC3">
      <w:pPr>
        <w:pStyle w:val="MediumGrid1-Accent21"/>
        <w:numPr>
          <w:ilvl w:val="2"/>
          <w:numId w:val="3"/>
        </w:numPr>
        <w:spacing w:after="120" w:line="360" w:lineRule="auto"/>
        <w:ind w:left="0" w:firstLine="0"/>
        <w:rPr>
          <w:rFonts w:ascii="Arial" w:hAnsi="Arial" w:cs="Arial"/>
          <w:b/>
          <w:sz w:val="24"/>
          <w:szCs w:val="24"/>
          <w:lang w:val="id-ID"/>
        </w:rPr>
      </w:pPr>
      <w:r w:rsidRPr="00E31223">
        <w:rPr>
          <w:rFonts w:ascii="Arial" w:hAnsi="Arial" w:cs="Arial"/>
          <w:b/>
          <w:sz w:val="24"/>
          <w:szCs w:val="24"/>
          <w:lang w:val="id-ID"/>
        </w:rPr>
        <w:t>Jumlah Pegawai Menurut Golongan</w:t>
      </w:r>
    </w:p>
    <w:p w14:paraId="47502C85" w14:textId="09B200D5" w:rsidR="00082BC3" w:rsidRPr="00622946" w:rsidRDefault="00082BC3" w:rsidP="008F1102">
      <w:pPr>
        <w:pStyle w:val="MediumGrid1-Accent21"/>
        <w:spacing w:after="120" w:line="360" w:lineRule="auto"/>
        <w:ind w:left="0"/>
        <w:jc w:val="both"/>
        <w:rPr>
          <w:rFonts w:ascii="Arial" w:hAnsi="Arial" w:cs="Arial"/>
          <w:color w:val="000000"/>
          <w:sz w:val="24"/>
          <w:szCs w:val="24"/>
          <w:lang w:val="id-ID"/>
        </w:rPr>
      </w:pPr>
      <w:r w:rsidRPr="00622946">
        <w:rPr>
          <w:rFonts w:ascii="Arial" w:hAnsi="Arial" w:cs="Arial"/>
          <w:color w:val="000000"/>
          <w:sz w:val="24"/>
          <w:szCs w:val="24"/>
          <w:lang w:val="id-ID"/>
        </w:rPr>
        <w:t xml:space="preserve">Berdasarkan Tabel. 2.2 pegawai yang </w:t>
      </w:r>
      <w:r w:rsidR="00622946">
        <w:rPr>
          <w:rFonts w:ascii="Arial" w:hAnsi="Arial" w:cs="Arial"/>
          <w:color w:val="000000"/>
          <w:sz w:val="24"/>
          <w:szCs w:val="24"/>
          <w:lang w:val="id-ID"/>
        </w:rPr>
        <w:t xml:space="preserve">menempati golongan IV sebanyak 47 </w:t>
      </w:r>
      <w:r w:rsidRPr="00622946">
        <w:rPr>
          <w:rFonts w:ascii="Arial" w:hAnsi="Arial" w:cs="Arial"/>
          <w:color w:val="000000"/>
          <w:sz w:val="24"/>
          <w:szCs w:val="24"/>
          <w:lang w:val="id-ID"/>
        </w:rPr>
        <w:t>orang, pegawai yang me</w:t>
      </w:r>
      <w:r w:rsidR="00622946">
        <w:rPr>
          <w:rFonts w:ascii="Arial" w:hAnsi="Arial" w:cs="Arial"/>
          <w:color w:val="000000"/>
          <w:sz w:val="24"/>
          <w:szCs w:val="24"/>
          <w:lang w:val="id-ID"/>
        </w:rPr>
        <w:t>nempati golongan III sebanyak 666</w:t>
      </w:r>
      <w:r w:rsidRPr="00622946">
        <w:rPr>
          <w:rFonts w:ascii="Arial" w:hAnsi="Arial" w:cs="Arial"/>
          <w:color w:val="000000"/>
          <w:sz w:val="24"/>
          <w:szCs w:val="24"/>
          <w:lang w:val="id-ID"/>
        </w:rPr>
        <w:t xml:space="preserve"> orang, pegawai yang me</w:t>
      </w:r>
      <w:r w:rsidR="00622946">
        <w:rPr>
          <w:rFonts w:ascii="Arial" w:hAnsi="Arial" w:cs="Arial"/>
          <w:color w:val="000000"/>
          <w:sz w:val="24"/>
          <w:szCs w:val="24"/>
          <w:lang w:val="id-ID"/>
        </w:rPr>
        <w:t>nempati golongan II sebanyak 247</w:t>
      </w:r>
      <w:r w:rsidRPr="00622946">
        <w:rPr>
          <w:rFonts w:ascii="Arial" w:hAnsi="Arial" w:cs="Arial"/>
          <w:color w:val="000000"/>
          <w:sz w:val="24"/>
          <w:szCs w:val="24"/>
          <w:lang w:val="id-ID"/>
        </w:rPr>
        <w:t xml:space="preserve"> orang, sedangkan pegawai yang menempati golongan I seba</w:t>
      </w:r>
      <w:r w:rsidR="00622946">
        <w:rPr>
          <w:rFonts w:ascii="Arial" w:hAnsi="Arial" w:cs="Arial"/>
          <w:color w:val="000000"/>
          <w:sz w:val="24"/>
          <w:szCs w:val="24"/>
          <w:lang w:val="id-ID"/>
        </w:rPr>
        <w:t>nyak 4</w:t>
      </w:r>
      <w:r w:rsidRPr="00622946">
        <w:rPr>
          <w:rFonts w:ascii="Arial" w:hAnsi="Arial" w:cs="Arial"/>
          <w:color w:val="000000"/>
          <w:sz w:val="24"/>
          <w:szCs w:val="24"/>
          <w:lang w:val="id-ID"/>
        </w:rPr>
        <w:t xml:space="preserve"> oran</w:t>
      </w:r>
      <w:r w:rsidR="00622946">
        <w:rPr>
          <w:rFonts w:ascii="Arial" w:hAnsi="Arial" w:cs="Arial"/>
          <w:color w:val="000000"/>
          <w:sz w:val="24"/>
          <w:szCs w:val="24"/>
          <w:lang w:val="id-ID"/>
        </w:rPr>
        <w:t>g</w:t>
      </w:r>
      <w:r w:rsidRPr="00622946">
        <w:rPr>
          <w:rFonts w:ascii="Arial" w:hAnsi="Arial" w:cs="Arial"/>
          <w:color w:val="000000"/>
          <w:sz w:val="24"/>
          <w:szCs w:val="24"/>
          <w:lang w:val="id-ID"/>
        </w:rPr>
        <w:t>.</w:t>
      </w:r>
    </w:p>
    <w:p w14:paraId="69C8BDDC" w14:textId="77777777" w:rsidR="00082BC3" w:rsidRPr="006E77DD" w:rsidRDefault="00082BC3" w:rsidP="00082BC3">
      <w:pPr>
        <w:pStyle w:val="MediumGrid1-Accent21"/>
        <w:spacing w:after="120" w:line="360" w:lineRule="auto"/>
        <w:ind w:left="0" w:firstLine="720"/>
        <w:jc w:val="both"/>
        <w:rPr>
          <w:rFonts w:ascii="Arial" w:hAnsi="Arial" w:cs="Arial"/>
          <w:color w:val="000000"/>
          <w:sz w:val="24"/>
          <w:szCs w:val="24"/>
          <w:lang w:val="id-ID"/>
        </w:rPr>
      </w:pPr>
    </w:p>
    <w:p w14:paraId="55288F11" w14:textId="77777777" w:rsidR="00082BC3" w:rsidRPr="006E77DD" w:rsidRDefault="00082BC3" w:rsidP="00082BC3">
      <w:pPr>
        <w:pStyle w:val="MediumGrid1-Accent21"/>
        <w:spacing w:after="0" w:line="360" w:lineRule="auto"/>
        <w:ind w:left="0"/>
        <w:jc w:val="center"/>
        <w:rPr>
          <w:rFonts w:ascii="Arial" w:hAnsi="Arial" w:cs="Arial"/>
          <w:sz w:val="24"/>
          <w:szCs w:val="24"/>
          <w:lang w:val="id-ID" w:eastAsia="id-ID"/>
        </w:rPr>
      </w:pPr>
      <w:r w:rsidRPr="006E77DD">
        <w:rPr>
          <w:rFonts w:ascii="Arial" w:hAnsi="Arial" w:cs="Arial"/>
          <w:sz w:val="24"/>
          <w:szCs w:val="24"/>
          <w:lang w:val="id-ID" w:eastAsia="id-ID"/>
        </w:rPr>
        <w:t xml:space="preserve">Tabel 2.2 Jumlah Pegawai </w:t>
      </w:r>
      <w:r w:rsidRPr="006E77DD">
        <w:rPr>
          <w:rFonts w:ascii="Arial" w:hAnsi="Arial" w:cs="Arial"/>
          <w:sz w:val="24"/>
          <w:szCs w:val="24"/>
          <w:lang w:val="id-ID"/>
        </w:rPr>
        <w:t xml:space="preserve">Dinas Kesehatan </w:t>
      </w:r>
      <w:r w:rsidRPr="006E77DD">
        <w:rPr>
          <w:rFonts w:ascii="Arial" w:hAnsi="Arial" w:cs="Arial"/>
          <w:sz w:val="24"/>
          <w:szCs w:val="24"/>
          <w:lang w:val="id-ID" w:eastAsia="id-ID"/>
        </w:rPr>
        <w:t>Menurut Golongan</w:t>
      </w:r>
    </w:p>
    <w:tbl>
      <w:tblPr>
        <w:tblW w:w="84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
        <w:gridCol w:w="4900"/>
        <w:gridCol w:w="352"/>
        <w:gridCol w:w="590"/>
        <w:gridCol w:w="590"/>
        <w:gridCol w:w="471"/>
        <w:gridCol w:w="983"/>
      </w:tblGrid>
      <w:tr w:rsidR="00082BC3" w:rsidRPr="00622946" w14:paraId="05C7A355" w14:textId="77777777" w:rsidTr="00544BD2">
        <w:trPr>
          <w:trHeight w:val="90"/>
          <w:tblHeader/>
          <w:jc w:val="center"/>
        </w:trPr>
        <w:tc>
          <w:tcPr>
            <w:tcW w:w="0" w:type="auto"/>
            <w:vMerge w:val="restart"/>
            <w:shd w:val="clear" w:color="auto" w:fill="BFBFBF"/>
            <w:vAlign w:val="center"/>
          </w:tcPr>
          <w:p w14:paraId="10055978" w14:textId="77777777" w:rsidR="00082BC3" w:rsidRPr="00622946" w:rsidRDefault="00082BC3" w:rsidP="00082BC3">
            <w:pPr>
              <w:ind w:left="10"/>
              <w:jc w:val="center"/>
              <w:rPr>
                <w:rFonts w:ascii="Arial" w:hAnsi="Arial" w:cs="Arial"/>
                <w:b/>
                <w:color w:val="000000"/>
                <w:sz w:val="20"/>
                <w:szCs w:val="20"/>
                <w:lang w:val="id-ID"/>
              </w:rPr>
            </w:pPr>
            <w:r w:rsidRPr="00622946">
              <w:rPr>
                <w:rFonts w:ascii="Arial" w:hAnsi="Arial" w:cs="Arial"/>
                <w:b/>
                <w:color w:val="000000"/>
                <w:sz w:val="20"/>
                <w:szCs w:val="20"/>
                <w:lang w:val="id-ID"/>
              </w:rPr>
              <w:t>No.</w:t>
            </w:r>
          </w:p>
        </w:tc>
        <w:tc>
          <w:tcPr>
            <w:tcW w:w="4851" w:type="dxa"/>
            <w:vMerge w:val="restart"/>
            <w:shd w:val="clear" w:color="auto" w:fill="BFBFBF"/>
            <w:vAlign w:val="center"/>
          </w:tcPr>
          <w:p w14:paraId="3845FF5A" w14:textId="77777777" w:rsidR="00082BC3" w:rsidRPr="00622946" w:rsidRDefault="00082BC3" w:rsidP="00082BC3">
            <w:pPr>
              <w:jc w:val="center"/>
              <w:rPr>
                <w:rFonts w:ascii="Arial" w:hAnsi="Arial" w:cs="Arial"/>
                <w:b/>
                <w:color w:val="000000"/>
                <w:sz w:val="20"/>
                <w:szCs w:val="20"/>
                <w:lang w:val="id-ID"/>
              </w:rPr>
            </w:pPr>
            <w:r w:rsidRPr="00622946">
              <w:rPr>
                <w:rFonts w:ascii="Arial" w:hAnsi="Arial" w:cs="Arial"/>
                <w:b/>
                <w:color w:val="000000"/>
                <w:sz w:val="20"/>
                <w:szCs w:val="20"/>
                <w:lang w:val="id-ID"/>
              </w:rPr>
              <w:t>Unit Kerja</w:t>
            </w:r>
          </w:p>
        </w:tc>
        <w:tc>
          <w:tcPr>
            <w:tcW w:w="0" w:type="auto"/>
            <w:gridSpan w:val="4"/>
            <w:shd w:val="clear" w:color="auto" w:fill="BFBFBF"/>
          </w:tcPr>
          <w:p w14:paraId="7061E05B" w14:textId="77777777" w:rsidR="00082BC3" w:rsidRPr="00622946" w:rsidRDefault="00082BC3" w:rsidP="00082BC3">
            <w:pPr>
              <w:jc w:val="center"/>
              <w:rPr>
                <w:rFonts w:ascii="Arial" w:hAnsi="Arial" w:cs="Arial"/>
                <w:b/>
                <w:color w:val="000000"/>
                <w:sz w:val="20"/>
                <w:szCs w:val="20"/>
                <w:lang w:val="id-ID"/>
              </w:rPr>
            </w:pPr>
            <w:r w:rsidRPr="00622946">
              <w:rPr>
                <w:rFonts w:ascii="Arial" w:hAnsi="Arial" w:cs="Arial"/>
                <w:b/>
                <w:color w:val="000000"/>
                <w:sz w:val="20"/>
                <w:szCs w:val="20"/>
                <w:lang w:val="id-ID"/>
              </w:rPr>
              <w:t>Golongan</w:t>
            </w:r>
          </w:p>
        </w:tc>
        <w:tc>
          <w:tcPr>
            <w:tcW w:w="0" w:type="auto"/>
            <w:vMerge w:val="restart"/>
            <w:shd w:val="clear" w:color="auto" w:fill="BFBFBF"/>
            <w:vAlign w:val="center"/>
          </w:tcPr>
          <w:p w14:paraId="75E8F9E4" w14:textId="356FF511" w:rsidR="00082BC3" w:rsidRPr="00622946" w:rsidRDefault="00622946" w:rsidP="00082BC3">
            <w:pPr>
              <w:jc w:val="center"/>
              <w:rPr>
                <w:rFonts w:ascii="Arial" w:hAnsi="Arial" w:cs="Arial"/>
                <w:b/>
                <w:color w:val="000000"/>
                <w:sz w:val="20"/>
                <w:szCs w:val="20"/>
                <w:lang w:val="id-ID"/>
              </w:rPr>
            </w:pPr>
            <w:r>
              <w:rPr>
                <w:rFonts w:ascii="Arial" w:hAnsi="Arial" w:cs="Arial"/>
                <w:b/>
                <w:color w:val="000000"/>
                <w:sz w:val="20"/>
                <w:szCs w:val="20"/>
                <w:lang w:val="id-ID"/>
              </w:rPr>
              <w:t>Jumlah</w:t>
            </w:r>
          </w:p>
        </w:tc>
      </w:tr>
      <w:tr w:rsidR="00622946" w:rsidRPr="00622946" w14:paraId="156C557C" w14:textId="77777777" w:rsidTr="00544BD2">
        <w:trPr>
          <w:trHeight w:val="90"/>
          <w:tblHeader/>
          <w:jc w:val="center"/>
        </w:trPr>
        <w:tc>
          <w:tcPr>
            <w:tcW w:w="0" w:type="auto"/>
            <w:vMerge/>
            <w:shd w:val="clear" w:color="auto" w:fill="BFBFBF"/>
            <w:vAlign w:val="center"/>
          </w:tcPr>
          <w:p w14:paraId="56D19EF6" w14:textId="77777777" w:rsidR="00082BC3" w:rsidRPr="00622946" w:rsidRDefault="00082BC3" w:rsidP="00082BC3">
            <w:pPr>
              <w:ind w:left="10"/>
              <w:jc w:val="center"/>
              <w:rPr>
                <w:rFonts w:ascii="Arial" w:hAnsi="Arial" w:cs="Arial"/>
                <w:b/>
                <w:color w:val="000000"/>
                <w:sz w:val="20"/>
                <w:szCs w:val="20"/>
                <w:lang w:val="id-ID"/>
              </w:rPr>
            </w:pPr>
          </w:p>
        </w:tc>
        <w:tc>
          <w:tcPr>
            <w:tcW w:w="4851" w:type="dxa"/>
            <w:vMerge/>
            <w:shd w:val="clear" w:color="auto" w:fill="BFBFBF"/>
            <w:vAlign w:val="center"/>
          </w:tcPr>
          <w:p w14:paraId="42CC2E37" w14:textId="77777777" w:rsidR="00082BC3" w:rsidRPr="00622946" w:rsidRDefault="00082BC3" w:rsidP="00082BC3">
            <w:pPr>
              <w:jc w:val="center"/>
              <w:rPr>
                <w:rFonts w:ascii="Arial" w:hAnsi="Arial" w:cs="Arial"/>
                <w:b/>
                <w:color w:val="000000"/>
                <w:sz w:val="20"/>
                <w:szCs w:val="20"/>
                <w:lang w:val="id-ID"/>
              </w:rPr>
            </w:pPr>
          </w:p>
        </w:tc>
        <w:tc>
          <w:tcPr>
            <w:tcW w:w="0" w:type="auto"/>
            <w:shd w:val="clear" w:color="auto" w:fill="BFBFBF"/>
          </w:tcPr>
          <w:p w14:paraId="2E15CE92" w14:textId="77777777" w:rsidR="00082BC3" w:rsidRPr="00622946" w:rsidRDefault="00082BC3" w:rsidP="00082BC3">
            <w:pPr>
              <w:jc w:val="center"/>
              <w:rPr>
                <w:rFonts w:ascii="Arial" w:hAnsi="Arial" w:cs="Arial"/>
                <w:b/>
                <w:color w:val="000000"/>
                <w:sz w:val="20"/>
                <w:szCs w:val="20"/>
                <w:lang w:val="id-ID"/>
              </w:rPr>
            </w:pPr>
            <w:r w:rsidRPr="00622946">
              <w:rPr>
                <w:rFonts w:ascii="Arial" w:hAnsi="Arial" w:cs="Arial"/>
                <w:b/>
                <w:color w:val="000000"/>
                <w:sz w:val="20"/>
                <w:szCs w:val="20"/>
                <w:lang w:val="id-ID"/>
              </w:rPr>
              <w:t>I</w:t>
            </w:r>
          </w:p>
        </w:tc>
        <w:tc>
          <w:tcPr>
            <w:tcW w:w="0" w:type="auto"/>
            <w:shd w:val="clear" w:color="auto" w:fill="BFBFBF"/>
          </w:tcPr>
          <w:p w14:paraId="15A281AC" w14:textId="77777777" w:rsidR="00082BC3" w:rsidRPr="00622946" w:rsidRDefault="00082BC3" w:rsidP="00082BC3">
            <w:pPr>
              <w:jc w:val="center"/>
              <w:rPr>
                <w:rFonts w:ascii="Arial" w:hAnsi="Arial" w:cs="Arial"/>
                <w:b/>
                <w:color w:val="000000"/>
                <w:sz w:val="20"/>
                <w:szCs w:val="20"/>
                <w:lang w:val="id-ID"/>
              </w:rPr>
            </w:pPr>
            <w:r w:rsidRPr="00622946">
              <w:rPr>
                <w:rFonts w:ascii="Arial" w:hAnsi="Arial" w:cs="Arial"/>
                <w:b/>
                <w:color w:val="000000"/>
                <w:sz w:val="20"/>
                <w:szCs w:val="20"/>
                <w:lang w:val="id-ID"/>
              </w:rPr>
              <w:t>II</w:t>
            </w:r>
          </w:p>
        </w:tc>
        <w:tc>
          <w:tcPr>
            <w:tcW w:w="0" w:type="auto"/>
            <w:shd w:val="clear" w:color="auto" w:fill="BFBFBF"/>
          </w:tcPr>
          <w:p w14:paraId="165553AB" w14:textId="77777777" w:rsidR="00082BC3" w:rsidRPr="00622946" w:rsidRDefault="00082BC3" w:rsidP="00082BC3">
            <w:pPr>
              <w:jc w:val="center"/>
              <w:rPr>
                <w:rFonts w:ascii="Arial" w:hAnsi="Arial" w:cs="Arial"/>
                <w:b/>
                <w:color w:val="000000"/>
                <w:sz w:val="20"/>
                <w:szCs w:val="20"/>
                <w:lang w:val="id-ID"/>
              </w:rPr>
            </w:pPr>
            <w:r w:rsidRPr="00622946">
              <w:rPr>
                <w:rFonts w:ascii="Arial" w:hAnsi="Arial" w:cs="Arial"/>
                <w:b/>
                <w:color w:val="000000"/>
                <w:sz w:val="20"/>
                <w:szCs w:val="20"/>
                <w:lang w:val="id-ID"/>
              </w:rPr>
              <w:t>III</w:t>
            </w:r>
          </w:p>
        </w:tc>
        <w:tc>
          <w:tcPr>
            <w:tcW w:w="0" w:type="auto"/>
            <w:shd w:val="clear" w:color="auto" w:fill="BFBFBF"/>
          </w:tcPr>
          <w:p w14:paraId="627772BA" w14:textId="77777777" w:rsidR="00082BC3" w:rsidRPr="00622946" w:rsidRDefault="00082BC3" w:rsidP="00082BC3">
            <w:pPr>
              <w:jc w:val="center"/>
              <w:rPr>
                <w:rFonts w:ascii="Arial" w:hAnsi="Arial" w:cs="Arial"/>
                <w:b/>
                <w:color w:val="000000"/>
                <w:sz w:val="20"/>
                <w:szCs w:val="20"/>
                <w:lang w:val="id-ID"/>
              </w:rPr>
            </w:pPr>
            <w:r w:rsidRPr="00622946">
              <w:rPr>
                <w:rFonts w:ascii="Arial" w:hAnsi="Arial" w:cs="Arial"/>
                <w:b/>
                <w:color w:val="000000"/>
                <w:sz w:val="20"/>
                <w:szCs w:val="20"/>
                <w:lang w:val="id-ID"/>
              </w:rPr>
              <w:t>IV</w:t>
            </w:r>
          </w:p>
        </w:tc>
        <w:tc>
          <w:tcPr>
            <w:tcW w:w="0" w:type="auto"/>
            <w:vMerge/>
            <w:shd w:val="clear" w:color="auto" w:fill="auto"/>
            <w:vAlign w:val="center"/>
          </w:tcPr>
          <w:p w14:paraId="1B793ED6" w14:textId="77777777" w:rsidR="00082BC3" w:rsidRPr="00622946" w:rsidRDefault="00082BC3" w:rsidP="00082BC3">
            <w:pPr>
              <w:jc w:val="center"/>
              <w:rPr>
                <w:rFonts w:ascii="Arial" w:hAnsi="Arial" w:cs="Arial"/>
                <w:color w:val="000000"/>
                <w:sz w:val="20"/>
                <w:szCs w:val="20"/>
                <w:lang w:val="id-ID"/>
              </w:rPr>
            </w:pPr>
          </w:p>
        </w:tc>
      </w:tr>
      <w:tr w:rsidR="00622946" w:rsidRPr="00622946" w14:paraId="3DDF3CA6" w14:textId="77777777" w:rsidTr="006E77DD">
        <w:trPr>
          <w:trHeight w:val="118"/>
          <w:jc w:val="center"/>
        </w:trPr>
        <w:tc>
          <w:tcPr>
            <w:tcW w:w="0" w:type="auto"/>
            <w:shd w:val="clear" w:color="auto" w:fill="auto"/>
            <w:vAlign w:val="center"/>
          </w:tcPr>
          <w:p w14:paraId="7818434B" w14:textId="77777777" w:rsidR="0066399B" w:rsidRPr="00622946" w:rsidRDefault="0066399B" w:rsidP="00082BC3">
            <w:pPr>
              <w:ind w:left="10"/>
              <w:jc w:val="center"/>
              <w:rPr>
                <w:rFonts w:ascii="Arial" w:hAnsi="Arial" w:cs="Arial"/>
                <w:color w:val="000000"/>
                <w:sz w:val="20"/>
                <w:szCs w:val="20"/>
                <w:lang w:val="id-ID"/>
              </w:rPr>
            </w:pPr>
            <w:r w:rsidRPr="00622946">
              <w:rPr>
                <w:rFonts w:ascii="Arial" w:hAnsi="Arial" w:cs="Arial"/>
                <w:color w:val="000000"/>
                <w:sz w:val="20"/>
                <w:szCs w:val="20"/>
                <w:lang w:val="id-ID"/>
              </w:rPr>
              <w:t>1</w:t>
            </w:r>
          </w:p>
        </w:tc>
        <w:tc>
          <w:tcPr>
            <w:tcW w:w="4851" w:type="dxa"/>
            <w:shd w:val="clear" w:color="auto" w:fill="auto"/>
            <w:vAlign w:val="center"/>
          </w:tcPr>
          <w:p w14:paraId="55DA9EDD" w14:textId="77777777" w:rsidR="0066399B" w:rsidRPr="00622946" w:rsidRDefault="0066399B" w:rsidP="00082BC3">
            <w:pPr>
              <w:rPr>
                <w:rFonts w:ascii="Arial" w:hAnsi="Arial" w:cs="Arial"/>
                <w:color w:val="000000"/>
                <w:sz w:val="20"/>
                <w:szCs w:val="20"/>
                <w:lang w:val="id-ID"/>
              </w:rPr>
            </w:pPr>
            <w:r w:rsidRPr="00622946">
              <w:rPr>
                <w:rFonts w:ascii="Arial" w:hAnsi="Arial" w:cs="Arial"/>
                <w:color w:val="000000" w:themeColor="text1"/>
                <w:kern w:val="24"/>
                <w:sz w:val="20"/>
                <w:szCs w:val="20"/>
                <w:lang w:val="id-ID"/>
              </w:rPr>
              <w:t>Sekretariat</w:t>
            </w:r>
          </w:p>
        </w:tc>
        <w:tc>
          <w:tcPr>
            <w:tcW w:w="0" w:type="auto"/>
            <w:shd w:val="clear" w:color="auto" w:fill="auto"/>
            <w:vAlign w:val="center"/>
          </w:tcPr>
          <w:p w14:paraId="3F0D5FA0" w14:textId="73EC20EB"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1</w:t>
            </w:r>
          </w:p>
        </w:tc>
        <w:tc>
          <w:tcPr>
            <w:tcW w:w="0" w:type="auto"/>
            <w:shd w:val="clear" w:color="auto" w:fill="auto"/>
            <w:vAlign w:val="center"/>
          </w:tcPr>
          <w:p w14:paraId="7F1A40B5" w14:textId="44B7C032"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3</w:t>
            </w:r>
          </w:p>
        </w:tc>
        <w:tc>
          <w:tcPr>
            <w:tcW w:w="0" w:type="auto"/>
            <w:shd w:val="clear" w:color="auto" w:fill="auto"/>
            <w:vAlign w:val="center"/>
          </w:tcPr>
          <w:p w14:paraId="2D3159D0" w14:textId="58551C7F"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17</w:t>
            </w:r>
          </w:p>
        </w:tc>
        <w:tc>
          <w:tcPr>
            <w:tcW w:w="0" w:type="auto"/>
            <w:shd w:val="clear" w:color="auto" w:fill="auto"/>
            <w:vAlign w:val="center"/>
          </w:tcPr>
          <w:p w14:paraId="594F565B" w14:textId="54332846"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1</w:t>
            </w:r>
          </w:p>
        </w:tc>
        <w:tc>
          <w:tcPr>
            <w:tcW w:w="0" w:type="auto"/>
            <w:shd w:val="clear" w:color="auto" w:fill="auto"/>
            <w:vAlign w:val="center"/>
          </w:tcPr>
          <w:p w14:paraId="53B0BA13" w14:textId="499CF419" w:rsidR="0066399B" w:rsidRPr="00622946" w:rsidRDefault="0066399B" w:rsidP="00082BC3">
            <w:pPr>
              <w:jc w:val="center"/>
              <w:rPr>
                <w:rFonts w:ascii="Arial" w:hAnsi="Arial" w:cs="Arial"/>
                <w:b/>
                <w:color w:val="000000"/>
                <w:sz w:val="20"/>
                <w:szCs w:val="20"/>
                <w:lang w:val="id-ID"/>
              </w:rPr>
            </w:pPr>
            <w:r w:rsidRPr="00622946">
              <w:rPr>
                <w:rFonts w:ascii="Arial" w:eastAsia="Times New Roman" w:hAnsi="Arial" w:cs="Arial"/>
                <w:b/>
                <w:bCs/>
                <w:color w:val="000000"/>
                <w:sz w:val="20"/>
                <w:szCs w:val="20"/>
              </w:rPr>
              <w:t>22</w:t>
            </w:r>
          </w:p>
        </w:tc>
      </w:tr>
      <w:tr w:rsidR="00622946" w:rsidRPr="00622946" w14:paraId="36DF3188" w14:textId="77777777" w:rsidTr="006E77DD">
        <w:trPr>
          <w:trHeight w:val="41"/>
          <w:jc w:val="center"/>
        </w:trPr>
        <w:tc>
          <w:tcPr>
            <w:tcW w:w="0" w:type="auto"/>
            <w:shd w:val="clear" w:color="auto" w:fill="auto"/>
            <w:vAlign w:val="center"/>
          </w:tcPr>
          <w:p w14:paraId="38268CAA" w14:textId="77777777" w:rsidR="0066399B" w:rsidRPr="00622946" w:rsidRDefault="0066399B" w:rsidP="00082BC3">
            <w:pPr>
              <w:ind w:left="11"/>
              <w:jc w:val="center"/>
              <w:rPr>
                <w:rFonts w:ascii="Arial" w:hAnsi="Arial" w:cs="Arial"/>
                <w:color w:val="000000"/>
                <w:sz w:val="20"/>
                <w:szCs w:val="20"/>
                <w:lang w:val="id-ID"/>
              </w:rPr>
            </w:pPr>
            <w:r w:rsidRPr="00622946">
              <w:rPr>
                <w:rFonts w:ascii="Arial" w:hAnsi="Arial" w:cs="Arial"/>
                <w:color w:val="000000"/>
                <w:sz w:val="20"/>
                <w:szCs w:val="20"/>
                <w:lang w:val="id-ID"/>
              </w:rPr>
              <w:t>2</w:t>
            </w:r>
          </w:p>
        </w:tc>
        <w:tc>
          <w:tcPr>
            <w:tcW w:w="4851" w:type="dxa"/>
            <w:shd w:val="clear" w:color="auto" w:fill="auto"/>
            <w:vAlign w:val="center"/>
          </w:tcPr>
          <w:p w14:paraId="39EF1FDD" w14:textId="77777777" w:rsidR="0066399B" w:rsidRPr="00622946" w:rsidRDefault="0066399B" w:rsidP="00082BC3">
            <w:pPr>
              <w:rPr>
                <w:rFonts w:ascii="Arial" w:hAnsi="Arial" w:cs="Arial"/>
                <w:color w:val="000000"/>
                <w:sz w:val="20"/>
                <w:szCs w:val="20"/>
                <w:lang w:val="id-ID"/>
              </w:rPr>
            </w:pPr>
            <w:r w:rsidRPr="00622946">
              <w:rPr>
                <w:rFonts w:ascii="Arial" w:hAnsi="Arial" w:cs="Arial"/>
                <w:color w:val="000000" w:themeColor="text1"/>
                <w:kern w:val="24"/>
                <w:sz w:val="20"/>
                <w:szCs w:val="20"/>
                <w:lang w:val="id-ID"/>
              </w:rPr>
              <w:t>Bidang Kesehatan Masyarakat</w:t>
            </w:r>
          </w:p>
        </w:tc>
        <w:tc>
          <w:tcPr>
            <w:tcW w:w="0" w:type="auto"/>
            <w:shd w:val="clear" w:color="auto" w:fill="auto"/>
            <w:vAlign w:val="center"/>
          </w:tcPr>
          <w:p w14:paraId="25A62D6A" w14:textId="254D47CA"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0</w:t>
            </w:r>
          </w:p>
        </w:tc>
        <w:tc>
          <w:tcPr>
            <w:tcW w:w="0" w:type="auto"/>
            <w:shd w:val="clear" w:color="auto" w:fill="auto"/>
            <w:vAlign w:val="center"/>
          </w:tcPr>
          <w:p w14:paraId="732903F6" w14:textId="20C7C8A8"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2</w:t>
            </w:r>
          </w:p>
        </w:tc>
        <w:tc>
          <w:tcPr>
            <w:tcW w:w="0" w:type="auto"/>
            <w:shd w:val="clear" w:color="auto" w:fill="auto"/>
            <w:vAlign w:val="center"/>
          </w:tcPr>
          <w:p w14:paraId="0789E703" w14:textId="2B699852"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5</w:t>
            </w:r>
          </w:p>
        </w:tc>
        <w:tc>
          <w:tcPr>
            <w:tcW w:w="0" w:type="auto"/>
            <w:shd w:val="clear" w:color="auto" w:fill="auto"/>
            <w:vAlign w:val="center"/>
          </w:tcPr>
          <w:p w14:paraId="50700E45" w14:textId="0D05399D"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2</w:t>
            </w:r>
          </w:p>
        </w:tc>
        <w:tc>
          <w:tcPr>
            <w:tcW w:w="0" w:type="auto"/>
            <w:shd w:val="clear" w:color="auto" w:fill="auto"/>
            <w:vAlign w:val="center"/>
          </w:tcPr>
          <w:p w14:paraId="75E03F09" w14:textId="1C7FFBE0" w:rsidR="0066399B" w:rsidRPr="00622946" w:rsidRDefault="0066399B" w:rsidP="00082BC3">
            <w:pPr>
              <w:jc w:val="center"/>
              <w:rPr>
                <w:rFonts w:ascii="Arial" w:hAnsi="Arial" w:cs="Arial"/>
                <w:b/>
                <w:color w:val="000000"/>
                <w:sz w:val="20"/>
                <w:szCs w:val="20"/>
                <w:lang w:val="id-ID"/>
              </w:rPr>
            </w:pPr>
            <w:r w:rsidRPr="00622946">
              <w:rPr>
                <w:rFonts w:ascii="Arial" w:eastAsia="Times New Roman" w:hAnsi="Arial" w:cs="Arial"/>
                <w:b/>
                <w:bCs/>
                <w:color w:val="000000"/>
                <w:sz w:val="20"/>
                <w:szCs w:val="20"/>
              </w:rPr>
              <w:t>9</w:t>
            </w:r>
          </w:p>
        </w:tc>
      </w:tr>
      <w:tr w:rsidR="00622946" w:rsidRPr="00622946" w14:paraId="5E9B82F6" w14:textId="77777777" w:rsidTr="006E77DD">
        <w:trPr>
          <w:trHeight w:val="265"/>
          <w:jc w:val="center"/>
        </w:trPr>
        <w:tc>
          <w:tcPr>
            <w:tcW w:w="0" w:type="auto"/>
            <w:shd w:val="clear" w:color="auto" w:fill="auto"/>
            <w:vAlign w:val="center"/>
          </w:tcPr>
          <w:p w14:paraId="2B7C1296" w14:textId="77777777" w:rsidR="0066399B" w:rsidRPr="00622946" w:rsidRDefault="0066399B" w:rsidP="00082BC3">
            <w:pPr>
              <w:ind w:left="10"/>
              <w:jc w:val="center"/>
              <w:rPr>
                <w:rFonts w:ascii="Arial" w:hAnsi="Arial" w:cs="Arial"/>
                <w:color w:val="000000"/>
                <w:sz w:val="20"/>
                <w:szCs w:val="20"/>
                <w:lang w:val="id-ID"/>
              </w:rPr>
            </w:pPr>
            <w:r w:rsidRPr="00622946">
              <w:rPr>
                <w:rFonts w:ascii="Arial" w:hAnsi="Arial" w:cs="Arial"/>
                <w:color w:val="000000"/>
                <w:sz w:val="20"/>
                <w:szCs w:val="20"/>
                <w:lang w:val="id-ID"/>
              </w:rPr>
              <w:t>3</w:t>
            </w:r>
          </w:p>
        </w:tc>
        <w:tc>
          <w:tcPr>
            <w:tcW w:w="4851" w:type="dxa"/>
            <w:shd w:val="clear" w:color="auto" w:fill="auto"/>
            <w:vAlign w:val="center"/>
          </w:tcPr>
          <w:p w14:paraId="51E1D8B6" w14:textId="77777777" w:rsidR="0066399B" w:rsidRPr="00622946" w:rsidRDefault="0066399B" w:rsidP="00082BC3">
            <w:pPr>
              <w:rPr>
                <w:rFonts w:ascii="Arial" w:hAnsi="Arial" w:cs="Arial"/>
                <w:color w:val="000000"/>
                <w:sz w:val="20"/>
                <w:szCs w:val="20"/>
                <w:lang w:val="id-ID"/>
              </w:rPr>
            </w:pPr>
            <w:r w:rsidRPr="00622946">
              <w:rPr>
                <w:rFonts w:ascii="Arial" w:hAnsi="Arial" w:cs="Arial"/>
                <w:color w:val="000000" w:themeColor="text1"/>
                <w:kern w:val="24"/>
                <w:sz w:val="20"/>
                <w:szCs w:val="20"/>
                <w:lang w:val="id-ID"/>
              </w:rPr>
              <w:t>Bidang Pencegahan dan Pengendalian Penyakit</w:t>
            </w:r>
          </w:p>
        </w:tc>
        <w:tc>
          <w:tcPr>
            <w:tcW w:w="0" w:type="auto"/>
            <w:shd w:val="clear" w:color="auto" w:fill="auto"/>
            <w:vAlign w:val="center"/>
          </w:tcPr>
          <w:p w14:paraId="60439E40" w14:textId="74EE90EC"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0</w:t>
            </w:r>
          </w:p>
        </w:tc>
        <w:tc>
          <w:tcPr>
            <w:tcW w:w="0" w:type="auto"/>
            <w:shd w:val="clear" w:color="auto" w:fill="auto"/>
            <w:vAlign w:val="center"/>
          </w:tcPr>
          <w:p w14:paraId="1D1AD8D1" w14:textId="7F3A91AF"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0</w:t>
            </w:r>
          </w:p>
        </w:tc>
        <w:tc>
          <w:tcPr>
            <w:tcW w:w="0" w:type="auto"/>
            <w:shd w:val="clear" w:color="auto" w:fill="auto"/>
            <w:vAlign w:val="center"/>
          </w:tcPr>
          <w:p w14:paraId="29FC7C0E" w14:textId="04F3F2C5"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9</w:t>
            </w:r>
          </w:p>
        </w:tc>
        <w:tc>
          <w:tcPr>
            <w:tcW w:w="0" w:type="auto"/>
            <w:shd w:val="clear" w:color="auto" w:fill="auto"/>
            <w:vAlign w:val="center"/>
          </w:tcPr>
          <w:p w14:paraId="562FEC6B" w14:textId="1DB51D5A"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1</w:t>
            </w:r>
          </w:p>
        </w:tc>
        <w:tc>
          <w:tcPr>
            <w:tcW w:w="0" w:type="auto"/>
            <w:shd w:val="clear" w:color="auto" w:fill="auto"/>
            <w:vAlign w:val="center"/>
          </w:tcPr>
          <w:p w14:paraId="078D9BB7" w14:textId="4833B87F" w:rsidR="0066399B" w:rsidRPr="00622946" w:rsidRDefault="0066399B" w:rsidP="00082BC3">
            <w:pPr>
              <w:jc w:val="center"/>
              <w:rPr>
                <w:rFonts w:ascii="Arial" w:hAnsi="Arial" w:cs="Arial"/>
                <w:b/>
                <w:color w:val="000000"/>
                <w:sz w:val="20"/>
                <w:szCs w:val="20"/>
                <w:lang w:val="id-ID"/>
              </w:rPr>
            </w:pPr>
            <w:r w:rsidRPr="00622946">
              <w:rPr>
                <w:rFonts w:ascii="Arial" w:eastAsia="Times New Roman" w:hAnsi="Arial" w:cs="Arial"/>
                <w:b/>
                <w:bCs/>
                <w:color w:val="000000"/>
                <w:sz w:val="20"/>
                <w:szCs w:val="20"/>
              </w:rPr>
              <w:t>10</w:t>
            </w:r>
          </w:p>
        </w:tc>
      </w:tr>
      <w:tr w:rsidR="00622946" w:rsidRPr="00622946" w14:paraId="44681819" w14:textId="77777777" w:rsidTr="006E77DD">
        <w:trPr>
          <w:trHeight w:val="265"/>
          <w:jc w:val="center"/>
        </w:trPr>
        <w:tc>
          <w:tcPr>
            <w:tcW w:w="0" w:type="auto"/>
            <w:shd w:val="clear" w:color="auto" w:fill="auto"/>
            <w:vAlign w:val="center"/>
          </w:tcPr>
          <w:p w14:paraId="0EFBFC26" w14:textId="77777777" w:rsidR="0066399B" w:rsidRPr="00622946" w:rsidRDefault="0066399B" w:rsidP="00082BC3">
            <w:pPr>
              <w:ind w:left="10"/>
              <w:jc w:val="center"/>
              <w:rPr>
                <w:rFonts w:ascii="Arial" w:hAnsi="Arial" w:cs="Arial"/>
                <w:color w:val="000000"/>
                <w:sz w:val="20"/>
                <w:szCs w:val="20"/>
                <w:lang w:val="id-ID"/>
              </w:rPr>
            </w:pPr>
            <w:r w:rsidRPr="00622946">
              <w:rPr>
                <w:rFonts w:ascii="Arial" w:hAnsi="Arial" w:cs="Arial"/>
                <w:color w:val="000000"/>
                <w:sz w:val="20"/>
                <w:szCs w:val="20"/>
                <w:lang w:val="id-ID"/>
              </w:rPr>
              <w:t>4</w:t>
            </w:r>
          </w:p>
        </w:tc>
        <w:tc>
          <w:tcPr>
            <w:tcW w:w="4851" w:type="dxa"/>
            <w:shd w:val="clear" w:color="auto" w:fill="auto"/>
            <w:vAlign w:val="center"/>
          </w:tcPr>
          <w:p w14:paraId="7404FD0B" w14:textId="77777777" w:rsidR="0066399B" w:rsidRPr="00622946" w:rsidRDefault="0066399B" w:rsidP="00082BC3">
            <w:pPr>
              <w:rPr>
                <w:rFonts w:ascii="Arial" w:hAnsi="Arial" w:cs="Arial"/>
                <w:color w:val="000000"/>
                <w:sz w:val="20"/>
                <w:szCs w:val="20"/>
                <w:lang w:val="id-ID"/>
              </w:rPr>
            </w:pPr>
            <w:r w:rsidRPr="00622946">
              <w:rPr>
                <w:rFonts w:ascii="Arial" w:hAnsi="Arial" w:cs="Arial"/>
                <w:color w:val="000000" w:themeColor="text1"/>
                <w:kern w:val="24"/>
                <w:sz w:val="20"/>
                <w:szCs w:val="20"/>
                <w:lang w:val="id-ID"/>
              </w:rPr>
              <w:t>Bidang Pelayanan Kesehatan</w:t>
            </w:r>
          </w:p>
        </w:tc>
        <w:tc>
          <w:tcPr>
            <w:tcW w:w="0" w:type="auto"/>
            <w:shd w:val="clear" w:color="auto" w:fill="auto"/>
            <w:vAlign w:val="center"/>
          </w:tcPr>
          <w:p w14:paraId="7E6C7485" w14:textId="0339BFD3"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0</w:t>
            </w:r>
          </w:p>
        </w:tc>
        <w:tc>
          <w:tcPr>
            <w:tcW w:w="0" w:type="auto"/>
            <w:shd w:val="clear" w:color="auto" w:fill="auto"/>
            <w:vAlign w:val="center"/>
          </w:tcPr>
          <w:p w14:paraId="21BF1751" w14:textId="5980B367"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1</w:t>
            </w:r>
          </w:p>
        </w:tc>
        <w:tc>
          <w:tcPr>
            <w:tcW w:w="0" w:type="auto"/>
            <w:shd w:val="clear" w:color="auto" w:fill="auto"/>
            <w:vAlign w:val="center"/>
          </w:tcPr>
          <w:p w14:paraId="3AEE41C9" w14:textId="396F67A3"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11</w:t>
            </w:r>
          </w:p>
        </w:tc>
        <w:tc>
          <w:tcPr>
            <w:tcW w:w="0" w:type="auto"/>
            <w:shd w:val="clear" w:color="auto" w:fill="auto"/>
            <w:vAlign w:val="center"/>
          </w:tcPr>
          <w:p w14:paraId="615EA12C" w14:textId="01E7B44E"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1</w:t>
            </w:r>
          </w:p>
        </w:tc>
        <w:tc>
          <w:tcPr>
            <w:tcW w:w="0" w:type="auto"/>
            <w:shd w:val="clear" w:color="auto" w:fill="auto"/>
            <w:vAlign w:val="center"/>
          </w:tcPr>
          <w:p w14:paraId="0659F712" w14:textId="30FCD0E1" w:rsidR="0066399B" w:rsidRPr="00622946" w:rsidRDefault="0066399B" w:rsidP="00082BC3">
            <w:pPr>
              <w:jc w:val="center"/>
              <w:rPr>
                <w:rFonts w:ascii="Arial" w:hAnsi="Arial" w:cs="Arial"/>
                <w:b/>
                <w:color w:val="000000"/>
                <w:sz w:val="20"/>
                <w:szCs w:val="20"/>
                <w:lang w:val="id-ID"/>
              </w:rPr>
            </w:pPr>
            <w:r w:rsidRPr="00622946">
              <w:rPr>
                <w:rFonts w:ascii="Arial" w:eastAsia="Times New Roman" w:hAnsi="Arial" w:cs="Arial"/>
                <w:b/>
                <w:bCs/>
                <w:color w:val="000000"/>
                <w:sz w:val="20"/>
                <w:szCs w:val="20"/>
              </w:rPr>
              <w:t>13</w:t>
            </w:r>
          </w:p>
        </w:tc>
      </w:tr>
      <w:tr w:rsidR="00622946" w:rsidRPr="00622946" w14:paraId="729DD5BD" w14:textId="77777777" w:rsidTr="006E77DD">
        <w:trPr>
          <w:trHeight w:val="265"/>
          <w:jc w:val="center"/>
        </w:trPr>
        <w:tc>
          <w:tcPr>
            <w:tcW w:w="0" w:type="auto"/>
            <w:shd w:val="clear" w:color="auto" w:fill="auto"/>
            <w:vAlign w:val="center"/>
          </w:tcPr>
          <w:p w14:paraId="68715783" w14:textId="77777777" w:rsidR="0066399B" w:rsidRPr="00622946" w:rsidRDefault="0066399B" w:rsidP="00082BC3">
            <w:pPr>
              <w:ind w:left="10"/>
              <w:jc w:val="center"/>
              <w:rPr>
                <w:rFonts w:ascii="Arial" w:hAnsi="Arial" w:cs="Arial"/>
                <w:color w:val="000000"/>
                <w:sz w:val="20"/>
                <w:szCs w:val="20"/>
                <w:lang w:val="id-ID"/>
              </w:rPr>
            </w:pPr>
            <w:r w:rsidRPr="00622946">
              <w:rPr>
                <w:rFonts w:ascii="Arial" w:hAnsi="Arial" w:cs="Arial"/>
                <w:color w:val="000000"/>
                <w:sz w:val="20"/>
                <w:szCs w:val="20"/>
                <w:lang w:val="id-ID"/>
              </w:rPr>
              <w:t>5</w:t>
            </w:r>
          </w:p>
        </w:tc>
        <w:tc>
          <w:tcPr>
            <w:tcW w:w="4851" w:type="dxa"/>
            <w:shd w:val="clear" w:color="auto" w:fill="auto"/>
            <w:vAlign w:val="center"/>
          </w:tcPr>
          <w:p w14:paraId="5F373406" w14:textId="77777777" w:rsidR="0066399B" w:rsidRPr="00622946" w:rsidRDefault="0066399B" w:rsidP="00082BC3">
            <w:pPr>
              <w:rPr>
                <w:rFonts w:ascii="Arial" w:hAnsi="Arial" w:cs="Arial"/>
                <w:color w:val="000000"/>
                <w:sz w:val="20"/>
                <w:szCs w:val="20"/>
                <w:lang w:val="id-ID"/>
              </w:rPr>
            </w:pPr>
            <w:r w:rsidRPr="00622946">
              <w:rPr>
                <w:rFonts w:ascii="Arial" w:hAnsi="Arial" w:cs="Arial"/>
                <w:color w:val="000000" w:themeColor="text1"/>
                <w:kern w:val="24"/>
                <w:sz w:val="20"/>
                <w:szCs w:val="20"/>
                <w:lang w:val="id-ID"/>
              </w:rPr>
              <w:t>Bidang Sumber Daya Kesehatan</w:t>
            </w:r>
          </w:p>
        </w:tc>
        <w:tc>
          <w:tcPr>
            <w:tcW w:w="0" w:type="auto"/>
            <w:shd w:val="clear" w:color="auto" w:fill="auto"/>
            <w:vAlign w:val="center"/>
          </w:tcPr>
          <w:p w14:paraId="63D3B88C" w14:textId="6DE61896"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0</w:t>
            </w:r>
          </w:p>
        </w:tc>
        <w:tc>
          <w:tcPr>
            <w:tcW w:w="0" w:type="auto"/>
            <w:shd w:val="clear" w:color="auto" w:fill="auto"/>
            <w:vAlign w:val="center"/>
          </w:tcPr>
          <w:p w14:paraId="4C5BC20D" w14:textId="2F4A22F6"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3</w:t>
            </w:r>
          </w:p>
        </w:tc>
        <w:tc>
          <w:tcPr>
            <w:tcW w:w="0" w:type="auto"/>
            <w:shd w:val="clear" w:color="auto" w:fill="auto"/>
            <w:vAlign w:val="center"/>
          </w:tcPr>
          <w:p w14:paraId="77305BD7" w14:textId="4A2C0392"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8</w:t>
            </w:r>
          </w:p>
        </w:tc>
        <w:tc>
          <w:tcPr>
            <w:tcW w:w="0" w:type="auto"/>
            <w:shd w:val="clear" w:color="auto" w:fill="auto"/>
            <w:vAlign w:val="center"/>
          </w:tcPr>
          <w:p w14:paraId="15402F42" w14:textId="1591C777"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1</w:t>
            </w:r>
          </w:p>
        </w:tc>
        <w:tc>
          <w:tcPr>
            <w:tcW w:w="0" w:type="auto"/>
            <w:shd w:val="clear" w:color="auto" w:fill="auto"/>
            <w:vAlign w:val="center"/>
          </w:tcPr>
          <w:p w14:paraId="5A61BD09" w14:textId="149DE864" w:rsidR="0066399B" w:rsidRPr="00622946" w:rsidRDefault="0066399B" w:rsidP="00082BC3">
            <w:pPr>
              <w:jc w:val="center"/>
              <w:rPr>
                <w:rFonts w:ascii="Arial" w:hAnsi="Arial" w:cs="Arial"/>
                <w:b/>
                <w:color w:val="000000"/>
                <w:sz w:val="20"/>
                <w:szCs w:val="20"/>
                <w:lang w:val="id-ID"/>
              </w:rPr>
            </w:pPr>
            <w:r w:rsidRPr="00622946">
              <w:rPr>
                <w:rFonts w:ascii="Arial" w:eastAsia="Times New Roman" w:hAnsi="Arial" w:cs="Arial"/>
                <w:b/>
                <w:bCs/>
                <w:color w:val="000000"/>
                <w:sz w:val="20"/>
                <w:szCs w:val="20"/>
              </w:rPr>
              <w:t>12</w:t>
            </w:r>
          </w:p>
        </w:tc>
      </w:tr>
      <w:tr w:rsidR="00622946" w:rsidRPr="00622946" w14:paraId="03024560" w14:textId="77777777" w:rsidTr="006E77DD">
        <w:trPr>
          <w:trHeight w:val="265"/>
          <w:jc w:val="center"/>
        </w:trPr>
        <w:tc>
          <w:tcPr>
            <w:tcW w:w="0" w:type="auto"/>
            <w:shd w:val="clear" w:color="auto" w:fill="auto"/>
            <w:vAlign w:val="center"/>
          </w:tcPr>
          <w:p w14:paraId="2C1D9AD7" w14:textId="77777777" w:rsidR="0066399B" w:rsidRPr="00622946" w:rsidRDefault="0066399B" w:rsidP="00082BC3">
            <w:pPr>
              <w:ind w:left="10"/>
              <w:jc w:val="center"/>
              <w:rPr>
                <w:rFonts w:ascii="Arial" w:hAnsi="Arial" w:cs="Arial"/>
                <w:color w:val="000000"/>
                <w:sz w:val="20"/>
                <w:szCs w:val="20"/>
                <w:lang w:val="id-ID"/>
              </w:rPr>
            </w:pPr>
            <w:r w:rsidRPr="00622946">
              <w:rPr>
                <w:rFonts w:ascii="Arial" w:hAnsi="Arial" w:cs="Arial"/>
                <w:color w:val="000000"/>
                <w:sz w:val="20"/>
                <w:szCs w:val="20"/>
                <w:lang w:val="id-ID"/>
              </w:rPr>
              <w:t>6</w:t>
            </w:r>
          </w:p>
        </w:tc>
        <w:tc>
          <w:tcPr>
            <w:tcW w:w="4851" w:type="dxa"/>
            <w:shd w:val="clear" w:color="auto" w:fill="auto"/>
            <w:vAlign w:val="center"/>
          </w:tcPr>
          <w:p w14:paraId="06C9E23B" w14:textId="07ACE4B0" w:rsidR="0066399B" w:rsidRPr="00622946" w:rsidRDefault="0066399B" w:rsidP="00082BC3">
            <w:pPr>
              <w:rPr>
                <w:rFonts w:ascii="Arial" w:hAnsi="Arial" w:cs="Arial"/>
                <w:color w:val="000000"/>
                <w:sz w:val="20"/>
                <w:szCs w:val="20"/>
                <w:lang w:val="id-ID"/>
              </w:rPr>
            </w:pPr>
            <w:r w:rsidRPr="00622946">
              <w:rPr>
                <w:rFonts w:ascii="Arial" w:hAnsi="Arial" w:cs="Arial"/>
                <w:color w:val="000000" w:themeColor="text1"/>
                <w:kern w:val="24"/>
                <w:sz w:val="20"/>
                <w:szCs w:val="20"/>
                <w:lang w:val="id-ID"/>
              </w:rPr>
              <w:t>UPT Pusat Kesehatan Masyarakat</w:t>
            </w:r>
          </w:p>
        </w:tc>
        <w:tc>
          <w:tcPr>
            <w:tcW w:w="0" w:type="auto"/>
            <w:shd w:val="clear" w:color="auto" w:fill="auto"/>
            <w:vAlign w:val="center"/>
          </w:tcPr>
          <w:p w14:paraId="09F8A6C9" w14:textId="08E8F4BC"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1</w:t>
            </w:r>
          </w:p>
        </w:tc>
        <w:tc>
          <w:tcPr>
            <w:tcW w:w="0" w:type="auto"/>
            <w:shd w:val="clear" w:color="auto" w:fill="auto"/>
            <w:vAlign w:val="center"/>
          </w:tcPr>
          <w:p w14:paraId="23232D16" w14:textId="6C0190CF"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28</w:t>
            </w:r>
          </w:p>
        </w:tc>
        <w:tc>
          <w:tcPr>
            <w:tcW w:w="0" w:type="auto"/>
            <w:shd w:val="clear" w:color="auto" w:fill="auto"/>
            <w:vAlign w:val="center"/>
          </w:tcPr>
          <w:p w14:paraId="17856416" w14:textId="131D3E1A"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117</w:t>
            </w:r>
          </w:p>
        </w:tc>
        <w:tc>
          <w:tcPr>
            <w:tcW w:w="0" w:type="auto"/>
            <w:shd w:val="clear" w:color="auto" w:fill="auto"/>
            <w:vAlign w:val="center"/>
          </w:tcPr>
          <w:p w14:paraId="735D5138" w14:textId="63E42A4F"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10</w:t>
            </w:r>
          </w:p>
        </w:tc>
        <w:tc>
          <w:tcPr>
            <w:tcW w:w="0" w:type="auto"/>
            <w:shd w:val="clear" w:color="auto" w:fill="auto"/>
            <w:vAlign w:val="center"/>
          </w:tcPr>
          <w:p w14:paraId="5E01B825" w14:textId="433801C0" w:rsidR="0066399B" w:rsidRPr="00622946" w:rsidRDefault="0066399B" w:rsidP="00082BC3">
            <w:pPr>
              <w:jc w:val="center"/>
              <w:rPr>
                <w:rFonts w:ascii="Arial" w:hAnsi="Arial" w:cs="Arial"/>
                <w:b/>
                <w:color w:val="000000"/>
                <w:sz w:val="20"/>
                <w:szCs w:val="20"/>
                <w:lang w:val="id-ID"/>
              </w:rPr>
            </w:pPr>
            <w:r w:rsidRPr="00622946">
              <w:rPr>
                <w:rFonts w:ascii="Arial" w:eastAsia="Times New Roman" w:hAnsi="Arial" w:cs="Arial"/>
                <w:b/>
                <w:bCs/>
                <w:color w:val="000000"/>
                <w:sz w:val="20"/>
                <w:szCs w:val="20"/>
              </w:rPr>
              <w:t>156</w:t>
            </w:r>
          </w:p>
        </w:tc>
      </w:tr>
      <w:tr w:rsidR="00622946" w:rsidRPr="00622946" w14:paraId="7F60F4F0" w14:textId="77777777" w:rsidTr="006E77DD">
        <w:trPr>
          <w:trHeight w:val="265"/>
          <w:jc w:val="center"/>
        </w:trPr>
        <w:tc>
          <w:tcPr>
            <w:tcW w:w="0" w:type="auto"/>
            <w:shd w:val="clear" w:color="auto" w:fill="auto"/>
            <w:vAlign w:val="center"/>
          </w:tcPr>
          <w:p w14:paraId="51C7BFC0" w14:textId="044464FD" w:rsidR="0066399B" w:rsidRPr="00622946" w:rsidRDefault="0066399B" w:rsidP="00082BC3">
            <w:pPr>
              <w:ind w:left="10"/>
              <w:jc w:val="center"/>
              <w:rPr>
                <w:rFonts w:ascii="Arial" w:hAnsi="Arial" w:cs="Arial"/>
                <w:color w:val="000000"/>
                <w:sz w:val="20"/>
                <w:szCs w:val="20"/>
                <w:lang w:val="id-ID"/>
              </w:rPr>
            </w:pPr>
            <w:r w:rsidRPr="00622946">
              <w:rPr>
                <w:rFonts w:ascii="Arial" w:hAnsi="Arial" w:cs="Arial"/>
                <w:color w:val="000000"/>
                <w:sz w:val="20"/>
                <w:szCs w:val="20"/>
                <w:lang w:val="id-ID"/>
              </w:rPr>
              <w:t>7</w:t>
            </w:r>
          </w:p>
        </w:tc>
        <w:tc>
          <w:tcPr>
            <w:tcW w:w="4851" w:type="dxa"/>
            <w:shd w:val="clear" w:color="auto" w:fill="auto"/>
            <w:vAlign w:val="center"/>
          </w:tcPr>
          <w:p w14:paraId="77140A9B" w14:textId="0ECDFAC0" w:rsidR="0066399B" w:rsidRPr="00622946" w:rsidRDefault="0066399B" w:rsidP="00082BC3">
            <w:pPr>
              <w:rPr>
                <w:rFonts w:ascii="Arial" w:hAnsi="Arial" w:cs="Arial"/>
                <w:color w:val="000000" w:themeColor="text1"/>
                <w:kern w:val="24"/>
                <w:sz w:val="20"/>
                <w:szCs w:val="20"/>
                <w:lang w:val="id-ID"/>
              </w:rPr>
            </w:pPr>
            <w:r w:rsidRPr="00622946">
              <w:rPr>
                <w:rFonts w:ascii="Arial" w:hAnsi="Arial" w:cs="Arial"/>
                <w:color w:val="000000" w:themeColor="text1"/>
                <w:kern w:val="24"/>
                <w:sz w:val="20"/>
                <w:szCs w:val="20"/>
                <w:lang w:val="id-ID"/>
              </w:rPr>
              <w:t>UPT Laboratorium Kesehatan Daerah</w:t>
            </w:r>
          </w:p>
        </w:tc>
        <w:tc>
          <w:tcPr>
            <w:tcW w:w="0" w:type="auto"/>
            <w:shd w:val="clear" w:color="auto" w:fill="auto"/>
            <w:vAlign w:val="center"/>
          </w:tcPr>
          <w:p w14:paraId="56E7CA27" w14:textId="56A7EF8D"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0</w:t>
            </w:r>
          </w:p>
        </w:tc>
        <w:tc>
          <w:tcPr>
            <w:tcW w:w="0" w:type="auto"/>
            <w:shd w:val="clear" w:color="auto" w:fill="auto"/>
            <w:vAlign w:val="center"/>
          </w:tcPr>
          <w:p w14:paraId="15431F19" w14:textId="039DD509"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2</w:t>
            </w:r>
          </w:p>
        </w:tc>
        <w:tc>
          <w:tcPr>
            <w:tcW w:w="0" w:type="auto"/>
            <w:shd w:val="clear" w:color="auto" w:fill="auto"/>
            <w:vAlign w:val="center"/>
          </w:tcPr>
          <w:p w14:paraId="4B0CCF42" w14:textId="59026175"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2</w:t>
            </w:r>
          </w:p>
        </w:tc>
        <w:tc>
          <w:tcPr>
            <w:tcW w:w="0" w:type="auto"/>
            <w:shd w:val="clear" w:color="auto" w:fill="auto"/>
            <w:vAlign w:val="center"/>
          </w:tcPr>
          <w:p w14:paraId="4577F443" w14:textId="4B619F45"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0</w:t>
            </w:r>
          </w:p>
        </w:tc>
        <w:tc>
          <w:tcPr>
            <w:tcW w:w="0" w:type="auto"/>
            <w:shd w:val="clear" w:color="auto" w:fill="auto"/>
            <w:vAlign w:val="center"/>
          </w:tcPr>
          <w:p w14:paraId="25E28DA7" w14:textId="7B27E4C4" w:rsidR="0066399B" w:rsidRPr="00622946" w:rsidRDefault="0066399B" w:rsidP="00082BC3">
            <w:pPr>
              <w:jc w:val="center"/>
              <w:rPr>
                <w:rFonts w:ascii="Arial" w:hAnsi="Arial" w:cs="Arial"/>
                <w:b/>
                <w:color w:val="000000"/>
                <w:sz w:val="20"/>
                <w:szCs w:val="20"/>
                <w:lang w:val="id-ID"/>
              </w:rPr>
            </w:pPr>
            <w:r w:rsidRPr="00622946">
              <w:rPr>
                <w:rFonts w:ascii="Arial" w:eastAsia="Times New Roman" w:hAnsi="Arial" w:cs="Arial"/>
                <w:b/>
                <w:bCs/>
                <w:color w:val="000000"/>
                <w:sz w:val="20"/>
                <w:szCs w:val="20"/>
              </w:rPr>
              <w:t>4</w:t>
            </w:r>
          </w:p>
        </w:tc>
      </w:tr>
      <w:tr w:rsidR="00622946" w:rsidRPr="00622946" w14:paraId="1EB26235" w14:textId="77777777" w:rsidTr="006E77DD">
        <w:trPr>
          <w:trHeight w:val="265"/>
          <w:jc w:val="center"/>
        </w:trPr>
        <w:tc>
          <w:tcPr>
            <w:tcW w:w="0" w:type="auto"/>
            <w:shd w:val="clear" w:color="auto" w:fill="auto"/>
            <w:vAlign w:val="center"/>
          </w:tcPr>
          <w:p w14:paraId="78443B33" w14:textId="4EE2EF70" w:rsidR="0066399B" w:rsidRPr="00622946" w:rsidRDefault="0066399B" w:rsidP="00082BC3">
            <w:pPr>
              <w:ind w:left="10"/>
              <w:jc w:val="center"/>
              <w:rPr>
                <w:rFonts w:ascii="Arial" w:hAnsi="Arial" w:cs="Arial"/>
                <w:color w:val="000000"/>
                <w:sz w:val="20"/>
                <w:szCs w:val="20"/>
                <w:lang w:val="id-ID"/>
              </w:rPr>
            </w:pPr>
            <w:r w:rsidRPr="00622946">
              <w:rPr>
                <w:rFonts w:ascii="Arial" w:hAnsi="Arial" w:cs="Arial"/>
                <w:color w:val="000000"/>
                <w:sz w:val="20"/>
                <w:szCs w:val="20"/>
                <w:lang w:val="id-ID"/>
              </w:rPr>
              <w:t>8</w:t>
            </w:r>
          </w:p>
        </w:tc>
        <w:tc>
          <w:tcPr>
            <w:tcW w:w="4851" w:type="dxa"/>
            <w:shd w:val="clear" w:color="auto" w:fill="auto"/>
            <w:vAlign w:val="center"/>
          </w:tcPr>
          <w:p w14:paraId="6CA01959" w14:textId="0F193DD1" w:rsidR="0066399B" w:rsidRPr="00622946" w:rsidRDefault="0066399B" w:rsidP="00082BC3">
            <w:pPr>
              <w:rPr>
                <w:rFonts w:ascii="Arial" w:hAnsi="Arial" w:cs="Arial"/>
                <w:color w:val="000000" w:themeColor="text1"/>
                <w:kern w:val="24"/>
                <w:sz w:val="20"/>
                <w:szCs w:val="20"/>
                <w:lang w:val="id-ID"/>
              </w:rPr>
            </w:pPr>
            <w:r w:rsidRPr="00622946">
              <w:rPr>
                <w:rFonts w:ascii="Arial" w:eastAsiaTheme="minorHAnsi" w:hAnsi="Arial" w:cs="Arial"/>
                <w:sz w:val="20"/>
                <w:szCs w:val="20"/>
                <w:lang w:val="id-ID"/>
              </w:rPr>
              <w:t>UPT Gudang Farmasi dan Perbekalan Kesehatan; dan</w:t>
            </w:r>
          </w:p>
        </w:tc>
        <w:tc>
          <w:tcPr>
            <w:tcW w:w="0" w:type="auto"/>
            <w:shd w:val="clear" w:color="auto" w:fill="auto"/>
            <w:vAlign w:val="center"/>
          </w:tcPr>
          <w:p w14:paraId="54F9550E" w14:textId="44803714"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2</w:t>
            </w:r>
          </w:p>
        </w:tc>
        <w:tc>
          <w:tcPr>
            <w:tcW w:w="0" w:type="auto"/>
            <w:shd w:val="clear" w:color="auto" w:fill="auto"/>
            <w:vAlign w:val="center"/>
          </w:tcPr>
          <w:p w14:paraId="7C40DF50" w14:textId="05CDC81F"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3</w:t>
            </w:r>
          </w:p>
        </w:tc>
        <w:tc>
          <w:tcPr>
            <w:tcW w:w="0" w:type="auto"/>
            <w:shd w:val="clear" w:color="auto" w:fill="auto"/>
            <w:vAlign w:val="center"/>
          </w:tcPr>
          <w:p w14:paraId="5FC3E91C" w14:textId="4282F62C"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2</w:t>
            </w:r>
          </w:p>
        </w:tc>
        <w:tc>
          <w:tcPr>
            <w:tcW w:w="0" w:type="auto"/>
            <w:shd w:val="clear" w:color="auto" w:fill="auto"/>
            <w:vAlign w:val="center"/>
          </w:tcPr>
          <w:p w14:paraId="79D2CA7C" w14:textId="352AD691"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0</w:t>
            </w:r>
          </w:p>
        </w:tc>
        <w:tc>
          <w:tcPr>
            <w:tcW w:w="0" w:type="auto"/>
            <w:shd w:val="clear" w:color="auto" w:fill="auto"/>
            <w:vAlign w:val="center"/>
          </w:tcPr>
          <w:p w14:paraId="26AEE5CB" w14:textId="477657AF" w:rsidR="0066399B" w:rsidRPr="00622946" w:rsidRDefault="0066399B" w:rsidP="00082BC3">
            <w:pPr>
              <w:jc w:val="center"/>
              <w:rPr>
                <w:rFonts w:ascii="Arial" w:hAnsi="Arial" w:cs="Arial"/>
                <w:b/>
                <w:color w:val="000000"/>
                <w:sz w:val="20"/>
                <w:szCs w:val="20"/>
                <w:lang w:val="id-ID"/>
              </w:rPr>
            </w:pPr>
            <w:r w:rsidRPr="00622946">
              <w:rPr>
                <w:rFonts w:ascii="Arial" w:eastAsia="Times New Roman" w:hAnsi="Arial" w:cs="Arial"/>
                <w:b/>
                <w:bCs/>
                <w:color w:val="000000"/>
                <w:sz w:val="20"/>
                <w:szCs w:val="20"/>
              </w:rPr>
              <w:t>7</w:t>
            </w:r>
          </w:p>
        </w:tc>
      </w:tr>
      <w:tr w:rsidR="00622946" w:rsidRPr="00622946" w14:paraId="6934C472" w14:textId="77777777" w:rsidTr="006E77DD">
        <w:trPr>
          <w:trHeight w:val="265"/>
          <w:jc w:val="center"/>
        </w:trPr>
        <w:tc>
          <w:tcPr>
            <w:tcW w:w="0" w:type="auto"/>
            <w:shd w:val="clear" w:color="auto" w:fill="auto"/>
            <w:vAlign w:val="center"/>
          </w:tcPr>
          <w:p w14:paraId="0965C100" w14:textId="730877FF" w:rsidR="0066399B" w:rsidRPr="00622946" w:rsidRDefault="0066399B" w:rsidP="00082BC3">
            <w:pPr>
              <w:ind w:left="10"/>
              <w:jc w:val="center"/>
              <w:rPr>
                <w:rFonts w:ascii="Arial" w:hAnsi="Arial" w:cs="Arial"/>
                <w:color w:val="000000"/>
                <w:sz w:val="20"/>
                <w:szCs w:val="20"/>
                <w:lang w:val="id-ID"/>
              </w:rPr>
            </w:pPr>
            <w:r w:rsidRPr="00622946">
              <w:rPr>
                <w:rFonts w:ascii="Arial" w:hAnsi="Arial" w:cs="Arial"/>
                <w:color w:val="000000"/>
                <w:sz w:val="20"/>
                <w:szCs w:val="20"/>
                <w:lang w:val="id-ID"/>
              </w:rPr>
              <w:t>9</w:t>
            </w:r>
          </w:p>
        </w:tc>
        <w:tc>
          <w:tcPr>
            <w:tcW w:w="4851" w:type="dxa"/>
            <w:shd w:val="clear" w:color="auto" w:fill="auto"/>
            <w:vAlign w:val="center"/>
          </w:tcPr>
          <w:p w14:paraId="1FA9DB58" w14:textId="566538E4" w:rsidR="0066399B" w:rsidRPr="00622946" w:rsidRDefault="0066399B" w:rsidP="00082BC3">
            <w:pPr>
              <w:rPr>
                <w:rFonts w:ascii="Arial" w:hAnsi="Arial" w:cs="Arial"/>
                <w:color w:val="000000" w:themeColor="text1"/>
                <w:kern w:val="24"/>
                <w:sz w:val="20"/>
                <w:szCs w:val="20"/>
                <w:lang w:val="id-ID"/>
              </w:rPr>
            </w:pPr>
            <w:r w:rsidRPr="00622946">
              <w:rPr>
                <w:rFonts w:ascii="Arial" w:eastAsiaTheme="minorHAnsi" w:hAnsi="Arial" w:cs="Arial"/>
                <w:sz w:val="20"/>
                <w:szCs w:val="20"/>
                <w:lang w:val="id-ID"/>
              </w:rPr>
              <w:t>Jabatan Fungsional</w:t>
            </w:r>
          </w:p>
        </w:tc>
        <w:tc>
          <w:tcPr>
            <w:tcW w:w="0" w:type="auto"/>
            <w:shd w:val="clear" w:color="auto" w:fill="auto"/>
            <w:vAlign w:val="center"/>
          </w:tcPr>
          <w:p w14:paraId="5250773D" w14:textId="220EBAB4"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0</w:t>
            </w:r>
          </w:p>
        </w:tc>
        <w:tc>
          <w:tcPr>
            <w:tcW w:w="0" w:type="auto"/>
            <w:shd w:val="clear" w:color="auto" w:fill="auto"/>
            <w:vAlign w:val="center"/>
          </w:tcPr>
          <w:p w14:paraId="73FB48CE" w14:textId="2A1D54F9"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205</w:t>
            </w:r>
          </w:p>
        </w:tc>
        <w:tc>
          <w:tcPr>
            <w:tcW w:w="0" w:type="auto"/>
            <w:shd w:val="clear" w:color="auto" w:fill="auto"/>
            <w:vAlign w:val="center"/>
          </w:tcPr>
          <w:p w14:paraId="0A250B63" w14:textId="4251962B"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495</w:t>
            </w:r>
          </w:p>
        </w:tc>
        <w:tc>
          <w:tcPr>
            <w:tcW w:w="0" w:type="auto"/>
            <w:shd w:val="clear" w:color="auto" w:fill="auto"/>
            <w:vAlign w:val="center"/>
          </w:tcPr>
          <w:p w14:paraId="4A3294E1" w14:textId="4EFAD4EC" w:rsidR="0066399B" w:rsidRPr="00622946" w:rsidRDefault="0066399B" w:rsidP="00082BC3">
            <w:pPr>
              <w:jc w:val="center"/>
              <w:rPr>
                <w:rFonts w:ascii="Arial" w:hAnsi="Arial" w:cs="Arial"/>
                <w:color w:val="000000"/>
                <w:sz w:val="20"/>
                <w:szCs w:val="20"/>
                <w:lang w:val="id-ID"/>
              </w:rPr>
            </w:pPr>
            <w:r w:rsidRPr="00622946">
              <w:rPr>
                <w:rFonts w:ascii="Arial" w:eastAsia="Times New Roman" w:hAnsi="Arial" w:cs="Arial"/>
                <w:color w:val="000000"/>
                <w:sz w:val="20"/>
                <w:szCs w:val="20"/>
              </w:rPr>
              <w:t>31</w:t>
            </w:r>
          </w:p>
        </w:tc>
        <w:tc>
          <w:tcPr>
            <w:tcW w:w="0" w:type="auto"/>
            <w:shd w:val="clear" w:color="auto" w:fill="auto"/>
            <w:vAlign w:val="center"/>
          </w:tcPr>
          <w:p w14:paraId="11865342" w14:textId="07C751C2" w:rsidR="0066399B" w:rsidRPr="00622946" w:rsidRDefault="0066399B" w:rsidP="00082BC3">
            <w:pPr>
              <w:jc w:val="center"/>
              <w:rPr>
                <w:rFonts w:ascii="Arial" w:hAnsi="Arial" w:cs="Arial"/>
                <w:b/>
                <w:color w:val="000000"/>
                <w:sz w:val="20"/>
                <w:szCs w:val="20"/>
                <w:lang w:val="id-ID"/>
              </w:rPr>
            </w:pPr>
            <w:r w:rsidRPr="00622946">
              <w:rPr>
                <w:rFonts w:ascii="Arial" w:eastAsia="Times New Roman" w:hAnsi="Arial" w:cs="Arial"/>
                <w:b/>
                <w:bCs/>
                <w:color w:val="000000"/>
                <w:sz w:val="20"/>
                <w:szCs w:val="20"/>
              </w:rPr>
              <w:t>731</w:t>
            </w:r>
          </w:p>
        </w:tc>
      </w:tr>
      <w:tr w:rsidR="00622946" w:rsidRPr="00622946" w14:paraId="63922D80" w14:textId="77777777" w:rsidTr="006E77DD">
        <w:trPr>
          <w:trHeight w:val="237"/>
          <w:jc w:val="center"/>
        </w:trPr>
        <w:tc>
          <w:tcPr>
            <w:tcW w:w="5455" w:type="dxa"/>
            <w:gridSpan w:val="2"/>
            <w:shd w:val="clear" w:color="auto" w:fill="auto"/>
            <w:vAlign w:val="center"/>
          </w:tcPr>
          <w:p w14:paraId="092C36DD" w14:textId="77777777" w:rsidR="0066399B" w:rsidRPr="00622946" w:rsidRDefault="0066399B" w:rsidP="00082BC3">
            <w:pPr>
              <w:ind w:left="10"/>
              <w:jc w:val="center"/>
              <w:rPr>
                <w:rFonts w:ascii="Arial" w:hAnsi="Arial" w:cs="Arial"/>
                <w:b/>
                <w:color w:val="000000"/>
                <w:sz w:val="20"/>
                <w:szCs w:val="20"/>
                <w:lang w:val="id-ID"/>
              </w:rPr>
            </w:pPr>
            <w:r w:rsidRPr="00622946">
              <w:rPr>
                <w:rFonts w:ascii="Arial" w:hAnsi="Arial" w:cs="Arial"/>
                <w:b/>
                <w:color w:val="000000"/>
                <w:sz w:val="20"/>
                <w:szCs w:val="20"/>
                <w:lang w:val="id-ID"/>
              </w:rPr>
              <w:t>TOTAL</w:t>
            </w:r>
          </w:p>
        </w:tc>
        <w:tc>
          <w:tcPr>
            <w:tcW w:w="0" w:type="auto"/>
            <w:shd w:val="clear" w:color="auto" w:fill="auto"/>
            <w:vAlign w:val="center"/>
          </w:tcPr>
          <w:p w14:paraId="00417E9A" w14:textId="626260A4" w:rsidR="0066399B" w:rsidRPr="00622946" w:rsidRDefault="0066399B" w:rsidP="00082BC3">
            <w:pPr>
              <w:jc w:val="center"/>
              <w:rPr>
                <w:rFonts w:ascii="Arial" w:hAnsi="Arial" w:cs="Arial"/>
                <w:b/>
                <w:color w:val="000000"/>
                <w:sz w:val="20"/>
                <w:szCs w:val="20"/>
                <w:lang w:val="id-ID"/>
              </w:rPr>
            </w:pPr>
            <w:r w:rsidRPr="00622946">
              <w:rPr>
                <w:rFonts w:ascii="Arial" w:eastAsia="Times New Roman" w:hAnsi="Arial" w:cs="Arial"/>
                <w:b/>
                <w:bCs/>
                <w:color w:val="000000"/>
                <w:sz w:val="20"/>
                <w:szCs w:val="20"/>
              </w:rPr>
              <w:t>4</w:t>
            </w:r>
          </w:p>
        </w:tc>
        <w:tc>
          <w:tcPr>
            <w:tcW w:w="0" w:type="auto"/>
            <w:shd w:val="clear" w:color="auto" w:fill="auto"/>
            <w:vAlign w:val="center"/>
          </w:tcPr>
          <w:p w14:paraId="6BA29AE5" w14:textId="0B649578" w:rsidR="0066399B" w:rsidRPr="00622946" w:rsidRDefault="0066399B" w:rsidP="00082BC3">
            <w:pPr>
              <w:jc w:val="center"/>
              <w:rPr>
                <w:rFonts w:ascii="Arial" w:hAnsi="Arial" w:cs="Arial"/>
                <w:b/>
                <w:color w:val="000000"/>
                <w:sz w:val="20"/>
                <w:szCs w:val="20"/>
                <w:lang w:val="id-ID"/>
              </w:rPr>
            </w:pPr>
            <w:r w:rsidRPr="00622946">
              <w:rPr>
                <w:rFonts w:ascii="Arial" w:eastAsia="Times New Roman" w:hAnsi="Arial" w:cs="Arial"/>
                <w:b/>
                <w:bCs/>
                <w:color w:val="000000"/>
                <w:sz w:val="20"/>
                <w:szCs w:val="20"/>
              </w:rPr>
              <w:t>247</w:t>
            </w:r>
          </w:p>
        </w:tc>
        <w:tc>
          <w:tcPr>
            <w:tcW w:w="0" w:type="auto"/>
            <w:shd w:val="clear" w:color="auto" w:fill="auto"/>
            <w:vAlign w:val="center"/>
          </w:tcPr>
          <w:p w14:paraId="581D46A5" w14:textId="64A177C2" w:rsidR="0066399B" w:rsidRPr="00622946" w:rsidRDefault="0066399B" w:rsidP="00082BC3">
            <w:pPr>
              <w:jc w:val="center"/>
              <w:rPr>
                <w:rFonts w:ascii="Arial" w:hAnsi="Arial" w:cs="Arial"/>
                <w:b/>
                <w:color w:val="000000"/>
                <w:sz w:val="20"/>
                <w:szCs w:val="20"/>
                <w:lang w:val="id-ID"/>
              </w:rPr>
            </w:pPr>
            <w:r w:rsidRPr="00622946">
              <w:rPr>
                <w:rFonts w:ascii="Arial" w:eastAsia="Times New Roman" w:hAnsi="Arial" w:cs="Arial"/>
                <w:b/>
                <w:bCs/>
                <w:color w:val="000000"/>
                <w:sz w:val="20"/>
                <w:szCs w:val="20"/>
              </w:rPr>
              <w:t>666</w:t>
            </w:r>
          </w:p>
        </w:tc>
        <w:tc>
          <w:tcPr>
            <w:tcW w:w="0" w:type="auto"/>
            <w:shd w:val="clear" w:color="auto" w:fill="auto"/>
            <w:vAlign w:val="center"/>
          </w:tcPr>
          <w:p w14:paraId="762C0839" w14:textId="35084890" w:rsidR="0066399B" w:rsidRPr="00622946" w:rsidRDefault="0066399B" w:rsidP="00082BC3">
            <w:pPr>
              <w:jc w:val="center"/>
              <w:rPr>
                <w:rFonts w:ascii="Arial" w:hAnsi="Arial" w:cs="Arial"/>
                <w:b/>
                <w:color w:val="000000"/>
                <w:sz w:val="20"/>
                <w:szCs w:val="20"/>
                <w:lang w:val="id-ID"/>
              </w:rPr>
            </w:pPr>
            <w:r w:rsidRPr="00622946">
              <w:rPr>
                <w:rFonts w:ascii="Arial" w:eastAsia="Times New Roman" w:hAnsi="Arial" w:cs="Arial"/>
                <w:b/>
                <w:bCs/>
                <w:color w:val="000000"/>
                <w:sz w:val="20"/>
                <w:szCs w:val="20"/>
              </w:rPr>
              <w:t>47</w:t>
            </w:r>
          </w:p>
        </w:tc>
        <w:tc>
          <w:tcPr>
            <w:tcW w:w="0" w:type="auto"/>
            <w:shd w:val="clear" w:color="auto" w:fill="auto"/>
            <w:vAlign w:val="center"/>
          </w:tcPr>
          <w:p w14:paraId="12445C36" w14:textId="08554D17" w:rsidR="0066399B" w:rsidRPr="00622946" w:rsidRDefault="0066399B" w:rsidP="00082BC3">
            <w:pPr>
              <w:jc w:val="center"/>
              <w:rPr>
                <w:rFonts w:ascii="Arial" w:hAnsi="Arial" w:cs="Arial"/>
                <w:b/>
                <w:color w:val="000000"/>
                <w:sz w:val="20"/>
                <w:szCs w:val="20"/>
                <w:lang w:val="id-ID"/>
              </w:rPr>
            </w:pPr>
            <w:r w:rsidRPr="00622946">
              <w:rPr>
                <w:rFonts w:ascii="Arial" w:eastAsia="Times New Roman" w:hAnsi="Arial" w:cs="Arial"/>
                <w:b/>
                <w:bCs/>
                <w:color w:val="000000"/>
                <w:sz w:val="20"/>
                <w:szCs w:val="20"/>
              </w:rPr>
              <w:t>964</w:t>
            </w:r>
          </w:p>
        </w:tc>
      </w:tr>
    </w:tbl>
    <w:p w14:paraId="4E942498" w14:textId="77777777" w:rsidR="006E77DD" w:rsidRDefault="006E77DD" w:rsidP="006E77DD">
      <w:pPr>
        <w:pStyle w:val="MediumGrid1-Accent21"/>
        <w:spacing w:after="120" w:line="360" w:lineRule="auto"/>
        <w:ind w:left="0"/>
        <w:rPr>
          <w:rFonts w:ascii="Arial" w:hAnsi="Arial" w:cs="Arial"/>
          <w:sz w:val="24"/>
          <w:szCs w:val="24"/>
          <w:lang w:val="id-ID"/>
        </w:rPr>
      </w:pPr>
      <w:r w:rsidRPr="00622946">
        <w:rPr>
          <w:rFonts w:ascii="Arial" w:hAnsi="Arial" w:cs="Arial"/>
          <w:i/>
          <w:sz w:val="24"/>
          <w:szCs w:val="24"/>
          <w:lang w:val="id-ID"/>
        </w:rPr>
        <w:t>Sumber : Sub</w:t>
      </w:r>
      <w:r>
        <w:rPr>
          <w:rFonts w:ascii="Arial" w:hAnsi="Arial" w:cs="Arial"/>
          <w:i/>
          <w:sz w:val="24"/>
          <w:szCs w:val="24"/>
          <w:lang w:val="id-ID"/>
        </w:rPr>
        <w:t xml:space="preserve"> B</w:t>
      </w:r>
      <w:r w:rsidRPr="00622946">
        <w:rPr>
          <w:rFonts w:ascii="Arial" w:hAnsi="Arial" w:cs="Arial"/>
          <w:i/>
          <w:sz w:val="24"/>
          <w:szCs w:val="24"/>
          <w:lang w:val="id-ID"/>
        </w:rPr>
        <w:t>ag Umum Aset dan Kepegawaian</w:t>
      </w:r>
    </w:p>
    <w:p w14:paraId="2B21A2AE" w14:textId="77777777" w:rsidR="001E133D" w:rsidRPr="00E31223" w:rsidRDefault="001E133D" w:rsidP="00082BC3">
      <w:pPr>
        <w:pStyle w:val="MediumGrid1-Accent21"/>
        <w:tabs>
          <w:tab w:val="left" w:pos="851"/>
          <w:tab w:val="left" w:pos="993"/>
          <w:tab w:val="left" w:pos="1701"/>
        </w:tabs>
        <w:spacing w:after="120" w:line="360" w:lineRule="auto"/>
        <w:ind w:left="0"/>
        <w:rPr>
          <w:rFonts w:ascii="Arial" w:hAnsi="Arial" w:cs="Arial"/>
          <w:b/>
          <w:sz w:val="24"/>
          <w:szCs w:val="24"/>
          <w:lang w:val="id-ID"/>
        </w:rPr>
      </w:pPr>
    </w:p>
    <w:p w14:paraId="660194B6" w14:textId="77777777" w:rsidR="00082BC3" w:rsidRPr="00E31223" w:rsidRDefault="00082BC3" w:rsidP="0042593E">
      <w:pPr>
        <w:pStyle w:val="MediumGrid1-Accent21"/>
        <w:numPr>
          <w:ilvl w:val="2"/>
          <w:numId w:val="10"/>
        </w:numPr>
        <w:spacing w:after="120" w:line="360" w:lineRule="auto"/>
        <w:ind w:left="0" w:firstLine="0"/>
        <w:rPr>
          <w:rFonts w:ascii="Arial" w:hAnsi="Arial" w:cs="Arial"/>
          <w:b/>
          <w:sz w:val="24"/>
          <w:szCs w:val="24"/>
          <w:lang w:val="id-ID"/>
        </w:rPr>
      </w:pPr>
      <w:r w:rsidRPr="00E31223">
        <w:rPr>
          <w:rFonts w:ascii="Arial" w:hAnsi="Arial" w:cs="Arial"/>
          <w:b/>
          <w:sz w:val="24"/>
          <w:szCs w:val="24"/>
          <w:lang w:val="id-ID"/>
        </w:rPr>
        <w:t>Jumlah Pegawai Menurut Tingkat Pendidikan</w:t>
      </w:r>
    </w:p>
    <w:p w14:paraId="2F906B1E" w14:textId="2290225C" w:rsidR="00622946" w:rsidRDefault="00082BC3" w:rsidP="001E133D">
      <w:pPr>
        <w:pStyle w:val="MediumGrid1-Accent21"/>
        <w:spacing w:after="120" w:line="360" w:lineRule="auto"/>
        <w:ind w:left="0"/>
        <w:jc w:val="both"/>
        <w:rPr>
          <w:rFonts w:ascii="Arial" w:hAnsi="Arial" w:cs="Arial"/>
          <w:color w:val="000000"/>
          <w:sz w:val="24"/>
          <w:szCs w:val="24"/>
          <w:lang w:val="id-ID"/>
        </w:rPr>
      </w:pPr>
      <w:r w:rsidRPr="00622946">
        <w:rPr>
          <w:rFonts w:ascii="Arial" w:hAnsi="Arial" w:cs="Arial"/>
          <w:color w:val="000000"/>
          <w:sz w:val="24"/>
          <w:szCs w:val="24"/>
          <w:lang w:val="id-ID"/>
        </w:rPr>
        <w:t xml:space="preserve">Sebagian besar pegawai Dinas Kesehatan Kabupaten </w:t>
      </w:r>
      <w:r w:rsidR="00213EE0" w:rsidRPr="00622946">
        <w:rPr>
          <w:rFonts w:ascii="Arial" w:hAnsi="Arial" w:cs="Arial"/>
          <w:color w:val="000000"/>
          <w:sz w:val="24"/>
          <w:szCs w:val="24"/>
          <w:lang w:val="id-ID"/>
        </w:rPr>
        <w:t>Sumedang</w:t>
      </w:r>
      <w:r w:rsidRPr="00622946">
        <w:rPr>
          <w:rFonts w:ascii="Arial" w:hAnsi="Arial" w:cs="Arial"/>
          <w:color w:val="000000"/>
          <w:sz w:val="24"/>
          <w:szCs w:val="24"/>
          <w:lang w:val="id-ID"/>
        </w:rPr>
        <w:t xml:space="preserve"> adalah mereka yang memiliki tingkat pendidikan </w:t>
      </w:r>
      <w:r w:rsidR="00622946">
        <w:rPr>
          <w:rFonts w:ascii="Arial" w:hAnsi="Arial" w:cs="Arial"/>
          <w:color w:val="000000"/>
          <w:sz w:val="24"/>
          <w:szCs w:val="24"/>
          <w:lang w:val="id-ID"/>
        </w:rPr>
        <w:t>D3</w:t>
      </w:r>
      <w:r w:rsidRPr="00622946">
        <w:rPr>
          <w:rFonts w:ascii="Arial" w:hAnsi="Arial" w:cs="Arial"/>
          <w:color w:val="000000"/>
          <w:sz w:val="24"/>
          <w:szCs w:val="24"/>
          <w:lang w:val="id-ID"/>
        </w:rPr>
        <w:t xml:space="preserve"> yaitu sebanyak </w:t>
      </w:r>
      <w:r w:rsidR="00622946">
        <w:rPr>
          <w:rFonts w:ascii="Arial" w:hAnsi="Arial" w:cs="Arial"/>
          <w:color w:val="000000"/>
          <w:sz w:val="24"/>
          <w:szCs w:val="24"/>
          <w:lang w:val="id-ID"/>
        </w:rPr>
        <w:t>530</w:t>
      </w:r>
      <w:r w:rsidRPr="00622946">
        <w:rPr>
          <w:rFonts w:ascii="Arial" w:hAnsi="Arial" w:cs="Arial"/>
          <w:color w:val="000000"/>
          <w:sz w:val="24"/>
          <w:szCs w:val="24"/>
          <w:lang w:val="id-ID"/>
        </w:rPr>
        <w:t xml:space="preserve"> orang, sedangkan selebihnya memiliki tingkat pendidikan </w:t>
      </w:r>
      <w:r w:rsidR="00622946">
        <w:rPr>
          <w:rFonts w:ascii="Arial" w:hAnsi="Arial" w:cs="Arial"/>
          <w:color w:val="000000"/>
          <w:sz w:val="24"/>
          <w:szCs w:val="24"/>
          <w:lang w:val="id-ID"/>
        </w:rPr>
        <w:t xml:space="preserve">S1 sebanyak 178 orang, </w:t>
      </w:r>
      <w:r w:rsidR="005915FF">
        <w:rPr>
          <w:rFonts w:ascii="Arial" w:hAnsi="Arial" w:cs="Arial"/>
          <w:color w:val="000000"/>
          <w:sz w:val="24"/>
          <w:szCs w:val="24"/>
          <w:lang w:val="id-ID"/>
        </w:rPr>
        <w:lastRenderedPageBreak/>
        <w:t xml:space="preserve">S2 sebanyak 23 orang, adapun Dinas Kesehatan masih memiliki pegawai dengan tingkat pendidikan SD sebanyak 3 (tiga) orang, SLTP sebanyak 9 (sembilan) orang, dan SMA/SPK sebanyak 221 orang. </w:t>
      </w:r>
    </w:p>
    <w:p w14:paraId="4AC5A48C" w14:textId="77777777" w:rsidR="001E133D" w:rsidRPr="00622946" w:rsidRDefault="001E133D" w:rsidP="001E133D">
      <w:pPr>
        <w:pStyle w:val="MediumGrid1-Accent21"/>
        <w:spacing w:after="120" w:line="360" w:lineRule="auto"/>
        <w:ind w:left="0"/>
        <w:jc w:val="both"/>
        <w:rPr>
          <w:rFonts w:ascii="Arial" w:hAnsi="Arial" w:cs="Arial"/>
          <w:color w:val="000000"/>
          <w:sz w:val="24"/>
          <w:szCs w:val="24"/>
          <w:lang w:val="id-ID"/>
        </w:rPr>
      </w:pPr>
    </w:p>
    <w:p w14:paraId="42F73881" w14:textId="213F758C" w:rsidR="009A30FC" w:rsidRDefault="00082BC3" w:rsidP="001E133D">
      <w:pPr>
        <w:pStyle w:val="MediumGrid1-Accent21"/>
        <w:spacing w:after="120" w:line="360" w:lineRule="auto"/>
        <w:ind w:left="0"/>
        <w:jc w:val="both"/>
        <w:rPr>
          <w:rFonts w:ascii="Arial" w:hAnsi="Arial" w:cs="Arial"/>
          <w:color w:val="000000"/>
          <w:sz w:val="24"/>
          <w:szCs w:val="24"/>
          <w:lang w:val="id-ID"/>
        </w:rPr>
      </w:pPr>
      <w:r w:rsidRPr="005915FF">
        <w:rPr>
          <w:rFonts w:ascii="Arial" w:hAnsi="Arial" w:cs="Arial"/>
          <w:color w:val="000000"/>
          <w:sz w:val="24"/>
          <w:szCs w:val="24"/>
          <w:lang w:val="id-ID"/>
        </w:rPr>
        <w:t>Dengan demikian dapat dikatakan bahwa, secara umum tingkat pen</w:t>
      </w:r>
      <w:r w:rsidR="005915FF">
        <w:rPr>
          <w:rFonts w:ascii="Arial" w:hAnsi="Arial" w:cs="Arial"/>
          <w:color w:val="000000"/>
          <w:sz w:val="24"/>
          <w:szCs w:val="24"/>
          <w:lang w:val="id-ID"/>
        </w:rPr>
        <w:t>didikan pegawai Dinas Kesehatan</w:t>
      </w:r>
      <w:r w:rsidRPr="005915FF">
        <w:rPr>
          <w:rFonts w:ascii="Arial" w:hAnsi="Arial" w:cs="Arial"/>
          <w:color w:val="000000"/>
          <w:sz w:val="24"/>
          <w:szCs w:val="24"/>
          <w:lang w:val="id-ID"/>
        </w:rPr>
        <w:t xml:space="preserve"> </w:t>
      </w:r>
      <w:r w:rsidR="005915FF">
        <w:rPr>
          <w:rFonts w:ascii="Arial" w:hAnsi="Arial" w:cs="Arial"/>
          <w:color w:val="000000"/>
          <w:sz w:val="24"/>
          <w:szCs w:val="24"/>
          <w:lang w:val="id-ID"/>
        </w:rPr>
        <w:t>telah memiliki</w:t>
      </w:r>
      <w:r w:rsidRPr="005915FF">
        <w:rPr>
          <w:rFonts w:ascii="Arial" w:hAnsi="Arial" w:cs="Arial"/>
          <w:color w:val="000000"/>
          <w:sz w:val="24"/>
          <w:szCs w:val="24"/>
          <w:lang w:val="id-ID"/>
        </w:rPr>
        <w:t xml:space="preserve"> tingkat pendidikan </w:t>
      </w:r>
      <w:r w:rsidRPr="005915FF">
        <w:rPr>
          <w:rFonts w:ascii="Arial" w:hAnsi="Arial" w:cs="Arial"/>
          <w:color w:val="000000" w:themeColor="text1"/>
          <w:sz w:val="24"/>
          <w:szCs w:val="24"/>
          <w:lang w:val="id-ID"/>
        </w:rPr>
        <w:t xml:space="preserve">akademik </w:t>
      </w:r>
      <w:r w:rsidR="005915FF">
        <w:rPr>
          <w:rFonts w:ascii="Arial" w:hAnsi="Arial" w:cs="Arial"/>
          <w:color w:val="000000" w:themeColor="text1"/>
          <w:sz w:val="24"/>
          <w:szCs w:val="24"/>
          <w:lang w:val="id-ID"/>
        </w:rPr>
        <w:t>D3-</w:t>
      </w:r>
      <w:r w:rsidRPr="005915FF">
        <w:rPr>
          <w:rFonts w:ascii="Arial" w:hAnsi="Arial" w:cs="Arial"/>
          <w:color w:val="000000" w:themeColor="text1"/>
          <w:sz w:val="24"/>
          <w:szCs w:val="24"/>
          <w:lang w:val="id-ID"/>
        </w:rPr>
        <w:t>S1</w:t>
      </w:r>
      <w:r w:rsidR="005915FF">
        <w:rPr>
          <w:rFonts w:ascii="Arial" w:hAnsi="Arial" w:cs="Arial"/>
          <w:color w:val="000000" w:themeColor="text1"/>
          <w:sz w:val="24"/>
          <w:szCs w:val="24"/>
          <w:lang w:val="id-ID"/>
        </w:rPr>
        <w:t>-S2</w:t>
      </w:r>
      <w:r w:rsidRPr="005915FF">
        <w:rPr>
          <w:rFonts w:ascii="Arial" w:hAnsi="Arial" w:cs="Arial"/>
          <w:color w:val="000000" w:themeColor="text1"/>
          <w:sz w:val="24"/>
          <w:szCs w:val="24"/>
          <w:lang w:val="id-ID"/>
        </w:rPr>
        <w:t xml:space="preserve"> atau dengan kata lain </w:t>
      </w:r>
      <w:r w:rsidR="005915FF">
        <w:rPr>
          <w:rFonts w:ascii="Arial" w:hAnsi="Arial" w:cs="Arial"/>
          <w:color w:val="000000" w:themeColor="text1"/>
          <w:sz w:val="24"/>
          <w:szCs w:val="24"/>
          <w:lang w:val="id-ID"/>
        </w:rPr>
        <w:t>75</w:t>
      </w:r>
      <w:r w:rsidRPr="005915FF">
        <w:rPr>
          <w:rFonts w:ascii="Arial" w:hAnsi="Arial" w:cs="Arial"/>
          <w:color w:val="000000" w:themeColor="text1"/>
          <w:sz w:val="24"/>
          <w:szCs w:val="24"/>
          <w:lang w:val="id-ID"/>
        </w:rPr>
        <w:t xml:space="preserve"> persen pegawai Dinas Kesehatan </w:t>
      </w:r>
      <w:r w:rsidR="005915FF">
        <w:rPr>
          <w:rFonts w:ascii="Arial" w:hAnsi="Arial" w:cs="Arial"/>
          <w:color w:val="000000" w:themeColor="text1"/>
          <w:sz w:val="24"/>
          <w:szCs w:val="24"/>
          <w:lang w:val="id-ID"/>
        </w:rPr>
        <w:t>telah</w:t>
      </w:r>
      <w:r w:rsidRPr="005915FF">
        <w:rPr>
          <w:rFonts w:ascii="Arial" w:hAnsi="Arial" w:cs="Arial"/>
          <w:color w:val="000000" w:themeColor="text1"/>
          <w:sz w:val="24"/>
          <w:szCs w:val="24"/>
          <w:lang w:val="id-ID"/>
        </w:rPr>
        <w:t xml:space="preserve"> memiliki (1) kemampuan mengingat informasi secara umum dan luas, dalam domain Kognitif, (2) kemampuan menerjemahkan dan mengubah informasi ke dalam berbagai bentuk media (angka, kalimat, gambar), (3) kemampuan mengaplikasikan suatu informasi, konsep, teori atau metode memecahkan masalah, (4) kemampuan analisis untuk menjabarkan struktur persoalan sehingga mudah dipahami, (5) kemampuan sintesis dalam berfikir, dan (6) kemampuan melakukan penilaian berdasarkan suatu kriteria yang baku dengan metode ilmiah (Benjamin S. Bloom, 1956).</w:t>
      </w:r>
      <w:r w:rsidR="006E77DD">
        <w:rPr>
          <w:rFonts w:ascii="Arial" w:hAnsi="Arial" w:cs="Arial"/>
          <w:color w:val="000000"/>
          <w:sz w:val="24"/>
          <w:szCs w:val="24"/>
          <w:lang w:val="id-ID"/>
        </w:rPr>
        <w:t xml:space="preserve"> </w:t>
      </w:r>
      <w:r w:rsidRPr="00622946">
        <w:rPr>
          <w:rFonts w:ascii="Arial" w:hAnsi="Arial" w:cs="Arial"/>
          <w:color w:val="000000"/>
          <w:sz w:val="24"/>
          <w:szCs w:val="24"/>
          <w:lang w:val="id-ID"/>
        </w:rPr>
        <w:t>Dalam perspektif kedepan perlu dilakukan peningkatan kompetensi melalui peningkatan tingkat pendidikan pegawai ke jenjang S1 dan S2</w:t>
      </w:r>
      <w:r w:rsidR="006E77DD">
        <w:rPr>
          <w:rFonts w:ascii="Arial" w:hAnsi="Arial" w:cs="Arial"/>
          <w:color w:val="000000"/>
          <w:sz w:val="24"/>
          <w:szCs w:val="24"/>
          <w:lang w:val="id-ID"/>
        </w:rPr>
        <w:t xml:space="preserve"> dan melakukan pelatihan secara rutin untuk meningkatkan kualitas pelayanan</w:t>
      </w:r>
      <w:r w:rsidRPr="00622946">
        <w:rPr>
          <w:rFonts w:ascii="Arial" w:hAnsi="Arial" w:cs="Arial"/>
          <w:color w:val="000000"/>
          <w:sz w:val="24"/>
          <w:szCs w:val="24"/>
          <w:lang w:val="id-ID"/>
        </w:rPr>
        <w:t>. Secara numerik penjelasan lebih lanjut dapat dilihat pada tabel di bawah ini.</w:t>
      </w:r>
    </w:p>
    <w:p w14:paraId="36777B3E" w14:textId="77777777" w:rsidR="009A30FC" w:rsidRPr="00622946" w:rsidRDefault="009A30FC" w:rsidP="001E133D">
      <w:pPr>
        <w:pStyle w:val="MediumGrid1-Accent21"/>
        <w:spacing w:after="120" w:line="360" w:lineRule="auto"/>
        <w:ind w:left="0"/>
        <w:jc w:val="both"/>
        <w:rPr>
          <w:rFonts w:ascii="Arial" w:hAnsi="Arial" w:cs="Arial"/>
          <w:color w:val="000000"/>
          <w:sz w:val="24"/>
          <w:szCs w:val="24"/>
          <w:lang w:val="id-ID"/>
        </w:rPr>
      </w:pPr>
    </w:p>
    <w:p w14:paraId="06B97B97" w14:textId="77777777" w:rsidR="00082BC3" w:rsidRPr="006E77DD" w:rsidRDefault="00082BC3" w:rsidP="00082BC3">
      <w:pPr>
        <w:pStyle w:val="MediumGrid1-Accent21"/>
        <w:spacing w:after="120" w:line="360" w:lineRule="auto"/>
        <w:ind w:left="0"/>
        <w:jc w:val="center"/>
        <w:rPr>
          <w:rFonts w:ascii="Arial" w:hAnsi="Arial" w:cs="Arial"/>
          <w:sz w:val="24"/>
          <w:szCs w:val="24"/>
          <w:lang w:val="id-ID"/>
        </w:rPr>
      </w:pPr>
      <w:r w:rsidRPr="006E77DD">
        <w:rPr>
          <w:rFonts w:ascii="Arial" w:hAnsi="Arial" w:cs="Arial"/>
          <w:sz w:val="24"/>
          <w:szCs w:val="24"/>
          <w:lang w:val="id-ID"/>
        </w:rPr>
        <w:t>Tabel 2.3 Jumlah Pegawai Dinas Kesehatan Menurut Tingkat Pendidikan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3294"/>
        <w:gridCol w:w="494"/>
        <w:gridCol w:w="728"/>
        <w:gridCol w:w="954"/>
        <w:gridCol w:w="550"/>
        <w:gridCol w:w="550"/>
        <w:gridCol w:w="461"/>
        <w:gridCol w:w="917"/>
      </w:tblGrid>
      <w:tr w:rsidR="00082BC3" w:rsidRPr="00622946" w14:paraId="1591D0A7" w14:textId="77777777" w:rsidTr="00622946">
        <w:trPr>
          <w:trHeight w:val="134"/>
          <w:tblHeader/>
          <w:jc w:val="center"/>
        </w:trPr>
        <w:tc>
          <w:tcPr>
            <w:tcW w:w="0" w:type="auto"/>
            <w:vMerge w:val="restart"/>
            <w:shd w:val="clear" w:color="auto" w:fill="BFBFBF"/>
            <w:vAlign w:val="center"/>
            <w:hideMark/>
          </w:tcPr>
          <w:p w14:paraId="14C7074E" w14:textId="77777777" w:rsidR="00082BC3" w:rsidRPr="00622946" w:rsidRDefault="00082BC3" w:rsidP="001E133D">
            <w:pPr>
              <w:jc w:val="center"/>
              <w:rPr>
                <w:rFonts w:ascii="Arial" w:hAnsi="Arial" w:cs="Arial"/>
                <w:b/>
                <w:color w:val="000000"/>
                <w:sz w:val="20"/>
                <w:szCs w:val="20"/>
                <w:lang w:val="id-ID" w:eastAsia="id-ID"/>
              </w:rPr>
            </w:pPr>
            <w:r w:rsidRPr="00622946">
              <w:rPr>
                <w:rFonts w:ascii="Arial" w:hAnsi="Arial" w:cs="Arial"/>
                <w:b/>
                <w:color w:val="000000"/>
                <w:sz w:val="20"/>
                <w:szCs w:val="20"/>
                <w:lang w:val="id-ID" w:eastAsia="id-ID"/>
              </w:rPr>
              <w:t>No.</w:t>
            </w:r>
          </w:p>
        </w:tc>
        <w:tc>
          <w:tcPr>
            <w:tcW w:w="0" w:type="auto"/>
            <w:vMerge w:val="restart"/>
            <w:shd w:val="clear" w:color="auto" w:fill="BFBFBF"/>
            <w:vAlign w:val="center"/>
            <w:hideMark/>
          </w:tcPr>
          <w:p w14:paraId="326FFEB3" w14:textId="77777777" w:rsidR="00082BC3" w:rsidRPr="00622946" w:rsidRDefault="00082BC3" w:rsidP="001E133D">
            <w:pPr>
              <w:jc w:val="center"/>
              <w:rPr>
                <w:rFonts w:ascii="Arial" w:hAnsi="Arial" w:cs="Arial"/>
                <w:b/>
                <w:color w:val="000000"/>
                <w:sz w:val="20"/>
                <w:szCs w:val="20"/>
                <w:lang w:val="id-ID" w:eastAsia="id-ID"/>
              </w:rPr>
            </w:pPr>
            <w:r w:rsidRPr="00622946">
              <w:rPr>
                <w:rFonts w:ascii="Arial" w:hAnsi="Arial" w:cs="Arial"/>
                <w:b/>
                <w:color w:val="000000"/>
                <w:sz w:val="20"/>
                <w:szCs w:val="20"/>
                <w:lang w:val="id-ID" w:eastAsia="id-ID"/>
              </w:rPr>
              <w:t>Unit Kerja</w:t>
            </w:r>
          </w:p>
        </w:tc>
        <w:tc>
          <w:tcPr>
            <w:tcW w:w="0" w:type="auto"/>
            <w:gridSpan w:val="6"/>
            <w:shd w:val="clear" w:color="auto" w:fill="BFBFBF"/>
            <w:vAlign w:val="center"/>
            <w:hideMark/>
          </w:tcPr>
          <w:p w14:paraId="0D8AD7D2" w14:textId="77777777" w:rsidR="00082BC3" w:rsidRPr="00622946" w:rsidRDefault="00082BC3" w:rsidP="001E133D">
            <w:pPr>
              <w:jc w:val="center"/>
              <w:rPr>
                <w:rFonts w:ascii="Arial" w:hAnsi="Arial" w:cs="Arial"/>
                <w:b/>
                <w:color w:val="000000"/>
                <w:sz w:val="20"/>
                <w:szCs w:val="20"/>
                <w:lang w:val="id-ID" w:eastAsia="id-ID"/>
              </w:rPr>
            </w:pPr>
            <w:r w:rsidRPr="00622946">
              <w:rPr>
                <w:rFonts w:ascii="Arial" w:hAnsi="Arial" w:cs="Arial"/>
                <w:b/>
                <w:color w:val="000000"/>
                <w:sz w:val="20"/>
                <w:szCs w:val="20"/>
                <w:lang w:val="id-ID" w:eastAsia="id-ID"/>
              </w:rPr>
              <w:t>Tingkat Pendidikan</w:t>
            </w:r>
          </w:p>
        </w:tc>
        <w:tc>
          <w:tcPr>
            <w:tcW w:w="0" w:type="auto"/>
            <w:vMerge w:val="restart"/>
            <w:shd w:val="clear" w:color="auto" w:fill="BFBFBF"/>
            <w:vAlign w:val="center"/>
            <w:hideMark/>
          </w:tcPr>
          <w:p w14:paraId="22864F02" w14:textId="77777777" w:rsidR="00082BC3" w:rsidRPr="00622946" w:rsidRDefault="00082BC3" w:rsidP="001E133D">
            <w:pPr>
              <w:jc w:val="center"/>
              <w:rPr>
                <w:rFonts w:ascii="Arial" w:hAnsi="Arial" w:cs="Arial"/>
                <w:b/>
                <w:color w:val="000000"/>
                <w:sz w:val="20"/>
                <w:szCs w:val="20"/>
                <w:lang w:val="id-ID" w:eastAsia="id-ID"/>
              </w:rPr>
            </w:pPr>
            <w:r w:rsidRPr="00622946">
              <w:rPr>
                <w:rFonts w:ascii="Arial" w:hAnsi="Arial" w:cs="Arial"/>
                <w:b/>
                <w:color w:val="000000"/>
                <w:sz w:val="20"/>
                <w:szCs w:val="20"/>
                <w:lang w:val="id-ID" w:eastAsia="id-ID"/>
              </w:rPr>
              <w:t>Jumlah</w:t>
            </w:r>
          </w:p>
        </w:tc>
      </w:tr>
      <w:tr w:rsidR="00082BC3" w:rsidRPr="00622946" w14:paraId="49CC6B0F" w14:textId="77777777" w:rsidTr="006E77DD">
        <w:trPr>
          <w:trHeight w:val="74"/>
          <w:tblHeader/>
          <w:jc w:val="center"/>
        </w:trPr>
        <w:tc>
          <w:tcPr>
            <w:tcW w:w="0" w:type="auto"/>
            <w:vMerge/>
            <w:shd w:val="clear" w:color="auto" w:fill="BFBFBF"/>
            <w:vAlign w:val="center"/>
            <w:hideMark/>
          </w:tcPr>
          <w:p w14:paraId="15FE50BE" w14:textId="77777777" w:rsidR="00082BC3" w:rsidRPr="00622946" w:rsidRDefault="00082BC3" w:rsidP="001E133D">
            <w:pPr>
              <w:rPr>
                <w:rFonts w:ascii="Arial" w:hAnsi="Arial" w:cs="Arial"/>
                <w:b/>
                <w:color w:val="000000"/>
                <w:sz w:val="20"/>
                <w:szCs w:val="20"/>
                <w:lang w:val="id-ID" w:eastAsia="id-ID"/>
              </w:rPr>
            </w:pPr>
          </w:p>
        </w:tc>
        <w:tc>
          <w:tcPr>
            <w:tcW w:w="0" w:type="auto"/>
            <w:vMerge/>
            <w:shd w:val="clear" w:color="auto" w:fill="BFBFBF"/>
            <w:vAlign w:val="center"/>
            <w:hideMark/>
          </w:tcPr>
          <w:p w14:paraId="586C33BB" w14:textId="77777777" w:rsidR="00082BC3" w:rsidRPr="00622946" w:rsidRDefault="00082BC3" w:rsidP="001E133D">
            <w:pPr>
              <w:rPr>
                <w:rFonts w:ascii="Arial" w:hAnsi="Arial" w:cs="Arial"/>
                <w:b/>
                <w:color w:val="000000"/>
                <w:sz w:val="20"/>
                <w:szCs w:val="20"/>
                <w:lang w:val="id-ID" w:eastAsia="id-ID"/>
              </w:rPr>
            </w:pPr>
          </w:p>
        </w:tc>
        <w:tc>
          <w:tcPr>
            <w:tcW w:w="0" w:type="auto"/>
            <w:shd w:val="clear" w:color="auto" w:fill="BFBFBF"/>
            <w:vAlign w:val="center"/>
          </w:tcPr>
          <w:p w14:paraId="4A097B4D" w14:textId="77777777" w:rsidR="00082BC3" w:rsidRPr="00622946" w:rsidRDefault="00082BC3" w:rsidP="001E133D">
            <w:pPr>
              <w:jc w:val="center"/>
              <w:rPr>
                <w:rFonts w:ascii="Arial" w:hAnsi="Arial" w:cs="Arial"/>
                <w:b/>
                <w:color w:val="000000"/>
                <w:sz w:val="20"/>
                <w:szCs w:val="20"/>
                <w:lang w:val="id-ID" w:eastAsia="id-ID"/>
              </w:rPr>
            </w:pPr>
            <w:r w:rsidRPr="00622946">
              <w:rPr>
                <w:rFonts w:ascii="Arial" w:hAnsi="Arial" w:cs="Arial"/>
                <w:b/>
                <w:color w:val="000000"/>
                <w:sz w:val="20"/>
                <w:szCs w:val="20"/>
                <w:lang w:val="id-ID" w:eastAsia="id-ID"/>
              </w:rPr>
              <w:t>SD</w:t>
            </w:r>
          </w:p>
        </w:tc>
        <w:tc>
          <w:tcPr>
            <w:tcW w:w="0" w:type="auto"/>
            <w:shd w:val="clear" w:color="auto" w:fill="BFBFBF"/>
            <w:vAlign w:val="center"/>
          </w:tcPr>
          <w:p w14:paraId="68CC282A" w14:textId="77777777" w:rsidR="00082BC3" w:rsidRPr="00622946" w:rsidRDefault="00082BC3" w:rsidP="001E133D">
            <w:pPr>
              <w:jc w:val="center"/>
              <w:rPr>
                <w:rFonts w:ascii="Arial" w:hAnsi="Arial" w:cs="Arial"/>
                <w:b/>
                <w:color w:val="000000"/>
                <w:sz w:val="20"/>
                <w:szCs w:val="20"/>
                <w:lang w:val="id-ID" w:eastAsia="id-ID"/>
              </w:rPr>
            </w:pPr>
            <w:r w:rsidRPr="00622946">
              <w:rPr>
                <w:rFonts w:ascii="Arial" w:hAnsi="Arial" w:cs="Arial"/>
                <w:b/>
                <w:color w:val="000000"/>
                <w:sz w:val="20"/>
                <w:szCs w:val="20"/>
                <w:lang w:val="id-ID" w:eastAsia="id-ID"/>
              </w:rPr>
              <w:t>SLTP</w:t>
            </w:r>
          </w:p>
        </w:tc>
        <w:tc>
          <w:tcPr>
            <w:tcW w:w="0" w:type="auto"/>
            <w:shd w:val="clear" w:color="auto" w:fill="BFBFBF"/>
            <w:vAlign w:val="center"/>
          </w:tcPr>
          <w:p w14:paraId="7B2DC260" w14:textId="77777777" w:rsidR="00082BC3" w:rsidRPr="00622946" w:rsidRDefault="00082BC3" w:rsidP="001E133D">
            <w:pPr>
              <w:jc w:val="center"/>
              <w:rPr>
                <w:rFonts w:ascii="Arial" w:hAnsi="Arial" w:cs="Arial"/>
                <w:b/>
                <w:color w:val="000000"/>
                <w:sz w:val="20"/>
                <w:szCs w:val="20"/>
                <w:lang w:val="id-ID" w:eastAsia="id-ID"/>
              </w:rPr>
            </w:pPr>
            <w:r w:rsidRPr="00622946">
              <w:rPr>
                <w:rFonts w:ascii="Arial" w:hAnsi="Arial" w:cs="Arial"/>
                <w:b/>
                <w:color w:val="000000"/>
                <w:sz w:val="20"/>
                <w:szCs w:val="20"/>
                <w:lang w:val="id-ID" w:eastAsia="id-ID"/>
              </w:rPr>
              <w:t>SMA/ SPK</w:t>
            </w:r>
          </w:p>
        </w:tc>
        <w:tc>
          <w:tcPr>
            <w:tcW w:w="0" w:type="auto"/>
            <w:shd w:val="clear" w:color="auto" w:fill="BFBFBF"/>
            <w:vAlign w:val="center"/>
            <w:hideMark/>
          </w:tcPr>
          <w:p w14:paraId="2586C507" w14:textId="77777777" w:rsidR="00082BC3" w:rsidRPr="00622946" w:rsidRDefault="00082BC3" w:rsidP="001E133D">
            <w:pPr>
              <w:jc w:val="center"/>
              <w:rPr>
                <w:rFonts w:ascii="Arial" w:hAnsi="Arial" w:cs="Arial"/>
                <w:b/>
                <w:color w:val="000000"/>
                <w:sz w:val="20"/>
                <w:szCs w:val="20"/>
                <w:lang w:val="id-ID" w:eastAsia="id-ID"/>
              </w:rPr>
            </w:pPr>
            <w:r w:rsidRPr="00622946">
              <w:rPr>
                <w:rFonts w:ascii="Arial" w:hAnsi="Arial" w:cs="Arial"/>
                <w:b/>
                <w:color w:val="000000"/>
                <w:sz w:val="20"/>
                <w:szCs w:val="20"/>
                <w:lang w:val="id-ID" w:eastAsia="id-ID"/>
              </w:rPr>
              <w:t>D3</w:t>
            </w:r>
          </w:p>
        </w:tc>
        <w:tc>
          <w:tcPr>
            <w:tcW w:w="0" w:type="auto"/>
            <w:shd w:val="clear" w:color="auto" w:fill="BFBFBF"/>
            <w:vAlign w:val="center"/>
            <w:hideMark/>
          </w:tcPr>
          <w:p w14:paraId="3E41639A" w14:textId="77777777" w:rsidR="00082BC3" w:rsidRPr="00622946" w:rsidRDefault="00082BC3" w:rsidP="001E133D">
            <w:pPr>
              <w:jc w:val="center"/>
              <w:rPr>
                <w:rFonts w:ascii="Arial" w:hAnsi="Arial" w:cs="Arial"/>
                <w:b/>
                <w:color w:val="000000"/>
                <w:sz w:val="20"/>
                <w:szCs w:val="20"/>
                <w:lang w:val="id-ID" w:eastAsia="id-ID"/>
              </w:rPr>
            </w:pPr>
            <w:r w:rsidRPr="00622946">
              <w:rPr>
                <w:rFonts w:ascii="Arial" w:hAnsi="Arial" w:cs="Arial"/>
                <w:b/>
                <w:color w:val="000000"/>
                <w:sz w:val="20"/>
                <w:szCs w:val="20"/>
                <w:lang w:val="id-ID" w:eastAsia="id-ID"/>
              </w:rPr>
              <w:t>S1</w:t>
            </w:r>
          </w:p>
        </w:tc>
        <w:tc>
          <w:tcPr>
            <w:tcW w:w="0" w:type="auto"/>
            <w:shd w:val="clear" w:color="auto" w:fill="BFBFBF"/>
            <w:vAlign w:val="center"/>
            <w:hideMark/>
          </w:tcPr>
          <w:p w14:paraId="6D96DE6A" w14:textId="77777777" w:rsidR="00082BC3" w:rsidRPr="00622946" w:rsidRDefault="00082BC3" w:rsidP="001E133D">
            <w:pPr>
              <w:jc w:val="center"/>
              <w:rPr>
                <w:rFonts w:ascii="Arial" w:hAnsi="Arial" w:cs="Arial"/>
                <w:b/>
                <w:color w:val="000000"/>
                <w:sz w:val="20"/>
                <w:szCs w:val="20"/>
                <w:lang w:val="id-ID" w:eastAsia="id-ID"/>
              </w:rPr>
            </w:pPr>
            <w:r w:rsidRPr="00622946">
              <w:rPr>
                <w:rFonts w:ascii="Arial" w:hAnsi="Arial" w:cs="Arial"/>
                <w:b/>
                <w:color w:val="000000"/>
                <w:sz w:val="20"/>
                <w:szCs w:val="20"/>
                <w:lang w:val="id-ID" w:eastAsia="id-ID"/>
              </w:rPr>
              <w:t>S2</w:t>
            </w:r>
          </w:p>
        </w:tc>
        <w:tc>
          <w:tcPr>
            <w:tcW w:w="0" w:type="auto"/>
            <w:vMerge/>
            <w:vAlign w:val="center"/>
            <w:hideMark/>
          </w:tcPr>
          <w:p w14:paraId="4FDF6FAF" w14:textId="77777777" w:rsidR="00082BC3" w:rsidRPr="00622946" w:rsidRDefault="00082BC3" w:rsidP="001E133D">
            <w:pPr>
              <w:rPr>
                <w:rFonts w:ascii="Arial" w:hAnsi="Arial" w:cs="Arial"/>
                <w:color w:val="000000"/>
                <w:sz w:val="20"/>
                <w:szCs w:val="20"/>
                <w:lang w:val="id-ID" w:eastAsia="id-ID"/>
              </w:rPr>
            </w:pPr>
          </w:p>
        </w:tc>
      </w:tr>
      <w:tr w:rsidR="00622946" w:rsidRPr="00622946" w14:paraId="169C4C7A" w14:textId="77777777" w:rsidTr="00622946">
        <w:trPr>
          <w:trHeight w:val="90"/>
          <w:jc w:val="center"/>
        </w:trPr>
        <w:tc>
          <w:tcPr>
            <w:tcW w:w="0" w:type="auto"/>
            <w:shd w:val="clear" w:color="auto" w:fill="auto"/>
            <w:vAlign w:val="center"/>
          </w:tcPr>
          <w:p w14:paraId="4233FA29" w14:textId="77777777" w:rsidR="00622946" w:rsidRPr="00622946" w:rsidRDefault="00622946" w:rsidP="001E133D">
            <w:pPr>
              <w:jc w:val="center"/>
              <w:rPr>
                <w:rFonts w:ascii="Arial" w:hAnsi="Arial" w:cs="Arial"/>
                <w:color w:val="000000"/>
                <w:sz w:val="20"/>
                <w:szCs w:val="20"/>
                <w:lang w:val="id-ID" w:eastAsia="id-ID"/>
              </w:rPr>
            </w:pPr>
            <w:r w:rsidRPr="00622946">
              <w:rPr>
                <w:rFonts w:ascii="Arial" w:hAnsi="Arial" w:cs="Arial"/>
                <w:color w:val="000000"/>
                <w:sz w:val="20"/>
                <w:szCs w:val="20"/>
                <w:lang w:val="id-ID" w:eastAsia="id-ID"/>
              </w:rPr>
              <w:t>1</w:t>
            </w:r>
          </w:p>
        </w:tc>
        <w:tc>
          <w:tcPr>
            <w:tcW w:w="0" w:type="auto"/>
            <w:shd w:val="clear" w:color="auto" w:fill="auto"/>
            <w:vAlign w:val="center"/>
          </w:tcPr>
          <w:p w14:paraId="5F10DD52" w14:textId="77777777" w:rsidR="00622946" w:rsidRPr="00622946" w:rsidRDefault="00622946" w:rsidP="001E133D">
            <w:pPr>
              <w:rPr>
                <w:rFonts w:ascii="Arial" w:hAnsi="Arial" w:cs="Arial"/>
                <w:color w:val="000000"/>
                <w:sz w:val="20"/>
                <w:szCs w:val="20"/>
                <w:lang w:val="id-ID"/>
              </w:rPr>
            </w:pPr>
            <w:r w:rsidRPr="00622946">
              <w:rPr>
                <w:rFonts w:ascii="Arial" w:hAnsi="Arial" w:cs="Arial"/>
                <w:color w:val="000000" w:themeColor="text1"/>
                <w:kern w:val="24"/>
                <w:sz w:val="20"/>
                <w:szCs w:val="20"/>
                <w:lang w:val="id-ID"/>
              </w:rPr>
              <w:t>Sekretariat</w:t>
            </w:r>
          </w:p>
        </w:tc>
        <w:tc>
          <w:tcPr>
            <w:tcW w:w="0" w:type="auto"/>
            <w:shd w:val="clear" w:color="auto" w:fill="auto"/>
            <w:vAlign w:val="center"/>
          </w:tcPr>
          <w:p w14:paraId="2507783E" w14:textId="6AA0C43D"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1</w:t>
            </w:r>
          </w:p>
        </w:tc>
        <w:tc>
          <w:tcPr>
            <w:tcW w:w="0" w:type="auto"/>
            <w:shd w:val="clear" w:color="auto" w:fill="auto"/>
            <w:vAlign w:val="center"/>
          </w:tcPr>
          <w:p w14:paraId="2A9CBA1E" w14:textId="34954C4D"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1</w:t>
            </w:r>
          </w:p>
        </w:tc>
        <w:tc>
          <w:tcPr>
            <w:tcW w:w="0" w:type="auto"/>
            <w:shd w:val="clear" w:color="auto" w:fill="auto"/>
            <w:vAlign w:val="center"/>
          </w:tcPr>
          <w:p w14:paraId="599CD156" w14:textId="5E9CEE47"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10</w:t>
            </w:r>
          </w:p>
        </w:tc>
        <w:tc>
          <w:tcPr>
            <w:tcW w:w="0" w:type="auto"/>
            <w:shd w:val="clear" w:color="auto" w:fill="auto"/>
            <w:vAlign w:val="center"/>
          </w:tcPr>
          <w:p w14:paraId="7017B22C" w14:textId="456DFE7F"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 </w:t>
            </w:r>
          </w:p>
        </w:tc>
        <w:tc>
          <w:tcPr>
            <w:tcW w:w="0" w:type="auto"/>
            <w:shd w:val="clear" w:color="auto" w:fill="auto"/>
            <w:vAlign w:val="center"/>
          </w:tcPr>
          <w:p w14:paraId="581B2B55" w14:textId="27C92CC6"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9</w:t>
            </w:r>
          </w:p>
        </w:tc>
        <w:tc>
          <w:tcPr>
            <w:tcW w:w="0" w:type="auto"/>
            <w:shd w:val="clear" w:color="auto" w:fill="auto"/>
            <w:vAlign w:val="center"/>
          </w:tcPr>
          <w:p w14:paraId="255A44B5" w14:textId="6BC76B37"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1</w:t>
            </w:r>
          </w:p>
        </w:tc>
        <w:tc>
          <w:tcPr>
            <w:tcW w:w="0" w:type="auto"/>
            <w:shd w:val="clear" w:color="auto" w:fill="auto"/>
            <w:vAlign w:val="center"/>
          </w:tcPr>
          <w:p w14:paraId="130A8BA7" w14:textId="5C68FB2A" w:rsidR="00622946" w:rsidRPr="00622946" w:rsidRDefault="00622946" w:rsidP="001E133D">
            <w:pPr>
              <w:jc w:val="center"/>
              <w:rPr>
                <w:rFonts w:ascii="Arial" w:hAnsi="Arial" w:cs="Arial"/>
                <w:b/>
                <w:color w:val="000000"/>
                <w:sz w:val="20"/>
                <w:szCs w:val="20"/>
                <w:lang w:val="id-ID" w:eastAsia="id-ID"/>
              </w:rPr>
            </w:pPr>
            <w:r w:rsidRPr="00622946">
              <w:rPr>
                <w:rFonts w:ascii="Arial" w:eastAsia="Times New Roman" w:hAnsi="Arial" w:cs="Arial"/>
                <w:b/>
                <w:bCs/>
                <w:color w:val="000000"/>
                <w:sz w:val="20"/>
                <w:szCs w:val="20"/>
              </w:rPr>
              <w:t>22</w:t>
            </w:r>
          </w:p>
        </w:tc>
      </w:tr>
      <w:tr w:rsidR="00622946" w:rsidRPr="00622946" w14:paraId="0E3C50E4" w14:textId="77777777" w:rsidTr="00622946">
        <w:trPr>
          <w:trHeight w:val="179"/>
          <w:jc w:val="center"/>
        </w:trPr>
        <w:tc>
          <w:tcPr>
            <w:tcW w:w="0" w:type="auto"/>
            <w:shd w:val="clear" w:color="auto" w:fill="auto"/>
            <w:vAlign w:val="center"/>
          </w:tcPr>
          <w:p w14:paraId="052EB0C0" w14:textId="77777777" w:rsidR="00622946" w:rsidRPr="00622946" w:rsidRDefault="00622946" w:rsidP="001E133D">
            <w:pPr>
              <w:jc w:val="center"/>
              <w:rPr>
                <w:rFonts w:ascii="Arial" w:hAnsi="Arial" w:cs="Arial"/>
                <w:color w:val="000000"/>
                <w:sz w:val="20"/>
                <w:szCs w:val="20"/>
                <w:lang w:val="id-ID" w:eastAsia="id-ID"/>
              </w:rPr>
            </w:pPr>
            <w:r w:rsidRPr="00622946">
              <w:rPr>
                <w:rFonts w:ascii="Arial" w:hAnsi="Arial" w:cs="Arial"/>
                <w:color w:val="000000"/>
                <w:sz w:val="20"/>
                <w:szCs w:val="20"/>
                <w:lang w:val="id-ID" w:eastAsia="id-ID"/>
              </w:rPr>
              <w:t>2</w:t>
            </w:r>
          </w:p>
        </w:tc>
        <w:tc>
          <w:tcPr>
            <w:tcW w:w="0" w:type="auto"/>
            <w:shd w:val="clear" w:color="auto" w:fill="auto"/>
            <w:vAlign w:val="center"/>
          </w:tcPr>
          <w:p w14:paraId="6B3F73B7" w14:textId="77777777" w:rsidR="00622946" w:rsidRPr="00622946" w:rsidRDefault="00622946" w:rsidP="001E133D">
            <w:pPr>
              <w:rPr>
                <w:rFonts w:ascii="Arial" w:hAnsi="Arial" w:cs="Arial"/>
                <w:color w:val="000000"/>
                <w:sz w:val="20"/>
                <w:szCs w:val="20"/>
                <w:lang w:val="id-ID"/>
              </w:rPr>
            </w:pPr>
            <w:r w:rsidRPr="00622946">
              <w:rPr>
                <w:rFonts w:ascii="Arial" w:hAnsi="Arial" w:cs="Arial"/>
                <w:color w:val="000000" w:themeColor="text1"/>
                <w:kern w:val="24"/>
                <w:sz w:val="20"/>
                <w:szCs w:val="20"/>
                <w:lang w:val="id-ID"/>
              </w:rPr>
              <w:t>Bidang Kesehatan Masyarakat</w:t>
            </w:r>
          </w:p>
        </w:tc>
        <w:tc>
          <w:tcPr>
            <w:tcW w:w="0" w:type="auto"/>
            <w:shd w:val="clear" w:color="auto" w:fill="auto"/>
            <w:vAlign w:val="center"/>
          </w:tcPr>
          <w:p w14:paraId="7C4715A2" w14:textId="42786089"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0</w:t>
            </w:r>
          </w:p>
        </w:tc>
        <w:tc>
          <w:tcPr>
            <w:tcW w:w="0" w:type="auto"/>
            <w:shd w:val="clear" w:color="auto" w:fill="auto"/>
            <w:vAlign w:val="center"/>
          </w:tcPr>
          <w:p w14:paraId="4E15E641" w14:textId="1F1C3F4A"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0</w:t>
            </w:r>
          </w:p>
        </w:tc>
        <w:tc>
          <w:tcPr>
            <w:tcW w:w="0" w:type="auto"/>
            <w:shd w:val="clear" w:color="auto" w:fill="auto"/>
            <w:vAlign w:val="center"/>
          </w:tcPr>
          <w:p w14:paraId="392F35F0" w14:textId="19B4B35B"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2</w:t>
            </w:r>
          </w:p>
        </w:tc>
        <w:tc>
          <w:tcPr>
            <w:tcW w:w="0" w:type="auto"/>
            <w:shd w:val="clear" w:color="auto" w:fill="auto"/>
            <w:vAlign w:val="center"/>
          </w:tcPr>
          <w:p w14:paraId="6335085C" w14:textId="445169BF"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0</w:t>
            </w:r>
          </w:p>
        </w:tc>
        <w:tc>
          <w:tcPr>
            <w:tcW w:w="0" w:type="auto"/>
            <w:shd w:val="clear" w:color="auto" w:fill="auto"/>
            <w:vAlign w:val="center"/>
          </w:tcPr>
          <w:p w14:paraId="048E98E7" w14:textId="0252AD5E"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4</w:t>
            </w:r>
          </w:p>
        </w:tc>
        <w:tc>
          <w:tcPr>
            <w:tcW w:w="0" w:type="auto"/>
            <w:shd w:val="clear" w:color="auto" w:fill="auto"/>
            <w:vAlign w:val="center"/>
          </w:tcPr>
          <w:p w14:paraId="6D8C8379" w14:textId="38D18E9E"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3</w:t>
            </w:r>
          </w:p>
        </w:tc>
        <w:tc>
          <w:tcPr>
            <w:tcW w:w="0" w:type="auto"/>
            <w:shd w:val="clear" w:color="auto" w:fill="auto"/>
            <w:vAlign w:val="center"/>
          </w:tcPr>
          <w:p w14:paraId="429CA395" w14:textId="5A592854" w:rsidR="00622946" w:rsidRPr="00622946" w:rsidRDefault="00622946" w:rsidP="001E133D">
            <w:pPr>
              <w:jc w:val="center"/>
              <w:rPr>
                <w:rFonts w:ascii="Arial" w:hAnsi="Arial" w:cs="Arial"/>
                <w:b/>
                <w:color w:val="000000"/>
                <w:sz w:val="20"/>
                <w:szCs w:val="20"/>
                <w:lang w:val="id-ID" w:eastAsia="id-ID"/>
              </w:rPr>
            </w:pPr>
            <w:r w:rsidRPr="00622946">
              <w:rPr>
                <w:rFonts w:ascii="Arial" w:eastAsia="Times New Roman" w:hAnsi="Arial" w:cs="Arial"/>
                <w:b/>
                <w:bCs/>
                <w:color w:val="000000"/>
                <w:sz w:val="20"/>
                <w:szCs w:val="20"/>
              </w:rPr>
              <w:t>9</w:t>
            </w:r>
          </w:p>
        </w:tc>
      </w:tr>
      <w:tr w:rsidR="00622946" w:rsidRPr="00622946" w14:paraId="46009DA6" w14:textId="77777777" w:rsidTr="00622946">
        <w:trPr>
          <w:trHeight w:val="377"/>
          <w:jc w:val="center"/>
        </w:trPr>
        <w:tc>
          <w:tcPr>
            <w:tcW w:w="0" w:type="auto"/>
            <w:shd w:val="clear" w:color="auto" w:fill="auto"/>
            <w:vAlign w:val="center"/>
          </w:tcPr>
          <w:p w14:paraId="3AF7F26D" w14:textId="77777777" w:rsidR="00622946" w:rsidRPr="00622946" w:rsidRDefault="00622946" w:rsidP="001E133D">
            <w:pPr>
              <w:jc w:val="center"/>
              <w:rPr>
                <w:rFonts w:ascii="Arial" w:hAnsi="Arial" w:cs="Arial"/>
                <w:color w:val="000000"/>
                <w:sz w:val="20"/>
                <w:szCs w:val="20"/>
                <w:lang w:val="id-ID" w:eastAsia="id-ID"/>
              </w:rPr>
            </w:pPr>
            <w:r w:rsidRPr="00622946">
              <w:rPr>
                <w:rFonts w:ascii="Arial" w:hAnsi="Arial" w:cs="Arial"/>
                <w:color w:val="000000"/>
                <w:sz w:val="20"/>
                <w:szCs w:val="20"/>
                <w:lang w:val="id-ID" w:eastAsia="id-ID"/>
              </w:rPr>
              <w:t>3</w:t>
            </w:r>
          </w:p>
        </w:tc>
        <w:tc>
          <w:tcPr>
            <w:tcW w:w="0" w:type="auto"/>
            <w:shd w:val="clear" w:color="auto" w:fill="auto"/>
            <w:vAlign w:val="center"/>
          </w:tcPr>
          <w:p w14:paraId="551C10E5" w14:textId="77777777" w:rsidR="00622946" w:rsidRPr="00622946" w:rsidRDefault="00622946" w:rsidP="001E133D">
            <w:pPr>
              <w:rPr>
                <w:rFonts w:ascii="Arial" w:hAnsi="Arial" w:cs="Arial"/>
                <w:color w:val="000000"/>
                <w:sz w:val="20"/>
                <w:szCs w:val="20"/>
                <w:lang w:val="id-ID"/>
              </w:rPr>
            </w:pPr>
            <w:r w:rsidRPr="00622946">
              <w:rPr>
                <w:rFonts w:ascii="Arial" w:hAnsi="Arial" w:cs="Arial"/>
                <w:color w:val="000000" w:themeColor="text1"/>
                <w:kern w:val="24"/>
                <w:sz w:val="20"/>
                <w:szCs w:val="20"/>
                <w:lang w:val="id-ID"/>
              </w:rPr>
              <w:t>Bidang Pencegahan dan Pengendalian Penyakit</w:t>
            </w:r>
          </w:p>
        </w:tc>
        <w:tc>
          <w:tcPr>
            <w:tcW w:w="0" w:type="auto"/>
            <w:shd w:val="clear" w:color="auto" w:fill="auto"/>
            <w:vAlign w:val="center"/>
          </w:tcPr>
          <w:p w14:paraId="30C0FE1B" w14:textId="296D02B2"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0</w:t>
            </w:r>
          </w:p>
        </w:tc>
        <w:tc>
          <w:tcPr>
            <w:tcW w:w="0" w:type="auto"/>
            <w:shd w:val="clear" w:color="auto" w:fill="auto"/>
            <w:vAlign w:val="center"/>
          </w:tcPr>
          <w:p w14:paraId="76E10E46" w14:textId="560D3AE2"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0</w:t>
            </w:r>
          </w:p>
        </w:tc>
        <w:tc>
          <w:tcPr>
            <w:tcW w:w="0" w:type="auto"/>
            <w:shd w:val="clear" w:color="auto" w:fill="auto"/>
            <w:vAlign w:val="center"/>
          </w:tcPr>
          <w:p w14:paraId="32ED83AC" w14:textId="5498D03C"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6</w:t>
            </w:r>
          </w:p>
        </w:tc>
        <w:tc>
          <w:tcPr>
            <w:tcW w:w="0" w:type="auto"/>
            <w:shd w:val="clear" w:color="auto" w:fill="auto"/>
            <w:vAlign w:val="center"/>
          </w:tcPr>
          <w:p w14:paraId="5CE13B38" w14:textId="0579695D"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0</w:t>
            </w:r>
          </w:p>
        </w:tc>
        <w:tc>
          <w:tcPr>
            <w:tcW w:w="0" w:type="auto"/>
            <w:shd w:val="clear" w:color="auto" w:fill="auto"/>
            <w:vAlign w:val="center"/>
          </w:tcPr>
          <w:p w14:paraId="47A9B619" w14:textId="1DCBC6EA"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3</w:t>
            </w:r>
          </w:p>
        </w:tc>
        <w:tc>
          <w:tcPr>
            <w:tcW w:w="0" w:type="auto"/>
            <w:shd w:val="clear" w:color="auto" w:fill="auto"/>
            <w:vAlign w:val="center"/>
          </w:tcPr>
          <w:p w14:paraId="54BBC65B" w14:textId="2D9AC657"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1</w:t>
            </w:r>
          </w:p>
        </w:tc>
        <w:tc>
          <w:tcPr>
            <w:tcW w:w="0" w:type="auto"/>
            <w:shd w:val="clear" w:color="auto" w:fill="auto"/>
            <w:vAlign w:val="center"/>
          </w:tcPr>
          <w:p w14:paraId="42B572C4" w14:textId="25B7CE73" w:rsidR="00622946" w:rsidRPr="00622946" w:rsidRDefault="00622946" w:rsidP="001E133D">
            <w:pPr>
              <w:jc w:val="center"/>
              <w:rPr>
                <w:rFonts w:ascii="Arial" w:hAnsi="Arial" w:cs="Arial"/>
                <w:b/>
                <w:color w:val="000000"/>
                <w:sz w:val="20"/>
                <w:szCs w:val="20"/>
                <w:lang w:val="id-ID" w:eastAsia="id-ID"/>
              </w:rPr>
            </w:pPr>
            <w:r w:rsidRPr="00622946">
              <w:rPr>
                <w:rFonts w:ascii="Arial" w:eastAsia="Times New Roman" w:hAnsi="Arial" w:cs="Arial"/>
                <w:b/>
                <w:bCs/>
                <w:color w:val="000000"/>
                <w:sz w:val="20"/>
                <w:szCs w:val="20"/>
              </w:rPr>
              <w:t>10</w:t>
            </w:r>
          </w:p>
        </w:tc>
      </w:tr>
      <w:tr w:rsidR="00622946" w:rsidRPr="00622946" w14:paraId="52C372C7" w14:textId="77777777" w:rsidTr="00622946">
        <w:trPr>
          <w:trHeight w:val="74"/>
          <w:jc w:val="center"/>
        </w:trPr>
        <w:tc>
          <w:tcPr>
            <w:tcW w:w="0" w:type="auto"/>
            <w:shd w:val="clear" w:color="auto" w:fill="auto"/>
            <w:vAlign w:val="center"/>
          </w:tcPr>
          <w:p w14:paraId="20ACB7FB" w14:textId="77777777" w:rsidR="00622946" w:rsidRPr="00622946" w:rsidRDefault="00622946" w:rsidP="001E133D">
            <w:pPr>
              <w:jc w:val="center"/>
              <w:rPr>
                <w:rFonts w:ascii="Arial" w:hAnsi="Arial" w:cs="Arial"/>
                <w:color w:val="000000"/>
                <w:sz w:val="20"/>
                <w:szCs w:val="20"/>
                <w:lang w:val="id-ID" w:eastAsia="id-ID"/>
              </w:rPr>
            </w:pPr>
            <w:r w:rsidRPr="00622946">
              <w:rPr>
                <w:rFonts w:ascii="Arial" w:hAnsi="Arial" w:cs="Arial"/>
                <w:color w:val="000000"/>
                <w:sz w:val="20"/>
                <w:szCs w:val="20"/>
                <w:lang w:val="id-ID" w:eastAsia="id-ID"/>
              </w:rPr>
              <w:t>4</w:t>
            </w:r>
          </w:p>
        </w:tc>
        <w:tc>
          <w:tcPr>
            <w:tcW w:w="0" w:type="auto"/>
            <w:shd w:val="clear" w:color="auto" w:fill="auto"/>
            <w:vAlign w:val="center"/>
          </w:tcPr>
          <w:p w14:paraId="1D1AE763" w14:textId="77777777" w:rsidR="00622946" w:rsidRPr="00622946" w:rsidRDefault="00622946" w:rsidP="001E133D">
            <w:pPr>
              <w:rPr>
                <w:rFonts w:ascii="Arial" w:hAnsi="Arial" w:cs="Arial"/>
                <w:color w:val="000000"/>
                <w:sz w:val="20"/>
                <w:szCs w:val="20"/>
                <w:lang w:val="id-ID"/>
              </w:rPr>
            </w:pPr>
            <w:r w:rsidRPr="00622946">
              <w:rPr>
                <w:rFonts w:ascii="Arial" w:hAnsi="Arial" w:cs="Arial"/>
                <w:color w:val="000000" w:themeColor="text1"/>
                <w:kern w:val="24"/>
                <w:sz w:val="20"/>
                <w:szCs w:val="20"/>
                <w:lang w:val="id-ID"/>
              </w:rPr>
              <w:t>Bidang Pelayanan Kesehatan</w:t>
            </w:r>
          </w:p>
        </w:tc>
        <w:tc>
          <w:tcPr>
            <w:tcW w:w="0" w:type="auto"/>
            <w:shd w:val="clear" w:color="auto" w:fill="auto"/>
            <w:vAlign w:val="center"/>
          </w:tcPr>
          <w:p w14:paraId="2C2B7438" w14:textId="1777D943"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0</w:t>
            </w:r>
          </w:p>
        </w:tc>
        <w:tc>
          <w:tcPr>
            <w:tcW w:w="0" w:type="auto"/>
            <w:shd w:val="clear" w:color="auto" w:fill="auto"/>
            <w:vAlign w:val="center"/>
          </w:tcPr>
          <w:p w14:paraId="1A16451D" w14:textId="6BD69DC1"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0</w:t>
            </w:r>
          </w:p>
        </w:tc>
        <w:tc>
          <w:tcPr>
            <w:tcW w:w="0" w:type="auto"/>
            <w:shd w:val="clear" w:color="auto" w:fill="auto"/>
            <w:vAlign w:val="center"/>
          </w:tcPr>
          <w:p w14:paraId="636628EC" w14:textId="236EDAB8"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4</w:t>
            </w:r>
          </w:p>
        </w:tc>
        <w:tc>
          <w:tcPr>
            <w:tcW w:w="0" w:type="auto"/>
            <w:shd w:val="clear" w:color="auto" w:fill="auto"/>
            <w:vAlign w:val="center"/>
          </w:tcPr>
          <w:p w14:paraId="613CD932" w14:textId="6EC98401"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1</w:t>
            </w:r>
          </w:p>
        </w:tc>
        <w:tc>
          <w:tcPr>
            <w:tcW w:w="0" w:type="auto"/>
            <w:shd w:val="clear" w:color="auto" w:fill="auto"/>
            <w:vAlign w:val="center"/>
          </w:tcPr>
          <w:p w14:paraId="76654FD7" w14:textId="43DA1F49"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7</w:t>
            </w:r>
          </w:p>
        </w:tc>
        <w:tc>
          <w:tcPr>
            <w:tcW w:w="0" w:type="auto"/>
            <w:shd w:val="clear" w:color="auto" w:fill="auto"/>
            <w:vAlign w:val="center"/>
          </w:tcPr>
          <w:p w14:paraId="27B4F4E7" w14:textId="21EF165A"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1</w:t>
            </w:r>
          </w:p>
        </w:tc>
        <w:tc>
          <w:tcPr>
            <w:tcW w:w="0" w:type="auto"/>
            <w:shd w:val="clear" w:color="auto" w:fill="auto"/>
            <w:vAlign w:val="center"/>
          </w:tcPr>
          <w:p w14:paraId="6423F6E4" w14:textId="6C394492" w:rsidR="00622946" w:rsidRPr="00622946" w:rsidRDefault="00622946" w:rsidP="001E133D">
            <w:pPr>
              <w:jc w:val="center"/>
              <w:rPr>
                <w:rFonts w:ascii="Arial" w:hAnsi="Arial" w:cs="Arial"/>
                <w:b/>
                <w:color w:val="000000"/>
                <w:sz w:val="20"/>
                <w:szCs w:val="20"/>
                <w:lang w:val="id-ID" w:eastAsia="id-ID"/>
              </w:rPr>
            </w:pPr>
            <w:r w:rsidRPr="00622946">
              <w:rPr>
                <w:rFonts w:ascii="Arial" w:eastAsia="Times New Roman" w:hAnsi="Arial" w:cs="Arial"/>
                <w:b/>
                <w:bCs/>
                <w:color w:val="000000"/>
                <w:sz w:val="20"/>
                <w:szCs w:val="20"/>
              </w:rPr>
              <w:t>13</w:t>
            </w:r>
          </w:p>
        </w:tc>
      </w:tr>
      <w:tr w:rsidR="00622946" w:rsidRPr="00622946" w14:paraId="0416D44C" w14:textId="77777777" w:rsidTr="00622946">
        <w:trPr>
          <w:trHeight w:val="74"/>
          <w:jc w:val="center"/>
        </w:trPr>
        <w:tc>
          <w:tcPr>
            <w:tcW w:w="0" w:type="auto"/>
            <w:shd w:val="clear" w:color="auto" w:fill="auto"/>
            <w:vAlign w:val="center"/>
          </w:tcPr>
          <w:p w14:paraId="2F170FFD" w14:textId="77777777" w:rsidR="00622946" w:rsidRPr="00622946" w:rsidRDefault="00622946" w:rsidP="001E133D">
            <w:pPr>
              <w:jc w:val="center"/>
              <w:rPr>
                <w:rFonts w:ascii="Arial" w:hAnsi="Arial" w:cs="Arial"/>
                <w:color w:val="000000"/>
                <w:sz w:val="20"/>
                <w:szCs w:val="20"/>
                <w:lang w:val="id-ID" w:eastAsia="id-ID"/>
              </w:rPr>
            </w:pPr>
            <w:r w:rsidRPr="00622946">
              <w:rPr>
                <w:rFonts w:ascii="Arial" w:hAnsi="Arial" w:cs="Arial"/>
                <w:color w:val="000000"/>
                <w:sz w:val="20"/>
                <w:szCs w:val="20"/>
                <w:lang w:val="id-ID" w:eastAsia="id-ID"/>
              </w:rPr>
              <w:t>5</w:t>
            </w:r>
          </w:p>
        </w:tc>
        <w:tc>
          <w:tcPr>
            <w:tcW w:w="0" w:type="auto"/>
            <w:shd w:val="clear" w:color="auto" w:fill="auto"/>
            <w:vAlign w:val="center"/>
          </w:tcPr>
          <w:p w14:paraId="22CD32A1" w14:textId="77777777" w:rsidR="00622946" w:rsidRPr="00622946" w:rsidRDefault="00622946" w:rsidP="001E133D">
            <w:pPr>
              <w:rPr>
                <w:rFonts w:ascii="Arial" w:hAnsi="Arial" w:cs="Arial"/>
                <w:color w:val="000000"/>
                <w:sz w:val="20"/>
                <w:szCs w:val="20"/>
                <w:lang w:val="id-ID"/>
              </w:rPr>
            </w:pPr>
            <w:r w:rsidRPr="00622946">
              <w:rPr>
                <w:rFonts w:ascii="Arial" w:hAnsi="Arial" w:cs="Arial"/>
                <w:color w:val="000000" w:themeColor="text1"/>
                <w:kern w:val="24"/>
                <w:sz w:val="20"/>
                <w:szCs w:val="20"/>
                <w:lang w:val="id-ID"/>
              </w:rPr>
              <w:t>Bidang Sumber Daya Kesehatan</w:t>
            </w:r>
          </w:p>
        </w:tc>
        <w:tc>
          <w:tcPr>
            <w:tcW w:w="0" w:type="auto"/>
            <w:shd w:val="clear" w:color="auto" w:fill="auto"/>
            <w:vAlign w:val="center"/>
          </w:tcPr>
          <w:p w14:paraId="351C1C89" w14:textId="6C0898FC"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0</w:t>
            </w:r>
          </w:p>
        </w:tc>
        <w:tc>
          <w:tcPr>
            <w:tcW w:w="0" w:type="auto"/>
            <w:shd w:val="clear" w:color="auto" w:fill="auto"/>
            <w:vAlign w:val="center"/>
          </w:tcPr>
          <w:p w14:paraId="127F89A4" w14:textId="20E1F6CE"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0</w:t>
            </w:r>
          </w:p>
        </w:tc>
        <w:tc>
          <w:tcPr>
            <w:tcW w:w="0" w:type="auto"/>
            <w:shd w:val="clear" w:color="auto" w:fill="auto"/>
            <w:vAlign w:val="center"/>
          </w:tcPr>
          <w:p w14:paraId="41D01233" w14:textId="17C60F09"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4</w:t>
            </w:r>
          </w:p>
        </w:tc>
        <w:tc>
          <w:tcPr>
            <w:tcW w:w="0" w:type="auto"/>
            <w:shd w:val="clear" w:color="auto" w:fill="auto"/>
            <w:vAlign w:val="center"/>
          </w:tcPr>
          <w:p w14:paraId="6656FC27" w14:textId="243B89B6"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0</w:t>
            </w:r>
          </w:p>
        </w:tc>
        <w:tc>
          <w:tcPr>
            <w:tcW w:w="0" w:type="auto"/>
            <w:shd w:val="clear" w:color="auto" w:fill="auto"/>
            <w:vAlign w:val="center"/>
          </w:tcPr>
          <w:p w14:paraId="321444E7" w14:textId="1B1EE2DC"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7</w:t>
            </w:r>
          </w:p>
        </w:tc>
        <w:tc>
          <w:tcPr>
            <w:tcW w:w="0" w:type="auto"/>
            <w:shd w:val="clear" w:color="auto" w:fill="auto"/>
            <w:vAlign w:val="center"/>
          </w:tcPr>
          <w:p w14:paraId="4EA41880" w14:textId="0AF1E04D"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1</w:t>
            </w:r>
          </w:p>
        </w:tc>
        <w:tc>
          <w:tcPr>
            <w:tcW w:w="0" w:type="auto"/>
            <w:shd w:val="clear" w:color="auto" w:fill="auto"/>
            <w:vAlign w:val="center"/>
          </w:tcPr>
          <w:p w14:paraId="084CC464" w14:textId="7C369D4C" w:rsidR="00622946" w:rsidRPr="00622946" w:rsidRDefault="00622946" w:rsidP="001E133D">
            <w:pPr>
              <w:jc w:val="center"/>
              <w:rPr>
                <w:rFonts w:ascii="Arial" w:hAnsi="Arial" w:cs="Arial"/>
                <w:b/>
                <w:color w:val="000000"/>
                <w:sz w:val="20"/>
                <w:szCs w:val="20"/>
                <w:lang w:val="id-ID" w:eastAsia="id-ID"/>
              </w:rPr>
            </w:pPr>
            <w:r w:rsidRPr="00622946">
              <w:rPr>
                <w:rFonts w:ascii="Arial" w:eastAsia="Times New Roman" w:hAnsi="Arial" w:cs="Arial"/>
                <w:b/>
                <w:bCs/>
                <w:color w:val="000000"/>
                <w:sz w:val="20"/>
                <w:szCs w:val="20"/>
              </w:rPr>
              <w:t>12</w:t>
            </w:r>
          </w:p>
        </w:tc>
      </w:tr>
      <w:tr w:rsidR="00622946" w:rsidRPr="00622946" w14:paraId="2815F098" w14:textId="77777777" w:rsidTr="00622946">
        <w:trPr>
          <w:trHeight w:val="74"/>
          <w:jc w:val="center"/>
        </w:trPr>
        <w:tc>
          <w:tcPr>
            <w:tcW w:w="0" w:type="auto"/>
            <w:shd w:val="clear" w:color="auto" w:fill="auto"/>
            <w:vAlign w:val="center"/>
          </w:tcPr>
          <w:p w14:paraId="7ADB2246" w14:textId="77777777" w:rsidR="00622946" w:rsidRPr="00622946" w:rsidRDefault="00622946" w:rsidP="001E133D">
            <w:pPr>
              <w:jc w:val="center"/>
              <w:rPr>
                <w:rFonts w:ascii="Arial" w:hAnsi="Arial" w:cs="Arial"/>
                <w:color w:val="000000"/>
                <w:sz w:val="20"/>
                <w:szCs w:val="20"/>
                <w:lang w:val="id-ID" w:eastAsia="id-ID"/>
              </w:rPr>
            </w:pPr>
            <w:r w:rsidRPr="00622946">
              <w:rPr>
                <w:rFonts w:ascii="Arial" w:hAnsi="Arial" w:cs="Arial"/>
                <w:color w:val="000000"/>
                <w:sz w:val="20"/>
                <w:szCs w:val="20"/>
                <w:lang w:val="id-ID" w:eastAsia="id-ID"/>
              </w:rPr>
              <w:t>6</w:t>
            </w:r>
          </w:p>
        </w:tc>
        <w:tc>
          <w:tcPr>
            <w:tcW w:w="0" w:type="auto"/>
            <w:shd w:val="clear" w:color="auto" w:fill="auto"/>
            <w:vAlign w:val="center"/>
          </w:tcPr>
          <w:p w14:paraId="43BEE040" w14:textId="0C10BDE4" w:rsidR="00622946" w:rsidRPr="00622946" w:rsidRDefault="00622946" w:rsidP="001E133D">
            <w:pPr>
              <w:rPr>
                <w:rFonts w:ascii="Arial" w:hAnsi="Arial" w:cs="Arial"/>
                <w:color w:val="000000"/>
                <w:sz w:val="20"/>
                <w:szCs w:val="20"/>
                <w:lang w:val="id-ID"/>
              </w:rPr>
            </w:pPr>
            <w:r w:rsidRPr="00622946">
              <w:rPr>
                <w:rFonts w:ascii="Arial" w:hAnsi="Arial" w:cs="Arial"/>
                <w:color w:val="000000" w:themeColor="text1"/>
                <w:kern w:val="24"/>
                <w:sz w:val="20"/>
                <w:szCs w:val="20"/>
                <w:lang w:val="id-ID"/>
              </w:rPr>
              <w:t>UPT Pusat Kesehatan Masyarakat</w:t>
            </w:r>
          </w:p>
        </w:tc>
        <w:tc>
          <w:tcPr>
            <w:tcW w:w="0" w:type="auto"/>
            <w:shd w:val="clear" w:color="auto" w:fill="auto"/>
            <w:vAlign w:val="center"/>
          </w:tcPr>
          <w:p w14:paraId="0CADC4CE" w14:textId="563D56B5"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 </w:t>
            </w:r>
          </w:p>
        </w:tc>
        <w:tc>
          <w:tcPr>
            <w:tcW w:w="0" w:type="auto"/>
            <w:shd w:val="clear" w:color="auto" w:fill="auto"/>
            <w:vAlign w:val="center"/>
          </w:tcPr>
          <w:p w14:paraId="0163C63E" w14:textId="0A343F64"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6</w:t>
            </w:r>
          </w:p>
        </w:tc>
        <w:tc>
          <w:tcPr>
            <w:tcW w:w="0" w:type="auto"/>
            <w:shd w:val="clear" w:color="auto" w:fill="auto"/>
            <w:vAlign w:val="center"/>
          </w:tcPr>
          <w:p w14:paraId="6BB8DCDC" w14:textId="11708672"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97</w:t>
            </w:r>
          </w:p>
        </w:tc>
        <w:tc>
          <w:tcPr>
            <w:tcW w:w="0" w:type="auto"/>
            <w:shd w:val="clear" w:color="auto" w:fill="auto"/>
            <w:vAlign w:val="center"/>
          </w:tcPr>
          <w:p w14:paraId="2DFDE7CC" w14:textId="24E26FD9"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1</w:t>
            </w:r>
          </w:p>
        </w:tc>
        <w:tc>
          <w:tcPr>
            <w:tcW w:w="0" w:type="auto"/>
            <w:shd w:val="clear" w:color="auto" w:fill="auto"/>
            <w:vAlign w:val="center"/>
          </w:tcPr>
          <w:p w14:paraId="00B25681" w14:textId="1DE9A6A9"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47</w:t>
            </w:r>
          </w:p>
        </w:tc>
        <w:tc>
          <w:tcPr>
            <w:tcW w:w="0" w:type="auto"/>
            <w:shd w:val="clear" w:color="auto" w:fill="auto"/>
            <w:vAlign w:val="center"/>
          </w:tcPr>
          <w:p w14:paraId="54AD3AB9" w14:textId="27AB582B"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5</w:t>
            </w:r>
          </w:p>
        </w:tc>
        <w:tc>
          <w:tcPr>
            <w:tcW w:w="0" w:type="auto"/>
            <w:shd w:val="clear" w:color="auto" w:fill="auto"/>
            <w:vAlign w:val="center"/>
          </w:tcPr>
          <w:p w14:paraId="14B2BD54" w14:textId="73623AFE" w:rsidR="00622946" w:rsidRPr="00622946" w:rsidRDefault="00622946" w:rsidP="001E133D">
            <w:pPr>
              <w:jc w:val="center"/>
              <w:rPr>
                <w:rFonts w:ascii="Arial" w:hAnsi="Arial" w:cs="Arial"/>
                <w:b/>
                <w:color w:val="000000"/>
                <w:sz w:val="20"/>
                <w:szCs w:val="20"/>
                <w:lang w:val="id-ID" w:eastAsia="id-ID"/>
              </w:rPr>
            </w:pPr>
            <w:r w:rsidRPr="00622946">
              <w:rPr>
                <w:rFonts w:ascii="Arial" w:eastAsia="Times New Roman" w:hAnsi="Arial" w:cs="Arial"/>
                <w:b/>
                <w:bCs/>
                <w:color w:val="000000"/>
                <w:sz w:val="20"/>
                <w:szCs w:val="20"/>
              </w:rPr>
              <w:t>156</w:t>
            </w:r>
          </w:p>
        </w:tc>
      </w:tr>
      <w:tr w:rsidR="00622946" w:rsidRPr="00622946" w14:paraId="4CB1C798" w14:textId="77777777" w:rsidTr="00622946">
        <w:trPr>
          <w:trHeight w:val="74"/>
          <w:jc w:val="center"/>
        </w:trPr>
        <w:tc>
          <w:tcPr>
            <w:tcW w:w="0" w:type="auto"/>
            <w:shd w:val="clear" w:color="auto" w:fill="auto"/>
            <w:vAlign w:val="center"/>
          </w:tcPr>
          <w:p w14:paraId="6A94992E" w14:textId="0BF07FA6" w:rsidR="00622946" w:rsidRPr="00622946" w:rsidRDefault="00622946" w:rsidP="001E133D">
            <w:pPr>
              <w:jc w:val="center"/>
              <w:rPr>
                <w:rFonts w:ascii="Arial" w:hAnsi="Arial" w:cs="Arial"/>
                <w:color w:val="000000"/>
                <w:sz w:val="20"/>
                <w:szCs w:val="20"/>
                <w:lang w:val="id-ID" w:eastAsia="id-ID"/>
              </w:rPr>
            </w:pPr>
            <w:r w:rsidRPr="00622946">
              <w:rPr>
                <w:rFonts w:ascii="Arial" w:hAnsi="Arial" w:cs="Arial"/>
                <w:color w:val="000000"/>
                <w:sz w:val="20"/>
                <w:szCs w:val="20"/>
                <w:lang w:val="id-ID" w:eastAsia="id-ID"/>
              </w:rPr>
              <w:t>7</w:t>
            </w:r>
          </w:p>
        </w:tc>
        <w:tc>
          <w:tcPr>
            <w:tcW w:w="0" w:type="auto"/>
            <w:shd w:val="clear" w:color="auto" w:fill="auto"/>
            <w:vAlign w:val="center"/>
          </w:tcPr>
          <w:p w14:paraId="61C55A71" w14:textId="7951814E" w:rsidR="00622946" w:rsidRPr="00622946" w:rsidRDefault="00622946" w:rsidP="001E133D">
            <w:pPr>
              <w:rPr>
                <w:rFonts w:ascii="Arial" w:hAnsi="Arial" w:cs="Arial"/>
                <w:color w:val="000000" w:themeColor="text1"/>
                <w:kern w:val="24"/>
                <w:sz w:val="20"/>
                <w:szCs w:val="20"/>
                <w:lang w:val="id-ID"/>
              </w:rPr>
            </w:pPr>
            <w:r w:rsidRPr="00622946">
              <w:rPr>
                <w:rFonts w:ascii="Arial" w:hAnsi="Arial" w:cs="Arial"/>
                <w:color w:val="000000" w:themeColor="text1"/>
                <w:kern w:val="24"/>
                <w:sz w:val="20"/>
                <w:szCs w:val="20"/>
                <w:lang w:val="id-ID"/>
              </w:rPr>
              <w:t>UPT Laboratorium Kesehatan Daerah</w:t>
            </w:r>
          </w:p>
        </w:tc>
        <w:tc>
          <w:tcPr>
            <w:tcW w:w="0" w:type="auto"/>
            <w:shd w:val="clear" w:color="auto" w:fill="auto"/>
            <w:vAlign w:val="center"/>
          </w:tcPr>
          <w:p w14:paraId="6B2B8DFF" w14:textId="1A7E0628"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0</w:t>
            </w:r>
          </w:p>
        </w:tc>
        <w:tc>
          <w:tcPr>
            <w:tcW w:w="0" w:type="auto"/>
            <w:shd w:val="clear" w:color="auto" w:fill="auto"/>
            <w:vAlign w:val="center"/>
          </w:tcPr>
          <w:p w14:paraId="00F34D87" w14:textId="6FBEE4F3"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0</w:t>
            </w:r>
          </w:p>
        </w:tc>
        <w:tc>
          <w:tcPr>
            <w:tcW w:w="0" w:type="auto"/>
            <w:shd w:val="clear" w:color="auto" w:fill="auto"/>
            <w:vAlign w:val="center"/>
          </w:tcPr>
          <w:p w14:paraId="10F1D816" w14:textId="096235DE"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1</w:t>
            </w:r>
          </w:p>
        </w:tc>
        <w:tc>
          <w:tcPr>
            <w:tcW w:w="0" w:type="auto"/>
            <w:shd w:val="clear" w:color="auto" w:fill="auto"/>
            <w:vAlign w:val="center"/>
          </w:tcPr>
          <w:p w14:paraId="28FB85A2" w14:textId="17B9353B"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1</w:t>
            </w:r>
          </w:p>
        </w:tc>
        <w:tc>
          <w:tcPr>
            <w:tcW w:w="0" w:type="auto"/>
            <w:shd w:val="clear" w:color="auto" w:fill="auto"/>
            <w:vAlign w:val="center"/>
          </w:tcPr>
          <w:p w14:paraId="54425B53" w14:textId="373BD906"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2</w:t>
            </w:r>
          </w:p>
        </w:tc>
        <w:tc>
          <w:tcPr>
            <w:tcW w:w="0" w:type="auto"/>
            <w:shd w:val="clear" w:color="auto" w:fill="auto"/>
            <w:vAlign w:val="center"/>
          </w:tcPr>
          <w:p w14:paraId="10B65B94" w14:textId="0E0184B0"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0</w:t>
            </w:r>
          </w:p>
        </w:tc>
        <w:tc>
          <w:tcPr>
            <w:tcW w:w="0" w:type="auto"/>
            <w:shd w:val="clear" w:color="auto" w:fill="auto"/>
            <w:vAlign w:val="center"/>
          </w:tcPr>
          <w:p w14:paraId="3EE40572" w14:textId="6B4C0EAE" w:rsidR="00622946" w:rsidRPr="00622946" w:rsidRDefault="00622946" w:rsidP="001E133D">
            <w:pPr>
              <w:jc w:val="center"/>
              <w:rPr>
                <w:rFonts w:ascii="Arial" w:hAnsi="Arial" w:cs="Arial"/>
                <w:b/>
                <w:color w:val="000000"/>
                <w:sz w:val="20"/>
                <w:szCs w:val="20"/>
                <w:lang w:val="id-ID" w:eastAsia="id-ID"/>
              </w:rPr>
            </w:pPr>
            <w:r w:rsidRPr="00622946">
              <w:rPr>
                <w:rFonts w:ascii="Arial" w:eastAsia="Times New Roman" w:hAnsi="Arial" w:cs="Arial"/>
                <w:b/>
                <w:bCs/>
                <w:color w:val="000000"/>
                <w:sz w:val="20"/>
                <w:szCs w:val="20"/>
              </w:rPr>
              <w:t>4</w:t>
            </w:r>
          </w:p>
        </w:tc>
      </w:tr>
      <w:tr w:rsidR="00622946" w:rsidRPr="00622946" w14:paraId="68F993EF" w14:textId="77777777" w:rsidTr="00622946">
        <w:trPr>
          <w:trHeight w:val="377"/>
          <w:jc w:val="center"/>
        </w:trPr>
        <w:tc>
          <w:tcPr>
            <w:tcW w:w="0" w:type="auto"/>
            <w:shd w:val="clear" w:color="auto" w:fill="auto"/>
            <w:vAlign w:val="center"/>
          </w:tcPr>
          <w:p w14:paraId="3E4FF888" w14:textId="245DADA4" w:rsidR="00622946" w:rsidRPr="00622946" w:rsidRDefault="00622946" w:rsidP="001E133D">
            <w:pPr>
              <w:jc w:val="center"/>
              <w:rPr>
                <w:rFonts w:ascii="Arial" w:hAnsi="Arial" w:cs="Arial"/>
                <w:color w:val="000000"/>
                <w:sz w:val="20"/>
                <w:szCs w:val="20"/>
                <w:lang w:val="id-ID" w:eastAsia="id-ID"/>
              </w:rPr>
            </w:pPr>
            <w:r w:rsidRPr="00622946">
              <w:rPr>
                <w:rFonts w:ascii="Arial" w:hAnsi="Arial" w:cs="Arial"/>
                <w:color w:val="000000"/>
                <w:sz w:val="20"/>
                <w:szCs w:val="20"/>
                <w:lang w:val="id-ID" w:eastAsia="id-ID"/>
              </w:rPr>
              <w:t>8</w:t>
            </w:r>
          </w:p>
        </w:tc>
        <w:tc>
          <w:tcPr>
            <w:tcW w:w="0" w:type="auto"/>
            <w:shd w:val="clear" w:color="auto" w:fill="auto"/>
            <w:vAlign w:val="center"/>
          </w:tcPr>
          <w:p w14:paraId="1CFE599E" w14:textId="46DA975B" w:rsidR="00622946" w:rsidRPr="00622946" w:rsidRDefault="00622946" w:rsidP="001E133D">
            <w:pPr>
              <w:rPr>
                <w:rFonts w:ascii="Arial" w:hAnsi="Arial" w:cs="Arial"/>
                <w:color w:val="000000" w:themeColor="text1"/>
                <w:kern w:val="24"/>
                <w:sz w:val="20"/>
                <w:szCs w:val="20"/>
                <w:lang w:val="id-ID"/>
              </w:rPr>
            </w:pPr>
            <w:r w:rsidRPr="00622946">
              <w:rPr>
                <w:rFonts w:ascii="Arial" w:eastAsiaTheme="minorHAnsi" w:hAnsi="Arial" w:cs="Arial"/>
                <w:sz w:val="20"/>
                <w:szCs w:val="20"/>
                <w:lang w:val="id-ID"/>
              </w:rPr>
              <w:t>UPT Gudang Farmasi dan Perbekalan Kesehatan; dan</w:t>
            </w:r>
          </w:p>
        </w:tc>
        <w:tc>
          <w:tcPr>
            <w:tcW w:w="0" w:type="auto"/>
            <w:shd w:val="clear" w:color="auto" w:fill="auto"/>
            <w:vAlign w:val="center"/>
          </w:tcPr>
          <w:p w14:paraId="64C0BE90" w14:textId="5FDC12A2"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2</w:t>
            </w:r>
          </w:p>
        </w:tc>
        <w:tc>
          <w:tcPr>
            <w:tcW w:w="0" w:type="auto"/>
            <w:shd w:val="clear" w:color="auto" w:fill="auto"/>
            <w:vAlign w:val="center"/>
          </w:tcPr>
          <w:p w14:paraId="515B950B" w14:textId="18C3C093"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2</w:t>
            </w:r>
          </w:p>
        </w:tc>
        <w:tc>
          <w:tcPr>
            <w:tcW w:w="0" w:type="auto"/>
            <w:shd w:val="clear" w:color="auto" w:fill="auto"/>
            <w:vAlign w:val="center"/>
          </w:tcPr>
          <w:p w14:paraId="4171B511" w14:textId="28BF7436"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2</w:t>
            </w:r>
          </w:p>
        </w:tc>
        <w:tc>
          <w:tcPr>
            <w:tcW w:w="0" w:type="auto"/>
            <w:shd w:val="clear" w:color="auto" w:fill="auto"/>
            <w:vAlign w:val="center"/>
          </w:tcPr>
          <w:p w14:paraId="423C207F" w14:textId="53DA06EB"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0</w:t>
            </w:r>
          </w:p>
        </w:tc>
        <w:tc>
          <w:tcPr>
            <w:tcW w:w="0" w:type="auto"/>
            <w:shd w:val="clear" w:color="auto" w:fill="auto"/>
            <w:vAlign w:val="center"/>
          </w:tcPr>
          <w:p w14:paraId="17B78161" w14:textId="6E485443"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1</w:t>
            </w:r>
          </w:p>
        </w:tc>
        <w:tc>
          <w:tcPr>
            <w:tcW w:w="0" w:type="auto"/>
            <w:shd w:val="clear" w:color="auto" w:fill="auto"/>
            <w:vAlign w:val="center"/>
          </w:tcPr>
          <w:p w14:paraId="75EB2686" w14:textId="67D587F2"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0</w:t>
            </w:r>
          </w:p>
        </w:tc>
        <w:tc>
          <w:tcPr>
            <w:tcW w:w="0" w:type="auto"/>
            <w:shd w:val="clear" w:color="auto" w:fill="auto"/>
            <w:vAlign w:val="center"/>
          </w:tcPr>
          <w:p w14:paraId="5931DD09" w14:textId="05CD47A1" w:rsidR="00622946" w:rsidRPr="00622946" w:rsidRDefault="00622946" w:rsidP="001E133D">
            <w:pPr>
              <w:jc w:val="center"/>
              <w:rPr>
                <w:rFonts w:ascii="Arial" w:hAnsi="Arial" w:cs="Arial"/>
                <w:b/>
                <w:color w:val="000000"/>
                <w:sz w:val="20"/>
                <w:szCs w:val="20"/>
                <w:lang w:val="id-ID" w:eastAsia="id-ID"/>
              </w:rPr>
            </w:pPr>
            <w:r w:rsidRPr="00622946">
              <w:rPr>
                <w:rFonts w:ascii="Arial" w:eastAsia="Times New Roman" w:hAnsi="Arial" w:cs="Arial"/>
                <w:b/>
                <w:bCs/>
                <w:color w:val="000000"/>
                <w:sz w:val="20"/>
                <w:szCs w:val="20"/>
              </w:rPr>
              <w:t>7</w:t>
            </w:r>
          </w:p>
        </w:tc>
      </w:tr>
      <w:tr w:rsidR="00622946" w:rsidRPr="00622946" w14:paraId="54A7BEF9" w14:textId="77777777" w:rsidTr="00622946">
        <w:trPr>
          <w:trHeight w:val="74"/>
          <w:jc w:val="center"/>
        </w:trPr>
        <w:tc>
          <w:tcPr>
            <w:tcW w:w="0" w:type="auto"/>
            <w:shd w:val="clear" w:color="auto" w:fill="auto"/>
            <w:vAlign w:val="center"/>
          </w:tcPr>
          <w:p w14:paraId="63C00FA0" w14:textId="38DB381B" w:rsidR="00622946" w:rsidRPr="00622946" w:rsidRDefault="00622946" w:rsidP="001E133D">
            <w:pPr>
              <w:jc w:val="center"/>
              <w:rPr>
                <w:rFonts w:ascii="Arial" w:hAnsi="Arial" w:cs="Arial"/>
                <w:color w:val="000000"/>
                <w:sz w:val="20"/>
                <w:szCs w:val="20"/>
                <w:lang w:val="id-ID" w:eastAsia="id-ID"/>
              </w:rPr>
            </w:pPr>
            <w:r w:rsidRPr="00622946">
              <w:rPr>
                <w:rFonts w:ascii="Arial" w:hAnsi="Arial" w:cs="Arial"/>
                <w:color w:val="000000"/>
                <w:sz w:val="20"/>
                <w:szCs w:val="20"/>
                <w:lang w:val="id-ID" w:eastAsia="id-ID"/>
              </w:rPr>
              <w:t>9</w:t>
            </w:r>
          </w:p>
        </w:tc>
        <w:tc>
          <w:tcPr>
            <w:tcW w:w="0" w:type="auto"/>
            <w:shd w:val="clear" w:color="auto" w:fill="auto"/>
            <w:vAlign w:val="center"/>
          </w:tcPr>
          <w:p w14:paraId="5A245B0C" w14:textId="4AED4803" w:rsidR="00622946" w:rsidRPr="00622946" w:rsidRDefault="00622946" w:rsidP="001E133D">
            <w:pPr>
              <w:rPr>
                <w:rFonts w:ascii="Arial" w:hAnsi="Arial" w:cs="Arial"/>
                <w:color w:val="000000" w:themeColor="text1"/>
                <w:kern w:val="24"/>
                <w:sz w:val="20"/>
                <w:szCs w:val="20"/>
                <w:lang w:val="id-ID"/>
              </w:rPr>
            </w:pPr>
            <w:r w:rsidRPr="00622946">
              <w:rPr>
                <w:rFonts w:ascii="Arial" w:eastAsiaTheme="minorHAnsi" w:hAnsi="Arial" w:cs="Arial"/>
                <w:sz w:val="20"/>
                <w:szCs w:val="20"/>
                <w:lang w:val="id-ID"/>
              </w:rPr>
              <w:t>Jabatan Fungsional</w:t>
            </w:r>
          </w:p>
        </w:tc>
        <w:tc>
          <w:tcPr>
            <w:tcW w:w="0" w:type="auto"/>
            <w:shd w:val="clear" w:color="auto" w:fill="auto"/>
            <w:vAlign w:val="center"/>
          </w:tcPr>
          <w:p w14:paraId="3FC5B7BF" w14:textId="2F419081"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0</w:t>
            </w:r>
          </w:p>
        </w:tc>
        <w:tc>
          <w:tcPr>
            <w:tcW w:w="0" w:type="auto"/>
            <w:shd w:val="clear" w:color="auto" w:fill="auto"/>
            <w:vAlign w:val="center"/>
          </w:tcPr>
          <w:p w14:paraId="1F26F2CE" w14:textId="0151745E"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0</w:t>
            </w:r>
          </w:p>
        </w:tc>
        <w:tc>
          <w:tcPr>
            <w:tcW w:w="0" w:type="auto"/>
            <w:shd w:val="clear" w:color="auto" w:fill="auto"/>
            <w:vAlign w:val="center"/>
          </w:tcPr>
          <w:p w14:paraId="343D8933" w14:textId="2CE9E2E9"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95</w:t>
            </w:r>
          </w:p>
        </w:tc>
        <w:tc>
          <w:tcPr>
            <w:tcW w:w="0" w:type="auto"/>
            <w:shd w:val="clear" w:color="auto" w:fill="auto"/>
            <w:vAlign w:val="center"/>
          </w:tcPr>
          <w:p w14:paraId="37C5447E" w14:textId="23B2D74B"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527</w:t>
            </w:r>
          </w:p>
        </w:tc>
        <w:tc>
          <w:tcPr>
            <w:tcW w:w="0" w:type="auto"/>
            <w:shd w:val="clear" w:color="auto" w:fill="auto"/>
            <w:vAlign w:val="center"/>
          </w:tcPr>
          <w:p w14:paraId="25E15CE2" w14:textId="1EFA24A3"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98</w:t>
            </w:r>
          </w:p>
        </w:tc>
        <w:tc>
          <w:tcPr>
            <w:tcW w:w="0" w:type="auto"/>
            <w:shd w:val="clear" w:color="auto" w:fill="auto"/>
            <w:vAlign w:val="center"/>
          </w:tcPr>
          <w:p w14:paraId="51B50C0A" w14:textId="7D5C4EE0" w:rsidR="00622946" w:rsidRPr="00622946" w:rsidRDefault="00622946" w:rsidP="001E133D">
            <w:pPr>
              <w:jc w:val="center"/>
              <w:rPr>
                <w:rFonts w:ascii="Arial" w:hAnsi="Arial" w:cs="Arial"/>
                <w:color w:val="000000"/>
                <w:sz w:val="20"/>
                <w:szCs w:val="20"/>
                <w:lang w:val="id-ID" w:eastAsia="id-ID"/>
              </w:rPr>
            </w:pPr>
            <w:r w:rsidRPr="00622946">
              <w:rPr>
                <w:rFonts w:ascii="Arial" w:eastAsia="Times New Roman" w:hAnsi="Arial" w:cs="Arial"/>
                <w:color w:val="000000"/>
                <w:sz w:val="20"/>
                <w:szCs w:val="20"/>
              </w:rPr>
              <w:t>11</w:t>
            </w:r>
          </w:p>
        </w:tc>
        <w:tc>
          <w:tcPr>
            <w:tcW w:w="0" w:type="auto"/>
            <w:shd w:val="clear" w:color="auto" w:fill="auto"/>
            <w:vAlign w:val="center"/>
          </w:tcPr>
          <w:p w14:paraId="299BAF7B" w14:textId="594ADEC6" w:rsidR="00622946" w:rsidRPr="00622946" w:rsidRDefault="00622946" w:rsidP="001E133D">
            <w:pPr>
              <w:jc w:val="center"/>
              <w:rPr>
                <w:rFonts w:ascii="Arial" w:hAnsi="Arial" w:cs="Arial"/>
                <w:b/>
                <w:color w:val="000000"/>
                <w:sz w:val="20"/>
                <w:szCs w:val="20"/>
                <w:lang w:val="id-ID" w:eastAsia="id-ID"/>
              </w:rPr>
            </w:pPr>
            <w:r w:rsidRPr="00622946">
              <w:rPr>
                <w:rFonts w:ascii="Arial" w:eastAsia="Times New Roman" w:hAnsi="Arial" w:cs="Arial"/>
                <w:b/>
                <w:bCs/>
                <w:color w:val="000000"/>
                <w:sz w:val="20"/>
                <w:szCs w:val="20"/>
              </w:rPr>
              <w:t>731</w:t>
            </w:r>
          </w:p>
        </w:tc>
      </w:tr>
      <w:tr w:rsidR="00622946" w:rsidRPr="00622946" w14:paraId="4E883E8C" w14:textId="77777777" w:rsidTr="00622946">
        <w:trPr>
          <w:trHeight w:val="90"/>
          <w:jc w:val="center"/>
        </w:trPr>
        <w:tc>
          <w:tcPr>
            <w:tcW w:w="0" w:type="auto"/>
            <w:gridSpan w:val="2"/>
            <w:shd w:val="clear" w:color="auto" w:fill="auto"/>
            <w:vAlign w:val="center"/>
            <w:hideMark/>
          </w:tcPr>
          <w:p w14:paraId="6CBBD015" w14:textId="77777777" w:rsidR="00622946" w:rsidRPr="00622946" w:rsidRDefault="00622946" w:rsidP="001E133D">
            <w:pPr>
              <w:jc w:val="center"/>
              <w:rPr>
                <w:rFonts w:ascii="Arial" w:hAnsi="Arial" w:cs="Arial"/>
                <w:b/>
                <w:color w:val="000000"/>
                <w:sz w:val="20"/>
                <w:szCs w:val="20"/>
                <w:lang w:val="id-ID" w:eastAsia="id-ID"/>
              </w:rPr>
            </w:pPr>
            <w:r w:rsidRPr="00622946">
              <w:rPr>
                <w:rFonts w:ascii="Arial" w:hAnsi="Arial" w:cs="Arial"/>
                <w:b/>
                <w:color w:val="000000"/>
                <w:sz w:val="20"/>
                <w:szCs w:val="20"/>
                <w:lang w:val="id-ID" w:eastAsia="id-ID"/>
              </w:rPr>
              <w:lastRenderedPageBreak/>
              <w:t>TOTAL</w:t>
            </w:r>
          </w:p>
        </w:tc>
        <w:tc>
          <w:tcPr>
            <w:tcW w:w="0" w:type="auto"/>
            <w:shd w:val="clear" w:color="auto" w:fill="auto"/>
            <w:vAlign w:val="center"/>
          </w:tcPr>
          <w:p w14:paraId="7C2A9FCD" w14:textId="69FCF8EF" w:rsidR="00622946" w:rsidRPr="00622946" w:rsidRDefault="00622946" w:rsidP="001E133D">
            <w:pPr>
              <w:jc w:val="center"/>
              <w:rPr>
                <w:rFonts w:ascii="Arial" w:hAnsi="Arial" w:cs="Arial"/>
                <w:b/>
                <w:color w:val="000000"/>
                <w:sz w:val="20"/>
                <w:szCs w:val="20"/>
                <w:lang w:val="id-ID" w:eastAsia="id-ID"/>
              </w:rPr>
            </w:pPr>
            <w:r w:rsidRPr="00622946">
              <w:rPr>
                <w:rFonts w:ascii="Arial" w:eastAsia="Times New Roman" w:hAnsi="Arial" w:cs="Arial"/>
                <w:b/>
                <w:bCs/>
                <w:color w:val="000000"/>
                <w:sz w:val="20"/>
                <w:szCs w:val="20"/>
              </w:rPr>
              <w:t>3</w:t>
            </w:r>
          </w:p>
        </w:tc>
        <w:tc>
          <w:tcPr>
            <w:tcW w:w="0" w:type="auto"/>
            <w:shd w:val="clear" w:color="auto" w:fill="auto"/>
            <w:vAlign w:val="center"/>
          </w:tcPr>
          <w:p w14:paraId="0A416427" w14:textId="28E6D7DF" w:rsidR="00622946" w:rsidRPr="00622946" w:rsidRDefault="00622946" w:rsidP="001E133D">
            <w:pPr>
              <w:jc w:val="center"/>
              <w:rPr>
                <w:rFonts w:ascii="Arial" w:hAnsi="Arial" w:cs="Arial"/>
                <w:b/>
                <w:color w:val="000000"/>
                <w:sz w:val="20"/>
                <w:szCs w:val="20"/>
                <w:lang w:val="id-ID" w:eastAsia="id-ID"/>
              </w:rPr>
            </w:pPr>
            <w:r w:rsidRPr="00622946">
              <w:rPr>
                <w:rFonts w:ascii="Arial" w:eastAsia="Times New Roman" w:hAnsi="Arial" w:cs="Arial"/>
                <w:b/>
                <w:bCs/>
                <w:color w:val="000000"/>
                <w:sz w:val="20"/>
                <w:szCs w:val="20"/>
              </w:rPr>
              <w:t>9</w:t>
            </w:r>
          </w:p>
        </w:tc>
        <w:tc>
          <w:tcPr>
            <w:tcW w:w="0" w:type="auto"/>
            <w:shd w:val="clear" w:color="auto" w:fill="auto"/>
            <w:vAlign w:val="center"/>
          </w:tcPr>
          <w:p w14:paraId="09ABD635" w14:textId="3AF440D5" w:rsidR="00622946" w:rsidRPr="00622946" w:rsidRDefault="00622946" w:rsidP="001E133D">
            <w:pPr>
              <w:jc w:val="center"/>
              <w:rPr>
                <w:rFonts w:ascii="Arial" w:hAnsi="Arial" w:cs="Arial"/>
                <w:b/>
                <w:color w:val="000000"/>
                <w:sz w:val="20"/>
                <w:szCs w:val="20"/>
                <w:lang w:val="id-ID" w:eastAsia="id-ID"/>
              </w:rPr>
            </w:pPr>
            <w:r w:rsidRPr="00622946">
              <w:rPr>
                <w:rFonts w:ascii="Arial" w:eastAsia="Times New Roman" w:hAnsi="Arial" w:cs="Arial"/>
                <w:b/>
                <w:bCs/>
                <w:color w:val="000000"/>
                <w:sz w:val="20"/>
                <w:szCs w:val="20"/>
              </w:rPr>
              <w:t>221</w:t>
            </w:r>
          </w:p>
        </w:tc>
        <w:tc>
          <w:tcPr>
            <w:tcW w:w="0" w:type="auto"/>
            <w:shd w:val="clear" w:color="auto" w:fill="auto"/>
            <w:vAlign w:val="center"/>
          </w:tcPr>
          <w:p w14:paraId="20455EE9" w14:textId="4767F568" w:rsidR="00622946" w:rsidRPr="00622946" w:rsidRDefault="00622946" w:rsidP="001E133D">
            <w:pPr>
              <w:jc w:val="center"/>
              <w:rPr>
                <w:rFonts w:ascii="Arial" w:hAnsi="Arial" w:cs="Arial"/>
                <w:b/>
                <w:color w:val="000000"/>
                <w:sz w:val="20"/>
                <w:szCs w:val="20"/>
                <w:lang w:val="id-ID" w:eastAsia="id-ID"/>
              </w:rPr>
            </w:pPr>
            <w:r w:rsidRPr="00622946">
              <w:rPr>
                <w:rFonts w:ascii="Arial" w:eastAsia="Times New Roman" w:hAnsi="Arial" w:cs="Arial"/>
                <w:b/>
                <w:bCs/>
                <w:color w:val="000000"/>
                <w:sz w:val="20"/>
                <w:szCs w:val="20"/>
              </w:rPr>
              <w:t>530</w:t>
            </w:r>
          </w:p>
        </w:tc>
        <w:tc>
          <w:tcPr>
            <w:tcW w:w="0" w:type="auto"/>
            <w:shd w:val="clear" w:color="auto" w:fill="auto"/>
            <w:vAlign w:val="center"/>
          </w:tcPr>
          <w:p w14:paraId="2056D834" w14:textId="7A3E824D" w:rsidR="00622946" w:rsidRPr="00622946" w:rsidRDefault="00622946" w:rsidP="001E133D">
            <w:pPr>
              <w:jc w:val="center"/>
              <w:rPr>
                <w:rFonts w:ascii="Arial" w:hAnsi="Arial" w:cs="Arial"/>
                <w:b/>
                <w:color w:val="000000"/>
                <w:sz w:val="20"/>
                <w:szCs w:val="20"/>
                <w:lang w:val="id-ID" w:eastAsia="id-ID"/>
              </w:rPr>
            </w:pPr>
            <w:r w:rsidRPr="00622946">
              <w:rPr>
                <w:rFonts w:ascii="Arial" w:eastAsia="Times New Roman" w:hAnsi="Arial" w:cs="Arial"/>
                <w:b/>
                <w:bCs/>
                <w:color w:val="000000"/>
                <w:sz w:val="20"/>
                <w:szCs w:val="20"/>
              </w:rPr>
              <w:t>178</w:t>
            </w:r>
          </w:p>
        </w:tc>
        <w:tc>
          <w:tcPr>
            <w:tcW w:w="0" w:type="auto"/>
            <w:shd w:val="clear" w:color="auto" w:fill="auto"/>
            <w:vAlign w:val="center"/>
          </w:tcPr>
          <w:p w14:paraId="3EB10846" w14:textId="4B19B6EA" w:rsidR="00622946" w:rsidRPr="00622946" w:rsidRDefault="00622946" w:rsidP="001E133D">
            <w:pPr>
              <w:jc w:val="center"/>
              <w:rPr>
                <w:rFonts w:ascii="Arial" w:hAnsi="Arial" w:cs="Arial"/>
                <w:b/>
                <w:color w:val="000000"/>
                <w:sz w:val="20"/>
                <w:szCs w:val="20"/>
                <w:lang w:val="id-ID" w:eastAsia="id-ID"/>
              </w:rPr>
            </w:pPr>
            <w:r w:rsidRPr="00622946">
              <w:rPr>
                <w:rFonts w:ascii="Arial" w:eastAsia="Times New Roman" w:hAnsi="Arial" w:cs="Arial"/>
                <w:b/>
                <w:bCs/>
                <w:color w:val="000000"/>
                <w:sz w:val="20"/>
                <w:szCs w:val="20"/>
              </w:rPr>
              <w:t>23</w:t>
            </w:r>
          </w:p>
        </w:tc>
        <w:tc>
          <w:tcPr>
            <w:tcW w:w="0" w:type="auto"/>
            <w:shd w:val="clear" w:color="auto" w:fill="auto"/>
            <w:vAlign w:val="center"/>
          </w:tcPr>
          <w:p w14:paraId="289746EA" w14:textId="348AFB10" w:rsidR="00622946" w:rsidRPr="00622946" w:rsidRDefault="00622946" w:rsidP="001E133D">
            <w:pPr>
              <w:jc w:val="center"/>
              <w:rPr>
                <w:rFonts w:ascii="Arial" w:hAnsi="Arial" w:cs="Arial"/>
                <w:b/>
                <w:color w:val="000000"/>
                <w:sz w:val="20"/>
                <w:szCs w:val="20"/>
                <w:lang w:val="id-ID" w:eastAsia="id-ID"/>
              </w:rPr>
            </w:pPr>
            <w:r w:rsidRPr="00622946">
              <w:rPr>
                <w:rFonts w:ascii="Arial" w:eastAsia="Times New Roman" w:hAnsi="Arial" w:cs="Arial"/>
                <w:b/>
                <w:bCs/>
                <w:color w:val="000000"/>
                <w:sz w:val="20"/>
                <w:szCs w:val="20"/>
              </w:rPr>
              <w:t>964</w:t>
            </w:r>
          </w:p>
        </w:tc>
      </w:tr>
    </w:tbl>
    <w:p w14:paraId="244CA819" w14:textId="77777777" w:rsidR="006E77DD" w:rsidRDefault="006E77DD" w:rsidP="006E77DD">
      <w:pPr>
        <w:pStyle w:val="MediumGrid1-Accent21"/>
        <w:spacing w:after="120" w:line="360" w:lineRule="auto"/>
        <w:ind w:left="0"/>
        <w:rPr>
          <w:rFonts w:ascii="Arial" w:hAnsi="Arial" w:cs="Arial"/>
          <w:i/>
          <w:sz w:val="24"/>
          <w:szCs w:val="24"/>
          <w:lang w:val="id-ID"/>
        </w:rPr>
      </w:pPr>
      <w:r w:rsidRPr="00622946">
        <w:rPr>
          <w:rFonts w:ascii="Arial" w:hAnsi="Arial" w:cs="Arial"/>
          <w:i/>
          <w:sz w:val="24"/>
          <w:szCs w:val="24"/>
          <w:lang w:val="id-ID"/>
        </w:rPr>
        <w:t>Sumber : Sub</w:t>
      </w:r>
      <w:r>
        <w:rPr>
          <w:rFonts w:ascii="Arial" w:hAnsi="Arial" w:cs="Arial"/>
          <w:i/>
          <w:sz w:val="24"/>
          <w:szCs w:val="24"/>
          <w:lang w:val="id-ID"/>
        </w:rPr>
        <w:t xml:space="preserve"> B</w:t>
      </w:r>
      <w:r w:rsidRPr="00622946">
        <w:rPr>
          <w:rFonts w:ascii="Arial" w:hAnsi="Arial" w:cs="Arial"/>
          <w:i/>
          <w:sz w:val="24"/>
          <w:szCs w:val="24"/>
          <w:lang w:val="id-ID"/>
        </w:rPr>
        <w:t>ag Umum Aset dan Kepegawaian</w:t>
      </w:r>
    </w:p>
    <w:p w14:paraId="20BFBEAF" w14:textId="77777777" w:rsidR="009A30FC" w:rsidRDefault="009A30FC" w:rsidP="006E77DD">
      <w:pPr>
        <w:pStyle w:val="MediumGrid1-Accent21"/>
        <w:spacing w:after="120" w:line="360" w:lineRule="auto"/>
        <w:ind w:left="0"/>
        <w:rPr>
          <w:rFonts w:ascii="Arial" w:hAnsi="Arial" w:cs="Arial"/>
          <w:sz w:val="24"/>
          <w:szCs w:val="24"/>
          <w:lang w:val="id-ID"/>
        </w:rPr>
      </w:pPr>
    </w:p>
    <w:p w14:paraId="7CD654A0" w14:textId="77777777" w:rsidR="00082BC3" w:rsidRPr="00E31223" w:rsidRDefault="00082BC3" w:rsidP="0042593E">
      <w:pPr>
        <w:pStyle w:val="MediumGrid1-Accent21"/>
        <w:numPr>
          <w:ilvl w:val="2"/>
          <w:numId w:val="11"/>
        </w:numPr>
        <w:spacing w:after="120" w:line="360" w:lineRule="auto"/>
        <w:ind w:left="0" w:firstLine="0"/>
        <w:rPr>
          <w:rFonts w:ascii="Arial" w:hAnsi="Arial" w:cs="Arial"/>
          <w:b/>
          <w:color w:val="000000"/>
          <w:sz w:val="24"/>
          <w:szCs w:val="24"/>
          <w:lang w:val="id-ID"/>
        </w:rPr>
      </w:pPr>
      <w:r w:rsidRPr="00E31223">
        <w:rPr>
          <w:rFonts w:ascii="Arial" w:hAnsi="Arial" w:cs="Arial"/>
          <w:b/>
          <w:color w:val="000000"/>
          <w:sz w:val="24"/>
          <w:szCs w:val="24"/>
          <w:lang w:val="id-ID"/>
        </w:rPr>
        <w:t>Jumlah Pegawai Menurut Jabatan</w:t>
      </w:r>
    </w:p>
    <w:p w14:paraId="4AF60012" w14:textId="768861E6" w:rsidR="009A30FC" w:rsidRDefault="00082BC3" w:rsidP="001E133D">
      <w:pPr>
        <w:pStyle w:val="MediumGrid1-Accent21"/>
        <w:spacing w:after="120" w:line="360" w:lineRule="auto"/>
        <w:ind w:left="0"/>
        <w:jc w:val="both"/>
        <w:rPr>
          <w:rFonts w:ascii="Arial" w:hAnsi="Arial" w:cs="Arial"/>
          <w:color w:val="000000"/>
          <w:sz w:val="24"/>
          <w:szCs w:val="24"/>
          <w:lang w:val="id-ID"/>
        </w:rPr>
      </w:pPr>
      <w:r w:rsidRPr="006E77DD">
        <w:rPr>
          <w:rFonts w:ascii="Arial" w:hAnsi="Arial" w:cs="Arial"/>
          <w:color w:val="000000"/>
          <w:sz w:val="24"/>
          <w:szCs w:val="24"/>
          <w:lang w:val="id-ID"/>
        </w:rPr>
        <w:t xml:space="preserve">Berdasarkan struktur organisasi Dinas Kesehatan Kabupaten </w:t>
      </w:r>
      <w:r w:rsidR="00213EE0" w:rsidRPr="006E77DD">
        <w:rPr>
          <w:rFonts w:ascii="Arial" w:hAnsi="Arial" w:cs="Arial"/>
          <w:color w:val="000000"/>
          <w:sz w:val="24"/>
          <w:szCs w:val="24"/>
          <w:lang w:val="id-ID"/>
        </w:rPr>
        <w:t>Sumedang</w:t>
      </w:r>
      <w:r w:rsidRPr="006E77DD">
        <w:rPr>
          <w:rFonts w:ascii="Arial" w:hAnsi="Arial" w:cs="Arial"/>
          <w:color w:val="000000"/>
          <w:sz w:val="24"/>
          <w:szCs w:val="24"/>
          <w:lang w:val="id-ID"/>
        </w:rPr>
        <w:t>, jumlah jabatan struk</w:t>
      </w:r>
      <w:r w:rsidR="006E77DD">
        <w:rPr>
          <w:rFonts w:ascii="Arial" w:hAnsi="Arial" w:cs="Arial"/>
          <w:color w:val="000000"/>
          <w:sz w:val="24"/>
          <w:szCs w:val="24"/>
          <w:lang w:val="id-ID"/>
        </w:rPr>
        <w:t>tural yang tersedia berjumlah 90</w:t>
      </w:r>
      <w:r w:rsidRPr="006E77DD">
        <w:rPr>
          <w:rFonts w:ascii="Arial" w:hAnsi="Arial" w:cs="Arial"/>
          <w:color w:val="000000"/>
          <w:sz w:val="24"/>
          <w:szCs w:val="24"/>
          <w:lang w:val="id-ID"/>
        </w:rPr>
        <w:t xml:space="preserve"> jabatan struktural dan yang</w:t>
      </w:r>
      <w:r w:rsidR="006E77DD">
        <w:rPr>
          <w:rFonts w:ascii="Arial" w:hAnsi="Arial" w:cs="Arial"/>
          <w:color w:val="000000"/>
          <w:sz w:val="24"/>
          <w:szCs w:val="24"/>
          <w:lang w:val="id-ID"/>
        </w:rPr>
        <w:t xml:space="preserve"> telah terisi adalah sebanyak 90</w:t>
      </w:r>
      <w:r w:rsidRPr="006E77DD">
        <w:rPr>
          <w:rFonts w:ascii="Arial" w:hAnsi="Arial" w:cs="Arial"/>
          <w:color w:val="000000"/>
          <w:sz w:val="24"/>
          <w:szCs w:val="24"/>
          <w:lang w:val="id-ID"/>
        </w:rPr>
        <w:t xml:space="preserve"> jabatan struktural, sehingga pegawai Dinas Kesehatan Kabupaten </w:t>
      </w:r>
      <w:r w:rsidR="00213EE0" w:rsidRPr="006E77DD">
        <w:rPr>
          <w:rFonts w:ascii="Arial" w:hAnsi="Arial" w:cs="Arial"/>
          <w:color w:val="000000"/>
          <w:sz w:val="24"/>
          <w:szCs w:val="24"/>
          <w:lang w:val="id-ID"/>
        </w:rPr>
        <w:t>Sumedang</w:t>
      </w:r>
      <w:r w:rsidRPr="006E77DD">
        <w:rPr>
          <w:rFonts w:ascii="Arial" w:hAnsi="Arial" w:cs="Arial"/>
          <w:color w:val="000000"/>
          <w:sz w:val="24"/>
          <w:szCs w:val="24"/>
          <w:lang w:val="id-ID"/>
        </w:rPr>
        <w:t xml:space="preserve"> yang menjabat sebagai</w:t>
      </w:r>
      <w:r w:rsidR="006E77DD">
        <w:rPr>
          <w:rFonts w:ascii="Arial" w:hAnsi="Arial" w:cs="Arial"/>
          <w:color w:val="000000"/>
          <w:sz w:val="24"/>
          <w:szCs w:val="24"/>
          <w:lang w:val="id-ID"/>
        </w:rPr>
        <w:t xml:space="preserve"> pejabat struktural berjumlah 90</w:t>
      </w:r>
      <w:r w:rsidRPr="006E77DD">
        <w:rPr>
          <w:rFonts w:ascii="Arial" w:hAnsi="Arial" w:cs="Arial"/>
          <w:color w:val="000000"/>
          <w:sz w:val="24"/>
          <w:szCs w:val="24"/>
          <w:lang w:val="id-ID"/>
        </w:rPr>
        <w:t xml:space="preserve"> orang sebagaimana penjelasan dalam T</w:t>
      </w:r>
      <w:r w:rsidR="006E77DD">
        <w:rPr>
          <w:rFonts w:ascii="Arial" w:hAnsi="Arial" w:cs="Arial"/>
          <w:color w:val="000000"/>
          <w:sz w:val="24"/>
          <w:szCs w:val="24"/>
          <w:lang w:val="id-ID"/>
        </w:rPr>
        <w:t>abel 2.4. Sedangkan sisanya (89</w:t>
      </w:r>
      <w:r w:rsidRPr="006E77DD">
        <w:rPr>
          <w:rFonts w:ascii="Arial" w:hAnsi="Arial" w:cs="Arial"/>
          <w:color w:val="000000"/>
          <w:sz w:val="24"/>
          <w:szCs w:val="24"/>
          <w:lang w:val="id-ID"/>
        </w:rPr>
        <w:t xml:space="preserve"> orang) adalah fungsional pelaksana (staf</w:t>
      </w:r>
      <w:r w:rsidR="006E77DD">
        <w:rPr>
          <w:rFonts w:ascii="Arial" w:hAnsi="Arial" w:cs="Arial"/>
          <w:color w:val="000000"/>
          <w:sz w:val="24"/>
          <w:szCs w:val="24"/>
          <w:lang w:val="id-ID"/>
        </w:rPr>
        <w:t xml:space="preserve"> Dinas dan UPTD</w:t>
      </w:r>
      <w:r w:rsidRPr="006E77DD">
        <w:rPr>
          <w:rFonts w:ascii="Arial" w:hAnsi="Arial" w:cs="Arial"/>
          <w:color w:val="000000"/>
          <w:sz w:val="24"/>
          <w:szCs w:val="24"/>
          <w:lang w:val="id-ID"/>
        </w:rPr>
        <w:t>). Namun kebutuhan jabatan fungsional belum dipetakan sehingga Dinas Kesehatan belum dapat menunjukkan kebutuhan jabatan fungsional sesuai dengan keahlian yang dibutuhkan organisasi Dinas Kesehatan sesuai dengan tugas dan kewenangannya. Data pegawai Dinas Kesehatan menurut jabatan dapat dilihat pada tabel 2.4. berikut.</w:t>
      </w:r>
    </w:p>
    <w:p w14:paraId="69209FA0" w14:textId="77777777" w:rsidR="009A30FC" w:rsidRPr="009A30FC" w:rsidRDefault="009A30FC" w:rsidP="001E133D">
      <w:pPr>
        <w:pStyle w:val="MediumGrid1-Accent21"/>
        <w:spacing w:after="120" w:line="360" w:lineRule="auto"/>
        <w:ind w:left="0"/>
        <w:jc w:val="both"/>
        <w:rPr>
          <w:rFonts w:ascii="Arial" w:hAnsi="Arial" w:cs="Arial"/>
          <w:color w:val="000000"/>
          <w:sz w:val="24"/>
          <w:szCs w:val="24"/>
          <w:lang w:val="id-ID"/>
        </w:rPr>
      </w:pPr>
    </w:p>
    <w:p w14:paraId="627CDC6A" w14:textId="77777777" w:rsidR="00082BC3" w:rsidRPr="006E77DD" w:rsidRDefault="00082BC3" w:rsidP="00082BC3">
      <w:pPr>
        <w:pStyle w:val="MediumGrid1-Accent21"/>
        <w:spacing w:after="120" w:line="360" w:lineRule="auto"/>
        <w:ind w:left="0"/>
        <w:jc w:val="center"/>
        <w:rPr>
          <w:rFonts w:ascii="Arial" w:hAnsi="Arial" w:cs="Arial"/>
          <w:sz w:val="24"/>
          <w:szCs w:val="24"/>
          <w:lang w:val="id-ID" w:eastAsia="id-ID"/>
        </w:rPr>
      </w:pPr>
      <w:r w:rsidRPr="006E77DD">
        <w:rPr>
          <w:rFonts w:ascii="Arial" w:hAnsi="Arial" w:cs="Arial"/>
          <w:sz w:val="24"/>
          <w:szCs w:val="24"/>
          <w:lang w:val="id-ID" w:eastAsia="id-ID"/>
        </w:rPr>
        <w:t xml:space="preserve">Tabel 2.4 Jumlah Pegawai </w:t>
      </w:r>
      <w:r w:rsidRPr="006E77DD">
        <w:rPr>
          <w:rFonts w:ascii="Arial" w:hAnsi="Arial" w:cs="Arial"/>
          <w:sz w:val="24"/>
          <w:szCs w:val="24"/>
          <w:lang w:val="id-ID"/>
        </w:rPr>
        <w:t xml:space="preserve">Dinas Kesehatan </w:t>
      </w:r>
      <w:r w:rsidRPr="006E77DD">
        <w:rPr>
          <w:rFonts w:ascii="Arial" w:hAnsi="Arial" w:cs="Arial"/>
          <w:sz w:val="24"/>
          <w:szCs w:val="24"/>
          <w:lang w:val="id-ID" w:eastAsia="id-ID"/>
        </w:rPr>
        <w:t xml:space="preserve">Menurut </w:t>
      </w:r>
      <w:r w:rsidRPr="006E77DD">
        <w:rPr>
          <w:rFonts w:ascii="Arial" w:hAnsi="Arial" w:cs="Arial"/>
          <w:sz w:val="24"/>
          <w:szCs w:val="24"/>
          <w:lang w:val="id-ID"/>
        </w:rPr>
        <w:t>Jabatan</w:t>
      </w:r>
    </w:p>
    <w:tbl>
      <w:tblPr>
        <w:tblW w:w="84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
        <w:gridCol w:w="6782"/>
        <w:gridCol w:w="1166"/>
      </w:tblGrid>
      <w:tr w:rsidR="00082BC3" w:rsidRPr="006E77DD" w14:paraId="2677611A" w14:textId="77777777" w:rsidTr="00544BD2">
        <w:trPr>
          <w:trHeight w:val="80"/>
          <w:jc w:val="center"/>
        </w:trPr>
        <w:tc>
          <w:tcPr>
            <w:tcW w:w="0" w:type="auto"/>
            <w:shd w:val="clear" w:color="auto" w:fill="BFBFBF"/>
            <w:vAlign w:val="center"/>
          </w:tcPr>
          <w:p w14:paraId="6B20B59B" w14:textId="77777777" w:rsidR="00082BC3" w:rsidRPr="006E77DD" w:rsidRDefault="00082BC3" w:rsidP="00082BC3">
            <w:pPr>
              <w:pStyle w:val="MediumGrid1-Accent21"/>
              <w:spacing w:after="0"/>
              <w:ind w:left="0"/>
              <w:jc w:val="center"/>
              <w:rPr>
                <w:rFonts w:ascii="Arial" w:hAnsi="Arial" w:cs="Arial"/>
                <w:b/>
                <w:color w:val="000000"/>
                <w:sz w:val="20"/>
                <w:szCs w:val="20"/>
                <w:lang w:val="id-ID"/>
              </w:rPr>
            </w:pPr>
            <w:r w:rsidRPr="006E77DD">
              <w:rPr>
                <w:rFonts w:ascii="Arial" w:hAnsi="Arial" w:cs="Arial"/>
                <w:b/>
                <w:color w:val="000000"/>
                <w:sz w:val="20"/>
                <w:szCs w:val="20"/>
                <w:lang w:val="id-ID"/>
              </w:rPr>
              <w:t>No.</w:t>
            </w:r>
          </w:p>
        </w:tc>
        <w:tc>
          <w:tcPr>
            <w:tcW w:w="6782" w:type="dxa"/>
            <w:shd w:val="clear" w:color="auto" w:fill="BFBFBF"/>
            <w:vAlign w:val="center"/>
          </w:tcPr>
          <w:p w14:paraId="60E3F91D" w14:textId="77777777" w:rsidR="00082BC3" w:rsidRPr="006E77DD" w:rsidRDefault="00082BC3" w:rsidP="00082BC3">
            <w:pPr>
              <w:pStyle w:val="MediumGrid1-Accent21"/>
              <w:spacing w:after="0"/>
              <w:ind w:left="0"/>
              <w:jc w:val="center"/>
              <w:rPr>
                <w:rFonts w:ascii="Arial" w:hAnsi="Arial" w:cs="Arial"/>
                <w:b/>
                <w:color w:val="000000"/>
                <w:sz w:val="20"/>
                <w:szCs w:val="20"/>
                <w:lang w:val="id-ID"/>
              </w:rPr>
            </w:pPr>
            <w:r w:rsidRPr="006E77DD">
              <w:rPr>
                <w:rFonts w:ascii="Arial" w:hAnsi="Arial" w:cs="Arial"/>
                <w:b/>
                <w:color w:val="000000"/>
                <w:sz w:val="20"/>
                <w:szCs w:val="20"/>
                <w:lang w:val="id-ID"/>
              </w:rPr>
              <w:t>Jabatan</w:t>
            </w:r>
          </w:p>
        </w:tc>
        <w:tc>
          <w:tcPr>
            <w:tcW w:w="1166" w:type="dxa"/>
            <w:shd w:val="clear" w:color="auto" w:fill="BFBFBF"/>
            <w:vAlign w:val="center"/>
          </w:tcPr>
          <w:p w14:paraId="24D8A67A" w14:textId="77777777" w:rsidR="00082BC3" w:rsidRPr="006E77DD" w:rsidRDefault="00082BC3" w:rsidP="00082BC3">
            <w:pPr>
              <w:pStyle w:val="MediumGrid1-Accent21"/>
              <w:spacing w:after="0"/>
              <w:ind w:left="0"/>
              <w:jc w:val="center"/>
              <w:rPr>
                <w:rFonts w:ascii="Arial" w:hAnsi="Arial" w:cs="Arial"/>
                <w:b/>
                <w:color w:val="000000"/>
                <w:sz w:val="20"/>
                <w:szCs w:val="20"/>
                <w:lang w:val="id-ID"/>
              </w:rPr>
            </w:pPr>
            <w:r w:rsidRPr="006E77DD">
              <w:rPr>
                <w:rFonts w:ascii="Arial" w:hAnsi="Arial" w:cs="Arial"/>
                <w:b/>
                <w:color w:val="000000"/>
                <w:sz w:val="20"/>
                <w:szCs w:val="20"/>
                <w:lang w:val="id-ID"/>
              </w:rPr>
              <w:t>Jumlah</w:t>
            </w:r>
          </w:p>
        </w:tc>
      </w:tr>
      <w:tr w:rsidR="006E77DD" w:rsidRPr="006E77DD" w14:paraId="534E4600" w14:textId="77777777" w:rsidTr="00544BD2">
        <w:trPr>
          <w:trHeight w:val="281"/>
          <w:jc w:val="center"/>
        </w:trPr>
        <w:tc>
          <w:tcPr>
            <w:tcW w:w="0" w:type="auto"/>
            <w:shd w:val="clear" w:color="auto" w:fill="auto"/>
            <w:vAlign w:val="center"/>
          </w:tcPr>
          <w:p w14:paraId="4CD4E08F" w14:textId="77777777" w:rsidR="006E77DD" w:rsidRPr="006E77DD" w:rsidRDefault="006E77DD" w:rsidP="00082BC3">
            <w:pPr>
              <w:jc w:val="center"/>
              <w:rPr>
                <w:rFonts w:ascii="Arial" w:hAnsi="Arial" w:cs="Arial"/>
                <w:color w:val="000000"/>
                <w:sz w:val="20"/>
                <w:szCs w:val="20"/>
                <w:lang w:val="id-ID"/>
              </w:rPr>
            </w:pPr>
            <w:r w:rsidRPr="006E77DD">
              <w:rPr>
                <w:rFonts w:ascii="Arial" w:hAnsi="Arial" w:cs="Arial"/>
                <w:color w:val="000000"/>
                <w:sz w:val="20"/>
                <w:szCs w:val="20"/>
                <w:lang w:val="id-ID"/>
              </w:rPr>
              <w:t>1</w:t>
            </w:r>
          </w:p>
        </w:tc>
        <w:tc>
          <w:tcPr>
            <w:tcW w:w="6782" w:type="dxa"/>
            <w:shd w:val="clear" w:color="auto" w:fill="auto"/>
            <w:vAlign w:val="center"/>
          </w:tcPr>
          <w:p w14:paraId="1DB7BE0B" w14:textId="77777777" w:rsidR="006E77DD" w:rsidRPr="006E77DD" w:rsidRDefault="006E77DD" w:rsidP="00082BC3">
            <w:pPr>
              <w:pStyle w:val="MediumGrid1-Accent21"/>
              <w:spacing w:after="0"/>
              <w:ind w:left="0"/>
              <w:rPr>
                <w:rFonts w:ascii="Arial" w:hAnsi="Arial" w:cs="Arial"/>
                <w:color w:val="000000"/>
                <w:sz w:val="20"/>
                <w:szCs w:val="20"/>
                <w:lang w:val="id-ID"/>
              </w:rPr>
            </w:pPr>
            <w:r w:rsidRPr="006E77DD">
              <w:rPr>
                <w:rFonts w:ascii="Arial" w:hAnsi="Arial" w:cs="Arial"/>
                <w:color w:val="000000"/>
                <w:sz w:val="20"/>
                <w:szCs w:val="20"/>
                <w:lang w:val="id-ID"/>
              </w:rPr>
              <w:t>Eselon II</w:t>
            </w:r>
          </w:p>
        </w:tc>
        <w:tc>
          <w:tcPr>
            <w:tcW w:w="1166" w:type="dxa"/>
            <w:shd w:val="clear" w:color="auto" w:fill="auto"/>
            <w:vAlign w:val="center"/>
          </w:tcPr>
          <w:p w14:paraId="2D027BA5" w14:textId="067B02F2" w:rsidR="006E77DD" w:rsidRPr="006E77DD" w:rsidRDefault="006E77DD" w:rsidP="00082BC3">
            <w:pPr>
              <w:pStyle w:val="MediumGrid1-Accent21"/>
              <w:spacing w:after="0"/>
              <w:ind w:left="0"/>
              <w:jc w:val="center"/>
              <w:rPr>
                <w:rFonts w:ascii="Arial" w:hAnsi="Arial" w:cs="Arial"/>
                <w:color w:val="000000"/>
                <w:sz w:val="20"/>
                <w:szCs w:val="20"/>
                <w:lang w:val="id-ID"/>
              </w:rPr>
            </w:pPr>
            <w:r w:rsidRPr="006E77DD">
              <w:rPr>
                <w:rFonts w:ascii="Arial" w:hAnsi="Arial"/>
                <w:color w:val="000000"/>
                <w:sz w:val="20"/>
                <w:szCs w:val="20"/>
              </w:rPr>
              <w:t>0</w:t>
            </w:r>
          </w:p>
        </w:tc>
      </w:tr>
      <w:tr w:rsidR="006E77DD" w:rsidRPr="006E77DD" w14:paraId="3A1B78D9" w14:textId="77777777" w:rsidTr="00544BD2">
        <w:trPr>
          <w:trHeight w:val="336"/>
          <w:jc w:val="center"/>
        </w:trPr>
        <w:tc>
          <w:tcPr>
            <w:tcW w:w="0" w:type="auto"/>
            <w:shd w:val="clear" w:color="auto" w:fill="auto"/>
            <w:vAlign w:val="center"/>
          </w:tcPr>
          <w:p w14:paraId="7CE05EC4" w14:textId="77777777" w:rsidR="006E77DD" w:rsidRPr="006E77DD" w:rsidRDefault="006E77DD" w:rsidP="00082BC3">
            <w:pPr>
              <w:jc w:val="center"/>
              <w:rPr>
                <w:rFonts w:ascii="Arial" w:hAnsi="Arial" w:cs="Arial"/>
                <w:color w:val="000000"/>
                <w:sz w:val="20"/>
                <w:szCs w:val="20"/>
                <w:lang w:val="id-ID"/>
              </w:rPr>
            </w:pPr>
            <w:r w:rsidRPr="006E77DD">
              <w:rPr>
                <w:rFonts w:ascii="Arial" w:hAnsi="Arial" w:cs="Arial"/>
                <w:color w:val="000000"/>
                <w:sz w:val="20"/>
                <w:szCs w:val="20"/>
                <w:lang w:val="id-ID"/>
              </w:rPr>
              <w:t>2</w:t>
            </w:r>
          </w:p>
        </w:tc>
        <w:tc>
          <w:tcPr>
            <w:tcW w:w="6782" w:type="dxa"/>
            <w:shd w:val="clear" w:color="auto" w:fill="auto"/>
            <w:vAlign w:val="center"/>
          </w:tcPr>
          <w:p w14:paraId="46A06D34" w14:textId="77777777" w:rsidR="006E77DD" w:rsidRPr="006E77DD" w:rsidRDefault="006E77DD" w:rsidP="00082BC3">
            <w:pPr>
              <w:pStyle w:val="MediumGrid1-Accent21"/>
              <w:spacing w:after="0"/>
              <w:ind w:left="0"/>
              <w:rPr>
                <w:rFonts w:ascii="Arial" w:hAnsi="Arial" w:cs="Arial"/>
                <w:color w:val="000000"/>
                <w:sz w:val="20"/>
                <w:szCs w:val="20"/>
                <w:lang w:val="id-ID"/>
              </w:rPr>
            </w:pPr>
            <w:r w:rsidRPr="006E77DD">
              <w:rPr>
                <w:rFonts w:ascii="Arial" w:hAnsi="Arial" w:cs="Arial"/>
                <w:color w:val="000000"/>
                <w:sz w:val="20"/>
                <w:szCs w:val="20"/>
                <w:lang w:val="id-ID"/>
              </w:rPr>
              <w:t>Eselon III</w:t>
            </w:r>
          </w:p>
        </w:tc>
        <w:tc>
          <w:tcPr>
            <w:tcW w:w="1166" w:type="dxa"/>
            <w:shd w:val="clear" w:color="auto" w:fill="auto"/>
            <w:vAlign w:val="center"/>
          </w:tcPr>
          <w:p w14:paraId="138A423A" w14:textId="382CA421" w:rsidR="006E77DD" w:rsidRPr="006E77DD" w:rsidRDefault="006E77DD" w:rsidP="00082BC3">
            <w:pPr>
              <w:pStyle w:val="MediumGrid1-Accent21"/>
              <w:spacing w:after="0"/>
              <w:ind w:left="0"/>
              <w:jc w:val="center"/>
              <w:rPr>
                <w:rFonts w:ascii="Arial" w:hAnsi="Arial" w:cs="Arial"/>
                <w:color w:val="000000"/>
                <w:sz w:val="20"/>
                <w:szCs w:val="20"/>
                <w:lang w:val="id-ID"/>
              </w:rPr>
            </w:pPr>
            <w:r w:rsidRPr="006E77DD">
              <w:rPr>
                <w:rFonts w:ascii="Arial" w:hAnsi="Arial"/>
                <w:color w:val="000000"/>
                <w:sz w:val="20"/>
                <w:szCs w:val="20"/>
              </w:rPr>
              <w:t>5</w:t>
            </w:r>
          </w:p>
        </w:tc>
      </w:tr>
      <w:tr w:rsidR="006E77DD" w:rsidRPr="006E77DD" w14:paraId="61BE1D83" w14:textId="77777777" w:rsidTr="00544BD2">
        <w:trPr>
          <w:trHeight w:val="281"/>
          <w:jc w:val="center"/>
        </w:trPr>
        <w:tc>
          <w:tcPr>
            <w:tcW w:w="0" w:type="auto"/>
            <w:shd w:val="clear" w:color="auto" w:fill="auto"/>
            <w:vAlign w:val="center"/>
          </w:tcPr>
          <w:p w14:paraId="4AF7E523" w14:textId="77777777" w:rsidR="006E77DD" w:rsidRPr="006E77DD" w:rsidRDefault="006E77DD" w:rsidP="00082BC3">
            <w:pPr>
              <w:jc w:val="center"/>
              <w:rPr>
                <w:rFonts w:ascii="Arial" w:hAnsi="Arial" w:cs="Arial"/>
                <w:color w:val="000000"/>
                <w:sz w:val="20"/>
                <w:szCs w:val="20"/>
                <w:lang w:val="id-ID"/>
              </w:rPr>
            </w:pPr>
            <w:r w:rsidRPr="006E77DD">
              <w:rPr>
                <w:rFonts w:ascii="Arial" w:hAnsi="Arial" w:cs="Arial"/>
                <w:color w:val="000000"/>
                <w:sz w:val="20"/>
                <w:szCs w:val="20"/>
                <w:lang w:val="id-ID"/>
              </w:rPr>
              <w:t>3</w:t>
            </w:r>
          </w:p>
        </w:tc>
        <w:tc>
          <w:tcPr>
            <w:tcW w:w="6782" w:type="dxa"/>
            <w:shd w:val="clear" w:color="auto" w:fill="auto"/>
            <w:vAlign w:val="center"/>
          </w:tcPr>
          <w:p w14:paraId="231E546C" w14:textId="77777777" w:rsidR="006E77DD" w:rsidRPr="006E77DD" w:rsidRDefault="006E77DD" w:rsidP="00082BC3">
            <w:pPr>
              <w:pStyle w:val="MediumGrid1-Accent21"/>
              <w:spacing w:after="0"/>
              <w:ind w:left="0"/>
              <w:rPr>
                <w:rFonts w:ascii="Arial" w:hAnsi="Arial" w:cs="Arial"/>
                <w:color w:val="000000"/>
                <w:sz w:val="20"/>
                <w:szCs w:val="20"/>
                <w:lang w:val="id-ID"/>
              </w:rPr>
            </w:pPr>
            <w:r w:rsidRPr="006E77DD">
              <w:rPr>
                <w:rFonts w:ascii="Arial" w:hAnsi="Arial" w:cs="Arial"/>
                <w:color w:val="000000"/>
                <w:sz w:val="20"/>
                <w:szCs w:val="20"/>
                <w:lang w:val="id-ID"/>
              </w:rPr>
              <w:t>Eselon IV</w:t>
            </w:r>
          </w:p>
        </w:tc>
        <w:tc>
          <w:tcPr>
            <w:tcW w:w="1166" w:type="dxa"/>
            <w:shd w:val="clear" w:color="auto" w:fill="auto"/>
            <w:vAlign w:val="center"/>
          </w:tcPr>
          <w:p w14:paraId="5D996B81" w14:textId="23A151E5" w:rsidR="006E77DD" w:rsidRPr="006E77DD" w:rsidRDefault="006E77DD" w:rsidP="00082BC3">
            <w:pPr>
              <w:pStyle w:val="MediumGrid1-Accent21"/>
              <w:spacing w:after="0"/>
              <w:ind w:left="0"/>
              <w:jc w:val="center"/>
              <w:rPr>
                <w:rFonts w:ascii="Arial" w:hAnsi="Arial" w:cs="Arial"/>
                <w:color w:val="000000"/>
                <w:sz w:val="20"/>
                <w:szCs w:val="20"/>
                <w:lang w:val="id-ID"/>
              </w:rPr>
            </w:pPr>
            <w:r w:rsidRPr="006E77DD">
              <w:rPr>
                <w:rFonts w:ascii="Arial" w:hAnsi="Arial"/>
                <w:color w:val="000000"/>
                <w:sz w:val="20"/>
                <w:szCs w:val="20"/>
              </w:rPr>
              <w:t>15</w:t>
            </w:r>
          </w:p>
        </w:tc>
      </w:tr>
      <w:tr w:rsidR="006E77DD" w:rsidRPr="006E77DD" w14:paraId="4B126D82" w14:textId="77777777" w:rsidTr="00544BD2">
        <w:trPr>
          <w:trHeight w:val="281"/>
          <w:jc w:val="center"/>
        </w:trPr>
        <w:tc>
          <w:tcPr>
            <w:tcW w:w="0" w:type="auto"/>
            <w:shd w:val="clear" w:color="auto" w:fill="auto"/>
            <w:vAlign w:val="center"/>
          </w:tcPr>
          <w:p w14:paraId="557F08C6" w14:textId="77777777" w:rsidR="006E77DD" w:rsidRPr="006E77DD" w:rsidRDefault="006E77DD" w:rsidP="00082BC3">
            <w:pPr>
              <w:jc w:val="center"/>
              <w:rPr>
                <w:rFonts w:ascii="Arial" w:hAnsi="Arial" w:cs="Arial"/>
                <w:color w:val="000000"/>
                <w:sz w:val="20"/>
                <w:szCs w:val="20"/>
                <w:lang w:val="id-ID"/>
              </w:rPr>
            </w:pPr>
            <w:r w:rsidRPr="006E77DD">
              <w:rPr>
                <w:rFonts w:ascii="Arial" w:hAnsi="Arial" w:cs="Arial"/>
                <w:color w:val="000000"/>
                <w:sz w:val="20"/>
                <w:szCs w:val="20"/>
                <w:lang w:val="id-ID"/>
              </w:rPr>
              <w:t>4</w:t>
            </w:r>
          </w:p>
        </w:tc>
        <w:tc>
          <w:tcPr>
            <w:tcW w:w="6782" w:type="dxa"/>
            <w:shd w:val="clear" w:color="auto" w:fill="auto"/>
            <w:vAlign w:val="center"/>
          </w:tcPr>
          <w:p w14:paraId="05807A23" w14:textId="77777777" w:rsidR="006E77DD" w:rsidRPr="006E77DD" w:rsidRDefault="006E77DD" w:rsidP="00082BC3">
            <w:pPr>
              <w:pStyle w:val="MediumGrid1-Accent21"/>
              <w:spacing w:after="0"/>
              <w:ind w:left="0"/>
              <w:rPr>
                <w:rFonts w:ascii="Arial" w:hAnsi="Arial" w:cs="Arial"/>
                <w:color w:val="000000"/>
                <w:sz w:val="20"/>
                <w:szCs w:val="20"/>
                <w:lang w:val="id-ID"/>
              </w:rPr>
            </w:pPr>
            <w:r w:rsidRPr="006E77DD">
              <w:rPr>
                <w:rFonts w:ascii="Arial" w:hAnsi="Arial" w:cs="Arial"/>
                <w:color w:val="000000"/>
                <w:sz w:val="20"/>
                <w:szCs w:val="20"/>
                <w:lang w:val="id-ID"/>
              </w:rPr>
              <w:t>Direktur RSUD (UPTD)</w:t>
            </w:r>
          </w:p>
        </w:tc>
        <w:tc>
          <w:tcPr>
            <w:tcW w:w="1166" w:type="dxa"/>
            <w:shd w:val="clear" w:color="auto" w:fill="auto"/>
            <w:vAlign w:val="center"/>
          </w:tcPr>
          <w:p w14:paraId="2CDA3AE7" w14:textId="7ECF71BD" w:rsidR="006E77DD" w:rsidRPr="006E77DD" w:rsidRDefault="006E77DD" w:rsidP="00082BC3">
            <w:pPr>
              <w:pStyle w:val="MediumGrid1-Accent21"/>
              <w:spacing w:after="0"/>
              <w:ind w:left="0"/>
              <w:jc w:val="center"/>
              <w:rPr>
                <w:rFonts w:ascii="Arial" w:hAnsi="Arial" w:cs="Arial"/>
                <w:color w:val="000000"/>
                <w:sz w:val="20"/>
                <w:szCs w:val="20"/>
                <w:lang w:val="id-ID"/>
              </w:rPr>
            </w:pPr>
            <w:r w:rsidRPr="006E77DD">
              <w:rPr>
                <w:rFonts w:ascii="Arial" w:hAnsi="Arial"/>
                <w:color w:val="000000"/>
                <w:sz w:val="20"/>
                <w:szCs w:val="20"/>
              </w:rPr>
              <w:t>0</w:t>
            </w:r>
          </w:p>
        </w:tc>
      </w:tr>
      <w:tr w:rsidR="006E77DD" w:rsidRPr="006E77DD" w14:paraId="0D9744B4" w14:textId="77777777" w:rsidTr="00544BD2">
        <w:trPr>
          <w:trHeight w:val="281"/>
          <w:jc w:val="center"/>
        </w:trPr>
        <w:tc>
          <w:tcPr>
            <w:tcW w:w="0" w:type="auto"/>
            <w:shd w:val="clear" w:color="auto" w:fill="auto"/>
            <w:vAlign w:val="center"/>
          </w:tcPr>
          <w:p w14:paraId="4162F7A2" w14:textId="5E69BBBB" w:rsidR="006E77DD" w:rsidRPr="006E77DD" w:rsidRDefault="006E77DD" w:rsidP="00082BC3">
            <w:pPr>
              <w:jc w:val="center"/>
              <w:rPr>
                <w:rFonts w:ascii="Arial" w:hAnsi="Arial" w:cs="Arial"/>
                <w:color w:val="000000"/>
                <w:sz w:val="20"/>
                <w:szCs w:val="20"/>
                <w:lang w:val="id-ID"/>
              </w:rPr>
            </w:pPr>
            <w:r w:rsidRPr="006E77DD">
              <w:rPr>
                <w:rFonts w:ascii="Arial" w:eastAsia="Times New Roman" w:hAnsi="Arial" w:cs="Times New Roman"/>
                <w:color w:val="000000"/>
                <w:sz w:val="20"/>
                <w:szCs w:val="20"/>
              </w:rPr>
              <w:t>5</w:t>
            </w:r>
          </w:p>
        </w:tc>
        <w:tc>
          <w:tcPr>
            <w:tcW w:w="6782" w:type="dxa"/>
            <w:shd w:val="clear" w:color="auto" w:fill="auto"/>
            <w:vAlign w:val="center"/>
          </w:tcPr>
          <w:p w14:paraId="0CC2CC09" w14:textId="1953D0E0" w:rsidR="006E77DD" w:rsidRPr="006E77DD" w:rsidRDefault="006E77DD" w:rsidP="00082BC3">
            <w:pPr>
              <w:pStyle w:val="MediumGrid1-Accent21"/>
              <w:spacing w:after="0"/>
              <w:ind w:left="0"/>
              <w:rPr>
                <w:rFonts w:ascii="Arial" w:hAnsi="Arial" w:cs="Arial"/>
                <w:color w:val="000000"/>
                <w:sz w:val="20"/>
                <w:szCs w:val="20"/>
                <w:lang w:val="id-ID"/>
              </w:rPr>
            </w:pPr>
            <w:r w:rsidRPr="006E77DD">
              <w:rPr>
                <w:rFonts w:ascii="Arial" w:hAnsi="Arial"/>
                <w:color w:val="000000"/>
                <w:sz w:val="20"/>
                <w:szCs w:val="20"/>
              </w:rPr>
              <w:t>Kepala Puskesmas, Labkesda dan Gudang Farmasi (UPT)</w:t>
            </w:r>
          </w:p>
        </w:tc>
        <w:tc>
          <w:tcPr>
            <w:tcW w:w="1166" w:type="dxa"/>
            <w:shd w:val="clear" w:color="auto" w:fill="auto"/>
            <w:vAlign w:val="center"/>
          </w:tcPr>
          <w:p w14:paraId="281A2201" w14:textId="3F80CFFB" w:rsidR="006E77DD" w:rsidRPr="006E77DD" w:rsidRDefault="006E77DD" w:rsidP="00082BC3">
            <w:pPr>
              <w:pStyle w:val="MediumGrid1-Accent21"/>
              <w:spacing w:after="0"/>
              <w:ind w:left="0"/>
              <w:jc w:val="center"/>
              <w:rPr>
                <w:rFonts w:ascii="Arial" w:hAnsi="Arial" w:cs="Arial"/>
                <w:color w:val="000000"/>
                <w:sz w:val="20"/>
                <w:szCs w:val="20"/>
                <w:lang w:val="id-ID"/>
              </w:rPr>
            </w:pPr>
            <w:r w:rsidRPr="006E77DD">
              <w:rPr>
                <w:rFonts w:ascii="Arial" w:hAnsi="Arial"/>
                <w:color w:val="000000"/>
                <w:sz w:val="20"/>
                <w:szCs w:val="20"/>
              </w:rPr>
              <w:t>35</w:t>
            </w:r>
          </w:p>
        </w:tc>
      </w:tr>
      <w:tr w:rsidR="006E77DD" w:rsidRPr="006E77DD" w14:paraId="3502CCF1" w14:textId="77777777" w:rsidTr="00544BD2">
        <w:trPr>
          <w:trHeight w:val="561"/>
          <w:jc w:val="center"/>
        </w:trPr>
        <w:tc>
          <w:tcPr>
            <w:tcW w:w="0" w:type="auto"/>
            <w:shd w:val="clear" w:color="auto" w:fill="auto"/>
            <w:vAlign w:val="center"/>
          </w:tcPr>
          <w:p w14:paraId="367B9E1C" w14:textId="4BB7A946" w:rsidR="006E77DD" w:rsidRPr="006E77DD" w:rsidRDefault="006E77DD" w:rsidP="00082BC3">
            <w:pPr>
              <w:jc w:val="center"/>
              <w:rPr>
                <w:rFonts w:ascii="Arial" w:hAnsi="Arial" w:cs="Arial"/>
                <w:color w:val="000000"/>
                <w:sz w:val="20"/>
                <w:szCs w:val="20"/>
                <w:lang w:val="id-ID"/>
              </w:rPr>
            </w:pPr>
            <w:r w:rsidRPr="006E77DD">
              <w:rPr>
                <w:rFonts w:ascii="Arial" w:eastAsia="Times New Roman" w:hAnsi="Arial" w:cs="Times New Roman"/>
                <w:color w:val="000000"/>
                <w:sz w:val="20"/>
                <w:szCs w:val="20"/>
              </w:rPr>
              <w:t>6</w:t>
            </w:r>
          </w:p>
        </w:tc>
        <w:tc>
          <w:tcPr>
            <w:tcW w:w="6782" w:type="dxa"/>
            <w:shd w:val="clear" w:color="auto" w:fill="auto"/>
            <w:vAlign w:val="center"/>
          </w:tcPr>
          <w:p w14:paraId="3F6D6114" w14:textId="5FE5BB25" w:rsidR="006E77DD" w:rsidRPr="006E77DD" w:rsidRDefault="006E77DD" w:rsidP="00082BC3">
            <w:pPr>
              <w:pStyle w:val="MediumGrid1-Accent21"/>
              <w:spacing w:after="0"/>
              <w:ind w:left="0"/>
              <w:rPr>
                <w:rFonts w:ascii="Arial" w:hAnsi="Arial" w:cs="Arial"/>
                <w:color w:val="000000"/>
                <w:sz w:val="20"/>
                <w:szCs w:val="20"/>
                <w:lang w:val="id-ID"/>
              </w:rPr>
            </w:pPr>
            <w:r w:rsidRPr="006E77DD">
              <w:rPr>
                <w:rFonts w:ascii="Arial" w:hAnsi="Arial"/>
                <w:color w:val="000000"/>
                <w:sz w:val="20"/>
                <w:szCs w:val="20"/>
              </w:rPr>
              <w:t>Kepala Subbag Tata Usaha Puskesmas, Labkesda dan Gudang Farmasi (UPT)</w:t>
            </w:r>
          </w:p>
        </w:tc>
        <w:tc>
          <w:tcPr>
            <w:tcW w:w="1166" w:type="dxa"/>
            <w:shd w:val="clear" w:color="auto" w:fill="auto"/>
            <w:vAlign w:val="center"/>
          </w:tcPr>
          <w:p w14:paraId="62320BFD" w14:textId="0B4956AF" w:rsidR="006E77DD" w:rsidRPr="006E77DD" w:rsidRDefault="006E77DD" w:rsidP="00082BC3">
            <w:pPr>
              <w:pStyle w:val="MediumGrid1-Accent21"/>
              <w:spacing w:after="0"/>
              <w:ind w:left="0"/>
              <w:jc w:val="center"/>
              <w:rPr>
                <w:rFonts w:ascii="Arial" w:hAnsi="Arial" w:cs="Arial"/>
                <w:color w:val="000000"/>
                <w:sz w:val="20"/>
                <w:szCs w:val="20"/>
                <w:lang w:val="id-ID"/>
              </w:rPr>
            </w:pPr>
            <w:r w:rsidRPr="006E77DD">
              <w:rPr>
                <w:rFonts w:ascii="Arial" w:hAnsi="Arial"/>
                <w:color w:val="000000"/>
                <w:sz w:val="20"/>
                <w:szCs w:val="20"/>
              </w:rPr>
              <w:t>35</w:t>
            </w:r>
          </w:p>
        </w:tc>
      </w:tr>
      <w:tr w:rsidR="006E77DD" w:rsidRPr="006E77DD" w14:paraId="4A92ADBA" w14:textId="77777777" w:rsidTr="00544BD2">
        <w:trPr>
          <w:trHeight w:val="281"/>
          <w:jc w:val="center"/>
        </w:trPr>
        <w:tc>
          <w:tcPr>
            <w:tcW w:w="0" w:type="auto"/>
            <w:shd w:val="clear" w:color="auto" w:fill="auto"/>
            <w:vAlign w:val="center"/>
          </w:tcPr>
          <w:p w14:paraId="3FF36DE1" w14:textId="77777777" w:rsidR="006E77DD" w:rsidRPr="006E77DD" w:rsidRDefault="006E77DD" w:rsidP="00082BC3">
            <w:pPr>
              <w:jc w:val="center"/>
              <w:rPr>
                <w:rFonts w:ascii="Arial" w:hAnsi="Arial" w:cs="Arial"/>
                <w:color w:val="000000"/>
                <w:sz w:val="20"/>
                <w:szCs w:val="20"/>
                <w:lang w:val="id-ID"/>
              </w:rPr>
            </w:pPr>
            <w:r w:rsidRPr="006E77DD">
              <w:rPr>
                <w:rFonts w:ascii="Arial" w:hAnsi="Arial" w:cs="Arial"/>
                <w:color w:val="000000"/>
                <w:sz w:val="20"/>
                <w:szCs w:val="20"/>
                <w:lang w:val="id-ID"/>
              </w:rPr>
              <w:t>6</w:t>
            </w:r>
          </w:p>
        </w:tc>
        <w:tc>
          <w:tcPr>
            <w:tcW w:w="6782" w:type="dxa"/>
            <w:shd w:val="clear" w:color="auto" w:fill="auto"/>
            <w:vAlign w:val="center"/>
          </w:tcPr>
          <w:p w14:paraId="78CB21F5" w14:textId="77777777" w:rsidR="006E77DD" w:rsidRPr="006E77DD" w:rsidRDefault="006E77DD" w:rsidP="00082BC3">
            <w:pPr>
              <w:pStyle w:val="MediumGrid1-Accent21"/>
              <w:spacing w:after="0"/>
              <w:ind w:left="0"/>
              <w:rPr>
                <w:rFonts w:ascii="Arial" w:hAnsi="Arial" w:cs="Arial"/>
                <w:color w:val="000000"/>
                <w:sz w:val="20"/>
                <w:szCs w:val="20"/>
                <w:lang w:val="id-ID"/>
              </w:rPr>
            </w:pPr>
            <w:r w:rsidRPr="006E77DD">
              <w:rPr>
                <w:rFonts w:ascii="Arial" w:hAnsi="Arial" w:cs="Arial"/>
                <w:color w:val="000000"/>
                <w:sz w:val="20"/>
                <w:szCs w:val="20"/>
                <w:lang w:val="id-ID"/>
              </w:rPr>
              <w:t>Fungsional Pelaksana (Staf Dinas)</w:t>
            </w:r>
          </w:p>
        </w:tc>
        <w:tc>
          <w:tcPr>
            <w:tcW w:w="1166" w:type="dxa"/>
            <w:shd w:val="clear" w:color="auto" w:fill="auto"/>
            <w:vAlign w:val="center"/>
          </w:tcPr>
          <w:p w14:paraId="23E2B050" w14:textId="61EADE5C" w:rsidR="006E77DD" w:rsidRPr="006E77DD" w:rsidRDefault="006E77DD" w:rsidP="00082BC3">
            <w:pPr>
              <w:pStyle w:val="MediumGrid1-Accent21"/>
              <w:spacing w:after="0"/>
              <w:ind w:left="0"/>
              <w:jc w:val="center"/>
              <w:rPr>
                <w:rFonts w:ascii="Arial" w:hAnsi="Arial" w:cs="Arial"/>
                <w:color w:val="000000"/>
                <w:sz w:val="20"/>
                <w:szCs w:val="20"/>
                <w:lang w:val="id-ID"/>
              </w:rPr>
            </w:pPr>
            <w:r w:rsidRPr="006E77DD">
              <w:rPr>
                <w:rFonts w:ascii="Arial" w:hAnsi="Arial"/>
                <w:color w:val="000000"/>
                <w:sz w:val="20"/>
                <w:szCs w:val="20"/>
              </w:rPr>
              <w:t>22</w:t>
            </w:r>
          </w:p>
        </w:tc>
      </w:tr>
      <w:tr w:rsidR="006E77DD" w:rsidRPr="006E77DD" w14:paraId="5577D640" w14:textId="77777777" w:rsidTr="00544BD2">
        <w:trPr>
          <w:trHeight w:val="260"/>
          <w:jc w:val="center"/>
        </w:trPr>
        <w:tc>
          <w:tcPr>
            <w:tcW w:w="0" w:type="auto"/>
            <w:shd w:val="clear" w:color="auto" w:fill="auto"/>
            <w:vAlign w:val="center"/>
          </w:tcPr>
          <w:p w14:paraId="781F890A" w14:textId="77777777" w:rsidR="006E77DD" w:rsidRPr="006E77DD" w:rsidRDefault="006E77DD" w:rsidP="00082BC3">
            <w:pPr>
              <w:jc w:val="center"/>
              <w:rPr>
                <w:rFonts w:ascii="Arial" w:hAnsi="Arial" w:cs="Arial"/>
                <w:color w:val="000000"/>
                <w:sz w:val="20"/>
                <w:szCs w:val="20"/>
                <w:lang w:val="id-ID"/>
              </w:rPr>
            </w:pPr>
            <w:r w:rsidRPr="006E77DD">
              <w:rPr>
                <w:rFonts w:ascii="Arial" w:hAnsi="Arial" w:cs="Arial"/>
                <w:color w:val="000000"/>
                <w:sz w:val="20"/>
                <w:szCs w:val="20"/>
                <w:lang w:val="id-ID"/>
              </w:rPr>
              <w:t>7</w:t>
            </w:r>
          </w:p>
        </w:tc>
        <w:tc>
          <w:tcPr>
            <w:tcW w:w="6782" w:type="dxa"/>
            <w:shd w:val="clear" w:color="auto" w:fill="auto"/>
            <w:vAlign w:val="center"/>
          </w:tcPr>
          <w:p w14:paraId="6CD947FB" w14:textId="77777777" w:rsidR="006E77DD" w:rsidRPr="006E77DD" w:rsidRDefault="006E77DD" w:rsidP="00082BC3">
            <w:pPr>
              <w:pStyle w:val="MediumGrid1-Accent21"/>
              <w:spacing w:after="0"/>
              <w:ind w:left="0"/>
              <w:rPr>
                <w:rFonts w:ascii="Arial" w:hAnsi="Arial" w:cs="Arial"/>
                <w:color w:val="000000"/>
                <w:sz w:val="20"/>
                <w:szCs w:val="20"/>
                <w:lang w:val="id-ID"/>
              </w:rPr>
            </w:pPr>
            <w:r w:rsidRPr="006E77DD">
              <w:rPr>
                <w:rFonts w:ascii="Arial" w:hAnsi="Arial" w:cs="Arial"/>
                <w:color w:val="000000"/>
                <w:sz w:val="20"/>
                <w:szCs w:val="20"/>
                <w:lang w:val="id-ID"/>
              </w:rPr>
              <w:t>Fungsional Pelaksana (Staf UPTD)</w:t>
            </w:r>
          </w:p>
        </w:tc>
        <w:tc>
          <w:tcPr>
            <w:tcW w:w="1166" w:type="dxa"/>
            <w:shd w:val="clear" w:color="auto" w:fill="auto"/>
            <w:vAlign w:val="center"/>
          </w:tcPr>
          <w:p w14:paraId="66AB520E" w14:textId="0A614ECF" w:rsidR="006E77DD" w:rsidRPr="006E77DD" w:rsidRDefault="006E77DD" w:rsidP="00082BC3">
            <w:pPr>
              <w:pStyle w:val="MediumGrid1-Accent21"/>
              <w:spacing w:after="0"/>
              <w:ind w:left="0"/>
              <w:jc w:val="center"/>
              <w:rPr>
                <w:rFonts w:ascii="Arial" w:hAnsi="Arial" w:cs="Arial"/>
                <w:color w:val="000000"/>
                <w:sz w:val="20"/>
                <w:szCs w:val="20"/>
                <w:lang w:val="id-ID"/>
              </w:rPr>
            </w:pPr>
            <w:r w:rsidRPr="006E77DD">
              <w:rPr>
                <w:rFonts w:ascii="Arial" w:hAnsi="Arial"/>
                <w:color w:val="000000"/>
                <w:sz w:val="20"/>
                <w:szCs w:val="20"/>
              </w:rPr>
              <w:t>67</w:t>
            </w:r>
          </w:p>
        </w:tc>
      </w:tr>
      <w:tr w:rsidR="00082BC3" w:rsidRPr="006E77DD" w14:paraId="3B35F8D7" w14:textId="77777777" w:rsidTr="00544BD2">
        <w:trPr>
          <w:trHeight w:val="209"/>
          <w:jc w:val="center"/>
        </w:trPr>
        <w:tc>
          <w:tcPr>
            <w:tcW w:w="7321" w:type="dxa"/>
            <w:gridSpan w:val="2"/>
            <w:shd w:val="clear" w:color="auto" w:fill="auto"/>
            <w:vAlign w:val="center"/>
          </w:tcPr>
          <w:p w14:paraId="7163360E" w14:textId="77777777" w:rsidR="00082BC3" w:rsidRPr="006E77DD" w:rsidRDefault="00082BC3" w:rsidP="00082BC3">
            <w:pPr>
              <w:pStyle w:val="MediumGrid1-Accent21"/>
              <w:spacing w:after="0"/>
              <w:ind w:left="0"/>
              <w:jc w:val="center"/>
              <w:rPr>
                <w:rFonts w:ascii="Arial" w:hAnsi="Arial" w:cs="Arial"/>
                <w:b/>
                <w:color w:val="000000"/>
                <w:sz w:val="20"/>
                <w:szCs w:val="20"/>
                <w:lang w:val="id-ID"/>
              </w:rPr>
            </w:pPr>
            <w:r w:rsidRPr="006E77DD">
              <w:rPr>
                <w:rFonts w:ascii="Arial" w:hAnsi="Arial" w:cs="Arial"/>
                <w:b/>
                <w:color w:val="000000"/>
                <w:sz w:val="20"/>
                <w:szCs w:val="20"/>
                <w:lang w:val="id-ID"/>
              </w:rPr>
              <w:t>TOTAL</w:t>
            </w:r>
          </w:p>
        </w:tc>
        <w:tc>
          <w:tcPr>
            <w:tcW w:w="1166" w:type="dxa"/>
            <w:shd w:val="clear" w:color="auto" w:fill="auto"/>
          </w:tcPr>
          <w:p w14:paraId="061DAB01" w14:textId="52191771" w:rsidR="00082BC3" w:rsidRPr="006E77DD" w:rsidRDefault="006E77DD" w:rsidP="00082BC3">
            <w:pPr>
              <w:pStyle w:val="MediumGrid1-Accent21"/>
              <w:spacing w:after="0"/>
              <w:ind w:left="0"/>
              <w:jc w:val="center"/>
              <w:rPr>
                <w:rFonts w:ascii="Arial" w:hAnsi="Arial" w:cs="Arial"/>
                <w:b/>
                <w:color w:val="000000"/>
                <w:sz w:val="20"/>
                <w:szCs w:val="20"/>
                <w:lang w:val="id-ID"/>
              </w:rPr>
            </w:pPr>
            <w:r w:rsidRPr="006E77DD">
              <w:rPr>
                <w:rFonts w:ascii="Arial" w:hAnsi="Arial" w:cs="Arial"/>
                <w:b/>
                <w:color w:val="000000"/>
                <w:sz w:val="20"/>
                <w:szCs w:val="20"/>
                <w:lang w:val="id-ID"/>
              </w:rPr>
              <w:t>179</w:t>
            </w:r>
          </w:p>
        </w:tc>
      </w:tr>
    </w:tbl>
    <w:p w14:paraId="24BFE5C2" w14:textId="77777777" w:rsidR="006E77DD" w:rsidRDefault="006E77DD" w:rsidP="006E77DD">
      <w:pPr>
        <w:pStyle w:val="MediumGrid1-Accent21"/>
        <w:spacing w:after="120" w:line="360" w:lineRule="auto"/>
        <w:ind w:left="0"/>
        <w:rPr>
          <w:rFonts w:ascii="Arial" w:hAnsi="Arial" w:cs="Arial"/>
          <w:sz w:val="24"/>
          <w:szCs w:val="24"/>
          <w:lang w:val="id-ID"/>
        </w:rPr>
      </w:pPr>
      <w:r w:rsidRPr="00622946">
        <w:rPr>
          <w:rFonts w:ascii="Arial" w:hAnsi="Arial" w:cs="Arial"/>
          <w:i/>
          <w:sz w:val="24"/>
          <w:szCs w:val="24"/>
          <w:lang w:val="id-ID"/>
        </w:rPr>
        <w:t>Sumber : Sub</w:t>
      </w:r>
      <w:r>
        <w:rPr>
          <w:rFonts w:ascii="Arial" w:hAnsi="Arial" w:cs="Arial"/>
          <w:i/>
          <w:sz w:val="24"/>
          <w:szCs w:val="24"/>
          <w:lang w:val="id-ID"/>
        </w:rPr>
        <w:t xml:space="preserve"> B</w:t>
      </w:r>
      <w:r w:rsidRPr="00622946">
        <w:rPr>
          <w:rFonts w:ascii="Arial" w:hAnsi="Arial" w:cs="Arial"/>
          <w:i/>
          <w:sz w:val="24"/>
          <w:szCs w:val="24"/>
          <w:lang w:val="id-ID"/>
        </w:rPr>
        <w:t>ag Umum Aset dan Kepegawaian</w:t>
      </w:r>
    </w:p>
    <w:p w14:paraId="209821C8" w14:textId="77777777" w:rsidR="00082BC3" w:rsidRDefault="00082BC3" w:rsidP="00082BC3">
      <w:pPr>
        <w:pStyle w:val="MediumGrid1-Accent21"/>
        <w:tabs>
          <w:tab w:val="left" w:pos="709"/>
          <w:tab w:val="left" w:pos="993"/>
        </w:tabs>
        <w:spacing w:after="120" w:line="360" w:lineRule="auto"/>
        <w:ind w:left="0"/>
        <w:rPr>
          <w:rFonts w:ascii="Arial" w:hAnsi="Arial" w:cs="Arial"/>
          <w:b/>
          <w:sz w:val="24"/>
          <w:szCs w:val="24"/>
          <w:lang w:val="id-ID"/>
        </w:rPr>
      </w:pPr>
    </w:p>
    <w:p w14:paraId="55D80FCC" w14:textId="77777777" w:rsidR="00082BC3" w:rsidRPr="00E31223" w:rsidRDefault="00082BC3" w:rsidP="0042593E">
      <w:pPr>
        <w:pStyle w:val="MediumGrid1-Accent21"/>
        <w:numPr>
          <w:ilvl w:val="2"/>
          <w:numId w:val="12"/>
        </w:numPr>
        <w:spacing w:after="120" w:line="360" w:lineRule="auto"/>
        <w:ind w:left="0" w:firstLine="0"/>
        <w:rPr>
          <w:rFonts w:ascii="Arial" w:hAnsi="Arial" w:cs="Arial"/>
          <w:b/>
          <w:sz w:val="24"/>
          <w:szCs w:val="24"/>
          <w:lang w:val="id-ID" w:eastAsia="id-ID"/>
        </w:rPr>
      </w:pPr>
      <w:r w:rsidRPr="00E31223">
        <w:rPr>
          <w:rFonts w:ascii="Arial" w:hAnsi="Arial" w:cs="Arial"/>
          <w:b/>
          <w:sz w:val="24"/>
          <w:szCs w:val="24"/>
          <w:lang w:val="id-ID" w:eastAsia="id-ID"/>
        </w:rPr>
        <w:t>Jumlah Pegawai Menurut Jenis Kelamin</w:t>
      </w:r>
    </w:p>
    <w:p w14:paraId="76A26D55" w14:textId="346735D1" w:rsidR="006E77DD" w:rsidRDefault="00082BC3" w:rsidP="009A30FC">
      <w:pPr>
        <w:spacing w:after="120" w:line="360" w:lineRule="auto"/>
        <w:jc w:val="both"/>
        <w:rPr>
          <w:rFonts w:ascii="Arial" w:hAnsi="Arial" w:cs="Arial"/>
          <w:color w:val="000000"/>
          <w:lang w:val="id-ID" w:eastAsia="id-ID"/>
        </w:rPr>
      </w:pPr>
      <w:r w:rsidRPr="006E77DD">
        <w:rPr>
          <w:rFonts w:ascii="Arial" w:hAnsi="Arial" w:cs="Arial"/>
          <w:color w:val="000000"/>
          <w:lang w:val="id-ID" w:eastAsia="id-ID"/>
        </w:rPr>
        <w:lastRenderedPageBreak/>
        <w:t xml:space="preserve">Berdasarkan jenis kelamin, pegawai Dinas Kesehatan Kabupaten </w:t>
      </w:r>
      <w:r w:rsidR="00213EE0" w:rsidRPr="006E77DD">
        <w:rPr>
          <w:rFonts w:ascii="Arial" w:hAnsi="Arial" w:cs="Arial"/>
          <w:color w:val="000000"/>
          <w:lang w:val="id-ID" w:eastAsia="id-ID"/>
        </w:rPr>
        <w:t>Sumedang</w:t>
      </w:r>
      <w:r w:rsidRPr="006E77DD">
        <w:rPr>
          <w:rFonts w:ascii="Arial" w:hAnsi="Arial" w:cs="Arial"/>
          <w:color w:val="000000"/>
          <w:lang w:val="id-ID" w:eastAsia="id-ID"/>
        </w:rPr>
        <w:t xml:space="preserve"> </w:t>
      </w:r>
      <w:r w:rsidR="006E77DD">
        <w:rPr>
          <w:rFonts w:ascii="Arial" w:hAnsi="Arial" w:cs="Arial"/>
          <w:color w:val="000000"/>
          <w:lang w:val="id-ID" w:eastAsia="id-ID"/>
        </w:rPr>
        <w:t>didominasi perempuan sebanyak 721</w:t>
      </w:r>
      <w:r w:rsidRPr="006E77DD">
        <w:rPr>
          <w:rFonts w:ascii="Arial" w:hAnsi="Arial" w:cs="Arial"/>
          <w:color w:val="000000"/>
          <w:lang w:val="id-ID" w:eastAsia="id-ID"/>
        </w:rPr>
        <w:t xml:space="preserve"> orang,</w:t>
      </w:r>
      <w:r w:rsidR="006E77DD">
        <w:rPr>
          <w:rFonts w:ascii="Arial" w:hAnsi="Arial" w:cs="Arial"/>
          <w:color w:val="000000"/>
          <w:lang w:val="id-ID" w:eastAsia="id-ID"/>
        </w:rPr>
        <w:t xml:space="preserve"> sedangkan laki-laki sebanyak 243 orang. Dengan demikian Dinas Kesehatan berkontribusi terhadap Indeks Pembangunan Gender Kabupaten Sumedang. Penjelasan lebih lanjut</w:t>
      </w:r>
      <w:r w:rsidRPr="006E77DD">
        <w:rPr>
          <w:rFonts w:ascii="Arial" w:hAnsi="Arial" w:cs="Arial"/>
          <w:color w:val="000000"/>
          <w:lang w:val="id-ID" w:eastAsia="id-ID"/>
        </w:rPr>
        <w:t xml:space="preserve"> </w:t>
      </w:r>
      <w:r w:rsidR="006E77DD">
        <w:rPr>
          <w:rFonts w:ascii="Arial" w:hAnsi="Arial" w:cs="Arial"/>
          <w:color w:val="000000"/>
          <w:lang w:val="id-ID" w:eastAsia="id-ID"/>
        </w:rPr>
        <w:t xml:space="preserve">disajikan </w:t>
      </w:r>
      <w:r w:rsidRPr="006E77DD">
        <w:rPr>
          <w:rFonts w:ascii="Arial" w:hAnsi="Arial" w:cs="Arial"/>
          <w:color w:val="000000"/>
          <w:lang w:val="id-ID" w:eastAsia="id-ID"/>
        </w:rPr>
        <w:t>dalam Tabel 2.5 dibawah ini.</w:t>
      </w:r>
    </w:p>
    <w:p w14:paraId="2398ACB2" w14:textId="77777777" w:rsidR="009A30FC" w:rsidRPr="009A30FC" w:rsidRDefault="009A30FC" w:rsidP="009A30FC">
      <w:pPr>
        <w:spacing w:line="360" w:lineRule="auto"/>
        <w:jc w:val="both"/>
        <w:rPr>
          <w:rFonts w:ascii="Arial" w:hAnsi="Arial" w:cs="Arial"/>
          <w:color w:val="000000"/>
          <w:lang w:val="id-ID" w:eastAsia="id-ID"/>
        </w:rPr>
      </w:pPr>
    </w:p>
    <w:p w14:paraId="0A33380D" w14:textId="77777777" w:rsidR="00082BC3" w:rsidRPr="006E77DD" w:rsidRDefault="00082BC3" w:rsidP="00082BC3">
      <w:pPr>
        <w:pStyle w:val="MediumGrid1-Accent21"/>
        <w:spacing w:after="120" w:line="360" w:lineRule="auto"/>
        <w:ind w:left="0"/>
        <w:jc w:val="center"/>
        <w:rPr>
          <w:rFonts w:ascii="Arial" w:hAnsi="Arial" w:cs="Arial"/>
          <w:sz w:val="24"/>
          <w:szCs w:val="24"/>
          <w:lang w:val="id-ID" w:eastAsia="id-ID"/>
        </w:rPr>
      </w:pPr>
      <w:r w:rsidRPr="006E77DD">
        <w:rPr>
          <w:rFonts w:ascii="Arial" w:hAnsi="Arial" w:cs="Arial"/>
          <w:sz w:val="24"/>
          <w:szCs w:val="24"/>
          <w:lang w:val="id-ID" w:eastAsia="id-ID"/>
        </w:rPr>
        <w:t xml:space="preserve">Tabel 2.5 Jumlah Pegawai </w:t>
      </w:r>
      <w:r w:rsidRPr="006E77DD">
        <w:rPr>
          <w:rFonts w:ascii="Arial" w:hAnsi="Arial" w:cs="Arial"/>
          <w:sz w:val="24"/>
          <w:szCs w:val="24"/>
          <w:lang w:val="id-ID"/>
        </w:rPr>
        <w:t xml:space="preserve">Dinas Kesehatan </w:t>
      </w:r>
      <w:r w:rsidRPr="006E77DD">
        <w:rPr>
          <w:rFonts w:ascii="Arial" w:hAnsi="Arial" w:cs="Arial"/>
          <w:sz w:val="24"/>
          <w:szCs w:val="24"/>
          <w:lang w:val="id-ID" w:eastAsia="id-ID"/>
        </w:rPr>
        <w:t>Menurut Jenis Kelamin</w:t>
      </w:r>
    </w:p>
    <w:tbl>
      <w:tblPr>
        <w:tblW w:w="8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5525"/>
        <w:gridCol w:w="850"/>
        <w:gridCol w:w="850"/>
        <w:gridCol w:w="998"/>
      </w:tblGrid>
      <w:tr w:rsidR="00082BC3" w:rsidRPr="006E77DD" w14:paraId="51A27005" w14:textId="77777777" w:rsidTr="00544BD2">
        <w:trPr>
          <w:trHeight w:val="124"/>
          <w:tblHeader/>
          <w:jc w:val="center"/>
        </w:trPr>
        <w:tc>
          <w:tcPr>
            <w:tcW w:w="0" w:type="auto"/>
            <w:vMerge w:val="restart"/>
            <w:shd w:val="clear" w:color="auto" w:fill="BFBFBF"/>
            <w:vAlign w:val="center"/>
            <w:hideMark/>
          </w:tcPr>
          <w:p w14:paraId="69FA053D" w14:textId="77777777" w:rsidR="00082BC3" w:rsidRPr="00544BD2" w:rsidRDefault="00082BC3" w:rsidP="00082BC3">
            <w:pPr>
              <w:jc w:val="center"/>
              <w:rPr>
                <w:rFonts w:ascii="Arial" w:hAnsi="Arial" w:cs="Arial"/>
                <w:b/>
                <w:color w:val="000000"/>
                <w:sz w:val="20"/>
                <w:szCs w:val="20"/>
                <w:lang w:val="id-ID" w:eastAsia="id-ID"/>
              </w:rPr>
            </w:pPr>
            <w:r w:rsidRPr="00544BD2">
              <w:rPr>
                <w:rFonts w:ascii="Arial" w:hAnsi="Arial" w:cs="Arial"/>
                <w:b/>
                <w:color w:val="000000"/>
                <w:sz w:val="20"/>
                <w:szCs w:val="20"/>
                <w:lang w:val="id-ID" w:eastAsia="id-ID"/>
              </w:rPr>
              <w:t>No.</w:t>
            </w:r>
          </w:p>
        </w:tc>
        <w:tc>
          <w:tcPr>
            <w:tcW w:w="0" w:type="auto"/>
            <w:vMerge w:val="restart"/>
            <w:shd w:val="clear" w:color="auto" w:fill="BFBFBF"/>
            <w:vAlign w:val="center"/>
            <w:hideMark/>
          </w:tcPr>
          <w:p w14:paraId="37A7F00B" w14:textId="77777777" w:rsidR="00082BC3" w:rsidRPr="00544BD2" w:rsidRDefault="00082BC3" w:rsidP="00082BC3">
            <w:pPr>
              <w:jc w:val="center"/>
              <w:rPr>
                <w:rFonts w:ascii="Arial" w:hAnsi="Arial" w:cs="Arial"/>
                <w:b/>
                <w:color w:val="000000"/>
                <w:sz w:val="20"/>
                <w:szCs w:val="20"/>
                <w:lang w:val="id-ID" w:eastAsia="id-ID"/>
              </w:rPr>
            </w:pPr>
            <w:r w:rsidRPr="00544BD2">
              <w:rPr>
                <w:rFonts w:ascii="Arial" w:hAnsi="Arial" w:cs="Arial"/>
                <w:b/>
                <w:color w:val="000000"/>
                <w:sz w:val="20"/>
                <w:szCs w:val="20"/>
                <w:lang w:val="id-ID" w:eastAsia="id-ID"/>
              </w:rPr>
              <w:t>Unit Kerja</w:t>
            </w:r>
          </w:p>
        </w:tc>
        <w:tc>
          <w:tcPr>
            <w:tcW w:w="0" w:type="auto"/>
            <w:gridSpan w:val="2"/>
            <w:shd w:val="clear" w:color="auto" w:fill="BFBFBF"/>
            <w:vAlign w:val="center"/>
            <w:hideMark/>
          </w:tcPr>
          <w:p w14:paraId="40B0ABA4" w14:textId="77777777" w:rsidR="00082BC3" w:rsidRPr="00544BD2" w:rsidRDefault="00082BC3" w:rsidP="00082BC3">
            <w:pPr>
              <w:jc w:val="center"/>
              <w:rPr>
                <w:rFonts w:ascii="Arial" w:hAnsi="Arial" w:cs="Arial"/>
                <w:b/>
                <w:color w:val="000000"/>
                <w:sz w:val="20"/>
                <w:szCs w:val="20"/>
                <w:lang w:val="id-ID" w:eastAsia="id-ID"/>
              </w:rPr>
            </w:pPr>
            <w:r w:rsidRPr="00544BD2">
              <w:rPr>
                <w:rFonts w:ascii="Arial" w:hAnsi="Arial" w:cs="Arial"/>
                <w:b/>
                <w:color w:val="000000"/>
                <w:sz w:val="20"/>
                <w:szCs w:val="20"/>
                <w:lang w:val="id-ID" w:eastAsia="id-ID"/>
              </w:rPr>
              <w:t>Jenis Kelamin</w:t>
            </w:r>
          </w:p>
        </w:tc>
        <w:tc>
          <w:tcPr>
            <w:tcW w:w="0" w:type="auto"/>
            <w:vMerge w:val="restart"/>
            <w:shd w:val="clear" w:color="auto" w:fill="BFBFBF"/>
            <w:vAlign w:val="center"/>
            <w:hideMark/>
          </w:tcPr>
          <w:p w14:paraId="54B57DA8" w14:textId="77777777" w:rsidR="00082BC3" w:rsidRPr="00544BD2" w:rsidRDefault="00082BC3" w:rsidP="00082BC3">
            <w:pPr>
              <w:jc w:val="center"/>
              <w:rPr>
                <w:rFonts w:ascii="Arial" w:hAnsi="Arial" w:cs="Arial"/>
                <w:b/>
                <w:color w:val="000000"/>
                <w:sz w:val="20"/>
                <w:szCs w:val="20"/>
                <w:lang w:val="id-ID" w:eastAsia="id-ID"/>
              </w:rPr>
            </w:pPr>
            <w:r w:rsidRPr="00544BD2">
              <w:rPr>
                <w:rFonts w:ascii="Arial" w:hAnsi="Arial" w:cs="Arial"/>
                <w:b/>
                <w:color w:val="000000"/>
                <w:sz w:val="20"/>
                <w:szCs w:val="20"/>
                <w:lang w:val="id-ID" w:eastAsia="id-ID"/>
              </w:rPr>
              <w:t>Jumlah</w:t>
            </w:r>
          </w:p>
        </w:tc>
      </w:tr>
      <w:tr w:rsidR="00082BC3" w:rsidRPr="006E77DD" w14:paraId="6899A555" w14:textId="77777777" w:rsidTr="00544BD2">
        <w:trPr>
          <w:trHeight w:val="124"/>
          <w:tblHeader/>
          <w:jc w:val="center"/>
        </w:trPr>
        <w:tc>
          <w:tcPr>
            <w:tcW w:w="0" w:type="auto"/>
            <w:vMerge/>
            <w:shd w:val="clear" w:color="auto" w:fill="BFBFBF"/>
            <w:vAlign w:val="center"/>
            <w:hideMark/>
          </w:tcPr>
          <w:p w14:paraId="5FB04F6C" w14:textId="77777777" w:rsidR="00082BC3" w:rsidRPr="00544BD2" w:rsidRDefault="00082BC3" w:rsidP="00082BC3">
            <w:pPr>
              <w:rPr>
                <w:rFonts w:ascii="Arial" w:hAnsi="Arial" w:cs="Arial"/>
                <w:b/>
                <w:color w:val="000000"/>
                <w:sz w:val="20"/>
                <w:szCs w:val="20"/>
                <w:lang w:val="id-ID" w:eastAsia="id-ID"/>
              </w:rPr>
            </w:pPr>
          </w:p>
        </w:tc>
        <w:tc>
          <w:tcPr>
            <w:tcW w:w="0" w:type="auto"/>
            <w:vMerge/>
            <w:shd w:val="clear" w:color="auto" w:fill="BFBFBF"/>
            <w:vAlign w:val="center"/>
            <w:hideMark/>
          </w:tcPr>
          <w:p w14:paraId="09E3D9C0" w14:textId="77777777" w:rsidR="00082BC3" w:rsidRPr="00544BD2" w:rsidRDefault="00082BC3" w:rsidP="00082BC3">
            <w:pPr>
              <w:rPr>
                <w:rFonts w:ascii="Arial" w:hAnsi="Arial" w:cs="Arial"/>
                <w:b/>
                <w:color w:val="000000"/>
                <w:sz w:val="20"/>
                <w:szCs w:val="20"/>
                <w:lang w:val="id-ID" w:eastAsia="id-ID"/>
              </w:rPr>
            </w:pPr>
          </w:p>
        </w:tc>
        <w:tc>
          <w:tcPr>
            <w:tcW w:w="0" w:type="auto"/>
            <w:shd w:val="clear" w:color="auto" w:fill="BFBFBF"/>
            <w:vAlign w:val="center"/>
            <w:hideMark/>
          </w:tcPr>
          <w:p w14:paraId="0525435D" w14:textId="77777777" w:rsidR="00082BC3" w:rsidRPr="00544BD2" w:rsidRDefault="00082BC3" w:rsidP="00082BC3">
            <w:pPr>
              <w:jc w:val="center"/>
              <w:rPr>
                <w:rFonts w:ascii="Arial" w:hAnsi="Arial" w:cs="Arial"/>
                <w:b/>
                <w:color w:val="000000"/>
                <w:sz w:val="20"/>
                <w:szCs w:val="20"/>
                <w:lang w:val="id-ID" w:eastAsia="id-ID"/>
              </w:rPr>
            </w:pPr>
            <w:r w:rsidRPr="00544BD2">
              <w:rPr>
                <w:rFonts w:ascii="Arial" w:hAnsi="Arial" w:cs="Arial"/>
                <w:b/>
                <w:color w:val="000000"/>
                <w:sz w:val="20"/>
                <w:szCs w:val="20"/>
                <w:lang w:val="id-ID" w:eastAsia="id-ID"/>
              </w:rPr>
              <w:t>P</w:t>
            </w:r>
          </w:p>
        </w:tc>
        <w:tc>
          <w:tcPr>
            <w:tcW w:w="0" w:type="auto"/>
            <w:shd w:val="clear" w:color="auto" w:fill="BFBFBF"/>
            <w:vAlign w:val="center"/>
            <w:hideMark/>
          </w:tcPr>
          <w:p w14:paraId="01960B80" w14:textId="77777777" w:rsidR="00082BC3" w:rsidRPr="00544BD2" w:rsidRDefault="00082BC3" w:rsidP="00082BC3">
            <w:pPr>
              <w:jc w:val="center"/>
              <w:rPr>
                <w:rFonts w:ascii="Arial" w:hAnsi="Arial" w:cs="Arial"/>
                <w:b/>
                <w:color w:val="000000"/>
                <w:sz w:val="20"/>
                <w:szCs w:val="20"/>
                <w:lang w:val="id-ID" w:eastAsia="id-ID"/>
              </w:rPr>
            </w:pPr>
            <w:r w:rsidRPr="00544BD2">
              <w:rPr>
                <w:rFonts w:ascii="Arial" w:hAnsi="Arial" w:cs="Arial"/>
                <w:b/>
                <w:color w:val="000000"/>
                <w:sz w:val="20"/>
                <w:szCs w:val="20"/>
                <w:lang w:val="id-ID" w:eastAsia="id-ID"/>
              </w:rPr>
              <w:t>L</w:t>
            </w:r>
          </w:p>
        </w:tc>
        <w:tc>
          <w:tcPr>
            <w:tcW w:w="0" w:type="auto"/>
            <w:vMerge/>
            <w:shd w:val="clear" w:color="auto" w:fill="BFBFBF"/>
            <w:vAlign w:val="center"/>
            <w:hideMark/>
          </w:tcPr>
          <w:p w14:paraId="7443D044" w14:textId="77777777" w:rsidR="00082BC3" w:rsidRPr="006E77DD" w:rsidRDefault="00082BC3" w:rsidP="00082BC3">
            <w:pPr>
              <w:rPr>
                <w:rFonts w:ascii="Arial" w:hAnsi="Arial" w:cs="Arial"/>
                <w:color w:val="000000"/>
                <w:sz w:val="20"/>
                <w:szCs w:val="20"/>
                <w:lang w:val="id-ID" w:eastAsia="id-ID"/>
              </w:rPr>
            </w:pPr>
          </w:p>
        </w:tc>
      </w:tr>
      <w:tr w:rsidR="006E77DD" w:rsidRPr="006E77DD" w14:paraId="3E781273" w14:textId="77777777" w:rsidTr="00544BD2">
        <w:trPr>
          <w:trHeight w:val="124"/>
          <w:jc w:val="center"/>
        </w:trPr>
        <w:tc>
          <w:tcPr>
            <w:tcW w:w="0" w:type="auto"/>
            <w:shd w:val="clear" w:color="auto" w:fill="auto"/>
            <w:vAlign w:val="center"/>
          </w:tcPr>
          <w:p w14:paraId="69689128" w14:textId="77777777" w:rsidR="006E77DD" w:rsidRPr="006E77DD" w:rsidRDefault="006E77DD" w:rsidP="00082BC3">
            <w:pPr>
              <w:jc w:val="center"/>
              <w:rPr>
                <w:rFonts w:ascii="Arial" w:hAnsi="Arial" w:cs="Arial"/>
                <w:color w:val="000000"/>
                <w:sz w:val="20"/>
                <w:szCs w:val="20"/>
                <w:lang w:val="id-ID" w:eastAsia="id-ID"/>
              </w:rPr>
            </w:pPr>
            <w:r w:rsidRPr="006E77DD">
              <w:rPr>
                <w:rFonts w:ascii="Arial" w:hAnsi="Arial" w:cs="Arial"/>
                <w:color w:val="000000"/>
                <w:sz w:val="20"/>
                <w:szCs w:val="20"/>
                <w:lang w:val="id-ID" w:eastAsia="id-ID"/>
              </w:rPr>
              <w:t>1</w:t>
            </w:r>
          </w:p>
        </w:tc>
        <w:tc>
          <w:tcPr>
            <w:tcW w:w="0" w:type="auto"/>
            <w:shd w:val="clear" w:color="auto" w:fill="auto"/>
            <w:vAlign w:val="center"/>
          </w:tcPr>
          <w:p w14:paraId="6B959F38" w14:textId="77777777" w:rsidR="006E77DD" w:rsidRPr="006E77DD" w:rsidRDefault="006E77DD" w:rsidP="00082BC3">
            <w:pPr>
              <w:rPr>
                <w:rFonts w:ascii="Arial" w:hAnsi="Arial" w:cs="Arial"/>
                <w:color w:val="000000"/>
                <w:sz w:val="20"/>
                <w:szCs w:val="20"/>
                <w:lang w:val="id-ID"/>
              </w:rPr>
            </w:pPr>
            <w:r w:rsidRPr="006E77DD">
              <w:rPr>
                <w:rFonts w:ascii="Arial" w:hAnsi="Arial" w:cs="Arial"/>
                <w:color w:val="000000" w:themeColor="text1"/>
                <w:kern w:val="24"/>
                <w:sz w:val="20"/>
                <w:szCs w:val="20"/>
                <w:lang w:val="id-ID"/>
              </w:rPr>
              <w:t>Sekretariat</w:t>
            </w:r>
          </w:p>
        </w:tc>
        <w:tc>
          <w:tcPr>
            <w:tcW w:w="0" w:type="auto"/>
            <w:shd w:val="clear" w:color="auto" w:fill="auto"/>
            <w:vAlign w:val="center"/>
          </w:tcPr>
          <w:p w14:paraId="660A1290" w14:textId="4BA47F5F" w:rsidR="006E77DD" w:rsidRPr="006E77DD" w:rsidRDefault="006E77DD" w:rsidP="00082BC3">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10</w:t>
            </w:r>
          </w:p>
        </w:tc>
        <w:tc>
          <w:tcPr>
            <w:tcW w:w="0" w:type="auto"/>
            <w:shd w:val="clear" w:color="auto" w:fill="auto"/>
            <w:vAlign w:val="center"/>
          </w:tcPr>
          <w:p w14:paraId="2B771BD2" w14:textId="00B748B7" w:rsidR="006E77DD" w:rsidRPr="006E77DD" w:rsidRDefault="006E77DD" w:rsidP="00082BC3">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12</w:t>
            </w:r>
          </w:p>
        </w:tc>
        <w:tc>
          <w:tcPr>
            <w:tcW w:w="0" w:type="auto"/>
            <w:shd w:val="clear" w:color="auto" w:fill="auto"/>
            <w:vAlign w:val="center"/>
          </w:tcPr>
          <w:p w14:paraId="13730449" w14:textId="126D48DC" w:rsidR="006E77DD" w:rsidRPr="006E77DD" w:rsidRDefault="006E77DD" w:rsidP="00082BC3">
            <w:pPr>
              <w:jc w:val="center"/>
              <w:rPr>
                <w:rFonts w:ascii="Arial" w:hAnsi="Arial" w:cs="Arial"/>
                <w:b/>
                <w:color w:val="000000"/>
                <w:sz w:val="20"/>
                <w:szCs w:val="20"/>
                <w:lang w:val="id-ID"/>
              </w:rPr>
            </w:pPr>
            <w:r w:rsidRPr="006E77DD">
              <w:rPr>
                <w:rFonts w:ascii="Arial" w:eastAsia="Times New Roman" w:hAnsi="Arial" w:cs="Times New Roman"/>
                <w:b/>
                <w:bCs/>
                <w:color w:val="000000"/>
                <w:sz w:val="20"/>
                <w:szCs w:val="20"/>
              </w:rPr>
              <w:t>22</w:t>
            </w:r>
          </w:p>
        </w:tc>
      </w:tr>
      <w:tr w:rsidR="006E77DD" w:rsidRPr="006E77DD" w14:paraId="708804B7" w14:textId="77777777" w:rsidTr="00544BD2">
        <w:trPr>
          <w:trHeight w:val="124"/>
          <w:jc w:val="center"/>
        </w:trPr>
        <w:tc>
          <w:tcPr>
            <w:tcW w:w="0" w:type="auto"/>
            <w:shd w:val="clear" w:color="auto" w:fill="auto"/>
            <w:vAlign w:val="center"/>
          </w:tcPr>
          <w:p w14:paraId="1F68ACE2" w14:textId="77777777" w:rsidR="006E77DD" w:rsidRPr="006E77DD" w:rsidRDefault="006E77DD" w:rsidP="00082BC3">
            <w:pPr>
              <w:jc w:val="center"/>
              <w:rPr>
                <w:rFonts w:ascii="Arial" w:hAnsi="Arial" w:cs="Arial"/>
                <w:color w:val="000000"/>
                <w:sz w:val="20"/>
                <w:szCs w:val="20"/>
                <w:lang w:val="id-ID" w:eastAsia="id-ID"/>
              </w:rPr>
            </w:pPr>
            <w:r w:rsidRPr="006E77DD">
              <w:rPr>
                <w:rFonts w:ascii="Arial" w:hAnsi="Arial" w:cs="Arial"/>
                <w:color w:val="000000"/>
                <w:sz w:val="20"/>
                <w:szCs w:val="20"/>
                <w:lang w:val="id-ID" w:eastAsia="id-ID"/>
              </w:rPr>
              <w:t>2</w:t>
            </w:r>
          </w:p>
        </w:tc>
        <w:tc>
          <w:tcPr>
            <w:tcW w:w="0" w:type="auto"/>
            <w:shd w:val="clear" w:color="auto" w:fill="auto"/>
            <w:vAlign w:val="center"/>
          </w:tcPr>
          <w:p w14:paraId="0DBD0B2F" w14:textId="77777777" w:rsidR="006E77DD" w:rsidRPr="006E77DD" w:rsidRDefault="006E77DD" w:rsidP="00082BC3">
            <w:pPr>
              <w:rPr>
                <w:rFonts w:ascii="Arial" w:hAnsi="Arial" w:cs="Arial"/>
                <w:color w:val="000000"/>
                <w:sz w:val="20"/>
                <w:szCs w:val="20"/>
                <w:lang w:val="id-ID"/>
              </w:rPr>
            </w:pPr>
            <w:r w:rsidRPr="006E77DD">
              <w:rPr>
                <w:rFonts w:ascii="Arial" w:hAnsi="Arial" w:cs="Arial"/>
                <w:color w:val="000000" w:themeColor="text1"/>
                <w:kern w:val="24"/>
                <w:sz w:val="20"/>
                <w:szCs w:val="20"/>
                <w:lang w:val="id-ID"/>
              </w:rPr>
              <w:t>Bidang Kesehatan Masyarakat</w:t>
            </w:r>
          </w:p>
        </w:tc>
        <w:tc>
          <w:tcPr>
            <w:tcW w:w="0" w:type="auto"/>
            <w:shd w:val="clear" w:color="auto" w:fill="auto"/>
            <w:vAlign w:val="center"/>
          </w:tcPr>
          <w:p w14:paraId="2862BC94" w14:textId="0590D221" w:rsidR="006E77DD" w:rsidRPr="006E77DD" w:rsidRDefault="006E77DD" w:rsidP="00082BC3">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7</w:t>
            </w:r>
          </w:p>
        </w:tc>
        <w:tc>
          <w:tcPr>
            <w:tcW w:w="0" w:type="auto"/>
            <w:shd w:val="clear" w:color="auto" w:fill="auto"/>
            <w:vAlign w:val="center"/>
          </w:tcPr>
          <w:p w14:paraId="6EE93D93" w14:textId="1FD9EF6E" w:rsidR="006E77DD" w:rsidRPr="006E77DD" w:rsidRDefault="006E77DD" w:rsidP="00082BC3">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2</w:t>
            </w:r>
          </w:p>
        </w:tc>
        <w:tc>
          <w:tcPr>
            <w:tcW w:w="0" w:type="auto"/>
            <w:shd w:val="clear" w:color="auto" w:fill="auto"/>
            <w:vAlign w:val="center"/>
          </w:tcPr>
          <w:p w14:paraId="04EC1902" w14:textId="06C309F9" w:rsidR="006E77DD" w:rsidRPr="006E77DD" w:rsidRDefault="006E77DD" w:rsidP="00082BC3">
            <w:pPr>
              <w:jc w:val="center"/>
              <w:rPr>
                <w:rFonts w:ascii="Arial" w:hAnsi="Arial" w:cs="Arial"/>
                <w:b/>
                <w:color w:val="000000"/>
                <w:sz w:val="20"/>
                <w:szCs w:val="20"/>
                <w:lang w:val="id-ID"/>
              </w:rPr>
            </w:pPr>
            <w:r w:rsidRPr="006E77DD">
              <w:rPr>
                <w:rFonts w:ascii="Arial" w:eastAsia="Times New Roman" w:hAnsi="Arial" w:cs="Times New Roman"/>
                <w:b/>
                <w:bCs/>
                <w:color w:val="000000"/>
                <w:sz w:val="20"/>
                <w:szCs w:val="20"/>
              </w:rPr>
              <w:t>9</w:t>
            </w:r>
          </w:p>
        </w:tc>
      </w:tr>
      <w:tr w:rsidR="006E77DD" w:rsidRPr="006E77DD" w14:paraId="75CAC6F3" w14:textId="77777777" w:rsidTr="00544BD2">
        <w:trPr>
          <w:trHeight w:val="124"/>
          <w:jc w:val="center"/>
        </w:trPr>
        <w:tc>
          <w:tcPr>
            <w:tcW w:w="0" w:type="auto"/>
            <w:shd w:val="clear" w:color="auto" w:fill="auto"/>
            <w:vAlign w:val="center"/>
          </w:tcPr>
          <w:p w14:paraId="2D29DA04" w14:textId="77777777" w:rsidR="006E77DD" w:rsidRPr="006E77DD" w:rsidRDefault="006E77DD" w:rsidP="00082BC3">
            <w:pPr>
              <w:jc w:val="center"/>
              <w:rPr>
                <w:rFonts w:ascii="Arial" w:hAnsi="Arial" w:cs="Arial"/>
                <w:color w:val="000000"/>
                <w:sz w:val="20"/>
                <w:szCs w:val="20"/>
                <w:lang w:val="id-ID" w:eastAsia="id-ID"/>
              </w:rPr>
            </w:pPr>
            <w:r w:rsidRPr="006E77DD">
              <w:rPr>
                <w:rFonts w:ascii="Arial" w:hAnsi="Arial" w:cs="Arial"/>
                <w:color w:val="000000"/>
                <w:sz w:val="20"/>
                <w:szCs w:val="20"/>
                <w:lang w:val="id-ID" w:eastAsia="id-ID"/>
              </w:rPr>
              <w:t>3</w:t>
            </w:r>
          </w:p>
        </w:tc>
        <w:tc>
          <w:tcPr>
            <w:tcW w:w="0" w:type="auto"/>
            <w:shd w:val="clear" w:color="auto" w:fill="auto"/>
            <w:vAlign w:val="center"/>
          </w:tcPr>
          <w:p w14:paraId="399D96E8" w14:textId="77777777" w:rsidR="006E77DD" w:rsidRPr="006E77DD" w:rsidRDefault="006E77DD" w:rsidP="00082BC3">
            <w:pPr>
              <w:rPr>
                <w:rFonts w:ascii="Arial" w:hAnsi="Arial" w:cs="Arial"/>
                <w:color w:val="000000"/>
                <w:sz w:val="20"/>
                <w:szCs w:val="20"/>
                <w:lang w:val="id-ID"/>
              </w:rPr>
            </w:pPr>
            <w:r w:rsidRPr="006E77DD">
              <w:rPr>
                <w:rFonts w:ascii="Arial" w:hAnsi="Arial" w:cs="Arial"/>
                <w:color w:val="000000" w:themeColor="text1"/>
                <w:kern w:val="24"/>
                <w:sz w:val="20"/>
                <w:szCs w:val="20"/>
                <w:lang w:val="id-ID"/>
              </w:rPr>
              <w:t>Bidang Pencegahan dan Pengendalian Penyakit</w:t>
            </w:r>
          </w:p>
        </w:tc>
        <w:tc>
          <w:tcPr>
            <w:tcW w:w="0" w:type="auto"/>
            <w:shd w:val="clear" w:color="auto" w:fill="auto"/>
            <w:vAlign w:val="center"/>
          </w:tcPr>
          <w:p w14:paraId="6DB318BF" w14:textId="0362375E" w:rsidR="006E77DD" w:rsidRPr="006E77DD" w:rsidRDefault="006E77DD" w:rsidP="00082BC3">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7</w:t>
            </w:r>
          </w:p>
        </w:tc>
        <w:tc>
          <w:tcPr>
            <w:tcW w:w="0" w:type="auto"/>
            <w:shd w:val="clear" w:color="auto" w:fill="auto"/>
            <w:vAlign w:val="center"/>
          </w:tcPr>
          <w:p w14:paraId="0AC948C2" w14:textId="69F2B8D2" w:rsidR="006E77DD" w:rsidRPr="006E77DD" w:rsidRDefault="006E77DD" w:rsidP="00082BC3">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3</w:t>
            </w:r>
          </w:p>
        </w:tc>
        <w:tc>
          <w:tcPr>
            <w:tcW w:w="0" w:type="auto"/>
            <w:shd w:val="clear" w:color="auto" w:fill="auto"/>
            <w:vAlign w:val="center"/>
          </w:tcPr>
          <w:p w14:paraId="66F8E735" w14:textId="1FA9442B" w:rsidR="006E77DD" w:rsidRPr="006E77DD" w:rsidRDefault="006E77DD" w:rsidP="00082BC3">
            <w:pPr>
              <w:jc w:val="center"/>
              <w:rPr>
                <w:rFonts w:ascii="Arial" w:hAnsi="Arial" w:cs="Arial"/>
                <w:b/>
                <w:color w:val="000000"/>
                <w:sz w:val="20"/>
                <w:szCs w:val="20"/>
                <w:lang w:val="id-ID"/>
              </w:rPr>
            </w:pPr>
            <w:r w:rsidRPr="006E77DD">
              <w:rPr>
                <w:rFonts w:ascii="Arial" w:eastAsia="Times New Roman" w:hAnsi="Arial" w:cs="Times New Roman"/>
                <w:b/>
                <w:bCs/>
                <w:color w:val="000000"/>
                <w:sz w:val="20"/>
                <w:szCs w:val="20"/>
              </w:rPr>
              <w:t>10</w:t>
            </w:r>
          </w:p>
        </w:tc>
      </w:tr>
      <w:tr w:rsidR="006E77DD" w:rsidRPr="006E77DD" w14:paraId="52345AEA" w14:textId="77777777" w:rsidTr="00544BD2">
        <w:trPr>
          <w:trHeight w:val="124"/>
          <w:jc w:val="center"/>
        </w:trPr>
        <w:tc>
          <w:tcPr>
            <w:tcW w:w="0" w:type="auto"/>
            <w:shd w:val="clear" w:color="auto" w:fill="auto"/>
            <w:vAlign w:val="center"/>
          </w:tcPr>
          <w:p w14:paraId="7F3F4B4A" w14:textId="77777777" w:rsidR="006E77DD" w:rsidRPr="006E77DD" w:rsidRDefault="006E77DD" w:rsidP="00082BC3">
            <w:pPr>
              <w:jc w:val="center"/>
              <w:rPr>
                <w:rFonts w:ascii="Arial" w:hAnsi="Arial" w:cs="Arial"/>
                <w:color w:val="000000"/>
                <w:sz w:val="20"/>
                <w:szCs w:val="20"/>
                <w:lang w:val="id-ID" w:eastAsia="id-ID"/>
              </w:rPr>
            </w:pPr>
            <w:r w:rsidRPr="006E77DD">
              <w:rPr>
                <w:rFonts w:ascii="Arial" w:hAnsi="Arial" w:cs="Arial"/>
                <w:color w:val="000000"/>
                <w:sz w:val="20"/>
                <w:szCs w:val="20"/>
                <w:lang w:val="id-ID" w:eastAsia="id-ID"/>
              </w:rPr>
              <w:t>4</w:t>
            </w:r>
          </w:p>
        </w:tc>
        <w:tc>
          <w:tcPr>
            <w:tcW w:w="0" w:type="auto"/>
            <w:shd w:val="clear" w:color="auto" w:fill="auto"/>
            <w:vAlign w:val="center"/>
          </w:tcPr>
          <w:p w14:paraId="3A384F31" w14:textId="77777777" w:rsidR="006E77DD" w:rsidRPr="006E77DD" w:rsidRDefault="006E77DD" w:rsidP="00082BC3">
            <w:pPr>
              <w:rPr>
                <w:rFonts w:ascii="Arial" w:hAnsi="Arial" w:cs="Arial"/>
                <w:color w:val="000000"/>
                <w:sz w:val="20"/>
                <w:szCs w:val="20"/>
                <w:lang w:val="id-ID"/>
              </w:rPr>
            </w:pPr>
            <w:r w:rsidRPr="006E77DD">
              <w:rPr>
                <w:rFonts w:ascii="Arial" w:hAnsi="Arial" w:cs="Arial"/>
                <w:color w:val="000000" w:themeColor="text1"/>
                <w:kern w:val="24"/>
                <w:sz w:val="20"/>
                <w:szCs w:val="20"/>
                <w:lang w:val="id-ID"/>
              </w:rPr>
              <w:t>Bidang Pelayanan Kesehatan</w:t>
            </w:r>
          </w:p>
        </w:tc>
        <w:tc>
          <w:tcPr>
            <w:tcW w:w="0" w:type="auto"/>
            <w:shd w:val="clear" w:color="auto" w:fill="auto"/>
            <w:vAlign w:val="center"/>
          </w:tcPr>
          <w:p w14:paraId="1D42E7A4" w14:textId="3BA8E8C2" w:rsidR="006E77DD" w:rsidRPr="006E77DD" w:rsidRDefault="006E77DD" w:rsidP="00082BC3">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8</w:t>
            </w:r>
          </w:p>
        </w:tc>
        <w:tc>
          <w:tcPr>
            <w:tcW w:w="0" w:type="auto"/>
            <w:shd w:val="clear" w:color="auto" w:fill="auto"/>
            <w:vAlign w:val="center"/>
          </w:tcPr>
          <w:p w14:paraId="2ABD3414" w14:textId="59F62AB9" w:rsidR="006E77DD" w:rsidRPr="006E77DD" w:rsidRDefault="006E77DD" w:rsidP="00082BC3">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5</w:t>
            </w:r>
          </w:p>
        </w:tc>
        <w:tc>
          <w:tcPr>
            <w:tcW w:w="0" w:type="auto"/>
            <w:shd w:val="clear" w:color="auto" w:fill="auto"/>
            <w:vAlign w:val="center"/>
          </w:tcPr>
          <w:p w14:paraId="3783B144" w14:textId="53D1E9A7" w:rsidR="006E77DD" w:rsidRPr="006E77DD" w:rsidRDefault="006E77DD" w:rsidP="00082BC3">
            <w:pPr>
              <w:jc w:val="center"/>
              <w:rPr>
                <w:rFonts w:ascii="Arial" w:hAnsi="Arial" w:cs="Arial"/>
                <w:b/>
                <w:color w:val="000000"/>
                <w:sz w:val="20"/>
                <w:szCs w:val="20"/>
                <w:lang w:val="id-ID"/>
              </w:rPr>
            </w:pPr>
            <w:r w:rsidRPr="006E77DD">
              <w:rPr>
                <w:rFonts w:ascii="Arial" w:eastAsia="Times New Roman" w:hAnsi="Arial" w:cs="Times New Roman"/>
                <w:b/>
                <w:bCs/>
                <w:color w:val="000000"/>
                <w:sz w:val="20"/>
                <w:szCs w:val="20"/>
              </w:rPr>
              <w:t>13</w:t>
            </w:r>
          </w:p>
        </w:tc>
      </w:tr>
      <w:tr w:rsidR="006E77DD" w:rsidRPr="006E77DD" w14:paraId="0A33B5AA" w14:textId="77777777" w:rsidTr="00544BD2">
        <w:trPr>
          <w:trHeight w:val="124"/>
          <w:jc w:val="center"/>
        </w:trPr>
        <w:tc>
          <w:tcPr>
            <w:tcW w:w="0" w:type="auto"/>
            <w:shd w:val="clear" w:color="auto" w:fill="auto"/>
            <w:vAlign w:val="center"/>
          </w:tcPr>
          <w:p w14:paraId="3D909B59" w14:textId="77777777" w:rsidR="006E77DD" w:rsidRPr="006E77DD" w:rsidRDefault="006E77DD" w:rsidP="00082BC3">
            <w:pPr>
              <w:jc w:val="center"/>
              <w:rPr>
                <w:rFonts w:ascii="Arial" w:hAnsi="Arial" w:cs="Arial"/>
                <w:color w:val="000000"/>
                <w:sz w:val="20"/>
                <w:szCs w:val="20"/>
                <w:lang w:val="id-ID" w:eastAsia="id-ID"/>
              </w:rPr>
            </w:pPr>
            <w:r w:rsidRPr="006E77DD">
              <w:rPr>
                <w:rFonts w:ascii="Arial" w:hAnsi="Arial" w:cs="Arial"/>
                <w:color w:val="000000"/>
                <w:sz w:val="20"/>
                <w:szCs w:val="20"/>
                <w:lang w:val="id-ID" w:eastAsia="id-ID"/>
              </w:rPr>
              <w:t>5</w:t>
            </w:r>
          </w:p>
        </w:tc>
        <w:tc>
          <w:tcPr>
            <w:tcW w:w="0" w:type="auto"/>
            <w:shd w:val="clear" w:color="auto" w:fill="auto"/>
            <w:vAlign w:val="center"/>
          </w:tcPr>
          <w:p w14:paraId="6FA48516" w14:textId="77777777" w:rsidR="006E77DD" w:rsidRPr="006E77DD" w:rsidRDefault="006E77DD" w:rsidP="00082BC3">
            <w:pPr>
              <w:rPr>
                <w:rFonts w:ascii="Arial" w:hAnsi="Arial" w:cs="Arial"/>
                <w:color w:val="000000"/>
                <w:sz w:val="20"/>
                <w:szCs w:val="20"/>
                <w:lang w:val="id-ID"/>
              </w:rPr>
            </w:pPr>
            <w:r w:rsidRPr="006E77DD">
              <w:rPr>
                <w:rFonts w:ascii="Arial" w:hAnsi="Arial" w:cs="Arial"/>
                <w:color w:val="000000" w:themeColor="text1"/>
                <w:kern w:val="24"/>
                <w:sz w:val="20"/>
                <w:szCs w:val="20"/>
                <w:lang w:val="id-ID"/>
              </w:rPr>
              <w:t>Bidang Sumber Daya Kesehatan</w:t>
            </w:r>
          </w:p>
        </w:tc>
        <w:tc>
          <w:tcPr>
            <w:tcW w:w="0" w:type="auto"/>
            <w:shd w:val="clear" w:color="auto" w:fill="auto"/>
            <w:vAlign w:val="center"/>
          </w:tcPr>
          <w:p w14:paraId="1592A271" w14:textId="36FD7B78" w:rsidR="006E77DD" w:rsidRPr="006E77DD" w:rsidRDefault="006E77DD" w:rsidP="00082BC3">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8</w:t>
            </w:r>
          </w:p>
        </w:tc>
        <w:tc>
          <w:tcPr>
            <w:tcW w:w="0" w:type="auto"/>
            <w:shd w:val="clear" w:color="auto" w:fill="auto"/>
            <w:vAlign w:val="center"/>
          </w:tcPr>
          <w:p w14:paraId="356E8FDC" w14:textId="35766F3B" w:rsidR="006E77DD" w:rsidRPr="006E77DD" w:rsidRDefault="006E77DD" w:rsidP="00082BC3">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4</w:t>
            </w:r>
          </w:p>
        </w:tc>
        <w:tc>
          <w:tcPr>
            <w:tcW w:w="0" w:type="auto"/>
            <w:shd w:val="clear" w:color="auto" w:fill="auto"/>
            <w:vAlign w:val="center"/>
          </w:tcPr>
          <w:p w14:paraId="6D91B759" w14:textId="1B95EC99" w:rsidR="006E77DD" w:rsidRPr="006E77DD" w:rsidRDefault="006E77DD" w:rsidP="00082BC3">
            <w:pPr>
              <w:jc w:val="center"/>
              <w:rPr>
                <w:rFonts w:ascii="Arial" w:hAnsi="Arial" w:cs="Arial"/>
                <w:b/>
                <w:color w:val="000000"/>
                <w:sz w:val="20"/>
                <w:szCs w:val="20"/>
                <w:lang w:val="id-ID"/>
              </w:rPr>
            </w:pPr>
            <w:r w:rsidRPr="006E77DD">
              <w:rPr>
                <w:rFonts w:ascii="Arial" w:eastAsia="Times New Roman" w:hAnsi="Arial" w:cs="Times New Roman"/>
                <w:b/>
                <w:bCs/>
                <w:color w:val="000000"/>
                <w:sz w:val="20"/>
                <w:szCs w:val="20"/>
              </w:rPr>
              <w:t>12</w:t>
            </w:r>
          </w:p>
        </w:tc>
      </w:tr>
      <w:tr w:rsidR="006E77DD" w:rsidRPr="006E77DD" w14:paraId="4226788E" w14:textId="77777777" w:rsidTr="00544BD2">
        <w:trPr>
          <w:trHeight w:val="124"/>
          <w:jc w:val="center"/>
        </w:trPr>
        <w:tc>
          <w:tcPr>
            <w:tcW w:w="0" w:type="auto"/>
            <w:shd w:val="clear" w:color="auto" w:fill="auto"/>
            <w:vAlign w:val="center"/>
          </w:tcPr>
          <w:p w14:paraId="7CCCF69F" w14:textId="77777777" w:rsidR="006E77DD" w:rsidRPr="006E77DD" w:rsidRDefault="006E77DD" w:rsidP="00082BC3">
            <w:pPr>
              <w:jc w:val="center"/>
              <w:rPr>
                <w:rFonts w:ascii="Arial" w:hAnsi="Arial" w:cs="Arial"/>
                <w:color w:val="000000"/>
                <w:sz w:val="20"/>
                <w:szCs w:val="20"/>
                <w:lang w:val="id-ID" w:eastAsia="id-ID"/>
              </w:rPr>
            </w:pPr>
            <w:r w:rsidRPr="006E77DD">
              <w:rPr>
                <w:rFonts w:ascii="Arial" w:hAnsi="Arial" w:cs="Arial"/>
                <w:color w:val="000000"/>
                <w:sz w:val="20"/>
                <w:szCs w:val="20"/>
                <w:lang w:val="id-ID" w:eastAsia="id-ID"/>
              </w:rPr>
              <w:t>6</w:t>
            </w:r>
          </w:p>
        </w:tc>
        <w:tc>
          <w:tcPr>
            <w:tcW w:w="0" w:type="auto"/>
            <w:shd w:val="clear" w:color="auto" w:fill="auto"/>
            <w:vAlign w:val="center"/>
          </w:tcPr>
          <w:p w14:paraId="5E1E36FC" w14:textId="34268FC0" w:rsidR="006E77DD" w:rsidRPr="006E77DD" w:rsidRDefault="006E77DD" w:rsidP="00082BC3">
            <w:pPr>
              <w:rPr>
                <w:rFonts w:ascii="Arial" w:hAnsi="Arial" w:cs="Arial"/>
                <w:color w:val="000000"/>
                <w:sz w:val="20"/>
                <w:szCs w:val="20"/>
                <w:lang w:val="id-ID"/>
              </w:rPr>
            </w:pPr>
            <w:r w:rsidRPr="006E77DD">
              <w:rPr>
                <w:rFonts w:ascii="Arial" w:hAnsi="Arial" w:cs="Arial"/>
                <w:color w:val="000000" w:themeColor="text1"/>
                <w:kern w:val="24"/>
                <w:sz w:val="20"/>
                <w:szCs w:val="20"/>
                <w:lang w:val="id-ID"/>
              </w:rPr>
              <w:t>UPT Pusat Kesehatan Masyarakat</w:t>
            </w:r>
          </w:p>
        </w:tc>
        <w:tc>
          <w:tcPr>
            <w:tcW w:w="0" w:type="auto"/>
            <w:shd w:val="clear" w:color="auto" w:fill="auto"/>
            <w:vAlign w:val="center"/>
          </w:tcPr>
          <w:p w14:paraId="483039E3" w14:textId="61A26BF7" w:rsidR="006E77DD" w:rsidRPr="006E77DD" w:rsidRDefault="006E77DD" w:rsidP="00082BC3">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73</w:t>
            </w:r>
          </w:p>
        </w:tc>
        <w:tc>
          <w:tcPr>
            <w:tcW w:w="0" w:type="auto"/>
            <w:shd w:val="clear" w:color="auto" w:fill="auto"/>
            <w:vAlign w:val="center"/>
          </w:tcPr>
          <w:p w14:paraId="7D299938" w14:textId="2F14E063" w:rsidR="006E77DD" w:rsidRPr="006E77DD" w:rsidRDefault="006E77DD" w:rsidP="00082BC3">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83</w:t>
            </w:r>
          </w:p>
        </w:tc>
        <w:tc>
          <w:tcPr>
            <w:tcW w:w="0" w:type="auto"/>
            <w:shd w:val="clear" w:color="auto" w:fill="auto"/>
            <w:vAlign w:val="center"/>
          </w:tcPr>
          <w:p w14:paraId="3FE7FECB" w14:textId="4EF100E4" w:rsidR="006E77DD" w:rsidRPr="006E77DD" w:rsidRDefault="006E77DD" w:rsidP="00082BC3">
            <w:pPr>
              <w:jc w:val="center"/>
              <w:rPr>
                <w:rFonts w:ascii="Arial" w:hAnsi="Arial" w:cs="Arial"/>
                <w:b/>
                <w:color w:val="000000"/>
                <w:sz w:val="20"/>
                <w:szCs w:val="20"/>
                <w:lang w:val="id-ID"/>
              </w:rPr>
            </w:pPr>
            <w:r w:rsidRPr="006E77DD">
              <w:rPr>
                <w:rFonts w:ascii="Arial" w:eastAsia="Times New Roman" w:hAnsi="Arial" w:cs="Times New Roman"/>
                <w:b/>
                <w:bCs/>
                <w:color w:val="000000"/>
                <w:sz w:val="20"/>
                <w:szCs w:val="20"/>
              </w:rPr>
              <w:t>156</w:t>
            </w:r>
          </w:p>
        </w:tc>
      </w:tr>
      <w:tr w:rsidR="006E77DD" w:rsidRPr="006E77DD" w14:paraId="107681D7" w14:textId="77777777" w:rsidTr="00544BD2">
        <w:trPr>
          <w:trHeight w:val="124"/>
          <w:jc w:val="center"/>
        </w:trPr>
        <w:tc>
          <w:tcPr>
            <w:tcW w:w="0" w:type="auto"/>
            <w:shd w:val="clear" w:color="auto" w:fill="auto"/>
            <w:vAlign w:val="center"/>
          </w:tcPr>
          <w:p w14:paraId="0D917810" w14:textId="34B8CD40" w:rsidR="006E77DD" w:rsidRPr="006E77DD" w:rsidRDefault="006E77DD" w:rsidP="00082BC3">
            <w:pPr>
              <w:jc w:val="center"/>
              <w:rPr>
                <w:rFonts w:ascii="Arial" w:hAnsi="Arial" w:cs="Arial"/>
                <w:color w:val="000000"/>
                <w:sz w:val="20"/>
                <w:szCs w:val="20"/>
                <w:lang w:val="id-ID" w:eastAsia="id-ID"/>
              </w:rPr>
            </w:pPr>
            <w:r w:rsidRPr="006E77DD">
              <w:rPr>
                <w:rFonts w:ascii="Arial" w:hAnsi="Arial" w:cs="Arial"/>
                <w:color w:val="000000"/>
                <w:sz w:val="20"/>
                <w:szCs w:val="20"/>
                <w:lang w:val="id-ID" w:eastAsia="id-ID"/>
              </w:rPr>
              <w:t>7</w:t>
            </w:r>
          </w:p>
        </w:tc>
        <w:tc>
          <w:tcPr>
            <w:tcW w:w="0" w:type="auto"/>
            <w:shd w:val="clear" w:color="auto" w:fill="auto"/>
            <w:vAlign w:val="center"/>
          </w:tcPr>
          <w:p w14:paraId="20B7C452" w14:textId="46657FA2" w:rsidR="006E77DD" w:rsidRPr="006E77DD" w:rsidRDefault="006E77DD" w:rsidP="00082BC3">
            <w:pPr>
              <w:rPr>
                <w:rFonts w:ascii="Arial" w:hAnsi="Arial" w:cs="Arial"/>
                <w:color w:val="000000" w:themeColor="text1"/>
                <w:kern w:val="24"/>
                <w:sz w:val="20"/>
                <w:szCs w:val="20"/>
                <w:lang w:val="id-ID"/>
              </w:rPr>
            </w:pPr>
            <w:r w:rsidRPr="006E77DD">
              <w:rPr>
                <w:rFonts w:ascii="Arial" w:hAnsi="Arial" w:cs="Arial"/>
                <w:color w:val="000000" w:themeColor="text1"/>
                <w:kern w:val="24"/>
                <w:sz w:val="20"/>
                <w:szCs w:val="20"/>
                <w:lang w:val="id-ID"/>
              </w:rPr>
              <w:t>UPT Laboratorium Kesehatan Daerah</w:t>
            </w:r>
          </w:p>
        </w:tc>
        <w:tc>
          <w:tcPr>
            <w:tcW w:w="0" w:type="auto"/>
            <w:shd w:val="clear" w:color="auto" w:fill="auto"/>
            <w:vAlign w:val="center"/>
          </w:tcPr>
          <w:p w14:paraId="44F354B5" w14:textId="0EBC1D3F" w:rsidR="006E77DD" w:rsidRPr="006E77DD" w:rsidRDefault="006E77DD" w:rsidP="00082BC3">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2</w:t>
            </w:r>
          </w:p>
        </w:tc>
        <w:tc>
          <w:tcPr>
            <w:tcW w:w="0" w:type="auto"/>
            <w:shd w:val="clear" w:color="auto" w:fill="auto"/>
            <w:vAlign w:val="center"/>
          </w:tcPr>
          <w:p w14:paraId="46057234" w14:textId="61BABB5F" w:rsidR="006E77DD" w:rsidRPr="006E77DD" w:rsidRDefault="006E77DD" w:rsidP="00082BC3">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2</w:t>
            </w:r>
          </w:p>
        </w:tc>
        <w:tc>
          <w:tcPr>
            <w:tcW w:w="0" w:type="auto"/>
            <w:shd w:val="clear" w:color="auto" w:fill="auto"/>
            <w:vAlign w:val="center"/>
          </w:tcPr>
          <w:p w14:paraId="59FB158C" w14:textId="53B32246" w:rsidR="006E77DD" w:rsidRPr="006E77DD" w:rsidRDefault="006E77DD" w:rsidP="00082BC3">
            <w:pPr>
              <w:jc w:val="center"/>
              <w:rPr>
                <w:rFonts w:ascii="Arial" w:hAnsi="Arial" w:cs="Arial"/>
                <w:b/>
                <w:color w:val="000000"/>
                <w:sz w:val="20"/>
                <w:szCs w:val="20"/>
                <w:lang w:val="id-ID"/>
              </w:rPr>
            </w:pPr>
            <w:r w:rsidRPr="006E77DD">
              <w:rPr>
                <w:rFonts w:ascii="Arial" w:eastAsia="Times New Roman" w:hAnsi="Arial" w:cs="Times New Roman"/>
                <w:b/>
                <w:bCs/>
                <w:color w:val="000000"/>
                <w:sz w:val="20"/>
                <w:szCs w:val="20"/>
              </w:rPr>
              <w:t>4</w:t>
            </w:r>
          </w:p>
        </w:tc>
      </w:tr>
      <w:tr w:rsidR="006E77DD" w:rsidRPr="006E77DD" w14:paraId="0008DBC4" w14:textId="77777777" w:rsidTr="00544BD2">
        <w:trPr>
          <w:trHeight w:val="124"/>
          <w:jc w:val="center"/>
        </w:trPr>
        <w:tc>
          <w:tcPr>
            <w:tcW w:w="0" w:type="auto"/>
            <w:shd w:val="clear" w:color="auto" w:fill="auto"/>
            <w:vAlign w:val="center"/>
          </w:tcPr>
          <w:p w14:paraId="4F9A3D06" w14:textId="30A6E4B2" w:rsidR="006E77DD" w:rsidRPr="006E77DD" w:rsidRDefault="006E77DD" w:rsidP="00082BC3">
            <w:pPr>
              <w:jc w:val="center"/>
              <w:rPr>
                <w:rFonts w:ascii="Arial" w:hAnsi="Arial" w:cs="Arial"/>
                <w:color w:val="000000"/>
                <w:sz w:val="20"/>
                <w:szCs w:val="20"/>
                <w:lang w:val="id-ID" w:eastAsia="id-ID"/>
              </w:rPr>
            </w:pPr>
            <w:r w:rsidRPr="006E77DD">
              <w:rPr>
                <w:rFonts w:ascii="Arial" w:hAnsi="Arial" w:cs="Arial"/>
                <w:color w:val="000000"/>
                <w:sz w:val="20"/>
                <w:szCs w:val="20"/>
                <w:lang w:val="id-ID" w:eastAsia="id-ID"/>
              </w:rPr>
              <w:t>8</w:t>
            </w:r>
          </w:p>
        </w:tc>
        <w:tc>
          <w:tcPr>
            <w:tcW w:w="0" w:type="auto"/>
            <w:shd w:val="clear" w:color="auto" w:fill="auto"/>
            <w:vAlign w:val="center"/>
          </w:tcPr>
          <w:p w14:paraId="6B23E01A" w14:textId="3EDE3D3F" w:rsidR="006E77DD" w:rsidRPr="006E77DD" w:rsidRDefault="006E77DD" w:rsidP="00082BC3">
            <w:pPr>
              <w:rPr>
                <w:rFonts w:ascii="Arial" w:hAnsi="Arial" w:cs="Arial"/>
                <w:color w:val="000000" w:themeColor="text1"/>
                <w:kern w:val="24"/>
                <w:sz w:val="20"/>
                <w:szCs w:val="20"/>
                <w:lang w:val="id-ID"/>
              </w:rPr>
            </w:pPr>
            <w:r w:rsidRPr="006E77DD">
              <w:rPr>
                <w:rFonts w:ascii="Arial" w:eastAsiaTheme="minorHAnsi" w:hAnsi="Arial" w:cs="Arial"/>
                <w:sz w:val="20"/>
                <w:szCs w:val="20"/>
                <w:lang w:val="id-ID"/>
              </w:rPr>
              <w:t>UPT Gudang Farmasi dan Perbekalan Kesehatan; dan</w:t>
            </w:r>
          </w:p>
        </w:tc>
        <w:tc>
          <w:tcPr>
            <w:tcW w:w="0" w:type="auto"/>
            <w:shd w:val="clear" w:color="auto" w:fill="auto"/>
            <w:vAlign w:val="center"/>
          </w:tcPr>
          <w:p w14:paraId="5A5925E0" w14:textId="1A36AD73" w:rsidR="006E77DD" w:rsidRPr="006E77DD" w:rsidRDefault="006E77DD" w:rsidP="00082BC3">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0</w:t>
            </w:r>
          </w:p>
        </w:tc>
        <w:tc>
          <w:tcPr>
            <w:tcW w:w="0" w:type="auto"/>
            <w:shd w:val="clear" w:color="auto" w:fill="auto"/>
            <w:vAlign w:val="center"/>
          </w:tcPr>
          <w:p w14:paraId="290EF9E3" w14:textId="3EA8DC56" w:rsidR="006E77DD" w:rsidRPr="006E77DD" w:rsidRDefault="006E77DD" w:rsidP="00082BC3">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7</w:t>
            </w:r>
          </w:p>
        </w:tc>
        <w:tc>
          <w:tcPr>
            <w:tcW w:w="0" w:type="auto"/>
            <w:shd w:val="clear" w:color="auto" w:fill="auto"/>
            <w:vAlign w:val="center"/>
          </w:tcPr>
          <w:p w14:paraId="3E954871" w14:textId="6F1994A0" w:rsidR="006E77DD" w:rsidRPr="006E77DD" w:rsidRDefault="006E77DD" w:rsidP="00082BC3">
            <w:pPr>
              <w:jc w:val="center"/>
              <w:rPr>
                <w:rFonts w:ascii="Arial" w:hAnsi="Arial" w:cs="Arial"/>
                <w:b/>
                <w:color w:val="000000"/>
                <w:sz w:val="20"/>
                <w:szCs w:val="20"/>
                <w:lang w:val="id-ID"/>
              </w:rPr>
            </w:pPr>
            <w:r w:rsidRPr="006E77DD">
              <w:rPr>
                <w:rFonts w:ascii="Arial" w:eastAsia="Times New Roman" w:hAnsi="Arial" w:cs="Times New Roman"/>
                <w:b/>
                <w:bCs/>
                <w:color w:val="000000"/>
                <w:sz w:val="20"/>
                <w:szCs w:val="20"/>
              </w:rPr>
              <w:t>7</w:t>
            </w:r>
          </w:p>
        </w:tc>
      </w:tr>
      <w:tr w:rsidR="006E77DD" w:rsidRPr="006E77DD" w14:paraId="49B298F6" w14:textId="77777777" w:rsidTr="00544BD2">
        <w:trPr>
          <w:trHeight w:val="124"/>
          <w:jc w:val="center"/>
        </w:trPr>
        <w:tc>
          <w:tcPr>
            <w:tcW w:w="0" w:type="auto"/>
            <w:shd w:val="clear" w:color="auto" w:fill="auto"/>
            <w:vAlign w:val="center"/>
          </w:tcPr>
          <w:p w14:paraId="49BD12B3" w14:textId="0DA04F58" w:rsidR="006E77DD" w:rsidRPr="006E77DD" w:rsidRDefault="006E77DD" w:rsidP="00082BC3">
            <w:pPr>
              <w:jc w:val="center"/>
              <w:rPr>
                <w:rFonts w:ascii="Arial" w:hAnsi="Arial" w:cs="Arial"/>
                <w:color w:val="000000"/>
                <w:sz w:val="20"/>
                <w:szCs w:val="20"/>
                <w:lang w:val="id-ID" w:eastAsia="id-ID"/>
              </w:rPr>
            </w:pPr>
            <w:r w:rsidRPr="006E77DD">
              <w:rPr>
                <w:rFonts w:ascii="Arial" w:hAnsi="Arial" w:cs="Arial"/>
                <w:color w:val="000000"/>
                <w:sz w:val="20"/>
                <w:szCs w:val="20"/>
                <w:lang w:val="id-ID" w:eastAsia="id-ID"/>
              </w:rPr>
              <w:t>9</w:t>
            </w:r>
          </w:p>
        </w:tc>
        <w:tc>
          <w:tcPr>
            <w:tcW w:w="0" w:type="auto"/>
            <w:shd w:val="clear" w:color="auto" w:fill="auto"/>
            <w:vAlign w:val="center"/>
          </w:tcPr>
          <w:p w14:paraId="758333DE" w14:textId="6EE07A18" w:rsidR="006E77DD" w:rsidRPr="006E77DD" w:rsidRDefault="006E77DD" w:rsidP="00082BC3">
            <w:pPr>
              <w:rPr>
                <w:rFonts w:ascii="Arial" w:hAnsi="Arial" w:cs="Arial"/>
                <w:color w:val="000000" w:themeColor="text1"/>
                <w:kern w:val="24"/>
                <w:sz w:val="20"/>
                <w:szCs w:val="20"/>
                <w:lang w:val="id-ID"/>
              </w:rPr>
            </w:pPr>
            <w:r w:rsidRPr="006E77DD">
              <w:rPr>
                <w:rFonts w:ascii="Arial" w:eastAsiaTheme="minorHAnsi" w:hAnsi="Arial" w:cs="Arial"/>
                <w:sz w:val="20"/>
                <w:szCs w:val="20"/>
                <w:lang w:val="id-ID"/>
              </w:rPr>
              <w:t>Jabatan Fungsional</w:t>
            </w:r>
          </w:p>
        </w:tc>
        <w:tc>
          <w:tcPr>
            <w:tcW w:w="0" w:type="auto"/>
            <w:shd w:val="clear" w:color="auto" w:fill="auto"/>
            <w:vAlign w:val="center"/>
          </w:tcPr>
          <w:p w14:paraId="4569B97E" w14:textId="43679F9B" w:rsidR="006E77DD" w:rsidRPr="006E77DD" w:rsidRDefault="006E77DD" w:rsidP="00082BC3">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606</w:t>
            </w:r>
          </w:p>
        </w:tc>
        <w:tc>
          <w:tcPr>
            <w:tcW w:w="0" w:type="auto"/>
            <w:shd w:val="clear" w:color="auto" w:fill="auto"/>
            <w:vAlign w:val="center"/>
          </w:tcPr>
          <w:p w14:paraId="03FDFBB5" w14:textId="7962E348" w:rsidR="006E77DD" w:rsidRPr="006E77DD" w:rsidRDefault="006E77DD" w:rsidP="00082BC3">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125</w:t>
            </w:r>
          </w:p>
        </w:tc>
        <w:tc>
          <w:tcPr>
            <w:tcW w:w="0" w:type="auto"/>
            <w:shd w:val="clear" w:color="auto" w:fill="auto"/>
            <w:vAlign w:val="center"/>
          </w:tcPr>
          <w:p w14:paraId="41ADF591" w14:textId="61B64986" w:rsidR="006E77DD" w:rsidRPr="006E77DD" w:rsidRDefault="006E77DD" w:rsidP="00082BC3">
            <w:pPr>
              <w:jc w:val="center"/>
              <w:rPr>
                <w:rFonts w:ascii="Arial" w:hAnsi="Arial" w:cs="Arial"/>
                <w:b/>
                <w:color w:val="000000"/>
                <w:sz w:val="20"/>
                <w:szCs w:val="20"/>
                <w:lang w:val="id-ID"/>
              </w:rPr>
            </w:pPr>
            <w:r w:rsidRPr="006E77DD">
              <w:rPr>
                <w:rFonts w:ascii="Arial" w:eastAsia="Times New Roman" w:hAnsi="Arial" w:cs="Times New Roman"/>
                <w:b/>
                <w:bCs/>
                <w:color w:val="000000"/>
                <w:sz w:val="20"/>
                <w:szCs w:val="20"/>
              </w:rPr>
              <w:t>731</w:t>
            </w:r>
          </w:p>
        </w:tc>
      </w:tr>
      <w:tr w:rsidR="006E77DD" w:rsidRPr="006E77DD" w14:paraId="0A0AF4A4" w14:textId="77777777" w:rsidTr="00544BD2">
        <w:trPr>
          <w:trHeight w:val="124"/>
          <w:jc w:val="center"/>
        </w:trPr>
        <w:tc>
          <w:tcPr>
            <w:tcW w:w="0" w:type="auto"/>
            <w:gridSpan w:val="2"/>
            <w:shd w:val="clear" w:color="auto" w:fill="auto"/>
            <w:vAlign w:val="center"/>
            <w:hideMark/>
          </w:tcPr>
          <w:p w14:paraId="58EBAC03" w14:textId="77777777" w:rsidR="006E77DD" w:rsidRPr="006E77DD" w:rsidRDefault="006E77DD" w:rsidP="00082BC3">
            <w:pPr>
              <w:jc w:val="center"/>
              <w:rPr>
                <w:rFonts w:ascii="Arial" w:hAnsi="Arial" w:cs="Arial"/>
                <w:b/>
                <w:color w:val="000000"/>
                <w:sz w:val="20"/>
                <w:szCs w:val="20"/>
                <w:lang w:val="id-ID" w:eastAsia="id-ID"/>
              </w:rPr>
            </w:pPr>
            <w:r w:rsidRPr="006E77DD">
              <w:rPr>
                <w:rFonts w:ascii="Arial" w:hAnsi="Arial" w:cs="Arial"/>
                <w:b/>
                <w:color w:val="000000"/>
                <w:sz w:val="20"/>
                <w:szCs w:val="20"/>
                <w:lang w:val="id-ID" w:eastAsia="id-ID"/>
              </w:rPr>
              <w:t>TOTAL</w:t>
            </w:r>
          </w:p>
        </w:tc>
        <w:tc>
          <w:tcPr>
            <w:tcW w:w="0" w:type="auto"/>
            <w:shd w:val="clear" w:color="auto" w:fill="auto"/>
            <w:vAlign w:val="center"/>
          </w:tcPr>
          <w:p w14:paraId="6432D36B" w14:textId="5EF25977" w:rsidR="006E77DD" w:rsidRPr="006E77DD" w:rsidRDefault="006E77DD" w:rsidP="00082BC3">
            <w:pPr>
              <w:jc w:val="center"/>
              <w:rPr>
                <w:rFonts w:ascii="Arial" w:hAnsi="Arial" w:cs="Arial"/>
                <w:b/>
                <w:color w:val="000000"/>
                <w:sz w:val="20"/>
                <w:szCs w:val="20"/>
                <w:lang w:val="id-ID" w:eastAsia="id-ID"/>
              </w:rPr>
            </w:pPr>
            <w:r w:rsidRPr="006E77DD">
              <w:rPr>
                <w:rFonts w:ascii="Arial" w:eastAsia="Times New Roman" w:hAnsi="Arial" w:cs="Times New Roman"/>
                <w:b/>
                <w:bCs/>
                <w:color w:val="000000"/>
                <w:sz w:val="20"/>
                <w:szCs w:val="20"/>
              </w:rPr>
              <w:t>721</w:t>
            </w:r>
          </w:p>
        </w:tc>
        <w:tc>
          <w:tcPr>
            <w:tcW w:w="0" w:type="auto"/>
            <w:shd w:val="clear" w:color="auto" w:fill="auto"/>
            <w:vAlign w:val="center"/>
          </w:tcPr>
          <w:p w14:paraId="0CE59208" w14:textId="61BEBD20" w:rsidR="006E77DD" w:rsidRPr="006E77DD" w:rsidRDefault="006E77DD" w:rsidP="00082BC3">
            <w:pPr>
              <w:jc w:val="center"/>
              <w:rPr>
                <w:rFonts w:ascii="Arial" w:hAnsi="Arial" w:cs="Arial"/>
                <w:b/>
                <w:color w:val="000000"/>
                <w:sz w:val="20"/>
                <w:szCs w:val="20"/>
                <w:lang w:val="id-ID" w:eastAsia="id-ID"/>
              </w:rPr>
            </w:pPr>
            <w:r w:rsidRPr="006E77DD">
              <w:rPr>
                <w:rFonts w:ascii="Arial" w:eastAsia="Times New Roman" w:hAnsi="Arial" w:cs="Times New Roman"/>
                <w:b/>
                <w:bCs/>
                <w:color w:val="000000"/>
                <w:sz w:val="20"/>
                <w:szCs w:val="20"/>
              </w:rPr>
              <w:t>243</w:t>
            </w:r>
          </w:p>
        </w:tc>
        <w:tc>
          <w:tcPr>
            <w:tcW w:w="0" w:type="auto"/>
            <w:shd w:val="clear" w:color="auto" w:fill="auto"/>
            <w:vAlign w:val="center"/>
          </w:tcPr>
          <w:p w14:paraId="5E1FEE6F" w14:textId="22B87840" w:rsidR="006E77DD" w:rsidRPr="006E77DD" w:rsidRDefault="006E77DD" w:rsidP="00082BC3">
            <w:pPr>
              <w:jc w:val="center"/>
              <w:rPr>
                <w:rFonts w:ascii="Arial" w:hAnsi="Arial" w:cs="Arial"/>
                <w:b/>
                <w:color w:val="000000"/>
                <w:sz w:val="20"/>
                <w:szCs w:val="20"/>
                <w:lang w:val="id-ID" w:eastAsia="id-ID"/>
              </w:rPr>
            </w:pPr>
            <w:r w:rsidRPr="006E77DD">
              <w:rPr>
                <w:rFonts w:ascii="Arial" w:eastAsia="Times New Roman" w:hAnsi="Arial" w:cs="Times New Roman"/>
                <w:b/>
                <w:bCs/>
                <w:color w:val="000000"/>
                <w:sz w:val="20"/>
                <w:szCs w:val="20"/>
              </w:rPr>
              <w:t>964</w:t>
            </w:r>
          </w:p>
        </w:tc>
      </w:tr>
    </w:tbl>
    <w:p w14:paraId="373B5BEB" w14:textId="77777777" w:rsidR="006E77DD" w:rsidRDefault="006E77DD" w:rsidP="006E77DD">
      <w:pPr>
        <w:pStyle w:val="MediumGrid1-Accent21"/>
        <w:spacing w:after="120" w:line="360" w:lineRule="auto"/>
        <w:ind w:left="0"/>
        <w:rPr>
          <w:rFonts w:ascii="Arial" w:hAnsi="Arial" w:cs="Arial"/>
          <w:sz w:val="24"/>
          <w:szCs w:val="24"/>
          <w:lang w:val="id-ID"/>
        </w:rPr>
      </w:pPr>
      <w:r w:rsidRPr="00622946">
        <w:rPr>
          <w:rFonts w:ascii="Arial" w:hAnsi="Arial" w:cs="Arial"/>
          <w:i/>
          <w:sz w:val="24"/>
          <w:szCs w:val="24"/>
          <w:lang w:val="id-ID"/>
        </w:rPr>
        <w:t>Sumber : Sub</w:t>
      </w:r>
      <w:r>
        <w:rPr>
          <w:rFonts w:ascii="Arial" w:hAnsi="Arial" w:cs="Arial"/>
          <w:i/>
          <w:sz w:val="24"/>
          <w:szCs w:val="24"/>
          <w:lang w:val="id-ID"/>
        </w:rPr>
        <w:t xml:space="preserve"> B</w:t>
      </w:r>
      <w:r w:rsidRPr="00622946">
        <w:rPr>
          <w:rFonts w:ascii="Arial" w:hAnsi="Arial" w:cs="Arial"/>
          <w:i/>
          <w:sz w:val="24"/>
          <w:szCs w:val="24"/>
          <w:lang w:val="id-ID"/>
        </w:rPr>
        <w:t>ag Umum Aset dan Kepegawaian</w:t>
      </w:r>
    </w:p>
    <w:p w14:paraId="6157E2A9" w14:textId="77777777" w:rsidR="00082BC3" w:rsidRPr="00E31223" w:rsidRDefault="00082BC3" w:rsidP="00082BC3">
      <w:pPr>
        <w:pStyle w:val="MediumGrid1-Accent21"/>
        <w:spacing w:after="120" w:line="360" w:lineRule="auto"/>
        <w:ind w:left="0"/>
        <w:rPr>
          <w:rFonts w:ascii="Arial" w:hAnsi="Arial" w:cs="Arial"/>
          <w:b/>
          <w:sz w:val="24"/>
          <w:szCs w:val="24"/>
          <w:lang w:val="id-ID" w:eastAsia="id-ID"/>
        </w:rPr>
      </w:pPr>
    </w:p>
    <w:p w14:paraId="039F583F" w14:textId="77777777" w:rsidR="00082BC3" w:rsidRPr="00E31223" w:rsidRDefault="00082BC3" w:rsidP="0042593E">
      <w:pPr>
        <w:pStyle w:val="MediumGrid1-Accent21"/>
        <w:numPr>
          <w:ilvl w:val="2"/>
          <w:numId w:val="13"/>
        </w:numPr>
        <w:spacing w:after="120" w:line="360" w:lineRule="auto"/>
        <w:ind w:left="0" w:firstLine="0"/>
        <w:rPr>
          <w:rFonts w:ascii="Arial" w:hAnsi="Arial" w:cs="Arial"/>
          <w:b/>
          <w:sz w:val="24"/>
          <w:szCs w:val="24"/>
          <w:lang w:val="id-ID" w:eastAsia="id-ID"/>
        </w:rPr>
      </w:pPr>
      <w:r w:rsidRPr="00E31223">
        <w:rPr>
          <w:rFonts w:ascii="Arial" w:hAnsi="Arial" w:cs="Arial"/>
          <w:b/>
          <w:sz w:val="24"/>
          <w:szCs w:val="24"/>
          <w:lang w:val="id-ID" w:eastAsia="id-ID"/>
        </w:rPr>
        <w:t>Jumlah Pegawai Menurut Jenis Kelamin dan Jabatan</w:t>
      </w:r>
    </w:p>
    <w:p w14:paraId="5FAEAC2A" w14:textId="086B93E3" w:rsidR="00082BC3" w:rsidRDefault="00082BC3" w:rsidP="006E77DD">
      <w:pPr>
        <w:pStyle w:val="MediumGrid1-Accent21"/>
        <w:spacing w:after="120" w:line="360" w:lineRule="auto"/>
        <w:ind w:left="0"/>
        <w:jc w:val="both"/>
        <w:rPr>
          <w:rFonts w:ascii="Arial" w:hAnsi="Arial" w:cs="Arial"/>
          <w:sz w:val="24"/>
          <w:szCs w:val="24"/>
          <w:lang w:val="id-ID" w:eastAsia="id-ID"/>
        </w:rPr>
      </w:pPr>
      <w:r w:rsidRPr="006E77DD">
        <w:rPr>
          <w:rFonts w:ascii="Arial" w:hAnsi="Arial" w:cs="Arial"/>
          <w:sz w:val="24"/>
          <w:szCs w:val="24"/>
          <w:lang w:val="id-ID" w:eastAsia="id-ID"/>
        </w:rPr>
        <w:t xml:space="preserve">Pada Tabel 2.6 dapat dilihat, bahwa </w:t>
      </w:r>
      <w:r w:rsidR="006E77DD">
        <w:rPr>
          <w:rFonts w:ascii="Arial" w:hAnsi="Arial" w:cs="Arial"/>
          <w:sz w:val="24"/>
          <w:szCs w:val="24"/>
          <w:lang w:val="id-ID" w:eastAsia="id-ID"/>
        </w:rPr>
        <w:t>jabatan struktural yang terisi di Dinas Kesehatan Kabupaten Sumedang didominasi oleh pegawai laki-laki sebanyak 49 orang dan pegawai perempuan sebanyak 41 orang.</w:t>
      </w:r>
    </w:p>
    <w:p w14:paraId="2215278F" w14:textId="77777777" w:rsidR="006E77DD" w:rsidRPr="00E31223" w:rsidRDefault="006E77DD" w:rsidP="009A30FC">
      <w:pPr>
        <w:pStyle w:val="MediumGrid1-Accent21"/>
        <w:spacing w:after="0" w:line="360" w:lineRule="auto"/>
        <w:ind w:left="0"/>
        <w:jc w:val="both"/>
        <w:rPr>
          <w:rFonts w:ascii="Arial" w:hAnsi="Arial" w:cs="Arial"/>
          <w:sz w:val="24"/>
          <w:szCs w:val="24"/>
          <w:lang w:val="id-ID" w:eastAsia="id-ID"/>
        </w:rPr>
      </w:pPr>
    </w:p>
    <w:p w14:paraId="4B0F9DCD" w14:textId="77777777" w:rsidR="00082BC3" w:rsidRPr="006E77DD" w:rsidRDefault="00082BC3" w:rsidP="009A30FC">
      <w:pPr>
        <w:pStyle w:val="MediumGrid1-Accent21"/>
        <w:spacing w:after="0" w:line="360" w:lineRule="auto"/>
        <w:ind w:left="0"/>
        <w:jc w:val="center"/>
        <w:rPr>
          <w:rFonts w:ascii="Arial" w:hAnsi="Arial" w:cs="Arial"/>
          <w:sz w:val="24"/>
          <w:szCs w:val="24"/>
          <w:lang w:val="id-ID" w:eastAsia="id-ID"/>
        </w:rPr>
      </w:pPr>
      <w:r w:rsidRPr="006E77DD">
        <w:rPr>
          <w:rFonts w:ascii="Arial" w:hAnsi="Arial" w:cs="Arial"/>
          <w:sz w:val="24"/>
          <w:szCs w:val="24"/>
          <w:lang w:val="id-ID" w:eastAsia="id-ID"/>
        </w:rPr>
        <w:t xml:space="preserve">Tabel 2.6 Jumlah Pegawai </w:t>
      </w:r>
      <w:r w:rsidRPr="006E77DD">
        <w:rPr>
          <w:rFonts w:ascii="Arial" w:hAnsi="Arial" w:cs="Arial"/>
          <w:sz w:val="24"/>
          <w:szCs w:val="24"/>
          <w:lang w:val="id-ID"/>
        </w:rPr>
        <w:t xml:space="preserve">Dinas Kesehatan </w:t>
      </w:r>
      <w:r w:rsidRPr="006E77DD">
        <w:rPr>
          <w:rFonts w:ascii="Arial" w:hAnsi="Arial" w:cs="Arial"/>
          <w:sz w:val="24"/>
          <w:szCs w:val="24"/>
          <w:lang w:val="id-ID" w:eastAsia="id-ID"/>
        </w:rPr>
        <w:t>Menurut Jenis Kelamin dan Jabatan</w:t>
      </w: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4294"/>
        <w:gridCol w:w="1366"/>
        <w:gridCol w:w="1342"/>
        <w:gridCol w:w="1070"/>
      </w:tblGrid>
      <w:tr w:rsidR="00544BD2" w:rsidRPr="006E77DD" w14:paraId="3B8CF544" w14:textId="77777777" w:rsidTr="00544BD2">
        <w:trPr>
          <w:trHeight w:val="94"/>
          <w:tblHeader/>
          <w:jc w:val="center"/>
        </w:trPr>
        <w:tc>
          <w:tcPr>
            <w:tcW w:w="658" w:type="dxa"/>
            <w:vMerge w:val="restart"/>
            <w:shd w:val="clear" w:color="auto" w:fill="BFBFBF"/>
            <w:vAlign w:val="center"/>
            <w:hideMark/>
          </w:tcPr>
          <w:p w14:paraId="31259372" w14:textId="77777777" w:rsidR="00544BD2" w:rsidRPr="00544BD2" w:rsidRDefault="00544BD2" w:rsidP="00544BD2">
            <w:pPr>
              <w:jc w:val="center"/>
              <w:rPr>
                <w:rFonts w:ascii="Arial" w:hAnsi="Arial" w:cs="Arial"/>
                <w:b/>
                <w:color w:val="000000"/>
                <w:sz w:val="20"/>
                <w:szCs w:val="20"/>
                <w:lang w:val="id-ID" w:eastAsia="id-ID"/>
              </w:rPr>
            </w:pPr>
            <w:r w:rsidRPr="00544BD2">
              <w:rPr>
                <w:rFonts w:ascii="Arial" w:hAnsi="Arial" w:cs="Arial"/>
                <w:b/>
                <w:color w:val="000000"/>
                <w:sz w:val="20"/>
                <w:szCs w:val="20"/>
                <w:lang w:val="id-ID" w:eastAsia="id-ID"/>
              </w:rPr>
              <w:t>No.</w:t>
            </w:r>
          </w:p>
        </w:tc>
        <w:tc>
          <w:tcPr>
            <w:tcW w:w="4294" w:type="dxa"/>
            <w:vMerge w:val="restart"/>
            <w:shd w:val="clear" w:color="auto" w:fill="BFBFBF"/>
            <w:vAlign w:val="center"/>
            <w:hideMark/>
          </w:tcPr>
          <w:p w14:paraId="09964B51" w14:textId="77777777" w:rsidR="00544BD2" w:rsidRPr="00544BD2" w:rsidRDefault="00544BD2" w:rsidP="00544BD2">
            <w:pPr>
              <w:jc w:val="center"/>
              <w:rPr>
                <w:rFonts w:ascii="Arial" w:hAnsi="Arial" w:cs="Arial"/>
                <w:b/>
                <w:color w:val="000000"/>
                <w:sz w:val="20"/>
                <w:szCs w:val="20"/>
                <w:lang w:val="id-ID" w:eastAsia="id-ID"/>
              </w:rPr>
            </w:pPr>
            <w:r w:rsidRPr="00544BD2">
              <w:rPr>
                <w:rFonts w:ascii="Arial" w:hAnsi="Arial" w:cs="Arial"/>
                <w:b/>
                <w:color w:val="000000"/>
                <w:sz w:val="20"/>
                <w:szCs w:val="20"/>
                <w:lang w:val="id-ID" w:eastAsia="id-ID"/>
              </w:rPr>
              <w:t>Jabatan</w:t>
            </w:r>
          </w:p>
        </w:tc>
        <w:tc>
          <w:tcPr>
            <w:tcW w:w="2708" w:type="dxa"/>
            <w:gridSpan w:val="2"/>
            <w:shd w:val="clear" w:color="auto" w:fill="BFBFBF"/>
            <w:vAlign w:val="center"/>
            <w:hideMark/>
          </w:tcPr>
          <w:p w14:paraId="65D4202A" w14:textId="77777777" w:rsidR="00544BD2" w:rsidRPr="00544BD2" w:rsidRDefault="00544BD2" w:rsidP="00544BD2">
            <w:pPr>
              <w:jc w:val="center"/>
              <w:rPr>
                <w:rFonts w:ascii="Arial" w:hAnsi="Arial" w:cs="Arial"/>
                <w:b/>
                <w:color w:val="000000"/>
                <w:sz w:val="20"/>
                <w:szCs w:val="20"/>
                <w:lang w:val="id-ID" w:eastAsia="id-ID"/>
              </w:rPr>
            </w:pPr>
            <w:r w:rsidRPr="00544BD2">
              <w:rPr>
                <w:rFonts w:ascii="Arial" w:hAnsi="Arial" w:cs="Arial"/>
                <w:b/>
                <w:color w:val="000000"/>
                <w:sz w:val="20"/>
                <w:szCs w:val="20"/>
                <w:lang w:val="id-ID" w:eastAsia="id-ID"/>
              </w:rPr>
              <w:t>Jenis Kelamin</w:t>
            </w:r>
          </w:p>
        </w:tc>
        <w:tc>
          <w:tcPr>
            <w:tcW w:w="0" w:type="auto"/>
            <w:vMerge w:val="restart"/>
            <w:shd w:val="clear" w:color="auto" w:fill="BFBFBF"/>
            <w:vAlign w:val="center"/>
            <w:hideMark/>
          </w:tcPr>
          <w:p w14:paraId="15E2DEE0" w14:textId="77777777" w:rsidR="00544BD2" w:rsidRPr="00544BD2" w:rsidRDefault="00544BD2" w:rsidP="00544BD2">
            <w:pPr>
              <w:jc w:val="center"/>
              <w:rPr>
                <w:rFonts w:ascii="Arial" w:hAnsi="Arial" w:cs="Arial"/>
                <w:b/>
                <w:color w:val="000000"/>
                <w:sz w:val="20"/>
                <w:szCs w:val="20"/>
                <w:lang w:val="id-ID" w:eastAsia="id-ID"/>
              </w:rPr>
            </w:pPr>
            <w:r w:rsidRPr="00544BD2">
              <w:rPr>
                <w:rFonts w:ascii="Arial" w:hAnsi="Arial" w:cs="Arial"/>
                <w:b/>
                <w:color w:val="000000"/>
                <w:sz w:val="20"/>
                <w:szCs w:val="20"/>
                <w:lang w:val="id-ID" w:eastAsia="id-ID"/>
              </w:rPr>
              <w:t>Jumlah</w:t>
            </w:r>
          </w:p>
        </w:tc>
      </w:tr>
      <w:tr w:rsidR="00544BD2" w:rsidRPr="006E77DD" w14:paraId="7933D6E4" w14:textId="77777777" w:rsidTr="00544BD2">
        <w:trPr>
          <w:trHeight w:val="113"/>
          <w:tblHeader/>
          <w:jc w:val="center"/>
        </w:trPr>
        <w:tc>
          <w:tcPr>
            <w:tcW w:w="658" w:type="dxa"/>
            <w:vMerge/>
            <w:shd w:val="clear" w:color="auto" w:fill="BFBFBF"/>
            <w:vAlign w:val="center"/>
            <w:hideMark/>
          </w:tcPr>
          <w:p w14:paraId="29AA0CE4" w14:textId="77777777" w:rsidR="00544BD2" w:rsidRPr="00544BD2" w:rsidRDefault="00544BD2" w:rsidP="00544BD2">
            <w:pPr>
              <w:rPr>
                <w:rFonts w:ascii="Arial" w:hAnsi="Arial" w:cs="Arial"/>
                <w:b/>
                <w:color w:val="000000"/>
                <w:sz w:val="20"/>
                <w:szCs w:val="20"/>
                <w:lang w:val="id-ID" w:eastAsia="id-ID"/>
              </w:rPr>
            </w:pPr>
          </w:p>
        </w:tc>
        <w:tc>
          <w:tcPr>
            <w:tcW w:w="4294" w:type="dxa"/>
            <w:vMerge/>
            <w:shd w:val="clear" w:color="auto" w:fill="BFBFBF"/>
            <w:vAlign w:val="center"/>
            <w:hideMark/>
          </w:tcPr>
          <w:p w14:paraId="7BBD62D6" w14:textId="77777777" w:rsidR="00544BD2" w:rsidRPr="00544BD2" w:rsidRDefault="00544BD2" w:rsidP="00544BD2">
            <w:pPr>
              <w:rPr>
                <w:rFonts w:ascii="Arial" w:hAnsi="Arial" w:cs="Arial"/>
                <w:b/>
                <w:color w:val="000000"/>
                <w:sz w:val="20"/>
                <w:szCs w:val="20"/>
                <w:lang w:val="id-ID" w:eastAsia="id-ID"/>
              </w:rPr>
            </w:pPr>
          </w:p>
        </w:tc>
        <w:tc>
          <w:tcPr>
            <w:tcW w:w="1366" w:type="dxa"/>
            <w:shd w:val="clear" w:color="auto" w:fill="BFBFBF"/>
            <w:vAlign w:val="center"/>
            <w:hideMark/>
          </w:tcPr>
          <w:p w14:paraId="2B85AE0B" w14:textId="77777777" w:rsidR="00544BD2" w:rsidRPr="00544BD2" w:rsidRDefault="00544BD2" w:rsidP="00544BD2">
            <w:pPr>
              <w:jc w:val="center"/>
              <w:rPr>
                <w:rFonts w:ascii="Arial" w:hAnsi="Arial" w:cs="Arial"/>
                <w:b/>
                <w:color w:val="000000"/>
                <w:sz w:val="20"/>
                <w:szCs w:val="20"/>
                <w:lang w:val="id-ID" w:eastAsia="id-ID"/>
              </w:rPr>
            </w:pPr>
            <w:r w:rsidRPr="00544BD2">
              <w:rPr>
                <w:rFonts w:ascii="Arial" w:hAnsi="Arial" w:cs="Arial"/>
                <w:b/>
                <w:color w:val="000000"/>
                <w:sz w:val="20"/>
                <w:szCs w:val="20"/>
                <w:lang w:val="id-ID" w:eastAsia="id-ID"/>
              </w:rPr>
              <w:t>P</w:t>
            </w:r>
          </w:p>
        </w:tc>
        <w:tc>
          <w:tcPr>
            <w:tcW w:w="1342" w:type="dxa"/>
            <w:shd w:val="clear" w:color="auto" w:fill="BFBFBF"/>
            <w:vAlign w:val="center"/>
            <w:hideMark/>
          </w:tcPr>
          <w:p w14:paraId="4272B10A" w14:textId="77777777" w:rsidR="00544BD2" w:rsidRPr="00544BD2" w:rsidRDefault="00544BD2" w:rsidP="00544BD2">
            <w:pPr>
              <w:jc w:val="center"/>
              <w:rPr>
                <w:rFonts w:ascii="Arial" w:hAnsi="Arial" w:cs="Arial"/>
                <w:b/>
                <w:color w:val="000000"/>
                <w:sz w:val="20"/>
                <w:szCs w:val="20"/>
                <w:lang w:val="id-ID" w:eastAsia="id-ID"/>
              </w:rPr>
            </w:pPr>
            <w:r w:rsidRPr="00544BD2">
              <w:rPr>
                <w:rFonts w:ascii="Arial" w:hAnsi="Arial" w:cs="Arial"/>
                <w:b/>
                <w:color w:val="000000"/>
                <w:sz w:val="20"/>
                <w:szCs w:val="20"/>
                <w:lang w:val="id-ID" w:eastAsia="id-ID"/>
              </w:rPr>
              <w:t>L</w:t>
            </w:r>
          </w:p>
        </w:tc>
        <w:tc>
          <w:tcPr>
            <w:tcW w:w="0" w:type="auto"/>
            <w:vMerge/>
            <w:shd w:val="clear" w:color="auto" w:fill="BFBFBF"/>
            <w:vAlign w:val="center"/>
            <w:hideMark/>
          </w:tcPr>
          <w:p w14:paraId="44FEACB1" w14:textId="77777777" w:rsidR="00544BD2" w:rsidRPr="006E77DD" w:rsidRDefault="00544BD2" w:rsidP="00544BD2">
            <w:pPr>
              <w:rPr>
                <w:rFonts w:ascii="Arial" w:hAnsi="Arial" w:cs="Arial"/>
                <w:color w:val="000000"/>
                <w:sz w:val="20"/>
                <w:szCs w:val="20"/>
                <w:lang w:val="id-ID" w:eastAsia="id-ID"/>
              </w:rPr>
            </w:pPr>
          </w:p>
        </w:tc>
      </w:tr>
      <w:tr w:rsidR="00544BD2" w:rsidRPr="006E77DD" w14:paraId="0BCB1CD3" w14:textId="77777777" w:rsidTr="00544BD2">
        <w:trPr>
          <w:trHeight w:val="113"/>
          <w:jc w:val="center"/>
        </w:trPr>
        <w:tc>
          <w:tcPr>
            <w:tcW w:w="658" w:type="dxa"/>
            <w:shd w:val="clear" w:color="auto" w:fill="auto"/>
            <w:vAlign w:val="center"/>
            <w:hideMark/>
          </w:tcPr>
          <w:p w14:paraId="54C7EBCD" w14:textId="77777777" w:rsidR="006E77DD" w:rsidRPr="006E77DD" w:rsidRDefault="006E77DD" w:rsidP="00544BD2">
            <w:pPr>
              <w:jc w:val="center"/>
              <w:rPr>
                <w:rFonts w:ascii="Arial" w:hAnsi="Arial" w:cs="Arial"/>
                <w:color w:val="000000"/>
                <w:sz w:val="20"/>
                <w:szCs w:val="20"/>
                <w:lang w:val="id-ID" w:eastAsia="id-ID"/>
              </w:rPr>
            </w:pPr>
            <w:r w:rsidRPr="006E77DD">
              <w:rPr>
                <w:rFonts w:ascii="Arial" w:hAnsi="Arial" w:cs="Arial"/>
                <w:color w:val="000000"/>
                <w:sz w:val="20"/>
                <w:szCs w:val="20"/>
                <w:lang w:val="id-ID" w:eastAsia="id-ID"/>
              </w:rPr>
              <w:t>1</w:t>
            </w:r>
          </w:p>
        </w:tc>
        <w:tc>
          <w:tcPr>
            <w:tcW w:w="4294" w:type="dxa"/>
            <w:shd w:val="clear" w:color="auto" w:fill="auto"/>
            <w:hideMark/>
          </w:tcPr>
          <w:p w14:paraId="14AE04CC" w14:textId="77777777" w:rsidR="006E77DD" w:rsidRPr="006E77DD" w:rsidRDefault="006E77DD" w:rsidP="00544BD2">
            <w:pPr>
              <w:pStyle w:val="MediumGrid1-Accent21"/>
              <w:spacing w:after="0" w:line="240" w:lineRule="auto"/>
              <w:ind w:left="0"/>
              <w:rPr>
                <w:rFonts w:ascii="Arial" w:hAnsi="Arial" w:cs="Arial"/>
                <w:color w:val="000000"/>
                <w:sz w:val="20"/>
                <w:szCs w:val="20"/>
                <w:lang w:val="id-ID"/>
              </w:rPr>
            </w:pPr>
            <w:r w:rsidRPr="006E77DD">
              <w:rPr>
                <w:rFonts w:ascii="Arial" w:hAnsi="Arial" w:cs="Arial"/>
                <w:color w:val="000000"/>
                <w:sz w:val="20"/>
                <w:szCs w:val="20"/>
                <w:lang w:val="id-ID"/>
              </w:rPr>
              <w:t>Eselon II</w:t>
            </w:r>
          </w:p>
        </w:tc>
        <w:tc>
          <w:tcPr>
            <w:tcW w:w="1366" w:type="dxa"/>
            <w:shd w:val="clear" w:color="auto" w:fill="auto"/>
            <w:vAlign w:val="center"/>
          </w:tcPr>
          <w:p w14:paraId="72FABA1B" w14:textId="371CD891" w:rsidR="006E77DD" w:rsidRPr="006E77DD" w:rsidRDefault="006E77DD" w:rsidP="00544BD2">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0</w:t>
            </w:r>
          </w:p>
        </w:tc>
        <w:tc>
          <w:tcPr>
            <w:tcW w:w="1342" w:type="dxa"/>
            <w:shd w:val="clear" w:color="auto" w:fill="auto"/>
            <w:vAlign w:val="center"/>
          </w:tcPr>
          <w:p w14:paraId="17C2A043" w14:textId="68AD15F4" w:rsidR="006E77DD" w:rsidRPr="006E77DD" w:rsidRDefault="006E77DD" w:rsidP="00544BD2">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0</w:t>
            </w:r>
          </w:p>
        </w:tc>
        <w:tc>
          <w:tcPr>
            <w:tcW w:w="0" w:type="auto"/>
            <w:shd w:val="clear" w:color="auto" w:fill="auto"/>
            <w:vAlign w:val="center"/>
          </w:tcPr>
          <w:p w14:paraId="208AE6F6" w14:textId="53302554" w:rsidR="006E77DD" w:rsidRPr="006E77DD" w:rsidRDefault="006E77DD" w:rsidP="00544BD2">
            <w:pPr>
              <w:jc w:val="center"/>
              <w:rPr>
                <w:rFonts w:ascii="Arial" w:hAnsi="Arial" w:cs="Arial"/>
                <w:b/>
                <w:color w:val="000000"/>
                <w:sz w:val="20"/>
                <w:szCs w:val="20"/>
                <w:lang w:val="id-ID" w:eastAsia="id-ID"/>
              </w:rPr>
            </w:pPr>
            <w:r w:rsidRPr="006E77DD">
              <w:rPr>
                <w:rFonts w:ascii="Arial" w:eastAsia="Times New Roman" w:hAnsi="Arial" w:cs="Times New Roman"/>
                <w:b/>
                <w:bCs/>
                <w:color w:val="000000"/>
                <w:sz w:val="20"/>
                <w:szCs w:val="20"/>
              </w:rPr>
              <w:t>0</w:t>
            </w:r>
          </w:p>
        </w:tc>
      </w:tr>
      <w:tr w:rsidR="00544BD2" w:rsidRPr="006E77DD" w14:paraId="06C0472C" w14:textId="77777777" w:rsidTr="00544BD2">
        <w:trPr>
          <w:trHeight w:val="113"/>
          <w:jc w:val="center"/>
        </w:trPr>
        <w:tc>
          <w:tcPr>
            <w:tcW w:w="658" w:type="dxa"/>
            <w:shd w:val="clear" w:color="auto" w:fill="auto"/>
            <w:vAlign w:val="center"/>
            <w:hideMark/>
          </w:tcPr>
          <w:p w14:paraId="0A1D79A3" w14:textId="77777777" w:rsidR="006E77DD" w:rsidRPr="006E77DD" w:rsidRDefault="006E77DD" w:rsidP="00544BD2">
            <w:pPr>
              <w:jc w:val="center"/>
              <w:rPr>
                <w:rFonts w:ascii="Arial" w:hAnsi="Arial" w:cs="Arial"/>
                <w:color w:val="000000"/>
                <w:sz w:val="20"/>
                <w:szCs w:val="20"/>
                <w:lang w:val="id-ID" w:eastAsia="id-ID"/>
              </w:rPr>
            </w:pPr>
            <w:r w:rsidRPr="006E77DD">
              <w:rPr>
                <w:rFonts w:ascii="Arial" w:hAnsi="Arial" w:cs="Arial"/>
                <w:color w:val="000000"/>
                <w:sz w:val="20"/>
                <w:szCs w:val="20"/>
                <w:lang w:val="id-ID" w:eastAsia="id-ID"/>
              </w:rPr>
              <w:t>2</w:t>
            </w:r>
          </w:p>
        </w:tc>
        <w:tc>
          <w:tcPr>
            <w:tcW w:w="4294" w:type="dxa"/>
            <w:shd w:val="clear" w:color="auto" w:fill="auto"/>
            <w:hideMark/>
          </w:tcPr>
          <w:p w14:paraId="27D0116C" w14:textId="77777777" w:rsidR="006E77DD" w:rsidRPr="006E77DD" w:rsidRDefault="006E77DD" w:rsidP="00544BD2">
            <w:pPr>
              <w:pStyle w:val="MediumGrid1-Accent21"/>
              <w:spacing w:after="0" w:line="240" w:lineRule="auto"/>
              <w:ind w:left="0"/>
              <w:rPr>
                <w:rFonts w:ascii="Arial" w:hAnsi="Arial" w:cs="Arial"/>
                <w:color w:val="000000"/>
                <w:sz w:val="20"/>
                <w:szCs w:val="20"/>
                <w:lang w:val="id-ID"/>
              </w:rPr>
            </w:pPr>
            <w:r w:rsidRPr="006E77DD">
              <w:rPr>
                <w:rFonts w:ascii="Arial" w:hAnsi="Arial" w:cs="Arial"/>
                <w:color w:val="000000"/>
                <w:sz w:val="20"/>
                <w:szCs w:val="20"/>
                <w:lang w:val="id-ID"/>
              </w:rPr>
              <w:t>Eselon III</w:t>
            </w:r>
          </w:p>
        </w:tc>
        <w:tc>
          <w:tcPr>
            <w:tcW w:w="1366" w:type="dxa"/>
            <w:shd w:val="clear" w:color="auto" w:fill="auto"/>
            <w:vAlign w:val="center"/>
          </w:tcPr>
          <w:p w14:paraId="74392057" w14:textId="7914F2BC" w:rsidR="006E77DD" w:rsidRPr="006E77DD" w:rsidRDefault="006E77DD" w:rsidP="00544BD2">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4</w:t>
            </w:r>
          </w:p>
        </w:tc>
        <w:tc>
          <w:tcPr>
            <w:tcW w:w="1342" w:type="dxa"/>
            <w:shd w:val="clear" w:color="auto" w:fill="auto"/>
            <w:vAlign w:val="center"/>
          </w:tcPr>
          <w:p w14:paraId="4E9AAE14" w14:textId="33B113BA" w:rsidR="006E77DD" w:rsidRPr="006E77DD" w:rsidRDefault="006E77DD" w:rsidP="00544BD2">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1</w:t>
            </w:r>
          </w:p>
        </w:tc>
        <w:tc>
          <w:tcPr>
            <w:tcW w:w="0" w:type="auto"/>
            <w:shd w:val="clear" w:color="auto" w:fill="auto"/>
            <w:vAlign w:val="center"/>
          </w:tcPr>
          <w:p w14:paraId="1F151480" w14:textId="2B4EA31C" w:rsidR="006E77DD" w:rsidRPr="006E77DD" w:rsidRDefault="006E77DD" w:rsidP="00544BD2">
            <w:pPr>
              <w:jc w:val="center"/>
              <w:rPr>
                <w:rFonts w:ascii="Arial" w:hAnsi="Arial" w:cs="Arial"/>
                <w:b/>
                <w:color w:val="000000"/>
                <w:sz w:val="20"/>
                <w:szCs w:val="20"/>
                <w:lang w:val="id-ID" w:eastAsia="id-ID"/>
              </w:rPr>
            </w:pPr>
            <w:r w:rsidRPr="006E77DD">
              <w:rPr>
                <w:rFonts w:ascii="Arial" w:eastAsia="Times New Roman" w:hAnsi="Arial" w:cs="Times New Roman"/>
                <w:b/>
                <w:bCs/>
                <w:color w:val="000000"/>
                <w:sz w:val="20"/>
                <w:szCs w:val="20"/>
              </w:rPr>
              <w:t>5</w:t>
            </w:r>
          </w:p>
        </w:tc>
      </w:tr>
      <w:tr w:rsidR="00544BD2" w:rsidRPr="006E77DD" w14:paraId="633C6215" w14:textId="77777777" w:rsidTr="00544BD2">
        <w:trPr>
          <w:trHeight w:val="113"/>
          <w:jc w:val="center"/>
        </w:trPr>
        <w:tc>
          <w:tcPr>
            <w:tcW w:w="658" w:type="dxa"/>
            <w:shd w:val="clear" w:color="auto" w:fill="auto"/>
            <w:vAlign w:val="center"/>
            <w:hideMark/>
          </w:tcPr>
          <w:p w14:paraId="19772034" w14:textId="77777777" w:rsidR="006E77DD" w:rsidRPr="006E77DD" w:rsidRDefault="006E77DD" w:rsidP="00544BD2">
            <w:pPr>
              <w:jc w:val="center"/>
              <w:rPr>
                <w:rFonts w:ascii="Arial" w:hAnsi="Arial" w:cs="Arial"/>
                <w:color w:val="000000"/>
                <w:sz w:val="20"/>
                <w:szCs w:val="20"/>
                <w:lang w:val="id-ID" w:eastAsia="id-ID"/>
              </w:rPr>
            </w:pPr>
            <w:r w:rsidRPr="006E77DD">
              <w:rPr>
                <w:rFonts w:ascii="Arial" w:hAnsi="Arial" w:cs="Arial"/>
                <w:color w:val="000000"/>
                <w:sz w:val="20"/>
                <w:szCs w:val="20"/>
                <w:lang w:val="id-ID" w:eastAsia="id-ID"/>
              </w:rPr>
              <w:t>3</w:t>
            </w:r>
          </w:p>
        </w:tc>
        <w:tc>
          <w:tcPr>
            <w:tcW w:w="4294" w:type="dxa"/>
            <w:shd w:val="clear" w:color="auto" w:fill="auto"/>
            <w:hideMark/>
          </w:tcPr>
          <w:p w14:paraId="0A1B2DBB" w14:textId="77777777" w:rsidR="006E77DD" w:rsidRPr="006E77DD" w:rsidRDefault="006E77DD" w:rsidP="00544BD2">
            <w:pPr>
              <w:pStyle w:val="MediumGrid1-Accent21"/>
              <w:spacing w:after="0" w:line="240" w:lineRule="auto"/>
              <w:ind w:left="0"/>
              <w:rPr>
                <w:rFonts w:ascii="Arial" w:hAnsi="Arial" w:cs="Arial"/>
                <w:color w:val="000000"/>
                <w:sz w:val="20"/>
                <w:szCs w:val="20"/>
                <w:lang w:val="id-ID"/>
              </w:rPr>
            </w:pPr>
            <w:r w:rsidRPr="006E77DD">
              <w:rPr>
                <w:rFonts w:ascii="Arial" w:hAnsi="Arial" w:cs="Arial"/>
                <w:color w:val="000000"/>
                <w:sz w:val="20"/>
                <w:szCs w:val="20"/>
                <w:lang w:val="id-ID"/>
              </w:rPr>
              <w:t>Eselon IV</w:t>
            </w:r>
          </w:p>
        </w:tc>
        <w:tc>
          <w:tcPr>
            <w:tcW w:w="1366" w:type="dxa"/>
            <w:shd w:val="clear" w:color="auto" w:fill="auto"/>
            <w:vAlign w:val="center"/>
          </w:tcPr>
          <w:p w14:paraId="4FB6134F" w14:textId="02D4292A" w:rsidR="006E77DD" w:rsidRPr="006E77DD" w:rsidRDefault="006E77DD" w:rsidP="00544BD2">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37</w:t>
            </w:r>
          </w:p>
        </w:tc>
        <w:tc>
          <w:tcPr>
            <w:tcW w:w="1342" w:type="dxa"/>
            <w:shd w:val="clear" w:color="auto" w:fill="auto"/>
            <w:vAlign w:val="center"/>
          </w:tcPr>
          <w:p w14:paraId="170F9644" w14:textId="203BE862" w:rsidR="006E77DD" w:rsidRPr="006E77DD" w:rsidRDefault="006E77DD" w:rsidP="00544BD2">
            <w:pPr>
              <w:jc w:val="center"/>
              <w:rPr>
                <w:rFonts w:ascii="Arial" w:hAnsi="Arial" w:cs="Arial"/>
                <w:color w:val="000000"/>
                <w:sz w:val="20"/>
                <w:szCs w:val="20"/>
                <w:lang w:val="id-ID" w:eastAsia="id-ID"/>
              </w:rPr>
            </w:pPr>
            <w:r w:rsidRPr="006E77DD">
              <w:rPr>
                <w:rFonts w:ascii="Arial" w:eastAsia="Times New Roman" w:hAnsi="Arial" w:cs="Times New Roman"/>
                <w:color w:val="000000"/>
                <w:sz w:val="20"/>
                <w:szCs w:val="20"/>
              </w:rPr>
              <w:t>48</w:t>
            </w:r>
          </w:p>
        </w:tc>
        <w:tc>
          <w:tcPr>
            <w:tcW w:w="0" w:type="auto"/>
            <w:shd w:val="clear" w:color="auto" w:fill="auto"/>
            <w:vAlign w:val="center"/>
          </w:tcPr>
          <w:p w14:paraId="4C047D01" w14:textId="354EACF4" w:rsidR="006E77DD" w:rsidRPr="006E77DD" w:rsidRDefault="006E77DD" w:rsidP="00544BD2">
            <w:pPr>
              <w:jc w:val="center"/>
              <w:rPr>
                <w:rFonts w:ascii="Arial" w:hAnsi="Arial" w:cs="Arial"/>
                <w:b/>
                <w:color w:val="000000"/>
                <w:sz w:val="20"/>
                <w:szCs w:val="20"/>
                <w:lang w:val="id-ID" w:eastAsia="id-ID"/>
              </w:rPr>
            </w:pPr>
            <w:r w:rsidRPr="006E77DD">
              <w:rPr>
                <w:rFonts w:ascii="Arial" w:eastAsia="Times New Roman" w:hAnsi="Arial" w:cs="Times New Roman"/>
                <w:b/>
                <w:bCs/>
                <w:color w:val="000000"/>
                <w:sz w:val="20"/>
                <w:szCs w:val="20"/>
              </w:rPr>
              <w:t>85</w:t>
            </w:r>
          </w:p>
        </w:tc>
      </w:tr>
      <w:tr w:rsidR="00544BD2" w:rsidRPr="006E77DD" w14:paraId="70F395E7" w14:textId="77777777" w:rsidTr="00544BD2">
        <w:trPr>
          <w:trHeight w:val="113"/>
          <w:jc w:val="center"/>
        </w:trPr>
        <w:tc>
          <w:tcPr>
            <w:tcW w:w="4952" w:type="dxa"/>
            <w:gridSpan w:val="2"/>
            <w:shd w:val="clear" w:color="auto" w:fill="auto"/>
            <w:vAlign w:val="center"/>
            <w:hideMark/>
          </w:tcPr>
          <w:p w14:paraId="1E8BADDA" w14:textId="77777777" w:rsidR="006E77DD" w:rsidRPr="006E77DD" w:rsidRDefault="006E77DD" w:rsidP="00544BD2">
            <w:pPr>
              <w:jc w:val="center"/>
              <w:rPr>
                <w:rFonts w:ascii="Arial" w:hAnsi="Arial" w:cs="Arial"/>
                <w:b/>
                <w:color w:val="000000"/>
                <w:sz w:val="20"/>
                <w:szCs w:val="20"/>
                <w:lang w:val="id-ID" w:eastAsia="id-ID"/>
              </w:rPr>
            </w:pPr>
            <w:r w:rsidRPr="006E77DD">
              <w:rPr>
                <w:rFonts w:ascii="Arial" w:hAnsi="Arial" w:cs="Arial"/>
                <w:b/>
                <w:color w:val="000000"/>
                <w:sz w:val="20"/>
                <w:szCs w:val="20"/>
                <w:lang w:val="id-ID" w:eastAsia="id-ID"/>
              </w:rPr>
              <w:t>TOTAL</w:t>
            </w:r>
          </w:p>
        </w:tc>
        <w:tc>
          <w:tcPr>
            <w:tcW w:w="1366" w:type="dxa"/>
            <w:shd w:val="clear" w:color="auto" w:fill="auto"/>
            <w:vAlign w:val="center"/>
          </w:tcPr>
          <w:p w14:paraId="6F993F16" w14:textId="3ABD1EFB" w:rsidR="006E77DD" w:rsidRPr="006E77DD" w:rsidRDefault="006E77DD" w:rsidP="00544BD2">
            <w:pPr>
              <w:jc w:val="center"/>
              <w:rPr>
                <w:rFonts w:ascii="Arial" w:hAnsi="Arial" w:cs="Arial"/>
                <w:b/>
                <w:color w:val="000000"/>
                <w:sz w:val="20"/>
                <w:szCs w:val="20"/>
                <w:lang w:val="id-ID" w:eastAsia="id-ID"/>
              </w:rPr>
            </w:pPr>
            <w:r w:rsidRPr="006E77DD">
              <w:rPr>
                <w:rFonts w:ascii="Arial" w:eastAsia="Times New Roman" w:hAnsi="Arial" w:cs="Times New Roman"/>
                <w:b/>
                <w:bCs/>
                <w:color w:val="000000"/>
                <w:sz w:val="20"/>
                <w:szCs w:val="20"/>
              </w:rPr>
              <w:t>41</w:t>
            </w:r>
          </w:p>
        </w:tc>
        <w:tc>
          <w:tcPr>
            <w:tcW w:w="1342" w:type="dxa"/>
            <w:shd w:val="clear" w:color="auto" w:fill="auto"/>
            <w:vAlign w:val="center"/>
          </w:tcPr>
          <w:p w14:paraId="6516265A" w14:textId="198182EC" w:rsidR="006E77DD" w:rsidRPr="006E77DD" w:rsidRDefault="006E77DD" w:rsidP="00544BD2">
            <w:pPr>
              <w:jc w:val="center"/>
              <w:rPr>
                <w:rFonts w:ascii="Arial" w:hAnsi="Arial" w:cs="Arial"/>
                <w:b/>
                <w:color w:val="000000"/>
                <w:sz w:val="20"/>
                <w:szCs w:val="20"/>
                <w:lang w:val="id-ID" w:eastAsia="id-ID"/>
              </w:rPr>
            </w:pPr>
            <w:r w:rsidRPr="006E77DD">
              <w:rPr>
                <w:rFonts w:ascii="Arial" w:eastAsia="Times New Roman" w:hAnsi="Arial" w:cs="Times New Roman"/>
                <w:b/>
                <w:bCs/>
                <w:color w:val="000000"/>
                <w:sz w:val="20"/>
                <w:szCs w:val="20"/>
              </w:rPr>
              <w:t>49</w:t>
            </w:r>
          </w:p>
        </w:tc>
        <w:tc>
          <w:tcPr>
            <w:tcW w:w="0" w:type="auto"/>
            <w:shd w:val="clear" w:color="auto" w:fill="auto"/>
            <w:vAlign w:val="center"/>
          </w:tcPr>
          <w:p w14:paraId="1DCA322C" w14:textId="43CAB979" w:rsidR="006E77DD" w:rsidRPr="006E77DD" w:rsidRDefault="006E77DD" w:rsidP="00544BD2">
            <w:pPr>
              <w:jc w:val="center"/>
              <w:rPr>
                <w:rFonts w:ascii="Arial" w:hAnsi="Arial" w:cs="Arial"/>
                <w:b/>
                <w:color w:val="000000"/>
                <w:sz w:val="20"/>
                <w:szCs w:val="20"/>
                <w:lang w:val="id-ID" w:eastAsia="id-ID"/>
              </w:rPr>
            </w:pPr>
            <w:r w:rsidRPr="006E77DD">
              <w:rPr>
                <w:rFonts w:ascii="Arial" w:eastAsia="Times New Roman" w:hAnsi="Arial" w:cs="Times New Roman"/>
                <w:b/>
                <w:bCs/>
                <w:color w:val="000000"/>
                <w:sz w:val="20"/>
                <w:szCs w:val="20"/>
              </w:rPr>
              <w:t>90</w:t>
            </w:r>
          </w:p>
        </w:tc>
      </w:tr>
    </w:tbl>
    <w:p w14:paraId="6013DA34" w14:textId="77777777" w:rsidR="006E77DD" w:rsidRDefault="006E77DD" w:rsidP="006E77DD">
      <w:pPr>
        <w:pStyle w:val="MediumGrid1-Accent21"/>
        <w:spacing w:after="120" w:line="360" w:lineRule="auto"/>
        <w:ind w:left="0"/>
        <w:rPr>
          <w:rFonts w:ascii="Arial" w:hAnsi="Arial" w:cs="Arial"/>
          <w:sz w:val="24"/>
          <w:szCs w:val="24"/>
          <w:lang w:val="id-ID"/>
        </w:rPr>
      </w:pPr>
      <w:r w:rsidRPr="00622946">
        <w:rPr>
          <w:rFonts w:ascii="Arial" w:hAnsi="Arial" w:cs="Arial"/>
          <w:i/>
          <w:sz w:val="24"/>
          <w:szCs w:val="24"/>
          <w:lang w:val="id-ID"/>
        </w:rPr>
        <w:t>Sumber : Sub</w:t>
      </w:r>
      <w:r>
        <w:rPr>
          <w:rFonts w:ascii="Arial" w:hAnsi="Arial" w:cs="Arial"/>
          <w:i/>
          <w:sz w:val="24"/>
          <w:szCs w:val="24"/>
          <w:lang w:val="id-ID"/>
        </w:rPr>
        <w:t xml:space="preserve"> B</w:t>
      </w:r>
      <w:r w:rsidRPr="00622946">
        <w:rPr>
          <w:rFonts w:ascii="Arial" w:hAnsi="Arial" w:cs="Arial"/>
          <w:i/>
          <w:sz w:val="24"/>
          <w:szCs w:val="24"/>
          <w:lang w:val="id-ID"/>
        </w:rPr>
        <w:t>ag Umum Aset dan Kepegawaian</w:t>
      </w:r>
    </w:p>
    <w:p w14:paraId="0D03B62F" w14:textId="77777777" w:rsidR="00C80CF7" w:rsidRPr="00C80CF7" w:rsidRDefault="00C80CF7" w:rsidP="00082BC3">
      <w:pPr>
        <w:pStyle w:val="MediumGrid1-Accent21"/>
        <w:spacing w:line="360" w:lineRule="auto"/>
        <w:ind w:left="0"/>
        <w:rPr>
          <w:rFonts w:ascii="Arial" w:hAnsi="Arial" w:cs="Arial"/>
          <w:b/>
        </w:rPr>
      </w:pPr>
    </w:p>
    <w:p w14:paraId="38D6FF41" w14:textId="77777777" w:rsidR="00082BC3" w:rsidRPr="00E31223" w:rsidRDefault="00082BC3" w:rsidP="00082BC3">
      <w:pPr>
        <w:pStyle w:val="MediumGrid1-Accent21"/>
        <w:ind w:left="0"/>
        <w:rPr>
          <w:rFonts w:ascii="Arial" w:hAnsi="Arial" w:cs="Arial"/>
          <w:b/>
          <w:sz w:val="24"/>
          <w:szCs w:val="24"/>
          <w:lang w:val="id-ID"/>
        </w:rPr>
      </w:pPr>
      <w:r w:rsidRPr="00E31223">
        <w:rPr>
          <w:rFonts w:ascii="Arial" w:hAnsi="Arial" w:cs="Arial"/>
          <w:b/>
          <w:sz w:val="24"/>
          <w:szCs w:val="24"/>
          <w:lang w:val="id-ID"/>
        </w:rPr>
        <w:t xml:space="preserve">2.2.7 Sarana dan Prasarana </w:t>
      </w:r>
      <w:r w:rsidRPr="00E31223">
        <w:rPr>
          <w:rFonts w:ascii="Arial" w:hAnsi="Arial" w:cs="Arial"/>
          <w:b/>
          <w:sz w:val="24"/>
          <w:szCs w:val="24"/>
          <w:lang w:val="id-ID" w:eastAsia="id-ID"/>
        </w:rPr>
        <w:t>Dinas Kesehatan</w:t>
      </w:r>
    </w:p>
    <w:p w14:paraId="7EE09A3E" w14:textId="77777777" w:rsidR="009A30FC" w:rsidRDefault="009A30FC" w:rsidP="001E133D">
      <w:pPr>
        <w:pStyle w:val="MediumGrid1-Accent21"/>
        <w:spacing w:after="0" w:line="360" w:lineRule="auto"/>
        <w:ind w:left="0"/>
        <w:jc w:val="center"/>
        <w:rPr>
          <w:rFonts w:ascii="Arial" w:hAnsi="Arial" w:cs="Arial"/>
          <w:sz w:val="24"/>
          <w:szCs w:val="24"/>
          <w:lang w:val="id-ID" w:eastAsia="id-ID"/>
        </w:rPr>
      </w:pPr>
    </w:p>
    <w:p w14:paraId="098A36AA" w14:textId="77777777" w:rsidR="009A30FC" w:rsidRDefault="00082BC3" w:rsidP="001E133D">
      <w:pPr>
        <w:pStyle w:val="MediumGrid1-Accent21"/>
        <w:spacing w:after="0" w:line="360" w:lineRule="auto"/>
        <w:ind w:left="0"/>
        <w:jc w:val="center"/>
        <w:rPr>
          <w:rFonts w:ascii="Arial" w:hAnsi="Arial" w:cs="Arial"/>
          <w:sz w:val="24"/>
          <w:szCs w:val="24"/>
          <w:lang w:val="id-ID" w:eastAsia="id-ID"/>
        </w:rPr>
      </w:pPr>
      <w:r w:rsidRPr="00642E2E">
        <w:rPr>
          <w:rFonts w:ascii="Arial" w:hAnsi="Arial" w:cs="Arial"/>
          <w:sz w:val="24"/>
          <w:szCs w:val="24"/>
          <w:lang w:val="id-ID" w:eastAsia="id-ID"/>
        </w:rPr>
        <w:t xml:space="preserve">Tabel 2.7 Jumlah Aset/Modal  Menurut Jenis pada Dinas Kesehatan </w:t>
      </w:r>
    </w:p>
    <w:p w14:paraId="696C5EB3" w14:textId="165FBECC" w:rsidR="00082BC3" w:rsidRDefault="00082BC3" w:rsidP="001E133D">
      <w:pPr>
        <w:pStyle w:val="MediumGrid1-Accent21"/>
        <w:spacing w:after="0" w:line="360" w:lineRule="auto"/>
        <w:ind w:left="0"/>
        <w:jc w:val="center"/>
        <w:rPr>
          <w:rFonts w:ascii="Arial" w:hAnsi="Arial" w:cs="Arial"/>
          <w:sz w:val="24"/>
          <w:szCs w:val="24"/>
          <w:lang w:val="en-ID" w:eastAsia="id-ID"/>
        </w:rPr>
      </w:pPr>
      <w:r w:rsidRPr="00642E2E">
        <w:rPr>
          <w:rFonts w:ascii="Arial" w:hAnsi="Arial" w:cs="Arial"/>
          <w:sz w:val="24"/>
          <w:szCs w:val="24"/>
          <w:lang w:val="id-ID" w:eastAsia="id-ID"/>
        </w:rPr>
        <w:t>s/d TA. 2017</w:t>
      </w:r>
    </w:p>
    <w:tbl>
      <w:tblPr>
        <w:tblW w:w="84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6"/>
        <w:gridCol w:w="2116"/>
        <w:gridCol w:w="1899"/>
        <w:gridCol w:w="731"/>
        <w:gridCol w:w="1583"/>
        <w:gridCol w:w="1506"/>
      </w:tblGrid>
      <w:tr w:rsidR="00257D03" w:rsidRPr="00544BD2" w14:paraId="3DFC8AE8" w14:textId="77777777" w:rsidTr="00257D03">
        <w:trPr>
          <w:trHeight w:val="356"/>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5FCA4F00" w14:textId="77777777" w:rsidR="00257D03" w:rsidRPr="00544BD2" w:rsidRDefault="00257D03" w:rsidP="00257D03">
            <w:pPr>
              <w:tabs>
                <w:tab w:val="left" w:pos="993"/>
              </w:tabs>
              <w:spacing w:line="360" w:lineRule="auto"/>
              <w:contextualSpacing/>
              <w:jc w:val="center"/>
              <w:rPr>
                <w:rFonts w:ascii="Arial" w:hAnsi="Arial" w:cs="Arial"/>
                <w:b/>
                <w:sz w:val="20"/>
                <w:szCs w:val="20"/>
                <w:lang w:val="id-ID" w:eastAsia="id-ID"/>
              </w:rPr>
            </w:pPr>
            <w:r w:rsidRPr="00544BD2">
              <w:rPr>
                <w:rFonts w:ascii="Arial" w:hAnsi="Arial" w:cs="Arial"/>
                <w:b/>
                <w:sz w:val="20"/>
                <w:szCs w:val="20"/>
                <w:lang w:val="id-ID" w:eastAsia="id-ID"/>
              </w:rPr>
              <w:t>No.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6F459A2C" w14:textId="77777777" w:rsidR="00257D03" w:rsidRPr="00544BD2" w:rsidRDefault="00257D03" w:rsidP="00257D03">
            <w:pPr>
              <w:tabs>
                <w:tab w:val="left" w:pos="993"/>
              </w:tabs>
              <w:spacing w:line="360" w:lineRule="auto"/>
              <w:contextualSpacing/>
              <w:jc w:val="center"/>
              <w:rPr>
                <w:rFonts w:ascii="Arial" w:hAnsi="Arial" w:cs="Arial"/>
                <w:b/>
                <w:sz w:val="20"/>
                <w:szCs w:val="20"/>
                <w:lang w:val="id-ID" w:eastAsia="id-ID"/>
              </w:rPr>
            </w:pPr>
            <w:r w:rsidRPr="00544BD2">
              <w:rPr>
                <w:rFonts w:ascii="Arial" w:hAnsi="Arial" w:cs="Arial"/>
                <w:b/>
                <w:sz w:val="20"/>
                <w:szCs w:val="20"/>
                <w:lang w:val="id-ID" w:eastAsia="id-ID"/>
              </w:rPr>
              <w:t>Jenis Aset/Modal</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5C388EC2" w14:textId="77777777" w:rsidR="00257D03" w:rsidRPr="00544BD2" w:rsidRDefault="00257D03" w:rsidP="00257D03">
            <w:pPr>
              <w:tabs>
                <w:tab w:val="left" w:pos="993"/>
              </w:tabs>
              <w:contextualSpacing/>
              <w:jc w:val="center"/>
              <w:rPr>
                <w:rFonts w:ascii="Arial" w:hAnsi="Arial" w:cs="Arial"/>
                <w:b/>
                <w:sz w:val="20"/>
                <w:szCs w:val="20"/>
                <w:lang w:val="id-ID" w:eastAsia="id-ID"/>
              </w:rPr>
            </w:pPr>
            <w:r w:rsidRPr="00544BD2">
              <w:rPr>
                <w:rFonts w:ascii="Arial" w:hAnsi="Arial" w:cs="Arial"/>
                <w:b/>
                <w:sz w:val="20"/>
                <w:szCs w:val="20"/>
                <w:lang w:val="id-ID" w:eastAsia="id-ID"/>
              </w:rPr>
              <w:t>Jumlah Barang</w:t>
            </w:r>
          </w:p>
        </w:tc>
        <w:tc>
          <w:tcPr>
            <w:tcW w:w="0" w:type="auto"/>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0C97D3A" w14:textId="77777777" w:rsidR="00257D03" w:rsidRPr="00544BD2" w:rsidRDefault="00257D03" w:rsidP="00257D03">
            <w:pPr>
              <w:tabs>
                <w:tab w:val="left" w:pos="993"/>
              </w:tabs>
              <w:contextualSpacing/>
              <w:jc w:val="center"/>
              <w:rPr>
                <w:rFonts w:ascii="Arial" w:hAnsi="Arial" w:cs="Arial"/>
                <w:b/>
                <w:sz w:val="20"/>
                <w:szCs w:val="20"/>
                <w:lang w:val="id-ID" w:eastAsia="id-ID"/>
              </w:rPr>
            </w:pPr>
            <w:r w:rsidRPr="00544BD2">
              <w:rPr>
                <w:rFonts w:ascii="Arial" w:hAnsi="Arial" w:cs="Arial"/>
                <w:b/>
                <w:sz w:val="20"/>
                <w:szCs w:val="20"/>
                <w:lang w:val="id-ID" w:eastAsia="id-ID"/>
              </w:rPr>
              <w:t>Kondisi</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4CD5B7E4" w14:textId="77777777" w:rsidR="00257D03" w:rsidRPr="00544BD2" w:rsidRDefault="00257D03" w:rsidP="00257D03">
            <w:pPr>
              <w:tabs>
                <w:tab w:val="left" w:pos="993"/>
              </w:tabs>
              <w:spacing w:line="360" w:lineRule="auto"/>
              <w:contextualSpacing/>
              <w:jc w:val="center"/>
              <w:rPr>
                <w:rFonts w:ascii="Arial" w:hAnsi="Arial" w:cs="Arial"/>
                <w:b/>
                <w:sz w:val="20"/>
                <w:szCs w:val="20"/>
                <w:lang w:val="id-ID" w:eastAsia="id-ID"/>
              </w:rPr>
            </w:pPr>
            <w:r w:rsidRPr="00544BD2">
              <w:rPr>
                <w:rFonts w:ascii="Arial" w:hAnsi="Arial" w:cs="Arial"/>
                <w:b/>
                <w:sz w:val="20"/>
                <w:szCs w:val="20"/>
                <w:lang w:val="id-ID" w:eastAsia="id-ID"/>
              </w:rPr>
              <w:t>Keterangan</w:t>
            </w:r>
          </w:p>
        </w:tc>
      </w:tr>
      <w:tr w:rsidR="00257D03" w:rsidRPr="00544BD2" w14:paraId="1E22A0FF" w14:textId="77777777" w:rsidTr="00257D03">
        <w:trPr>
          <w:trHeight w:val="238"/>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69CCDC" w14:textId="77777777" w:rsidR="00257D03" w:rsidRPr="00544BD2" w:rsidRDefault="00257D03" w:rsidP="00257D03">
            <w:pPr>
              <w:jc w:val="center"/>
              <w:rPr>
                <w:rFonts w:ascii="Arial" w:hAnsi="Arial" w:cs="Arial"/>
                <w:b/>
                <w:sz w:val="20"/>
                <w:szCs w:val="20"/>
                <w:lang w:val="id-ID" w:eastAsia="id-ID"/>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E4E0F3" w14:textId="77777777" w:rsidR="00257D03" w:rsidRPr="00544BD2" w:rsidRDefault="00257D03" w:rsidP="00257D03">
            <w:pPr>
              <w:jc w:val="center"/>
              <w:rPr>
                <w:rFonts w:ascii="Arial" w:hAnsi="Arial" w:cs="Arial"/>
                <w:b/>
                <w:sz w:val="20"/>
                <w:szCs w:val="20"/>
                <w:lang w:val="id-ID" w:eastAsia="id-ID"/>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9699A0" w14:textId="77777777" w:rsidR="00257D03" w:rsidRPr="00544BD2" w:rsidRDefault="00257D03" w:rsidP="00257D03">
            <w:pPr>
              <w:jc w:val="center"/>
              <w:rPr>
                <w:rFonts w:ascii="Arial" w:hAnsi="Arial" w:cs="Arial"/>
                <w:b/>
                <w:sz w:val="20"/>
                <w:szCs w:val="20"/>
                <w:lang w:val="id-ID" w:eastAsia="id-ID"/>
              </w:rPr>
            </w:pPr>
          </w:p>
        </w:tc>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14:paraId="009076AE" w14:textId="77777777" w:rsidR="00257D03" w:rsidRPr="00544BD2" w:rsidRDefault="00257D03" w:rsidP="00257D03">
            <w:pPr>
              <w:tabs>
                <w:tab w:val="left" w:pos="993"/>
              </w:tabs>
              <w:contextualSpacing/>
              <w:jc w:val="center"/>
              <w:rPr>
                <w:rFonts w:ascii="Arial" w:hAnsi="Arial" w:cs="Arial"/>
                <w:b/>
                <w:sz w:val="20"/>
                <w:szCs w:val="20"/>
                <w:lang w:val="id-ID" w:eastAsia="id-ID"/>
              </w:rPr>
            </w:pPr>
            <w:r w:rsidRPr="00544BD2">
              <w:rPr>
                <w:rFonts w:ascii="Arial" w:hAnsi="Arial" w:cs="Arial"/>
                <w:b/>
                <w:sz w:val="20"/>
                <w:szCs w:val="20"/>
                <w:lang w:val="id-ID" w:eastAsia="id-ID"/>
              </w:rPr>
              <w:t>Baik</w:t>
            </w:r>
          </w:p>
        </w:tc>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14:paraId="4125A5BC" w14:textId="77777777" w:rsidR="00257D03" w:rsidRPr="00544BD2" w:rsidRDefault="00257D03" w:rsidP="00257D03">
            <w:pPr>
              <w:tabs>
                <w:tab w:val="left" w:pos="993"/>
              </w:tabs>
              <w:contextualSpacing/>
              <w:jc w:val="center"/>
              <w:rPr>
                <w:rFonts w:ascii="Arial" w:hAnsi="Arial" w:cs="Arial"/>
                <w:b/>
                <w:sz w:val="20"/>
                <w:szCs w:val="20"/>
                <w:lang w:val="id-ID" w:eastAsia="id-ID"/>
              </w:rPr>
            </w:pPr>
            <w:r w:rsidRPr="00544BD2">
              <w:rPr>
                <w:rFonts w:ascii="Arial" w:hAnsi="Arial" w:cs="Arial"/>
                <w:b/>
                <w:sz w:val="20"/>
                <w:szCs w:val="20"/>
                <w:lang w:val="id-ID" w:eastAsia="id-ID"/>
              </w:rPr>
              <w:t>Rusak Berat</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5403CC" w14:textId="77777777" w:rsidR="00257D03" w:rsidRPr="00544BD2" w:rsidRDefault="00257D03" w:rsidP="00257D03">
            <w:pPr>
              <w:rPr>
                <w:rFonts w:ascii="Arial" w:hAnsi="Arial" w:cs="Arial"/>
                <w:b/>
                <w:sz w:val="20"/>
                <w:szCs w:val="20"/>
                <w:lang w:val="id-ID" w:eastAsia="id-ID"/>
              </w:rPr>
            </w:pPr>
          </w:p>
        </w:tc>
      </w:tr>
      <w:tr w:rsidR="00257D03" w:rsidRPr="00544BD2" w14:paraId="713BC680" w14:textId="77777777" w:rsidTr="00257D03">
        <w:trPr>
          <w:trHeight w:val="9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1872217" w14:textId="77777777" w:rsidR="00257D03" w:rsidRPr="00544BD2" w:rsidRDefault="00257D03" w:rsidP="00257D03">
            <w:pPr>
              <w:tabs>
                <w:tab w:val="left" w:pos="993"/>
              </w:tabs>
              <w:spacing w:after="120" w:line="360" w:lineRule="auto"/>
              <w:contextualSpacing/>
              <w:jc w:val="center"/>
              <w:rPr>
                <w:rFonts w:ascii="Arial" w:hAnsi="Arial" w:cs="Arial"/>
                <w:sz w:val="20"/>
                <w:szCs w:val="20"/>
                <w:lang w:val="id-ID" w:eastAsia="id-ID"/>
              </w:rPr>
            </w:pPr>
            <w:r w:rsidRPr="00544BD2">
              <w:rPr>
                <w:rFonts w:ascii="Arial" w:hAnsi="Arial" w:cs="Arial"/>
                <w:sz w:val="20"/>
                <w:szCs w:val="20"/>
                <w:lang w:val="id-ID" w:eastAsia="id-ID"/>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833A2D3" w14:textId="77777777" w:rsidR="00257D03" w:rsidRPr="00544BD2" w:rsidRDefault="00257D03" w:rsidP="00257D03">
            <w:pPr>
              <w:tabs>
                <w:tab w:val="left" w:pos="993"/>
              </w:tabs>
              <w:spacing w:line="360" w:lineRule="auto"/>
              <w:contextualSpacing/>
              <w:rPr>
                <w:rFonts w:ascii="Arial" w:hAnsi="Arial" w:cs="Arial"/>
                <w:sz w:val="20"/>
                <w:szCs w:val="20"/>
                <w:lang w:val="id-ID" w:eastAsia="id-ID"/>
              </w:rPr>
            </w:pPr>
            <w:r w:rsidRPr="00544BD2">
              <w:rPr>
                <w:rFonts w:ascii="Arial" w:hAnsi="Arial" w:cs="Arial"/>
                <w:sz w:val="20"/>
                <w:szCs w:val="20"/>
                <w:lang w:val="id-ID" w:eastAsia="id-ID"/>
              </w:rPr>
              <w:t>Kendaraan roda 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FFA43A7" w14:textId="77777777" w:rsidR="00257D03" w:rsidRPr="00544BD2" w:rsidRDefault="00257D03" w:rsidP="00257D03">
            <w:pPr>
              <w:tabs>
                <w:tab w:val="left" w:pos="993"/>
              </w:tabs>
              <w:spacing w:line="360" w:lineRule="auto"/>
              <w:contextualSpacing/>
              <w:jc w:val="center"/>
              <w:rPr>
                <w:rFonts w:ascii="Arial" w:hAnsi="Arial" w:cs="Arial"/>
                <w:sz w:val="20"/>
                <w:szCs w:val="20"/>
                <w:lang w:val="id-ID" w:eastAsia="id-ID"/>
              </w:rPr>
            </w:pPr>
            <w:r>
              <w:rPr>
                <w:rFonts w:ascii="Arial" w:hAnsi="Arial" w:cs="Arial"/>
                <w:sz w:val="20"/>
                <w:szCs w:val="20"/>
                <w:lang w:val="id-ID" w:eastAsia="id-ID"/>
              </w:rPr>
              <w:t>85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F02570E" w14:textId="77777777" w:rsidR="00257D03" w:rsidRPr="00544BD2" w:rsidRDefault="00257D03" w:rsidP="00257D03">
            <w:pPr>
              <w:tabs>
                <w:tab w:val="left" w:pos="993"/>
              </w:tabs>
              <w:spacing w:line="360" w:lineRule="auto"/>
              <w:contextualSpacing/>
              <w:jc w:val="center"/>
              <w:rPr>
                <w:rFonts w:ascii="Arial" w:hAnsi="Arial" w:cs="Arial"/>
                <w:sz w:val="20"/>
                <w:szCs w:val="20"/>
                <w:lang w:val="id-ID" w:eastAsia="id-ID"/>
              </w:rPr>
            </w:pPr>
            <w:r>
              <w:rPr>
                <w:rFonts w:ascii="Arial" w:hAnsi="Arial" w:cs="Arial"/>
                <w:sz w:val="20"/>
                <w:szCs w:val="20"/>
                <w:lang w:val="id-ID" w:eastAsia="id-ID"/>
              </w:rPr>
              <w:t>46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7D27174" w14:textId="77777777" w:rsidR="00257D03" w:rsidRPr="00544BD2" w:rsidRDefault="00257D03" w:rsidP="00257D03">
            <w:pPr>
              <w:tabs>
                <w:tab w:val="left" w:pos="993"/>
              </w:tabs>
              <w:spacing w:line="360" w:lineRule="auto"/>
              <w:contextualSpacing/>
              <w:jc w:val="center"/>
              <w:rPr>
                <w:rFonts w:ascii="Arial" w:hAnsi="Arial" w:cs="Arial"/>
                <w:sz w:val="20"/>
                <w:szCs w:val="20"/>
                <w:lang w:val="id-ID" w:eastAsia="id-ID"/>
              </w:rPr>
            </w:pPr>
            <w:r>
              <w:rPr>
                <w:rFonts w:ascii="Arial" w:hAnsi="Arial" w:cs="Arial"/>
                <w:sz w:val="20"/>
                <w:szCs w:val="20"/>
                <w:lang w:val="id-ID" w:eastAsia="id-ID"/>
              </w:rPr>
              <w:t>39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F573FEA" w14:textId="77777777" w:rsidR="00257D03" w:rsidRPr="00544BD2" w:rsidRDefault="00257D03" w:rsidP="00257D03">
            <w:pPr>
              <w:tabs>
                <w:tab w:val="left" w:pos="993"/>
              </w:tabs>
              <w:spacing w:line="360" w:lineRule="auto"/>
              <w:contextualSpacing/>
              <w:jc w:val="center"/>
              <w:rPr>
                <w:rFonts w:ascii="Arial" w:hAnsi="Arial" w:cs="Arial"/>
                <w:sz w:val="20"/>
                <w:szCs w:val="20"/>
                <w:lang w:val="id-ID" w:eastAsia="id-ID"/>
              </w:rPr>
            </w:pPr>
          </w:p>
        </w:tc>
      </w:tr>
      <w:tr w:rsidR="00257D03" w:rsidRPr="00544BD2" w14:paraId="10767527" w14:textId="77777777" w:rsidTr="00257D03">
        <w:trPr>
          <w:trHeight w:val="5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D3B1C2E" w14:textId="77777777" w:rsidR="00257D03" w:rsidRPr="00544BD2" w:rsidRDefault="00257D03" w:rsidP="00257D03">
            <w:pPr>
              <w:tabs>
                <w:tab w:val="left" w:pos="993"/>
              </w:tabs>
              <w:spacing w:after="120" w:line="360" w:lineRule="auto"/>
              <w:contextualSpacing/>
              <w:jc w:val="center"/>
              <w:rPr>
                <w:rFonts w:ascii="Arial" w:hAnsi="Arial" w:cs="Arial"/>
                <w:sz w:val="20"/>
                <w:szCs w:val="20"/>
                <w:lang w:val="id-ID" w:eastAsia="id-ID"/>
              </w:rPr>
            </w:pPr>
            <w:r w:rsidRPr="00544BD2">
              <w:rPr>
                <w:rFonts w:ascii="Arial" w:hAnsi="Arial" w:cs="Arial"/>
                <w:sz w:val="20"/>
                <w:szCs w:val="20"/>
                <w:lang w:val="id-ID" w:eastAsia="id-ID"/>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FB4D7F7" w14:textId="77777777" w:rsidR="00257D03" w:rsidRPr="00544BD2" w:rsidRDefault="00257D03" w:rsidP="00257D03">
            <w:pPr>
              <w:tabs>
                <w:tab w:val="left" w:pos="993"/>
              </w:tabs>
              <w:spacing w:line="360" w:lineRule="auto"/>
              <w:contextualSpacing/>
              <w:rPr>
                <w:rFonts w:ascii="Arial" w:hAnsi="Arial" w:cs="Arial"/>
                <w:sz w:val="20"/>
                <w:szCs w:val="20"/>
                <w:lang w:val="id-ID" w:eastAsia="id-ID"/>
              </w:rPr>
            </w:pPr>
            <w:r w:rsidRPr="00544BD2">
              <w:rPr>
                <w:rFonts w:ascii="Arial" w:hAnsi="Arial" w:cs="Arial"/>
                <w:sz w:val="20"/>
                <w:szCs w:val="20"/>
                <w:lang w:val="id-ID" w:eastAsia="id-ID"/>
              </w:rPr>
              <w:t>Kendaraan roda 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CE14F7" w14:textId="77777777" w:rsidR="00257D03" w:rsidRPr="00544BD2" w:rsidRDefault="00257D03" w:rsidP="00257D03">
            <w:pPr>
              <w:tabs>
                <w:tab w:val="left" w:pos="993"/>
              </w:tabs>
              <w:spacing w:line="360" w:lineRule="auto"/>
              <w:contextualSpacing/>
              <w:jc w:val="center"/>
              <w:rPr>
                <w:rFonts w:ascii="Arial" w:hAnsi="Arial" w:cs="Arial"/>
                <w:sz w:val="20"/>
                <w:szCs w:val="20"/>
                <w:lang w:val="id-ID" w:eastAsia="id-ID"/>
              </w:rPr>
            </w:pPr>
            <w:r>
              <w:rPr>
                <w:rFonts w:ascii="Arial" w:hAnsi="Arial" w:cs="Arial"/>
                <w:sz w:val="20"/>
                <w:szCs w:val="20"/>
                <w:lang w:val="id-ID" w:eastAsia="id-ID"/>
              </w:rPr>
              <w:t>313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0739D9" w14:textId="77777777" w:rsidR="00257D03" w:rsidRPr="00544BD2" w:rsidRDefault="00257D03" w:rsidP="00257D03">
            <w:pPr>
              <w:tabs>
                <w:tab w:val="left" w:pos="993"/>
              </w:tabs>
              <w:spacing w:line="360" w:lineRule="auto"/>
              <w:contextualSpacing/>
              <w:jc w:val="center"/>
              <w:rPr>
                <w:rFonts w:ascii="Arial" w:hAnsi="Arial" w:cs="Arial"/>
                <w:sz w:val="20"/>
                <w:szCs w:val="20"/>
                <w:lang w:val="id-ID" w:eastAsia="id-ID"/>
              </w:rPr>
            </w:pPr>
            <w:r>
              <w:rPr>
                <w:rFonts w:ascii="Arial" w:hAnsi="Arial" w:cs="Arial"/>
                <w:sz w:val="20"/>
                <w:szCs w:val="20"/>
                <w:lang w:val="id-ID" w:eastAsia="id-ID"/>
              </w:rPr>
              <w:t>95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84305CF" w14:textId="77777777" w:rsidR="00257D03" w:rsidRPr="00544BD2" w:rsidRDefault="00257D03" w:rsidP="00257D03">
            <w:pPr>
              <w:tabs>
                <w:tab w:val="left" w:pos="993"/>
              </w:tabs>
              <w:spacing w:line="360" w:lineRule="auto"/>
              <w:contextualSpacing/>
              <w:jc w:val="center"/>
              <w:rPr>
                <w:rFonts w:ascii="Arial" w:hAnsi="Arial" w:cs="Arial"/>
                <w:sz w:val="20"/>
                <w:szCs w:val="20"/>
                <w:lang w:val="id-ID" w:eastAsia="id-ID"/>
              </w:rPr>
            </w:pPr>
            <w:r>
              <w:rPr>
                <w:rFonts w:ascii="Arial" w:hAnsi="Arial" w:cs="Arial"/>
                <w:sz w:val="20"/>
                <w:szCs w:val="20"/>
                <w:lang w:val="id-ID" w:eastAsia="id-ID"/>
              </w:rPr>
              <w:t>218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42B714" w14:textId="77777777" w:rsidR="00257D03" w:rsidRPr="00544BD2" w:rsidRDefault="00257D03" w:rsidP="00257D03">
            <w:pPr>
              <w:rPr>
                <w:rFonts w:ascii="Arial" w:hAnsi="Arial" w:cs="Arial"/>
                <w:sz w:val="20"/>
                <w:szCs w:val="20"/>
                <w:lang w:val="id-ID" w:eastAsia="id-ID"/>
              </w:rPr>
            </w:pPr>
          </w:p>
        </w:tc>
      </w:tr>
      <w:tr w:rsidR="00257D03" w:rsidRPr="00544BD2" w14:paraId="37F9C603" w14:textId="77777777" w:rsidTr="00257D03">
        <w:trPr>
          <w:trHeight w:val="2081"/>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2B790873" w14:textId="77777777" w:rsidR="00257D03" w:rsidRPr="00544BD2" w:rsidRDefault="00257D03" w:rsidP="00257D03">
            <w:pPr>
              <w:tabs>
                <w:tab w:val="left" w:pos="993"/>
              </w:tabs>
              <w:spacing w:after="120" w:line="360" w:lineRule="auto"/>
              <w:contextualSpacing/>
              <w:jc w:val="center"/>
              <w:rPr>
                <w:rFonts w:ascii="Arial" w:hAnsi="Arial" w:cs="Arial"/>
                <w:sz w:val="20"/>
                <w:szCs w:val="20"/>
                <w:lang w:val="id-ID" w:eastAsia="id-ID"/>
              </w:rPr>
            </w:pPr>
            <w:r w:rsidRPr="00544BD2">
              <w:rPr>
                <w:rFonts w:ascii="Arial" w:hAnsi="Arial" w:cs="Arial"/>
                <w:sz w:val="20"/>
                <w:szCs w:val="20"/>
                <w:lang w:val="id-ID" w:eastAsia="id-ID"/>
              </w:rPr>
              <w:t>3.</w:t>
            </w:r>
          </w:p>
          <w:p w14:paraId="5D45EEDB" w14:textId="77777777" w:rsidR="00257D03" w:rsidRPr="00544BD2" w:rsidRDefault="00257D03" w:rsidP="00257D03">
            <w:pPr>
              <w:rPr>
                <w:rFonts w:ascii="Arial" w:hAnsi="Arial" w:cs="Arial"/>
                <w:sz w:val="20"/>
                <w:szCs w:val="20"/>
                <w:lang w:val="id-ID" w:eastAsia="id-ID"/>
              </w:rPr>
            </w:pPr>
          </w:p>
          <w:p w14:paraId="5EE9218C" w14:textId="77777777" w:rsidR="00257D03" w:rsidRPr="00544BD2" w:rsidRDefault="00257D03" w:rsidP="00257D03">
            <w:pPr>
              <w:rPr>
                <w:rFonts w:ascii="Arial" w:hAnsi="Arial" w:cs="Arial"/>
                <w:sz w:val="20"/>
                <w:szCs w:val="20"/>
                <w:lang w:val="id-ID" w:eastAsia="id-ID"/>
              </w:rPr>
            </w:pPr>
          </w:p>
          <w:p w14:paraId="30B8D778" w14:textId="77777777" w:rsidR="00257D03" w:rsidRPr="00544BD2" w:rsidRDefault="00257D03" w:rsidP="00257D03">
            <w:pPr>
              <w:rPr>
                <w:rFonts w:ascii="Arial" w:hAnsi="Arial" w:cs="Arial"/>
                <w:sz w:val="20"/>
                <w:szCs w:val="20"/>
                <w:lang w:val="id-ID" w:eastAsia="id-ID"/>
              </w:rPr>
            </w:pPr>
          </w:p>
          <w:p w14:paraId="3E2EE7BE" w14:textId="77777777" w:rsidR="00257D03" w:rsidRPr="00544BD2" w:rsidRDefault="00257D03" w:rsidP="00257D03">
            <w:pPr>
              <w:rPr>
                <w:rFonts w:ascii="Arial" w:hAnsi="Arial" w:cs="Arial"/>
                <w:sz w:val="20"/>
                <w:szCs w:val="20"/>
                <w:lang w:val="id-ID" w:eastAsia="id-ID"/>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7D3300" w14:textId="77777777" w:rsidR="00257D03" w:rsidRPr="00544BD2" w:rsidRDefault="00257D03" w:rsidP="00257D03">
            <w:pPr>
              <w:tabs>
                <w:tab w:val="left" w:pos="993"/>
              </w:tabs>
              <w:spacing w:line="360" w:lineRule="auto"/>
              <w:contextualSpacing/>
              <w:rPr>
                <w:rFonts w:ascii="Arial" w:hAnsi="Arial" w:cs="Arial"/>
                <w:sz w:val="20"/>
                <w:szCs w:val="20"/>
                <w:lang w:val="id-ID" w:eastAsia="id-ID"/>
              </w:rPr>
            </w:pPr>
            <w:r w:rsidRPr="00544BD2">
              <w:rPr>
                <w:rFonts w:ascii="Arial" w:hAnsi="Arial" w:cs="Arial"/>
                <w:sz w:val="20"/>
                <w:szCs w:val="20"/>
                <w:lang w:val="id-ID" w:eastAsia="id-ID"/>
              </w:rPr>
              <w:t>Peralatan kantor :</w:t>
            </w:r>
          </w:p>
          <w:p w14:paraId="661A4BB5" w14:textId="77777777" w:rsidR="00257D03" w:rsidRPr="00544BD2" w:rsidRDefault="00257D03" w:rsidP="00257D03">
            <w:pPr>
              <w:tabs>
                <w:tab w:val="left" w:pos="993"/>
              </w:tabs>
              <w:ind w:left="215" w:hanging="215"/>
              <w:contextualSpacing/>
              <w:rPr>
                <w:rFonts w:ascii="Arial" w:hAnsi="Arial" w:cs="Arial"/>
                <w:sz w:val="20"/>
                <w:szCs w:val="20"/>
                <w:lang w:val="id-ID" w:eastAsia="id-ID"/>
              </w:rPr>
            </w:pPr>
            <w:r w:rsidRPr="00544BD2">
              <w:rPr>
                <w:rFonts w:ascii="Arial" w:hAnsi="Arial" w:cs="Arial"/>
                <w:sz w:val="20"/>
                <w:szCs w:val="20"/>
                <w:lang w:val="id-ID" w:eastAsia="id-ID"/>
              </w:rPr>
              <w:t>-  Komputer PC</w:t>
            </w:r>
          </w:p>
          <w:p w14:paraId="19D74E40" w14:textId="77777777" w:rsidR="00257D03" w:rsidRPr="00544BD2" w:rsidRDefault="00257D03" w:rsidP="00257D03">
            <w:pPr>
              <w:tabs>
                <w:tab w:val="left" w:pos="993"/>
              </w:tabs>
              <w:ind w:left="216" w:hanging="216"/>
              <w:contextualSpacing/>
              <w:rPr>
                <w:rFonts w:ascii="Arial" w:hAnsi="Arial" w:cs="Arial"/>
                <w:sz w:val="20"/>
                <w:szCs w:val="20"/>
                <w:lang w:val="id-ID" w:eastAsia="id-ID"/>
              </w:rPr>
            </w:pPr>
            <w:r w:rsidRPr="00544BD2">
              <w:rPr>
                <w:rFonts w:ascii="Arial" w:hAnsi="Arial" w:cs="Arial"/>
                <w:sz w:val="20"/>
                <w:szCs w:val="20"/>
                <w:lang w:val="id-ID" w:eastAsia="id-ID"/>
              </w:rPr>
              <w:t>-  Laptop</w:t>
            </w:r>
          </w:p>
          <w:p w14:paraId="73E1AB83" w14:textId="77777777" w:rsidR="00257D03" w:rsidRPr="00544BD2" w:rsidRDefault="00257D03" w:rsidP="00257D03">
            <w:pPr>
              <w:tabs>
                <w:tab w:val="left" w:pos="993"/>
              </w:tabs>
              <w:ind w:left="216" w:hanging="216"/>
              <w:contextualSpacing/>
              <w:rPr>
                <w:rFonts w:ascii="Arial" w:hAnsi="Arial" w:cs="Arial"/>
                <w:sz w:val="20"/>
                <w:szCs w:val="20"/>
                <w:lang w:val="id-ID" w:eastAsia="id-ID"/>
              </w:rPr>
            </w:pPr>
            <w:r w:rsidRPr="00544BD2">
              <w:rPr>
                <w:rFonts w:ascii="Arial" w:hAnsi="Arial" w:cs="Arial"/>
                <w:sz w:val="20"/>
                <w:szCs w:val="20"/>
                <w:lang w:val="id-ID" w:eastAsia="id-ID"/>
              </w:rPr>
              <w:t>-  Meja 1 Biro</w:t>
            </w:r>
          </w:p>
          <w:p w14:paraId="337DBE9F" w14:textId="77777777" w:rsidR="00257D03" w:rsidRPr="00544BD2" w:rsidRDefault="00257D03" w:rsidP="00257D03">
            <w:pPr>
              <w:tabs>
                <w:tab w:val="left" w:pos="993"/>
              </w:tabs>
              <w:ind w:left="216" w:hanging="216"/>
              <w:contextualSpacing/>
              <w:rPr>
                <w:rFonts w:ascii="Arial" w:hAnsi="Arial" w:cs="Arial"/>
                <w:sz w:val="20"/>
                <w:szCs w:val="20"/>
                <w:lang w:val="id-ID" w:eastAsia="id-ID"/>
              </w:rPr>
            </w:pPr>
            <w:r w:rsidRPr="00544BD2">
              <w:rPr>
                <w:rFonts w:ascii="Arial" w:hAnsi="Arial" w:cs="Arial"/>
                <w:sz w:val="20"/>
                <w:szCs w:val="20"/>
                <w:lang w:val="id-ID" w:eastAsia="id-ID"/>
              </w:rPr>
              <w:t>-  Meja ½ Biro</w:t>
            </w:r>
          </w:p>
          <w:p w14:paraId="7A06A151" w14:textId="77777777" w:rsidR="00257D03" w:rsidRPr="00544BD2" w:rsidRDefault="00257D03" w:rsidP="00257D03">
            <w:pPr>
              <w:tabs>
                <w:tab w:val="left" w:pos="993"/>
              </w:tabs>
              <w:ind w:left="216" w:hanging="216"/>
              <w:contextualSpacing/>
              <w:rPr>
                <w:rFonts w:ascii="Arial" w:hAnsi="Arial" w:cs="Arial"/>
                <w:sz w:val="20"/>
                <w:szCs w:val="20"/>
                <w:lang w:val="id-ID" w:eastAsia="id-ID"/>
              </w:rPr>
            </w:pPr>
            <w:r w:rsidRPr="00544BD2">
              <w:rPr>
                <w:rFonts w:ascii="Arial" w:hAnsi="Arial" w:cs="Arial"/>
                <w:sz w:val="20"/>
                <w:szCs w:val="20"/>
                <w:lang w:val="id-ID" w:eastAsia="id-ID"/>
              </w:rPr>
              <w:t>-  Kursi Kerja</w:t>
            </w:r>
          </w:p>
          <w:p w14:paraId="6B678C2C" w14:textId="77777777" w:rsidR="00257D03" w:rsidRPr="00544BD2" w:rsidRDefault="00257D03" w:rsidP="00257D03">
            <w:pPr>
              <w:tabs>
                <w:tab w:val="left" w:pos="993"/>
              </w:tabs>
              <w:ind w:left="216" w:hanging="216"/>
              <w:contextualSpacing/>
              <w:rPr>
                <w:rFonts w:ascii="Arial" w:hAnsi="Arial" w:cs="Arial"/>
                <w:sz w:val="20"/>
                <w:szCs w:val="20"/>
                <w:lang w:val="id-ID" w:eastAsia="id-ID"/>
              </w:rPr>
            </w:pPr>
            <w:r w:rsidRPr="00544BD2">
              <w:rPr>
                <w:rFonts w:ascii="Arial" w:hAnsi="Arial" w:cs="Arial"/>
                <w:sz w:val="20"/>
                <w:szCs w:val="20"/>
                <w:lang w:val="id-ID" w:eastAsia="id-ID"/>
              </w:rPr>
              <w:t>-  Kursi Tamu</w:t>
            </w:r>
          </w:p>
          <w:p w14:paraId="7E79559D" w14:textId="77777777" w:rsidR="00257D03" w:rsidRPr="00544BD2" w:rsidRDefault="00257D03" w:rsidP="00257D03">
            <w:pPr>
              <w:tabs>
                <w:tab w:val="left" w:pos="993"/>
              </w:tabs>
              <w:ind w:left="216" w:hanging="216"/>
              <w:contextualSpacing/>
              <w:rPr>
                <w:rFonts w:ascii="Arial" w:hAnsi="Arial" w:cs="Arial"/>
                <w:sz w:val="20"/>
                <w:szCs w:val="20"/>
                <w:lang w:val="id-ID" w:eastAsia="id-ID"/>
              </w:rPr>
            </w:pPr>
            <w:r w:rsidRPr="00544BD2">
              <w:rPr>
                <w:rFonts w:ascii="Arial" w:hAnsi="Arial" w:cs="Arial"/>
                <w:sz w:val="20"/>
                <w:szCs w:val="20"/>
                <w:lang w:val="id-ID" w:eastAsia="id-ID"/>
              </w:rPr>
              <w:t>-  Lemari Arsip</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D65BF4" w14:textId="77777777" w:rsidR="00257D03" w:rsidRDefault="00257D03" w:rsidP="00257D03">
            <w:pPr>
              <w:tabs>
                <w:tab w:val="left" w:pos="993"/>
              </w:tabs>
              <w:contextualSpacing/>
              <w:jc w:val="center"/>
              <w:rPr>
                <w:rFonts w:ascii="Arial" w:hAnsi="Arial" w:cs="Arial"/>
                <w:sz w:val="20"/>
                <w:szCs w:val="20"/>
                <w:lang w:val="id-ID" w:eastAsia="id-ID"/>
              </w:rPr>
            </w:pPr>
          </w:p>
          <w:p w14:paraId="2D92531E" w14:textId="77777777" w:rsidR="00257D03" w:rsidRDefault="00257D03" w:rsidP="00257D03">
            <w:pPr>
              <w:tabs>
                <w:tab w:val="left" w:pos="993"/>
              </w:tabs>
              <w:contextualSpacing/>
              <w:jc w:val="center"/>
              <w:rPr>
                <w:rFonts w:ascii="Arial" w:hAnsi="Arial" w:cs="Arial"/>
                <w:sz w:val="20"/>
                <w:szCs w:val="20"/>
                <w:lang w:val="id-ID" w:eastAsia="id-ID"/>
              </w:rPr>
            </w:pPr>
            <w:r>
              <w:rPr>
                <w:rFonts w:ascii="Arial" w:hAnsi="Arial" w:cs="Arial"/>
                <w:sz w:val="20"/>
                <w:szCs w:val="20"/>
                <w:lang w:val="id-ID" w:eastAsia="id-ID"/>
              </w:rPr>
              <w:t>138</w:t>
            </w:r>
          </w:p>
          <w:p w14:paraId="618B7792" w14:textId="77777777" w:rsidR="00257D03" w:rsidRDefault="00257D03" w:rsidP="00257D03">
            <w:pPr>
              <w:tabs>
                <w:tab w:val="left" w:pos="993"/>
              </w:tabs>
              <w:contextualSpacing/>
              <w:jc w:val="center"/>
              <w:rPr>
                <w:rFonts w:ascii="Arial" w:hAnsi="Arial" w:cs="Arial"/>
                <w:sz w:val="20"/>
                <w:szCs w:val="20"/>
                <w:lang w:val="id-ID" w:eastAsia="id-ID"/>
              </w:rPr>
            </w:pPr>
            <w:r>
              <w:rPr>
                <w:rFonts w:ascii="Arial" w:hAnsi="Arial" w:cs="Arial"/>
                <w:sz w:val="20"/>
                <w:szCs w:val="20"/>
                <w:lang w:val="id-ID" w:eastAsia="id-ID"/>
              </w:rPr>
              <w:t>46</w:t>
            </w:r>
          </w:p>
          <w:p w14:paraId="3E76F56E" w14:textId="77777777" w:rsidR="00257D03" w:rsidRDefault="00257D03" w:rsidP="00257D03">
            <w:pPr>
              <w:tabs>
                <w:tab w:val="left" w:pos="993"/>
              </w:tabs>
              <w:contextualSpacing/>
              <w:jc w:val="center"/>
              <w:rPr>
                <w:rFonts w:ascii="Arial" w:hAnsi="Arial" w:cs="Arial"/>
                <w:sz w:val="20"/>
                <w:szCs w:val="20"/>
                <w:lang w:val="id-ID" w:eastAsia="id-ID"/>
              </w:rPr>
            </w:pPr>
            <w:r>
              <w:rPr>
                <w:rFonts w:ascii="Arial" w:hAnsi="Arial" w:cs="Arial"/>
                <w:sz w:val="20"/>
                <w:szCs w:val="20"/>
                <w:lang w:val="id-ID" w:eastAsia="id-ID"/>
              </w:rPr>
              <w:t>50</w:t>
            </w:r>
          </w:p>
          <w:p w14:paraId="74B24B2F" w14:textId="77777777" w:rsidR="00257D03" w:rsidRDefault="00257D03" w:rsidP="00257D03">
            <w:pPr>
              <w:tabs>
                <w:tab w:val="left" w:pos="993"/>
              </w:tabs>
              <w:contextualSpacing/>
              <w:jc w:val="center"/>
              <w:rPr>
                <w:rFonts w:ascii="Arial" w:hAnsi="Arial" w:cs="Arial"/>
                <w:sz w:val="20"/>
                <w:szCs w:val="20"/>
                <w:lang w:val="id-ID" w:eastAsia="id-ID"/>
              </w:rPr>
            </w:pPr>
            <w:r>
              <w:rPr>
                <w:rFonts w:ascii="Arial" w:hAnsi="Arial" w:cs="Arial"/>
                <w:sz w:val="20"/>
                <w:szCs w:val="20"/>
                <w:lang w:val="id-ID" w:eastAsia="id-ID"/>
              </w:rPr>
              <w:t>530</w:t>
            </w:r>
          </w:p>
          <w:p w14:paraId="76FB3C30" w14:textId="77777777" w:rsidR="00257D03" w:rsidRDefault="00257D03" w:rsidP="00257D03">
            <w:pPr>
              <w:tabs>
                <w:tab w:val="left" w:pos="993"/>
              </w:tabs>
              <w:contextualSpacing/>
              <w:jc w:val="center"/>
              <w:rPr>
                <w:rFonts w:ascii="Arial" w:hAnsi="Arial" w:cs="Arial"/>
                <w:sz w:val="20"/>
                <w:szCs w:val="20"/>
                <w:lang w:val="id-ID" w:eastAsia="id-ID"/>
              </w:rPr>
            </w:pPr>
            <w:r>
              <w:rPr>
                <w:rFonts w:ascii="Arial" w:hAnsi="Arial" w:cs="Arial"/>
                <w:sz w:val="20"/>
                <w:szCs w:val="20"/>
                <w:lang w:val="id-ID" w:eastAsia="id-ID"/>
              </w:rPr>
              <w:t>1042</w:t>
            </w:r>
          </w:p>
          <w:p w14:paraId="1F40EFDB" w14:textId="77777777" w:rsidR="00257D03" w:rsidRDefault="00257D03" w:rsidP="00257D03">
            <w:pPr>
              <w:tabs>
                <w:tab w:val="left" w:pos="993"/>
              </w:tabs>
              <w:contextualSpacing/>
              <w:jc w:val="center"/>
              <w:rPr>
                <w:rFonts w:ascii="Arial" w:hAnsi="Arial" w:cs="Arial"/>
                <w:sz w:val="20"/>
                <w:szCs w:val="20"/>
                <w:lang w:val="id-ID" w:eastAsia="id-ID"/>
              </w:rPr>
            </w:pPr>
            <w:r>
              <w:rPr>
                <w:rFonts w:ascii="Arial" w:hAnsi="Arial" w:cs="Arial"/>
                <w:sz w:val="20"/>
                <w:szCs w:val="20"/>
                <w:lang w:val="id-ID" w:eastAsia="id-ID"/>
              </w:rPr>
              <w:t>36</w:t>
            </w:r>
          </w:p>
          <w:p w14:paraId="193E6620" w14:textId="77777777" w:rsidR="00257D03" w:rsidRPr="00544BD2" w:rsidRDefault="00257D03" w:rsidP="00257D03">
            <w:pPr>
              <w:tabs>
                <w:tab w:val="left" w:pos="993"/>
              </w:tabs>
              <w:contextualSpacing/>
              <w:jc w:val="center"/>
              <w:rPr>
                <w:rFonts w:ascii="Arial" w:hAnsi="Arial" w:cs="Arial"/>
                <w:sz w:val="20"/>
                <w:szCs w:val="20"/>
                <w:lang w:val="id-ID" w:eastAsia="id-ID"/>
              </w:rPr>
            </w:pPr>
            <w:r>
              <w:rPr>
                <w:rFonts w:ascii="Arial" w:hAnsi="Arial" w:cs="Arial"/>
                <w:sz w:val="20"/>
                <w:szCs w:val="20"/>
                <w:lang w:val="id-ID" w:eastAsia="id-ID"/>
              </w:rPr>
              <w:t>242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9E08AA2" w14:textId="77777777" w:rsidR="00257D03" w:rsidRDefault="00257D03" w:rsidP="00257D03">
            <w:pPr>
              <w:tabs>
                <w:tab w:val="left" w:pos="993"/>
              </w:tabs>
              <w:contextualSpacing/>
              <w:jc w:val="center"/>
              <w:rPr>
                <w:rFonts w:ascii="Arial" w:hAnsi="Arial" w:cs="Arial"/>
                <w:sz w:val="20"/>
                <w:szCs w:val="20"/>
                <w:lang w:val="id-ID" w:eastAsia="id-ID"/>
              </w:rPr>
            </w:pPr>
          </w:p>
          <w:p w14:paraId="06331464" w14:textId="77777777" w:rsidR="00257D03" w:rsidRDefault="00257D03" w:rsidP="00257D03">
            <w:pPr>
              <w:tabs>
                <w:tab w:val="left" w:pos="993"/>
              </w:tabs>
              <w:contextualSpacing/>
              <w:jc w:val="center"/>
              <w:rPr>
                <w:rFonts w:ascii="Arial" w:hAnsi="Arial" w:cs="Arial"/>
                <w:sz w:val="20"/>
                <w:szCs w:val="20"/>
                <w:lang w:val="id-ID" w:eastAsia="id-ID"/>
              </w:rPr>
            </w:pPr>
            <w:r>
              <w:rPr>
                <w:rFonts w:ascii="Arial" w:hAnsi="Arial" w:cs="Arial"/>
                <w:sz w:val="20"/>
                <w:szCs w:val="20"/>
                <w:lang w:val="id-ID" w:eastAsia="id-ID"/>
              </w:rPr>
              <w:t>100</w:t>
            </w:r>
          </w:p>
          <w:p w14:paraId="70A1E1E5" w14:textId="77777777" w:rsidR="00257D03" w:rsidRDefault="00257D03" w:rsidP="00257D03">
            <w:pPr>
              <w:tabs>
                <w:tab w:val="left" w:pos="993"/>
              </w:tabs>
              <w:contextualSpacing/>
              <w:jc w:val="center"/>
              <w:rPr>
                <w:rFonts w:ascii="Arial" w:hAnsi="Arial" w:cs="Arial"/>
                <w:sz w:val="20"/>
                <w:szCs w:val="20"/>
                <w:lang w:val="id-ID" w:eastAsia="id-ID"/>
              </w:rPr>
            </w:pPr>
            <w:r>
              <w:rPr>
                <w:rFonts w:ascii="Arial" w:hAnsi="Arial" w:cs="Arial"/>
                <w:sz w:val="20"/>
                <w:szCs w:val="20"/>
                <w:lang w:val="id-ID" w:eastAsia="id-ID"/>
              </w:rPr>
              <w:t>36</w:t>
            </w:r>
          </w:p>
          <w:p w14:paraId="0D63F66C" w14:textId="77777777" w:rsidR="00257D03" w:rsidRDefault="00257D03" w:rsidP="00257D03">
            <w:pPr>
              <w:tabs>
                <w:tab w:val="left" w:pos="993"/>
              </w:tabs>
              <w:contextualSpacing/>
              <w:jc w:val="center"/>
              <w:rPr>
                <w:rFonts w:ascii="Arial" w:hAnsi="Arial" w:cs="Arial"/>
                <w:sz w:val="20"/>
                <w:szCs w:val="20"/>
                <w:lang w:val="id-ID" w:eastAsia="id-ID"/>
              </w:rPr>
            </w:pPr>
            <w:r>
              <w:rPr>
                <w:rFonts w:ascii="Arial" w:hAnsi="Arial" w:cs="Arial"/>
                <w:sz w:val="20"/>
                <w:szCs w:val="20"/>
                <w:lang w:val="id-ID" w:eastAsia="id-ID"/>
              </w:rPr>
              <w:t>42</w:t>
            </w:r>
          </w:p>
          <w:p w14:paraId="4EF133D2" w14:textId="77777777" w:rsidR="00257D03" w:rsidRDefault="00257D03" w:rsidP="00257D03">
            <w:pPr>
              <w:tabs>
                <w:tab w:val="left" w:pos="993"/>
              </w:tabs>
              <w:contextualSpacing/>
              <w:jc w:val="center"/>
              <w:rPr>
                <w:rFonts w:ascii="Arial" w:hAnsi="Arial" w:cs="Arial"/>
                <w:sz w:val="20"/>
                <w:szCs w:val="20"/>
                <w:lang w:val="id-ID" w:eastAsia="id-ID"/>
              </w:rPr>
            </w:pPr>
            <w:r>
              <w:rPr>
                <w:rFonts w:ascii="Arial" w:hAnsi="Arial" w:cs="Arial"/>
                <w:sz w:val="20"/>
                <w:szCs w:val="20"/>
                <w:lang w:val="id-ID" w:eastAsia="id-ID"/>
              </w:rPr>
              <w:t>400</w:t>
            </w:r>
          </w:p>
          <w:p w14:paraId="165DEE09" w14:textId="77777777" w:rsidR="00257D03" w:rsidRDefault="00257D03" w:rsidP="00257D03">
            <w:pPr>
              <w:tabs>
                <w:tab w:val="left" w:pos="993"/>
              </w:tabs>
              <w:contextualSpacing/>
              <w:jc w:val="center"/>
              <w:rPr>
                <w:rFonts w:ascii="Arial" w:hAnsi="Arial" w:cs="Arial"/>
                <w:sz w:val="20"/>
                <w:szCs w:val="20"/>
                <w:lang w:val="id-ID" w:eastAsia="id-ID"/>
              </w:rPr>
            </w:pPr>
            <w:r>
              <w:rPr>
                <w:rFonts w:ascii="Arial" w:hAnsi="Arial" w:cs="Arial"/>
                <w:sz w:val="20"/>
                <w:szCs w:val="20"/>
                <w:lang w:val="id-ID" w:eastAsia="id-ID"/>
              </w:rPr>
              <w:t>600</w:t>
            </w:r>
          </w:p>
          <w:p w14:paraId="2C819494" w14:textId="77777777" w:rsidR="00257D03" w:rsidRDefault="00257D03" w:rsidP="00257D03">
            <w:pPr>
              <w:tabs>
                <w:tab w:val="left" w:pos="993"/>
              </w:tabs>
              <w:contextualSpacing/>
              <w:jc w:val="center"/>
              <w:rPr>
                <w:rFonts w:ascii="Arial" w:hAnsi="Arial" w:cs="Arial"/>
                <w:sz w:val="20"/>
                <w:szCs w:val="20"/>
                <w:lang w:val="id-ID" w:eastAsia="id-ID"/>
              </w:rPr>
            </w:pPr>
            <w:r>
              <w:rPr>
                <w:rFonts w:ascii="Arial" w:hAnsi="Arial" w:cs="Arial"/>
                <w:sz w:val="20"/>
                <w:szCs w:val="20"/>
                <w:lang w:val="id-ID" w:eastAsia="id-ID"/>
              </w:rPr>
              <w:t>32</w:t>
            </w:r>
          </w:p>
          <w:p w14:paraId="022DCC48" w14:textId="77777777" w:rsidR="00257D03" w:rsidRPr="00544BD2" w:rsidRDefault="00257D03" w:rsidP="00257D03">
            <w:pPr>
              <w:tabs>
                <w:tab w:val="left" w:pos="993"/>
              </w:tabs>
              <w:contextualSpacing/>
              <w:jc w:val="center"/>
              <w:rPr>
                <w:rFonts w:ascii="Arial" w:hAnsi="Arial" w:cs="Arial"/>
                <w:sz w:val="20"/>
                <w:szCs w:val="20"/>
                <w:lang w:val="id-ID" w:eastAsia="id-ID"/>
              </w:rPr>
            </w:pPr>
            <w:r>
              <w:rPr>
                <w:rFonts w:ascii="Arial" w:hAnsi="Arial" w:cs="Arial"/>
                <w:sz w:val="20"/>
                <w:szCs w:val="20"/>
                <w:lang w:val="id-ID" w:eastAsia="id-ID"/>
              </w:rPr>
              <w:t>200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202A9D1" w14:textId="77777777" w:rsidR="00257D03" w:rsidRDefault="00257D03" w:rsidP="00257D03">
            <w:pPr>
              <w:jc w:val="center"/>
              <w:rPr>
                <w:rFonts w:ascii="Arial" w:hAnsi="Arial" w:cs="Arial"/>
                <w:sz w:val="20"/>
                <w:szCs w:val="20"/>
                <w:lang w:val="id-ID" w:eastAsia="id-ID"/>
              </w:rPr>
            </w:pPr>
          </w:p>
          <w:p w14:paraId="2B399198" w14:textId="77777777" w:rsidR="00257D03" w:rsidRDefault="00257D03" w:rsidP="00257D03">
            <w:pPr>
              <w:jc w:val="center"/>
              <w:rPr>
                <w:rFonts w:ascii="Arial" w:hAnsi="Arial" w:cs="Arial"/>
                <w:sz w:val="20"/>
                <w:szCs w:val="20"/>
                <w:lang w:val="id-ID" w:eastAsia="id-ID"/>
              </w:rPr>
            </w:pPr>
            <w:r>
              <w:rPr>
                <w:rFonts w:ascii="Arial" w:hAnsi="Arial" w:cs="Arial"/>
                <w:sz w:val="20"/>
                <w:szCs w:val="20"/>
                <w:lang w:val="id-ID" w:eastAsia="id-ID"/>
              </w:rPr>
              <w:t>38</w:t>
            </w:r>
          </w:p>
          <w:p w14:paraId="5A933674" w14:textId="77777777" w:rsidR="00257D03" w:rsidRDefault="00257D03" w:rsidP="00257D03">
            <w:pPr>
              <w:jc w:val="center"/>
              <w:rPr>
                <w:rFonts w:ascii="Arial" w:hAnsi="Arial" w:cs="Arial"/>
                <w:sz w:val="20"/>
                <w:szCs w:val="20"/>
                <w:lang w:val="id-ID" w:eastAsia="id-ID"/>
              </w:rPr>
            </w:pPr>
            <w:r>
              <w:rPr>
                <w:rFonts w:ascii="Arial" w:hAnsi="Arial" w:cs="Arial"/>
                <w:sz w:val="20"/>
                <w:szCs w:val="20"/>
                <w:lang w:val="id-ID" w:eastAsia="id-ID"/>
              </w:rPr>
              <w:t>10</w:t>
            </w:r>
          </w:p>
          <w:p w14:paraId="5C9CEFDB" w14:textId="77777777" w:rsidR="00257D03" w:rsidRDefault="00257D03" w:rsidP="00257D03">
            <w:pPr>
              <w:jc w:val="center"/>
              <w:rPr>
                <w:rFonts w:ascii="Arial" w:hAnsi="Arial" w:cs="Arial"/>
                <w:sz w:val="20"/>
                <w:szCs w:val="20"/>
                <w:lang w:val="id-ID" w:eastAsia="id-ID"/>
              </w:rPr>
            </w:pPr>
            <w:r>
              <w:rPr>
                <w:rFonts w:ascii="Arial" w:hAnsi="Arial" w:cs="Arial"/>
                <w:sz w:val="20"/>
                <w:szCs w:val="20"/>
                <w:lang w:val="id-ID" w:eastAsia="id-ID"/>
              </w:rPr>
              <w:t>8</w:t>
            </w:r>
          </w:p>
          <w:p w14:paraId="0BAA9E19" w14:textId="77777777" w:rsidR="00257D03" w:rsidRDefault="00257D03" w:rsidP="00257D03">
            <w:pPr>
              <w:jc w:val="center"/>
              <w:rPr>
                <w:rFonts w:ascii="Arial" w:hAnsi="Arial" w:cs="Arial"/>
                <w:sz w:val="20"/>
                <w:szCs w:val="20"/>
                <w:lang w:val="id-ID" w:eastAsia="id-ID"/>
              </w:rPr>
            </w:pPr>
            <w:r>
              <w:rPr>
                <w:rFonts w:ascii="Arial" w:hAnsi="Arial" w:cs="Arial"/>
                <w:sz w:val="20"/>
                <w:szCs w:val="20"/>
                <w:lang w:val="id-ID" w:eastAsia="id-ID"/>
              </w:rPr>
              <w:t>130</w:t>
            </w:r>
          </w:p>
          <w:p w14:paraId="2B7FCA06" w14:textId="77777777" w:rsidR="00257D03" w:rsidRDefault="00257D03" w:rsidP="00257D03">
            <w:pPr>
              <w:jc w:val="center"/>
              <w:rPr>
                <w:rFonts w:ascii="Arial" w:hAnsi="Arial" w:cs="Arial"/>
                <w:sz w:val="20"/>
                <w:szCs w:val="20"/>
                <w:lang w:val="id-ID" w:eastAsia="id-ID"/>
              </w:rPr>
            </w:pPr>
            <w:r>
              <w:rPr>
                <w:rFonts w:ascii="Arial" w:hAnsi="Arial" w:cs="Arial"/>
                <w:sz w:val="20"/>
                <w:szCs w:val="20"/>
                <w:lang w:val="id-ID" w:eastAsia="id-ID"/>
              </w:rPr>
              <w:t>442</w:t>
            </w:r>
          </w:p>
          <w:p w14:paraId="607610B5" w14:textId="77777777" w:rsidR="00257D03" w:rsidRDefault="00257D03" w:rsidP="00257D03">
            <w:pPr>
              <w:jc w:val="center"/>
              <w:rPr>
                <w:rFonts w:ascii="Arial" w:hAnsi="Arial" w:cs="Arial"/>
                <w:sz w:val="20"/>
                <w:szCs w:val="20"/>
                <w:lang w:val="id-ID" w:eastAsia="id-ID"/>
              </w:rPr>
            </w:pPr>
            <w:r>
              <w:rPr>
                <w:rFonts w:ascii="Arial" w:hAnsi="Arial" w:cs="Arial"/>
                <w:sz w:val="20"/>
                <w:szCs w:val="20"/>
                <w:lang w:val="id-ID" w:eastAsia="id-ID"/>
              </w:rPr>
              <w:t>4</w:t>
            </w:r>
          </w:p>
          <w:p w14:paraId="2C6BE95D" w14:textId="77777777" w:rsidR="00257D03" w:rsidRPr="00544BD2" w:rsidRDefault="00257D03" w:rsidP="00257D03">
            <w:pPr>
              <w:jc w:val="center"/>
              <w:rPr>
                <w:rFonts w:ascii="Arial" w:hAnsi="Arial" w:cs="Arial"/>
                <w:sz w:val="20"/>
                <w:szCs w:val="20"/>
                <w:lang w:val="id-ID" w:eastAsia="id-ID"/>
              </w:rPr>
            </w:pPr>
            <w:r>
              <w:rPr>
                <w:rFonts w:ascii="Arial" w:hAnsi="Arial" w:cs="Arial"/>
                <w:sz w:val="20"/>
                <w:szCs w:val="20"/>
                <w:lang w:val="id-ID" w:eastAsia="id-ID"/>
              </w:rPr>
              <w:t>42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2E4670E" w14:textId="77777777" w:rsidR="00257D03" w:rsidRPr="00544BD2" w:rsidRDefault="00257D03" w:rsidP="00257D03">
            <w:pPr>
              <w:tabs>
                <w:tab w:val="left" w:pos="993"/>
              </w:tabs>
              <w:spacing w:line="360" w:lineRule="auto"/>
              <w:contextualSpacing/>
              <w:rPr>
                <w:rFonts w:ascii="Arial" w:hAnsi="Arial" w:cs="Arial"/>
                <w:sz w:val="20"/>
                <w:szCs w:val="20"/>
                <w:lang w:val="id-ID" w:eastAsia="id-ID"/>
              </w:rPr>
            </w:pPr>
          </w:p>
          <w:p w14:paraId="4F526EDC" w14:textId="77777777" w:rsidR="00257D03" w:rsidRPr="00544BD2" w:rsidRDefault="00257D03" w:rsidP="00257D03">
            <w:pPr>
              <w:tabs>
                <w:tab w:val="left" w:pos="993"/>
              </w:tabs>
              <w:spacing w:line="360" w:lineRule="auto"/>
              <w:contextualSpacing/>
              <w:rPr>
                <w:rFonts w:ascii="Arial" w:hAnsi="Arial" w:cs="Arial"/>
                <w:sz w:val="20"/>
                <w:szCs w:val="20"/>
                <w:lang w:val="id-ID" w:eastAsia="id-ID"/>
              </w:rPr>
            </w:pPr>
          </w:p>
          <w:p w14:paraId="2873C18B" w14:textId="77777777" w:rsidR="00257D03" w:rsidRPr="00544BD2" w:rsidRDefault="00257D03" w:rsidP="00257D03">
            <w:pPr>
              <w:tabs>
                <w:tab w:val="left" w:pos="993"/>
              </w:tabs>
              <w:spacing w:line="360" w:lineRule="auto"/>
              <w:contextualSpacing/>
              <w:rPr>
                <w:rFonts w:ascii="Arial" w:hAnsi="Arial" w:cs="Arial"/>
                <w:sz w:val="20"/>
                <w:szCs w:val="20"/>
                <w:lang w:val="id-ID" w:eastAsia="id-ID"/>
              </w:rPr>
            </w:pPr>
          </w:p>
          <w:p w14:paraId="7BD4C03E" w14:textId="77777777" w:rsidR="00257D03" w:rsidRPr="00544BD2" w:rsidRDefault="00257D03" w:rsidP="00257D03">
            <w:pPr>
              <w:tabs>
                <w:tab w:val="left" w:pos="993"/>
              </w:tabs>
              <w:spacing w:line="360" w:lineRule="auto"/>
              <w:contextualSpacing/>
              <w:rPr>
                <w:rFonts w:ascii="Arial" w:hAnsi="Arial" w:cs="Arial"/>
                <w:sz w:val="20"/>
                <w:szCs w:val="20"/>
                <w:lang w:val="id-ID" w:eastAsia="id-ID"/>
              </w:rPr>
            </w:pPr>
          </w:p>
          <w:p w14:paraId="2BE0070E" w14:textId="77777777" w:rsidR="00257D03" w:rsidRPr="00544BD2" w:rsidRDefault="00257D03" w:rsidP="00257D03">
            <w:pPr>
              <w:tabs>
                <w:tab w:val="left" w:pos="993"/>
              </w:tabs>
              <w:spacing w:line="360" w:lineRule="auto"/>
              <w:contextualSpacing/>
              <w:rPr>
                <w:rFonts w:ascii="Arial" w:hAnsi="Arial" w:cs="Arial"/>
                <w:sz w:val="20"/>
                <w:szCs w:val="20"/>
                <w:lang w:val="id-ID" w:eastAsia="id-ID"/>
              </w:rPr>
            </w:pPr>
          </w:p>
          <w:p w14:paraId="4C7B79BB" w14:textId="77777777" w:rsidR="00257D03" w:rsidRPr="00544BD2" w:rsidRDefault="00257D03" w:rsidP="00257D03">
            <w:pPr>
              <w:rPr>
                <w:rFonts w:ascii="Arial" w:hAnsi="Arial" w:cs="Arial"/>
                <w:sz w:val="20"/>
                <w:szCs w:val="20"/>
                <w:lang w:val="id-ID"/>
              </w:rPr>
            </w:pPr>
          </w:p>
        </w:tc>
      </w:tr>
    </w:tbl>
    <w:p w14:paraId="51A2B67C" w14:textId="4CA3A15C" w:rsidR="00082BC3" w:rsidRPr="00642E2E" w:rsidRDefault="00642E2E" w:rsidP="00642E2E">
      <w:pPr>
        <w:pStyle w:val="MediumGrid1-Accent21"/>
        <w:spacing w:after="120" w:line="360" w:lineRule="auto"/>
        <w:ind w:left="0"/>
        <w:rPr>
          <w:rFonts w:ascii="Arial" w:hAnsi="Arial" w:cs="Arial"/>
          <w:sz w:val="24"/>
          <w:szCs w:val="24"/>
          <w:lang w:val="id-ID"/>
        </w:rPr>
      </w:pPr>
      <w:r w:rsidRPr="00622946">
        <w:rPr>
          <w:rFonts w:ascii="Arial" w:hAnsi="Arial" w:cs="Arial"/>
          <w:i/>
          <w:sz w:val="24"/>
          <w:szCs w:val="24"/>
          <w:lang w:val="id-ID"/>
        </w:rPr>
        <w:t>Sumber : Sub</w:t>
      </w:r>
      <w:r>
        <w:rPr>
          <w:rFonts w:ascii="Arial" w:hAnsi="Arial" w:cs="Arial"/>
          <w:i/>
          <w:sz w:val="24"/>
          <w:szCs w:val="24"/>
          <w:lang w:val="id-ID"/>
        </w:rPr>
        <w:t xml:space="preserve"> B</w:t>
      </w:r>
      <w:r w:rsidRPr="00622946">
        <w:rPr>
          <w:rFonts w:ascii="Arial" w:hAnsi="Arial" w:cs="Arial"/>
          <w:i/>
          <w:sz w:val="24"/>
          <w:szCs w:val="24"/>
          <w:lang w:val="id-ID"/>
        </w:rPr>
        <w:t>ag Umum Aset dan Kepegawaian</w:t>
      </w:r>
    </w:p>
    <w:p w14:paraId="593D49A0" w14:textId="77777777" w:rsidR="001E133D" w:rsidRDefault="001E133D" w:rsidP="00082BC3">
      <w:pPr>
        <w:jc w:val="both"/>
        <w:rPr>
          <w:rFonts w:ascii="Arial" w:hAnsi="Arial" w:cs="Arial"/>
          <w:b/>
          <w:lang w:val="id-ID"/>
        </w:rPr>
      </w:pPr>
    </w:p>
    <w:p w14:paraId="23462F8D" w14:textId="77777777" w:rsidR="00082BC3" w:rsidRPr="00E31223" w:rsidRDefault="00082BC3" w:rsidP="00082BC3">
      <w:pPr>
        <w:spacing w:line="360" w:lineRule="auto"/>
        <w:ind w:left="720" w:hanging="720"/>
        <w:jc w:val="both"/>
        <w:rPr>
          <w:rFonts w:ascii="Arial" w:hAnsi="Arial" w:cs="Arial"/>
          <w:b/>
          <w:bCs/>
          <w:lang w:val="id-ID"/>
        </w:rPr>
      </w:pPr>
      <w:r w:rsidRPr="00E31223">
        <w:rPr>
          <w:rFonts w:ascii="Arial" w:hAnsi="Arial" w:cs="Arial"/>
          <w:b/>
          <w:bCs/>
          <w:lang w:val="id-ID"/>
        </w:rPr>
        <w:t xml:space="preserve">2.3. </w:t>
      </w:r>
      <w:r w:rsidRPr="00E31223">
        <w:rPr>
          <w:rFonts w:ascii="Arial" w:hAnsi="Arial" w:cs="Arial"/>
          <w:b/>
          <w:bCs/>
          <w:lang w:val="id-ID"/>
        </w:rPr>
        <w:tab/>
        <w:t xml:space="preserve">Kinerja Pelayanan </w:t>
      </w:r>
      <w:r w:rsidRPr="00E31223">
        <w:rPr>
          <w:rFonts w:ascii="Arial" w:hAnsi="Arial" w:cs="Arial"/>
          <w:b/>
          <w:lang w:val="id-ID" w:eastAsia="id-ID"/>
        </w:rPr>
        <w:t>Dinas Kesehatan</w:t>
      </w:r>
      <w:r w:rsidRPr="00E31223">
        <w:rPr>
          <w:rFonts w:ascii="Arial" w:hAnsi="Arial" w:cs="Arial"/>
          <w:b/>
          <w:bCs/>
          <w:lang w:val="id-ID"/>
        </w:rPr>
        <w:t xml:space="preserve"> Periode 2013-2017</w:t>
      </w:r>
    </w:p>
    <w:p w14:paraId="55B65C89" w14:textId="77777777" w:rsidR="00921CA0" w:rsidRDefault="00082BC3" w:rsidP="001E133D">
      <w:pPr>
        <w:spacing w:line="360" w:lineRule="auto"/>
        <w:jc w:val="both"/>
        <w:rPr>
          <w:rFonts w:ascii="Arial" w:hAnsi="Arial" w:cs="Arial"/>
          <w:bCs/>
          <w:lang w:val="id-ID"/>
        </w:rPr>
      </w:pPr>
      <w:r w:rsidRPr="00E31223">
        <w:rPr>
          <w:rFonts w:ascii="Arial" w:hAnsi="Arial" w:cs="Arial"/>
          <w:bCs/>
          <w:lang w:val="id-ID"/>
        </w:rPr>
        <w:t xml:space="preserve">Gambaran capaian kinerja pelayanan </w:t>
      </w:r>
      <w:r w:rsidRPr="00E31223">
        <w:rPr>
          <w:rFonts w:ascii="Arial" w:hAnsi="Arial" w:cs="Arial"/>
          <w:lang w:val="id-ID" w:eastAsia="id-ID"/>
        </w:rPr>
        <w:t>Dinas Kesehatan</w:t>
      </w:r>
      <w:r w:rsidRPr="00E31223">
        <w:rPr>
          <w:rFonts w:ascii="Arial" w:hAnsi="Arial" w:cs="Arial"/>
          <w:bCs/>
          <w:lang w:val="id-ID"/>
        </w:rPr>
        <w:t xml:space="preserve"> sesuai dengan tugas pokok dan fungsinya dalam lima tahun sebelumnya diperoleh dari Profil Kesehatan Provinsi </w:t>
      </w:r>
      <w:r w:rsidR="001E133D">
        <w:rPr>
          <w:rFonts w:ascii="Arial" w:hAnsi="Arial" w:cs="Arial"/>
          <w:bCs/>
          <w:lang w:val="id-ID"/>
        </w:rPr>
        <w:t>Jawa Barat</w:t>
      </w:r>
      <w:r w:rsidRPr="00E31223">
        <w:rPr>
          <w:rFonts w:ascii="Arial" w:hAnsi="Arial" w:cs="Arial"/>
          <w:bCs/>
          <w:lang w:val="id-ID"/>
        </w:rPr>
        <w:t xml:space="preserve">, Dinas Kesehatan Kabupaten </w:t>
      </w:r>
      <w:r w:rsidR="00213EE0">
        <w:rPr>
          <w:rFonts w:ascii="Arial" w:hAnsi="Arial" w:cs="Arial"/>
          <w:bCs/>
          <w:lang w:val="id-ID"/>
        </w:rPr>
        <w:t>Sumedang</w:t>
      </w:r>
      <w:r w:rsidRPr="00E31223">
        <w:rPr>
          <w:rFonts w:ascii="Arial" w:hAnsi="Arial" w:cs="Arial"/>
          <w:bCs/>
          <w:lang w:val="id-ID"/>
        </w:rPr>
        <w:t xml:space="preserve">, dan Publikasi Kementerian Kesehatan. </w:t>
      </w:r>
      <w:r w:rsidR="00FD6CAF">
        <w:rPr>
          <w:rFonts w:ascii="Arial" w:hAnsi="Arial" w:cs="Arial"/>
          <w:bCs/>
          <w:lang w:val="id-ID"/>
        </w:rPr>
        <w:t xml:space="preserve">Dalam pembahasan ini penilaian realisasi tidak dibandingkan dengan target dikarenakan tidak ditemukannya target tahunan, sehingga penilaian realisasi ditinjau dari kenaikan dan penurunan tren realisasi tahunan. Secara umum melalui indikator yang tertera pada Tabel 2.8 dapat diketahui bahwa indikator tren menunjukkan peningkatan selama tahun 2014-2017. </w:t>
      </w:r>
    </w:p>
    <w:p w14:paraId="7E85172A" w14:textId="77777777" w:rsidR="00921CA0" w:rsidRDefault="00921CA0" w:rsidP="001E133D">
      <w:pPr>
        <w:spacing w:line="360" w:lineRule="auto"/>
        <w:jc w:val="both"/>
        <w:rPr>
          <w:rFonts w:ascii="Arial" w:hAnsi="Arial" w:cs="Arial"/>
          <w:bCs/>
          <w:lang w:val="id-ID"/>
        </w:rPr>
      </w:pPr>
    </w:p>
    <w:p w14:paraId="4D4CA840" w14:textId="7902D230" w:rsidR="006E77DD" w:rsidRDefault="00921CA0" w:rsidP="001E133D">
      <w:pPr>
        <w:spacing w:line="360" w:lineRule="auto"/>
        <w:jc w:val="both"/>
        <w:rPr>
          <w:rFonts w:ascii="Arial" w:hAnsi="Arial" w:cs="Arial"/>
          <w:bCs/>
          <w:lang w:val="id-ID"/>
        </w:rPr>
      </w:pPr>
      <w:r>
        <w:rPr>
          <w:rFonts w:ascii="Arial" w:hAnsi="Arial" w:cs="Arial"/>
          <w:bCs/>
          <w:lang w:val="id-ID"/>
        </w:rPr>
        <w:t xml:space="preserve">Sedangkan capaian realisasi keuangan Dinas Kesehatan per program selama periode 2013-2017 disajikan dalam Tabel 2.9. </w:t>
      </w:r>
      <w:r w:rsidR="00FD6CAF">
        <w:rPr>
          <w:rFonts w:ascii="Arial" w:hAnsi="Arial" w:cs="Arial"/>
          <w:bCs/>
          <w:lang w:val="id-ID"/>
        </w:rPr>
        <w:t xml:space="preserve">Penjelasan lebih lanjut </w:t>
      </w:r>
      <w:r w:rsidR="00082BC3" w:rsidRPr="00E31223">
        <w:rPr>
          <w:rFonts w:ascii="Arial" w:hAnsi="Arial" w:cs="Arial"/>
          <w:bCs/>
          <w:lang w:val="id-ID"/>
        </w:rPr>
        <w:t xml:space="preserve">dapat dilihat pada </w:t>
      </w:r>
      <w:r>
        <w:rPr>
          <w:rFonts w:ascii="Arial" w:hAnsi="Arial" w:cs="Arial"/>
          <w:bCs/>
          <w:lang w:val="id-ID"/>
        </w:rPr>
        <w:t>Tabel 2.8 dan Tabel 2.9.</w:t>
      </w:r>
    </w:p>
    <w:p w14:paraId="6B2109E4" w14:textId="77777777" w:rsidR="006E77DD" w:rsidRDefault="006E77DD" w:rsidP="001E133D">
      <w:pPr>
        <w:spacing w:line="360" w:lineRule="auto"/>
        <w:jc w:val="both"/>
        <w:rPr>
          <w:rFonts w:ascii="Arial" w:hAnsi="Arial" w:cs="Arial"/>
          <w:bCs/>
          <w:lang w:val="id-ID"/>
        </w:rPr>
      </w:pPr>
    </w:p>
    <w:p w14:paraId="6D856803" w14:textId="77777777" w:rsidR="006E77DD" w:rsidRDefault="006E77DD" w:rsidP="001E133D">
      <w:pPr>
        <w:spacing w:line="360" w:lineRule="auto"/>
        <w:jc w:val="both"/>
        <w:rPr>
          <w:rFonts w:ascii="Arial" w:hAnsi="Arial" w:cs="Arial"/>
          <w:bCs/>
          <w:lang w:val="id-ID"/>
        </w:rPr>
      </w:pPr>
    </w:p>
    <w:p w14:paraId="0F0405EF" w14:textId="77777777" w:rsidR="006E77DD" w:rsidRDefault="006E77DD" w:rsidP="001E133D">
      <w:pPr>
        <w:spacing w:line="360" w:lineRule="auto"/>
        <w:jc w:val="both"/>
        <w:rPr>
          <w:rFonts w:ascii="Arial" w:hAnsi="Arial" w:cs="Arial"/>
          <w:bCs/>
          <w:lang w:val="id-ID"/>
        </w:rPr>
        <w:sectPr w:rsidR="006E77DD" w:rsidSect="008F1102">
          <w:pgSz w:w="12240" w:h="15840"/>
          <w:pgMar w:top="1701" w:right="1701" w:bottom="1701" w:left="2268" w:header="706" w:footer="706" w:gutter="0"/>
          <w:cols w:space="720"/>
        </w:sectPr>
      </w:pPr>
    </w:p>
    <w:p w14:paraId="5A860891" w14:textId="7E0B032C" w:rsidR="00642E2E" w:rsidRDefault="00642E2E" w:rsidP="00642E2E">
      <w:pPr>
        <w:spacing w:line="360" w:lineRule="auto"/>
        <w:jc w:val="center"/>
        <w:rPr>
          <w:rFonts w:ascii="Arial" w:hAnsi="Arial" w:cs="Arial"/>
          <w:color w:val="000000"/>
        </w:rPr>
      </w:pPr>
      <w:r w:rsidRPr="00642E2E">
        <w:rPr>
          <w:rFonts w:ascii="Arial" w:hAnsi="Arial" w:cs="Arial"/>
          <w:color w:val="000000"/>
        </w:rPr>
        <w:lastRenderedPageBreak/>
        <w:t>Tabel 2.8 Pencapaian Kinerja Pelayanan Dinas Kesehatan Periode 2013-2017</w:t>
      </w:r>
    </w:p>
    <w:tbl>
      <w:tblPr>
        <w:tblW w:w="13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9"/>
        <w:gridCol w:w="2115"/>
        <w:gridCol w:w="931"/>
        <w:gridCol w:w="931"/>
        <w:gridCol w:w="931"/>
        <w:gridCol w:w="931"/>
        <w:gridCol w:w="1098"/>
        <w:gridCol w:w="1098"/>
        <w:gridCol w:w="1098"/>
        <w:gridCol w:w="1098"/>
        <w:gridCol w:w="1058"/>
        <w:gridCol w:w="186"/>
        <w:gridCol w:w="573"/>
        <w:gridCol w:w="573"/>
      </w:tblGrid>
      <w:tr w:rsidR="005868DD" w:rsidRPr="005868DD" w14:paraId="027241B9" w14:textId="77777777" w:rsidTr="009A30FC">
        <w:trPr>
          <w:trHeight w:val="206"/>
          <w:tblHeader/>
        </w:trPr>
        <w:tc>
          <w:tcPr>
            <w:tcW w:w="660" w:type="dxa"/>
            <w:vMerge w:val="restart"/>
            <w:shd w:val="clear" w:color="auto" w:fill="4F81BD"/>
            <w:tcMar>
              <w:top w:w="15" w:type="dxa"/>
              <w:left w:w="76" w:type="dxa"/>
              <w:bottom w:w="0" w:type="dxa"/>
              <w:right w:w="76" w:type="dxa"/>
            </w:tcMar>
            <w:vAlign w:val="center"/>
            <w:hideMark/>
          </w:tcPr>
          <w:p w14:paraId="0FB392BC" w14:textId="77777777" w:rsidR="009F7C5E" w:rsidRPr="005868DD" w:rsidRDefault="005868DD" w:rsidP="009A30FC">
            <w:pPr>
              <w:spacing w:line="360" w:lineRule="auto"/>
              <w:jc w:val="center"/>
              <w:rPr>
                <w:rFonts w:ascii="Arial" w:hAnsi="Arial" w:cs="Arial"/>
                <w:color w:val="000000"/>
                <w:sz w:val="20"/>
                <w:szCs w:val="20"/>
              </w:rPr>
            </w:pPr>
            <w:r w:rsidRPr="005868DD">
              <w:rPr>
                <w:rFonts w:ascii="Arial" w:hAnsi="Arial" w:cs="Arial"/>
                <w:b/>
                <w:bCs/>
                <w:color w:val="000000"/>
                <w:sz w:val="20"/>
                <w:szCs w:val="20"/>
              </w:rPr>
              <w:t>No</w:t>
            </w:r>
          </w:p>
        </w:tc>
        <w:tc>
          <w:tcPr>
            <w:tcW w:w="2380" w:type="dxa"/>
            <w:vMerge w:val="restart"/>
            <w:shd w:val="clear" w:color="auto" w:fill="4F81BD"/>
            <w:tcMar>
              <w:top w:w="15" w:type="dxa"/>
              <w:left w:w="76" w:type="dxa"/>
              <w:bottom w:w="0" w:type="dxa"/>
              <w:right w:w="76" w:type="dxa"/>
            </w:tcMar>
            <w:vAlign w:val="center"/>
            <w:hideMark/>
          </w:tcPr>
          <w:p w14:paraId="7710F1C9" w14:textId="77777777" w:rsidR="009F7C5E" w:rsidRPr="005868DD" w:rsidRDefault="005868DD" w:rsidP="009A30FC">
            <w:pPr>
              <w:spacing w:line="360" w:lineRule="auto"/>
              <w:jc w:val="center"/>
              <w:rPr>
                <w:rFonts w:ascii="Arial" w:hAnsi="Arial" w:cs="Arial"/>
                <w:color w:val="000000"/>
                <w:sz w:val="20"/>
                <w:szCs w:val="20"/>
              </w:rPr>
            </w:pPr>
            <w:r w:rsidRPr="005868DD">
              <w:rPr>
                <w:rFonts w:ascii="Arial" w:hAnsi="Arial" w:cs="Arial"/>
                <w:b/>
                <w:bCs/>
                <w:color w:val="000000"/>
                <w:sz w:val="20"/>
                <w:szCs w:val="20"/>
              </w:rPr>
              <w:t>Indikator</w:t>
            </w:r>
          </w:p>
        </w:tc>
        <w:tc>
          <w:tcPr>
            <w:tcW w:w="3340" w:type="dxa"/>
            <w:gridSpan w:val="4"/>
            <w:shd w:val="clear" w:color="auto" w:fill="4F81BD"/>
            <w:tcMar>
              <w:top w:w="15" w:type="dxa"/>
              <w:left w:w="76" w:type="dxa"/>
              <w:bottom w:w="0" w:type="dxa"/>
              <w:right w:w="76" w:type="dxa"/>
            </w:tcMar>
            <w:vAlign w:val="center"/>
            <w:hideMark/>
          </w:tcPr>
          <w:p w14:paraId="6018B4C3"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Target</w:t>
            </w:r>
          </w:p>
        </w:tc>
        <w:tc>
          <w:tcPr>
            <w:tcW w:w="3820" w:type="dxa"/>
            <w:gridSpan w:val="4"/>
            <w:shd w:val="clear" w:color="auto" w:fill="4F81BD"/>
            <w:tcMar>
              <w:top w:w="15" w:type="dxa"/>
              <w:left w:w="76" w:type="dxa"/>
              <w:bottom w:w="0" w:type="dxa"/>
              <w:right w:w="76" w:type="dxa"/>
            </w:tcMar>
            <w:vAlign w:val="center"/>
            <w:hideMark/>
          </w:tcPr>
          <w:p w14:paraId="2EDB89B6"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Realisasi</w:t>
            </w:r>
          </w:p>
        </w:tc>
        <w:tc>
          <w:tcPr>
            <w:tcW w:w="3000" w:type="dxa"/>
            <w:gridSpan w:val="4"/>
            <w:shd w:val="clear" w:color="auto" w:fill="4F81BD"/>
            <w:tcMar>
              <w:top w:w="15" w:type="dxa"/>
              <w:left w:w="76" w:type="dxa"/>
              <w:bottom w:w="0" w:type="dxa"/>
              <w:right w:w="76" w:type="dxa"/>
            </w:tcMar>
            <w:vAlign w:val="center"/>
            <w:hideMark/>
          </w:tcPr>
          <w:p w14:paraId="373EE209" w14:textId="0495A854" w:rsidR="009F7C5E" w:rsidRPr="005868DD" w:rsidRDefault="00A65EA8" w:rsidP="005868DD">
            <w:pPr>
              <w:spacing w:line="360" w:lineRule="auto"/>
              <w:jc w:val="center"/>
              <w:rPr>
                <w:rFonts w:ascii="Arial" w:hAnsi="Arial" w:cs="Arial"/>
                <w:color w:val="000000"/>
                <w:sz w:val="20"/>
                <w:szCs w:val="20"/>
              </w:rPr>
            </w:pPr>
            <w:r>
              <w:rPr>
                <w:rFonts w:ascii="Arial" w:hAnsi="Arial" w:cs="Arial"/>
                <w:b/>
                <w:bCs/>
                <w:color w:val="000000"/>
                <w:sz w:val="20"/>
                <w:szCs w:val="20"/>
                <w:lang w:val="en-ID"/>
              </w:rPr>
              <w:t xml:space="preserve">Eksisting sd Desember </w:t>
            </w:r>
            <w:r w:rsidR="005868DD" w:rsidRPr="005868DD">
              <w:rPr>
                <w:rFonts w:ascii="Arial" w:hAnsi="Arial" w:cs="Arial"/>
                <w:b/>
                <w:bCs/>
                <w:color w:val="000000"/>
                <w:sz w:val="20"/>
                <w:szCs w:val="20"/>
                <w:lang w:val="en-ID"/>
              </w:rPr>
              <w:t>2018</w:t>
            </w:r>
          </w:p>
        </w:tc>
      </w:tr>
      <w:tr w:rsidR="005868DD" w:rsidRPr="005868DD" w14:paraId="0FE8001F" w14:textId="77777777" w:rsidTr="009A30FC">
        <w:trPr>
          <w:trHeight w:val="206"/>
          <w:tblHeader/>
        </w:trPr>
        <w:tc>
          <w:tcPr>
            <w:tcW w:w="0" w:type="auto"/>
            <w:vMerge/>
            <w:vAlign w:val="center"/>
            <w:hideMark/>
          </w:tcPr>
          <w:p w14:paraId="74501080" w14:textId="77777777" w:rsidR="005868DD" w:rsidRPr="005868DD" w:rsidRDefault="005868DD" w:rsidP="005868DD">
            <w:pPr>
              <w:spacing w:line="360" w:lineRule="auto"/>
              <w:jc w:val="center"/>
              <w:rPr>
                <w:rFonts w:ascii="Arial" w:hAnsi="Arial" w:cs="Arial"/>
                <w:color w:val="000000"/>
                <w:sz w:val="20"/>
                <w:szCs w:val="20"/>
              </w:rPr>
            </w:pPr>
          </w:p>
        </w:tc>
        <w:tc>
          <w:tcPr>
            <w:tcW w:w="0" w:type="auto"/>
            <w:vMerge/>
            <w:vAlign w:val="center"/>
            <w:hideMark/>
          </w:tcPr>
          <w:p w14:paraId="3E95E47B" w14:textId="77777777" w:rsidR="005868DD" w:rsidRPr="005868DD" w:rsidRDefault="005868DD" w:rsidP="009A30FC">
            <w:pPr>
              <w:spacing w:line="360" w:lineRule="auto"/>
              <w:rPr>
                <w:rFonts w:ascii="Arial" w:hAnsi="Arial" w:cs="Arial"/>
                <w:color w:val="000000"/>
                <w:sz w:val="20"/>
                <w:szCs w:val="20"/>
              </w:rPr>
            </w:pPr>
          </w:p>
        </w:tc>
        <w:tc>
          <w:tcPr>
            <w:tcW w:w="860" w:type="dxa"/>
            <w:shd w:val="clear" w:color="auto" w:fill="D0D8E8"/>
            <w:tcMar>
              <w:top w:w="15" w:type="dxa"/>
              <w:left w:w="76" w:type="dxa"/>
              <w:bottom w:w="0" w:type="dxa"/>
              <w:right w:w="76" w:type="dxa"/>
            </w:tcMar>
            <w:vAlign w:val="center"/>
            <w:hideMark/>
          </w:tcPr>
          <w:p w14:paraId="176B1555"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2014</w:t>
            </w:r>
          </w:p>
        </w:tc>
        <w:tc>
          <w:tcPr>
            <w:tcW w:w="760" w:type="dxa"/>
            <w:shd w:val="clear" w:color="auto" w:fill="D0D8E8"/>
            <w:tcMar>
              <w:top w:w="15" w:type="dxa"/>
              <w:left w:w="76" w:type="dxa"/>
              <w:bottom w:w="0" w:type="dxa"/>
              <w:right w:w="76" w:type="dxa"/>
            </w:tcMar>
            <w:vAlign w:val="center"/>
            <w:hideMark/>
          </w:tcPr>
          <w:p w14:paraId="021E1EC5"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2015</w:t>
            </w:r>
          </w:p>
        </w:tc>
        <w:tc>
          <w:tcPr>
            <w:tcW w:w="880" w:type="dxa"/>
            <w:shd w:val="clear" w:color="auto" w:fill="D0D8E8"/>
            <w:tcMar>
              <w:top w:w="15" w:type="dxa"/>
              <w:left w:w="76" w:type="dxa"/>
              <w:bottom w:w="0" w:type="dxa"/>
              <w:right w:w="76" w:type="dxa"/>
            </w:tcMar>
            <w:vAlign w:val="center"/>
            <w:hideMark/>
          </w:tcPr>
          <w:p w14:paraId="588F2A94"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2016</w:t>
            </w:r>
          </w:p>
        </w:tc>
        <w:tc>
          <w:tcPr>
            <w:tcW w:w="820" w:type="dxa"/>
            <w:shd w:val="clear" w:color="auto" w:fill="D0D8E8"/>
            <w:tcMar>
              <w:top w:w="15" w:type="dxa"/>
              <w:left w:w="76" w:type="dxa"/>
              <w:bottom w:w="0" w:type="dxa"/>
              <w:right w:w="76" w:type="dxa"/>
            </w:tcMar>
            <w:vAlign w:val="center"/>
            <w:hideMark/>
          </w:tcPr>
          <w:p w14:paraId="076166C2"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2017</w:t>
            </w:r>
          </w:p>
        </w:tc>
        <w:tc>
          <w:tcPr>
            <w:tcW w:w="820" w:type="dxa"/>
            <w:shd w:val="clear" w:color="auto" w:fill="D0D8E8"/>
            <w:tcMar>
              <w:top w:w="15" w:type="dxa"/>
              <w:left w:w="76" w:type="dxa"/>
              <w:bottom w:w="0" w:type="dxa"/>
              <w:right w:w="76" w:type="dxa"/>
            </w:tcMar>
            <w:vAlign w:val="center"/>
            <w:hideMark/>
          </w:tcPr>
          <w:p w14:paraId="3EAFD5AD"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2014</w:t>
            </w:r>
          </w:p>
        </w:tc>
        <w:tc>
          <w:tcPr>
            <w:tcW w:w="1000" w:type="dxa"/>
            <w:shd w:val="clear" w:color="auto" w:fill="D0D8E8"/>
            <w:tcMar>
              <w:top w:w="15" w:type="dxa"/>
              <w:left w:w="76" w:type="dxa"/>
              <w:bottom w:w="0" w:type="dxa"/>
              <w:right w:w="76" w:type="dxa"/>
            </w:tcMar>
            <w:vAlign w:val="center"/>
            <w:hideMark/>
          </w:tcPr>
          <w:p w14:paraId="7AA52656"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2015</w:t>
            </w:r>
          </w:p>
        </w:tc>
        <w:tc>
          <w:tcPr>
            <w:tcW w:w="1000" w:type="dxa"/>
            <w:shd w:val="clear" w:color="auto" w:fill="D0D8E8"/>
            <w:tcMar>
              <w:top w:w="15" w:type="dxa"/>
              <w:left w:w="76" w:type="dxa"/>
              <w:bottom w:w="0" w:type="dxa"/>
              <w:right w:w="76" w:type="dxa"/>
            </w:tcMar>
            <w:vAlign w:val="center"/>
            <w:hideMark/>
          </w:tcPr>
          <w:p w14:paraId="2CBC9EF0"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2016</w:t>
            </w:r>
          </w:p>
        </w:tc>
        <w:tc>
          <w:tcPr>
            <w:tcW w:w="1000" w:type="dxa"/>
            <w:shd w:val="clear" w:color="auto" w:fill="D0D8E8"/>
            <w:tcMar>
              <w:top w:w="15" w:type="dxa"/>
              <w:left w:w="76" w:type="dxa"/>
              <w:bottom w:w="0" w:type="dxa"/>
              <w:right w:w="76" w:type="dxa"/>
            </w:tcMar>
            <w:vAlign w:val="center"/>
            <w:hideMark/>
          </w:tcPr>
          <w:p w14:paraId="5B2A3407"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2017</w:t>
            </w:r>
          </w:p>
        </w:tc>
        <w:tc>
          <w:tcPr>
            <w:tcW w:w="1260" w:type="dxa"/>
            <w:shd w:val="clear" w:color="auto" w:fill="D0D8E8"/>
            <w:tcMar>
              <w:top w:w="15" w:type="dxa"/>
              <w:left w:w="76" w:type="dxa"/>
              <w:bottom w:w="0" w:type="dxa"/>
              <w:right w:w="76" w:type="dxa"/>
            </w:tcMar>
            <w:vAlign w:val="center"/>
            <w:hideMark/>
          </w:tcPr>
          <w:p w14:paraId="7D1ADE62"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2018</w:t>
            </w:r>
          </w:p>
        </w:tc>
        <w:tc>
          <w:tcPr>
            <w:tcW w:w="200" w:type="dxa"/>
            <w:shd w:val="clear" w:color="auto" w:fill="D0D8E8"/>
            <w:tcMar>
              <w:top w:w="15" w:type="dxa"/>
              <w:left w:w="76" w:type="dxa"/>
              <w:bottom w:w="0" w:type="dxa"/>
              <w:right w:w="76" w:type="dxa"/>
            </w:tcMar>
            <w:vAlign w:val="center"/>
            <w:hideMark/>
          </w:tcPr>
          <w:p w14:paraId="0AD260BF"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vAlign w:val="center"/>
            <w:hideMark/>
          </w:tcPr>
          <w:p w14:paraId="43D63EB4"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vAlign w:val="center"/>
            <w:hideMark/>
          </w:tcPr>
          <w:p w14:paraId="0D304587"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488B129F" w14:textId="77777777" w:rsidTr="009A30FC">
        <w:trPr>
          <w:trHeight w:val="296"/>
        </w:trPr>
        <w:tc>
          <w:tcPr>
            <w:tcW w:w="660" w:type="dxa"/>
            <w:shd w:val="clear" w:color="auto" w:fill="4F81BD"/>
            <w:tcMar>
              <w:top w:w="15" w:type="dxa"/>
              <w:left w:w="76" w:type="dxa"/>
              <w:bottom w:w="0" w:type="dxa"/>
              <w:right w:w="76" w:type="dxa"/>
            </w:tcMar>
            <w:hideMark/>
          </w:tcPr>
          <w:p w14:paraId="525961F4"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1</w:t>
            </w:r>
          </w:p>
        </w:tc>
        <w:tc>
          <w:tcPr>
            <w:tcW w:w="2380" w:type="dxa"/>
            <w:shd w:val="clear" w:color="auto" w:fill="E9EDF4"/>
            <w:tcMar>
              <w:top w:w="15" w:type="dxa"/>
              <w:left w:w="76" w:type="dxa"/>
              <w:bottom w:w="0" w:type="dxa"/>
              <w:right w:w="76" w:type="dxa"/>
            </w:tcMar>
            <w:hideMark/>
          </w:tcPr>
          <w:p w14:paraId="4A0FAC6D"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rPr>
              <w:t>Rasio Posyandu Per Satuan Balita</w:t>
            </w:r>
          </w:p>
        </w:tc>
        <w:tc>
          <w:tcPr>
            <w:tcW w:w="860" w:type="dxa"/>
            <w:shd w:val="clear" w:color="auto" w:fill="E9EDF4"/>
            <w:tcMar>
              <w:top w:w="15" w:type="dxa"/>
              <w:left w:w="76" w:type="dxa"/>
              <w:bottom w:w="0" w:type="dxa"/>
              <w:right w:w="76" w:type="dxa"/>
            </w:tcMar>
            <w:vAlign w:val="center"/>
            <w:hideMark/>
          </w:tcPr>
          <w:p w14:paraId="5656A2D2" w14:textId="77777777" w:rsidR="005868DD" w:rsidRPr="005868DD" w:rsidRDefault="005868DD" w:rsidP="005868DD">
            <w:pPr>
              <w:spacing w:line="360" w:lineRule="auto"/>
              <w:jc w:val="center"/>
              <w:rPr>
                <w:rFonts w:ascii="Arial" w:hAnsi="Arial" w:cs="Arial"/>
                <w:color w:val="000000"/>
                <w:sz w:val="20"/>
                <w:szCs w:val="20"/>
              </w:rPr>
            </w:pPr>
          </w:p>
        </w:tc>
        <w:tc>
          <w:tcPr>
            <w:tcW w:w="760" w:type="dxa"/>
            <w:shd w:val="clear" w:color="auto" w:fill="E9EDF4"/>
            <w:tcMar>
              <w:top w:w="15" w:type="dxa"/>
              <w:left w:w="76" w:type="dxa"/>
              <w:bottom w:w="0" w:type="dxa"/>
              <w:right w:w="76" w:type="dxa"/>
            </w:tcMar>
            <w:vAlign w:val="center"/>
            <w:hideMark/>
          </w:tcPr>
          <w:p w14:paraId="54B1283B" w14:textId="77777777" w:rsidR="005868DD" w:rsidRPr="005868DD" w:rsidRDefault="005868DD" w:rsidP="005868DD">
            <w:pPr>
              <w:spacing w:line="360" w:lineRule="auto"/>
              <w:jc w:val="center"/>
              <w:rPr>
                <w:rFonts w:ascii="Arial" w:hAnsi="Arial" w:cs="Arial"/>
                <w:color w:val="000000"/>
                <w:sz w:val="20"/>
                <w:szCs w:val="20"/>
              </w:rPr>
            </w:pPr>
          </w:p>
        </w:tc>
        <w:tc>
          <w:tcPr>
            <w:tcW w:w="880" w:type="dxa"/>
            <w:shd w:val="clear" w:color="auto" w:fill="E9EDF4"/>
            <w:tcMar>
              <w:top w:w="15" w:type="dxa"/>
              <w:left w:w="76" w:type="dxa"/>
              <w:bottom w:w="0" w:type="dxa"/>
              <w:right w:w="76" w:type="dxa"/>
            </w:tcMar>
            <w:vAlign w:val="center"/>
            <w:hideMark/>
          </w:tcPr>
          <w:p w14:paraId="2B614663" w14:textId="77777777" w:rsidR="005868DD" w:rsidRPr="005868DD" w:rsidRDefault="005868DD" w:rsidP="005868DD">
            <w:pPr>
              <w:spacing w:line="360" w:lineRule="auto"/>
              <w:jc w:val="center"/>
              <w:rPr>
                <w:rFonts w:ascii="Arial" w:hAnsi="Arial" w:cs="Arial"/>
                <w:color w:val="000000"/>
                <w:sz w:val="20"/>
                <w:szCs w:val="20"/>
              </w:rPr>
            </w:pPr>
          </w:p>
        </w:tc>
        <w:tc>
          <w:tcPr>
            <w:tcW w:w="820" w:type="dxa"/>
            <w:shd w:val="clear" w:color="auto" w:fill="E9EDF4"/>
            <w:tcMar>
              <w:top w:w="15" w:type="dxa"/>
              <w:left w:w="76" w:type="dxa"/>
              <w:bottom w:w="0" w:type="dxa"/>
              <w:right w:w="76" w:type="dxa"/>
            </w:tcMar>
            <w:vAlign w:val="center"/>
            <w:hideMark/>
          </w:tcPr>
          <w:p w14:paraId="4DD60D78" w14:textId="77777777" w:rsidR="005868DD" w:rsidRPr="005868DD" w:rsidRDefault="005868DD" w:rsidP="005868DD">
            <w:pPr>
              <w:spacing w:line="360" w:lineRule="auto"/>
              <w:jc w:val="center"/>
              <w:rPr>
                <w:rFonts w:ascii="Arial" w:hAnsi="Arial" w:cs="Arial"/>
                <w:color w:val="000000"/>
                <w:sz w:val="20"/>
                <w:szCs w:val="20"/>
              </w:rPr>
            </w:pPr>
          </w:p>
        </w:tc>
        <w:tc>
          <w:tcPr>
            <w:tcW w:w="820" w:type="dxa"/>
            <w:shd w:val="clear" w:color="auto" w:fill="E9EDF4"/>
            <w:tcMar>
              <w:top w:w="15" w:type="dxa"/>
              <w:left w:w="76" w:type="dxa"/>
              <w:bottom w:w="0" w:type="dxa"/>
              <w:right w:w="76" w:type="dxa"/>
            </w:tcMar>
            <w:hideMark/>
          </w:tcPr>
          <w:p w14:paraId="27CF95B4"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id-ID"/>
              </w:rPr>
              <w:t> 1:116</w:t>
            </w:r>
          </w:p>
        </w:tc>
        <w:tc>
          <w:tcPr>
            <w:tcW w:w="1000" w:type="dxa"/>
            <w:shd w:val="clear" w:color="auto" w:fill="E9EDF4"/>
            <w:tcMar>
              <w:top w:w="15" w:type="dxa"/>
              <w:left w:w="76" w:type="dxa"/>
              <w:bottom w:w="0" w:type="dxa"/>
              <w:right w:w="76" w:type="dxa"/>
            </w:tcMar>
            <w:hideMark/>
          </w:tcPr>
          <w:p w14:paraId="61AEDD73"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id-ID"/>
              </w:rPr>
              <w:t> 1:52</w:t>
            </w:r>
          </w:p>
        </w:tc>
        <w:tc>
          <w:tcPr>
            <w:tcW w:w="1000" w:type="dxa"/>
            <w:shd w:val="clear" w:color="auto" w:fill="E9EDF4"/>
            <w:tcMar>
              <w:top w:w="15" w:type="dxa"/>
              <w:left w:w="76" w:type="dxa"/>
              <w:bottom w:w="0" w:type="dxa"/>
              <w:right w:w="76" w:type="dxa"/>
            </w:tcMar>
            <w:hideMark/>
          </w:tcPr>
          <w:p w14:paraId="0C72746D"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id-ID"/>
              </w:rPr>
              <w:t>1:52</w:t>
            </w:r>
          </w:p>
        </w:tc>
        <w:tc>
          <w:tcPr>
            <w:tcW w:w="1000" w:type="dxa"/>
            <w:shd w:val="clear" w:color="auto" w:fill="E9EDF4"/>
            <w:tcMar>
              <w:top w:w="15" w:type="dxa"/>
              <w:left w:w="76" w:type="dxa"/>
              <w:bottom w:w="0" w:type="dxa"/>
              <w:right w:w="76" w:type="dxa"/>
            </w:tcMar>
            <w:hideMark/>
          </w:tcPr>
          <w:p w14:paraId="1DE91F70"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id-ID"/>
              </w:rPr>
              <w:t>1:58</w:t>
            </w:r>
          </w:p>
        </w:tc>
        <w:tc>
          <w:tcPr>
            <w:tcW w:w="1260" w:type="dxa"/>
            <w:shd w:val="clear" w:color="auto" w:fill="E9EDF4"/>
            <w:tcMar>
              <w:top w:w="15" w:type="dxa"/>
              <w:left w:w="76" w:type="dxa"/>
              <w:bottom w:w="0" w:type="dxa"/>
              <w:right w:w="76" w:type="dxa"/>
            </w:tcMar>
            <w:vAlign w:val="center"/>
            <w:hideMark/>
          </w:tcPr>
          <w:p w14:paraId="1367DB1D"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_</w:t>
            </w:r>
          </w:p>
        </w:tc>
        <w:tc>
          <w:tcPr>
            <w:tcW w:w="200" w:type="dxa"/>
            <w:shd w:val="clear" w:color="auto" w:fill="E9EDF4"/>
            <w:tcMar>
              <w:top w:w="15" w:type="dxa"/>
              <w:left w:w="76" w:type="dxa"/>
              <w:bottom w:w="0" w:type="dxa"/>
              <w:right w:w="76" w:type="dxa"/>
            </w:tcMar>
            <w:vAlign w:val="center"/>
            <w:hideMark/>
          </w:tcPr>
          <w:p w14:paraId="124DAFB2"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vAlign w:val="center"/>
            <w:hideMark/>
          </w:tcPr>
          <w:p w14:paraId="4959F011"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vAlign w:val="center"/>
            <w:hideMark/>
          </w:tcPr>
          <w:p w14:paraId="1A5BA30E"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200F457D" w14:textId="77777777" w:rsidTr="009A30FC">
        <w:trPr>
          <w:trHeight w:val="445"/>
        </w:trPr>
        <w:tc>
          <w:tcPr>
            <w:tcW w:w="660" w:type="dxa"/>
            <w:shd w:val="clear" w:color="auto" w:fill="4F81BD"/>
            <w:tcMar>
              <w:top w:w="15" w:type="dxa"/>
              <w:left w:w="76" w:type="dxa"/>
              <w:bottom w:w="0" w:type="dxa"/>
              <w:right w:w="76" w:type="dxa"/>
            </w:tcMar>
            <w:hideMark/>
          </w:tcPr>
          <w:p w14:paraId="1A5642FE"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2</w:t>
            </w:r>
          </w:p>
        </w:tc>
        <w:tc>
          <w:tcPr>
            <w:tcW w:w="2380" w:type="dxa"/>
            <w:shd w:val="clear" w:color="auto" w:fill="D0D8E8"/>
            <w:tcMar>
              <w:top w:w="15" w:type="dxa"/>
              <w:left w:w="76" w:type="dxa"/>
              <w:bottom w:w="0" w:type="dxa"/>
              <w:right w:w="76" w:type="dxa"/>
            </w:tcMar>
            <w:hideMark/>
          </w:tcPr>
          <w:p w14:paraId="7A54CCF5"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lang w:val="id-ID"/>
              </w:rPr>
              <w:t>Rasio Puskesmas dan Pustu Per Satuan Penduduk</w:t>
            </w:r>
          </w:p>
        </w:tc>
        <w:tc>
          <w:tcPr>
            <w:tcW w:w="860" w:type="dxa"/>
            <w:shd w:val="clear" w:color="auto" w:fill="D0D8E8"/>
            <w:tcMar>
              <w:top w:w="15" w:type="dxa"/>
              <w:left w:w="76" w:type="dxa"/>
              <w:bottom w:w="0" w:type="dxa"/>
              <w:right w:w="76" w:type="dxa"/>
            </w:tcMar>
            <w:vAlign w:val="center"/>
            <w:hideMark/>
          </w:tcPr>
          <w:p w14:paraId="2247C62C"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 : 30.000</w:t>
            </w:r>
          </w:p>
        </w:tc>
        <w:tc>
          <w:tcPr>
            <w:tcW w:w="760" w:type="dxa"/>
            <w:shd w:val="clear" w:color="auto" w:fill="D0D8E8"/>
            <w:tcMar>
              <w:top w:w="15" w:type="dxa"/>
              <w:left w:w="76" w:type="dxa"/>
              <w:bottom w:w="0" w:type="dxa"/>
              <w:right w:w="76" w:type="dxa"/>
            </w:tcMar>
            <w:vAlign w:val="center"/>
            <w:hideMark/>
          </w:tcPr>
          <w:p w14:paraId="368A4081"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 : 30.000</w:t>
            </w:r>
          </w:p>
        </w:tc>
        <w:tc>
          <w:tcPr>
            <w:tcW w:w="880" w:type="dxa"/>
            <w:shd w:val="clear" w:color="auto" w:fill="D0D8E8"/>
            <w:tcMar>
              <w:top w:w="15" w:type="dxa"/>
              <w:left w:w="76" w:type="dxa"/>
              <w:bottom w:w="0" w:type="dxa"/>
              <w:right w:w="76" w:type="dxa"/>
            </w:tcMar>
            <w:vAlign w:val="center"/>
            <w:hideMark/>
          </w:tcPr>
          <w:p w14:paraId="70D96961"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 : 30.000</w:t>
            </w:r>
          </w:p>
        </w:tc>
        <w:tc>
          <w:tcPr>
            <w:tcW w:w="820" w:type="dxa"/>
            <w:shd w:val="clear" w:color="auto" w:fill="D0D8E8"/>
            <w:tcMar>
              <w:top w:w="15" w:type="dxa"/>
              <w:left w:w="76" w:type="dxa"/>
              <w:bottom w:w="0" w:type="dxa"/>
              <w:right w:w="76" w:type="dxa"/>
            </w:tcMar>
            <w:vAlign w:val="center"/>
            <w:hideMark/>
          </w:tcPr>
          <w:p w14:paraId="5FACAA3E"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 : 30.000</w:t>
            </w:r>
          </w:p>
        </w:tc>
        <w:tc>
          <w:tcPr>
            <w:tcW w:w="820" w:type="dxa"/>
            <w:shd w:val="clear" w:color="auto" w:fill="D0D8E8"/>
            <w:tcMar>
              <w:top w:w="15" w:type="dxa"/>
              <w:left w:w="76" w:type="dxa"/>
              <w:bottom w:w="0" w:type="dxa"/>
              <w:right w:w="76" w:type="dxa"/>
            </w:tcMar>
            <w:hideMark/>
          </w:tcPr>
          <w:p w14:paraId="7E0BFE09"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id-ID"/>
              </w:rPr>
              <w:t> 1:37.060</w:t>
            </w:r>
          </w:p>
        </w:tc>
        <w:tc>
          <w:tcPr>
            <w:tcW w:w="1000" w:type="dxa"/>
            <w:shd w:val="clear" w:color="auto" w:fill="D0D8E8"/>
            <w:tcMar>
              <w:top w:w="15" w:type="dxa"/>
              <w:left w:w="76" w:type="dxa"/>
              <w:bottom w:w="0" w:type="dxa"/>
              <w:right w:w="76" w:type="dxa"/>
            </w:tcMar>
            <w:hideMark/>
          </w:tcPr>
          <w:p w14:paraId="2D1DA697"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id-ID"/>
              </w:rPr>
              <w:t> 1:35.539</w:t>
            </w:r>
          </w:p>
        </w:tc>
        <w:tc>
          <w:tcPr>
            <w:tcW w:w="1000" w:type="dxa"/>
            <w:shd w:val="clear" w:color="auto" w:fill="D0D8E8"/>
            <w:tcMar>
              <w:top w:w="15" w:type="dxa"/>
              <w:left w:w="76" w:type="dxa"/>
              <w:bottom w:w="0" w:type="dxa"/>
              <w:right w:w="76" w:type="dxa"/>
            </w:tcMar>
            <w:hideMark/>
          </w:tcPr>
          <w:p w14:paraId="658CCA7E"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id-ID"/>
              </w:rPr>
              <w:t>1:32.631 </w:t>
            </w:r>
          </w:p>
        </w:tc>
        <w:tc>
          <w:tcPr>
            <w:tcW w:w="1000" w:type="dxa"/>
            <w:shd w:val="clear" w:color="auto" w:fill="D0D8E8"/>
            <w:tcMar>
              <w:top w:w="15" w:type="dxa"/>
              <w:left w:w="76" w:type="dxa"/>
              <w:bottom w:w="0" w:type="dxa"/>
              <w:right w:w="76" w:type="dxa"/>
            </w:tcMar>
            <w:hideMark/>
          </w:tcPr>
          <w:p w14:paraId="6541233B"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id-ID"/>
              </w:rPr>
              <w:t>1:32.755 </w:t>
            </w:r>
          </w:p>
        </w:tc>
        <w:tc>
          <w:tcPr>
            <w:tcW w:w="1260" w:type="dxa"/>
            <w:shd w:val="clear" w:color="auto" w:fill="D0D8E8"/>
            <w:tcMar>
              <w:top w:w="15" w:type="dxa"/>
              <w:left w:w="76" w:type="dxa"/>
              <w:bottom w:w="0" w:type="dxa"/>
              <w:right w:w="76" w:type="dxa"/>
            </w:tcMar>
            <w:vAlign w:val="center"/>
            <w:hideMark/>
          </w:tcPr>
          <w:p w14:paraId="0EF17803"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35/69</w:t>
            </w:r>
          </w:p>
        </w:tc>
        <w:tc>
          <w:tcPr>
            <w:tcW w:w="200" w:type="dxa"/>
            <w:shd w:val="clear" w:color="auto" w:fill="D0D8E8"/>
            <w:tcMar>
              <w:top w:w="15" w:type="dxa"/>
              <w:left w:w="76" w:type="dxa"/>
              <w:bottom w:w="0" w:type="dxa"/>
              <w:right w:w="76" w:type="dxa"/>
            </w:tcMar>
            <w:vAlign w:val="center"/>
            <w:hideMark/>
          </w:tcPr>
          <w:p w14:paraId="6095BBF1"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vAlign w:val="center"/>
            <w:hideMark/>
          </w:tcPr>
          <w:p w14:paraId="6B57F6DF"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vAlign w:val="center"/>
            <w:hideMark/>
          </w:tcPr>
          <w:p w14:paraId="28A6BF8D"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6349C943" w14:textId="77777777" w:rsidTr="009A30FC">
        <w:trPr>
          <w:trHeight w:val="296"/>
        </w:trPr>
        <w:tc>
          <w:tcPr>
            <w:tcW w:w="660" w:type="dxa"/>
            <w:shd w:val="clear" w:color="auto" w:fill="4F81BD"/>
            <w:tcMar>
              <w:top w:w="15" w:type="dxa"/>
              <w:left w:w="76" w:type="dxa"/>
              <w:bottom w:w="0" w:type="dxa"/>
              <w:right w:w="76" w:type="dxa"/>
            </w:tcMar>
            <w:hideMark/>
          </w:tcPr>
          <w:p w14:paraId="04E987E8"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3</w:t>
            </w:r>
          </w:p>
        </w:tc>
        <w:tc>
          <w:tcPr>
            <w:tcW w:w="2380" w:type="dxa"/>
            <w:shd w:val="clear" w:color="auto" w:fill="E9EDF4"/>
            <w:tcMar>
              <w:top w:w="15" w:type="dxa"/>
              <w:left w:w="76" w:type="dxa"/>
              <w:bottom w:w="0" w:type="dxa"/>
              <w:right w:w="76" w:type="dxa"/>
            </w:tcMar>
            <w:hideMark/>
          </w:tcPr>
          <w:p w14:paraId="0E0F8B4D"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lang w:val="id-ID"/>
              </w:rPr>
              <w:t>Rasio Rumah Sakit per Satuan Penduduk</w:t>
            </w:r>
          </w:p>
        </w:tc>
        <w:tc>
          <w:tcPr>
            <w:tcW w:w="860" w:type="dxa"/>
            <w:shd w:val="clear" w:color="auto" w:fill="E9EDF4"/>
            <w:tcMar>
              <w:top w:w="15" w:type="dxa"/>
              <w:left w:w="76" w:type="dxa"/>
              <w:bottom w:w="0" w:type="dxa"/>
              <w:right w:w="76" w:type="dxa"/>
            </w:tcMar>
            <w:vAlign w:val="center"/>
            <w:hideMark/>
          </w:tcPr>
          <w:p w14:paraId="055FCF69" w14:textId="77777777" w:rsidR="005868DD" w:rsidRPr="005868DD" w:rsidRDefault="005868DD" w:rsidP="005868DD">
            <w:pPr>
              <w:spacing w:line="360" w:lineRule="auto"/>
              <w:jc w:val="center"/>
              <w:rPr>
                <w:rFonts w:ascii="Arial" w:hAnsi="Arial" w:cs="Arial"/>
                <w:color w:val="000000"/>
                <w:sz w:val="20"/>
                <w:szCs w:val="20"/>
              </w:rPr>
            </w:pPr>
          </w:p>
        </w:tc>
        <w:tc>
          <w:tcPr>
            <w:tcW w:w="760" w:type="dxa"/>
            <w:shd w:val="clear" w:color="auto" w:fill="E9EDF4"/>
            <w:tcMar>
              <w:top w:w="15" w:type="dxa"/>
              <w:left w:w="76" w:type="dxa"/>
              <w:bottom w:w="0" w:type="dxa"/>
              <w:right w:w="76" w:type="dxa"/>
            </w:tcMar>
            <w:vAlign w:val="center"/>
            <w:hideMark/>
          </w:tcPr>
          <w:p w14:paraId="47A498BB" w14:textId="77777777" w:rsidR="005868DD" w:rsidRPr="005868DD" w:rsidRDefault="005868DD" w:rsidP="005868DD">
            <w:pPr>
              <w:spacing w:line="360" w:lineRule="auto"/>
              <w:jc w:val="center"/>
              <w:rPr>
                <w:rFonts w:ascii="Arial" w:hAnsi="Arial" w:cs="Arial"/>
                <w:color w:val="000000"/>
                <w:sz w:val="20"/>
                <w:szCs w:val="20"/>
              </w:rPr>
            </w:pPr>
          </w:p>
        </w:tc>
        <w:tc>
          <w:tcPr>
            <w:tcW w:w="880" w:type="dxa"/>
            <w:shd w:val="clear" w:color="auto" w:fill="E9EDF4"/>
            <w:tcMar>
              <w:top w:w="15" w:type="dxa"/>
              <w:left w:w="76" w:type="dxa"/>
              <w:bottom w:w="0" w:type="dxa"/>
              <w:right w:w="76" w:type="dxa"/>
            </w:tcMar>
            <w:vAlign w:val="center"/>
            <w:hideMark/>
          </w:tcPr>
          <w:p w14:paraId="10841082" w14:textId="77777777" w:rsidR="005868DD" w:rsidRPr="005868DD" w:rsidRDefault="005868DD" w:rsidP="005868DD">
            <w:pPr>
              <w:spacing w:line="360" w:lineRule="auto"/>
              <w:jc w:val="center"/>
              <w:rPr>
                <w:rFonts w:ascii="Arial" w:hAnsi="Arial" w:cs="Arial"/>
                <w:color w:val="000000"/>
                <w:sz w:val="20"/>
                <w:szCs w:val="20"/>
              </w:rPr>
            </w:pPr>
          </w:p>
        </w:tc>
        <w:tc>
          <w:tcPr>
            <w:tcW w:w="820" w:type="dxa"/>
            <w:shd w:val="clear" w:color="auto" w:fill="E9EDF4"/>
            <w:tcMar>
              <w:top w:w="15" w:type="dxa"/>
              <w:left w:w="76" w:type="dxa"/>
              <w:bottom w:w="0" w:type="dxa"/>
              <w:right w:w="76" w:type="dxa"/>
            </w:tcMar>
            <w:vAlign w:val="center"/>
            <w:hideMark/>
          </w:tcPr>
          <w:p w14:paraId="357A0526" w14:textId="77777777" w:rsidR="005868DD" w:rsidRPr="005868DD" w:rsidRDefault="005868DD" w:rsidP="005868DD">
            <w:pPr>
              <w:spacing w:line="360" w:lineRule="auto"/>
              <w:jc w:val="center"/>
              <w:rPr>
                <w:rFonts w:ascii="Arial" w:hAnsi="Arial" w:cs="Arial"/>
                <w:color w:val="000000"/>
                <w:sz w:val="20"/>
                <w:szCs w:val="20"/>
              </w:rPr>
            </w:pPr>
          </w:p>
        </w:tc>
        <w:tc>
          <w:tcPr>
            <w:tcW w:w="820" w:type="dxa"/>
            <w:shd w:val="clear" w:color="auto" w:fill="E9EDF4"/>
            <w:tcMar>
              <w:top w:w="15" w:type="dxa"/>
              <w:left w:w="76" w:type="dxa"/>
              <w:bottom w:w="0" w:type="dxa"/>
              <w:right w:w="76" w:type="dxa"/>
            </w:tcMar>
            <w:hideMark/>
          </w:tcPr>
          <w:p w14:paraId="252445F1"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id-ID"/>
              </w:rPr>
              <w:t> 1:592.961</w:t>
            </w:r>
          </w:p>
        </w:tc>
        <w:tc>
          <w:tcPr>
            <w:tcW w:w="1000" w:type="dxa"/>
            <w:shd w:val="clear" w:color="auto" w:fill="E9EDF4"/>
            <w:tcMar>
              <w:top w:w="15" w:type="dxa"/>
              <w:left w:w="76" w:type="dxa"/>
              <w:bottom w:w="0" w:type="dxa"/>
              <w:right w:w="76" w:type="dxa"/>
            </w:tcMar>
            <w:hideMark/>
          </w:tcPr>
          <w:p w14:paraId="7B9BFECC"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id-ID"/>
              </w:rPr>
              <w:t> 1:568.636</w:t>
            </w:r>
          </w:p>
        </w:tc>
        <w:tc>
          <w:tcPr>
            <w:tcW w:w="1000" w:type="dxa"/>
            <w:shd w:val="clear" w:color="auto" w:fill="E9EDF4"/>
            <w:tcMar>
              <w:top w:w="15" w:type="dxa"/>
              <w:left w:w="76" w:type="dxa"/>
              <w:bottom w:w="0" w:type="dxa"/>
              <w:right w:w="76" w:type="dxa"/>
            </w:tcMar>
            <w:hideMark/>
          </w:tcPr>
          <w:p w14:paraId="2A8AC68E"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id-ID"/>
              </w:rPr>
              <w:t>1:571.048 </w:t>
            </w:r>
          </w:p>
        </w:tc>
        <w:tc>
          <w:tcPr>
            <w:tcW w:w="1000" w:type="dxa"/>
            <w:shd w:val="clear" w:color="auto" w:fill="E9EDF4"/>
            <w:tcMar>
              <w:top w:w="15" w:type="dxa"/>
              <w:left w:w="76" w:type="dxa"/>
              <w:bottom w:w="0" w:type="dxa"/>
              <w:right w:w="76" w:type="dxa"/>
            </w:tcMar>
            <w:hideMark/>
          </w:tcPr>
          <w:p w14:paraId="28F00589"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id-ID"/>
              </w:rPr>
              <w:t>1:382.145 </w:t>
            </w:r>
          </w:p>
        </w:tc>
        <w:tc>
          <w:tcPr>
            <w:tcW w:w="1260" w:type="dxa"/>
            <w:shd w:val="clear" w:color="auto" w:fill="E9EDF4"/>
            <w:tcMar>
              <w:top w:w="15" w:type="dxa"/>
              <w:left w:w="76" w:type="dxa"/>
              <w:bottom w:w="0" w:type="dxa"/>
              <w:right w:w="76" w:type="dxa"/>
            </w:tcMar>
            <w:vAlign w:val="center"/>
            <w:hideMark/>
          </w:tcPr>
          <w:p w14:paraId="1B112B58"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3</w:t>
            </w:r>
          </w:p>
        </w:tc>
        <w:tc>
          <w:tcPr>
            <w:tcW w:w="200" w:type="dxa"/>
            <w:shd w:val="clear" w:color="auto" w:fill="E9EDF4"/>
            <w:tcMar>
              <w:top w:w="15" w:type="dxa"/>
              <w:left w:w="76" w:type="dxa"/>
              <w:bottom w:w="0" w:type="dxa"/>
              <w:right w:w="76" w:type="dxa"/>
            </w:tcMar>
            <w:vAlign w:val="center"/>
            <w:hideMark/>
          </w:tcPr>
          <w:p w14:paraId="7CB888E3"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vAlign w:val="center"/>
            <w:hideMark/>
          </w:tcPr>
          <w:p w14:paraId="4E6855F7"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vAlign w:val="center"/>
            <w:hideMark/>
          </w:tcPr>
          <w:p w14:paraId="13B6B4FB"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51E03DB0" w14:textId="77777777" w:rsidTr="009A30FC">
        <w:trPr>
          <w:trHeight w:val="148"/>
        </w:trPr>
        <w:tc>
          <w:tcPr>
            <w:tcW w:w="660" w:type="dxa"/>
            <w:shd w:val="clear" w:color="auto" w:fill="4F81BD"/>
            <w:tcMar>
              <w:top w:w="15" w:type="dxa"/>
              <w:left w:w="76" w:type="dxa"/>
              <w:bottom w:w="0" w:type="dxa"/>
              <w:right w:w="76" w:type="dxa"/>
            </w:tcMar>
            <w:hideMark/>
          </w:tcPr>
          <w:p w14:paraId="20BB0581"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4</w:t>
            </w:r>
          </w:p>
        </w:tc>
        <w:tc>
          <w:tcPr>
            <w:tcW w:w="2380" w:type="dxa"/>
            <w:shd w:val="clear" w:color="auto" w:fill="D0D8E8"/>
            <w:tcMar>
              <w:top w:w="15" w:type="dxa"/>
              <w:left w:w="76" w:type="dxa"/>
              <w:bottom w:w="0" w:type="dxa"/>
              <w:right w:w="76" w:type="dxa"/>
            </w:tcMar>
            <w:hideMark/>
          </w:tcPr>
          <w:p w14:paraId="41CEEA7F"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rPr>
              <w:t>Dokter Umum</w:t>
            </w:r>
          </w:p>
        </w:tc>
        <w:tc>
          <w:tcPr>
            <w:tcW w:w="860" w:type="dxa"/>
            <w:shd w:val="clear" w:color="auto" w:fill="D0D8E8"/>
            <w:tcMar>
              <w:top w:w="15" w:type="dxa"/>
              <w:left w:w="76" w:type="dxa"/>
              <w:bottom w:w="0" w:type="dxa"/>
              <w:right w:w="76" w:type="dxa"/>
            </w:tcMar>
            <w:vAlign w:val="center"/>
            <w:hideMark/>
          </w:tcPr>
          <w:p w14:paraId="3A06F2AA"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 : 12.000</w:t>
            </w:r>
          </w:p>
        </w:tc>
        <w:tc>
          <w:tcPr>
            <w:tcW w:w="760" w:type="dxa"/>
            <w:shd w:val="clear" w:color="auto" w:fill="D0D8E8"/>
            <w:tcMar>
              <w:top w:w="15" w:type="dxa"/>
              <w:left w:w="76" w:type="dxa"/>
              <w:bottom w:w="0" w:type="dxa"/>
              <w:right w:w="76" w:type="dxa"/>
            </w:tcMar>
            <w:vAlign w:val="center"/>
            <w:hideMark/>
          </w:tcPr>
          <w:p w14:paraId="37982625"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 : 12.000</w:t>
            </w:r>
          </w:p>
        </w:tc>
        <w:tc>
          <w:tcPr>
            <w:tcW w:w="880" w:type="dxa"/>
            <w:shd w:val="clear" w:color="auto" w:fill="D0D8E8"/>
            <w:tcMar>
              <w:top w:w="15" w:type="dxa"/>
              <w:left w:w="76" w:type="dxa"/>
              <w:bottom w:w="0" w:type="dxa"/>
              <w:right w:w="76" w:type="dxa"/>
            </w:tcMar>
            <w:vAlign w:val="center"/>
            <w:hideMark/>
          </w:tcPr>
          <w:p w14:paraId="62FC30BB"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 : 12.000</w:t>
            </w:r>
          </w:p>
        </w:tc>
        <w:tc>
          <w:tcPr>
            <w:tcW w:w="820" w:type="dxa"/>
            <w:shd w:val="clear" w:color="auto" w:fill="D0D8E8"/>
            <w:tcMar>
              <w:top w:w="15" w:type="dxa"/>
              <w:left w:w="76" w:type="dxa"/>
              <w:bottom w:w="0" w:type="dxa"/>
              <w:right w:w="76" w:type="dxa"/>
            </w:tcMar>
            <w:vAlign w:val="center"/>
            <w:hideMark/>
          </w:tcPr>
          <w:p w14:paraId="7FE66739"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 : 12.000</w:t>
            </w:r>
          </w:p>
        </w:tc>
        <w:tc>
          <w:tcPr>
            <w:tcW w:w="820" w:type="dxa"/>
            <w:shd w:val="clear" w:color="auto" w:fill="D0D8E8"/>
            <w:tcMar>
              <w:top w:w="15" w:type="dxa"/>
              <w:left w:w="76" w:type="dxa"/>
              <w:bottom w:w="0" w:type="dxa"/>
              <w:right w:w="76" w:type="dxa"/>
            </w:tcMar>
            <w:hideMark/>
          </w:tcPr>
          <w:p w14:paraId="4512E81F"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 xml:space="preserve"> 1 :49.196</w:t>
            </w:r>
          </w:p>
        </w:tc>
        <w:tc>
          <w:tcPr>
            <w:tcW w:w="1000" w:type="dxa"/>
            <w:shd w:val="clear" w:color="auto" w:fill="D0D8E8"/>
            <w:tcMar>
              <w:top w:w="15" w:type="dxa"/>
              <w:left w:w="76" w:type="dxa"/>
              <w:bottom w:w="0" w:type="dxa"/>
              <w:right w:w="76" w:type="dxa"/>
            </w:tcMar>
            <w:hideMark/>
          </w:tcPr>
          <w:p w14:paraId="015FD531"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 36.686</w:t>
            </w:r>
          </w:p>
        </w:tc>
        <w:tc>
          <w:tcPr>
            <w:tcW w:w="1000" w:type="dxa"/>
            <w:shd w:val="clear" w:color="auto" w:fill="D0D8E8"/>
            <w:tcMar>
              <w:top w:w="15" w:type="dxa"/>
              <w:left w:w="76" w:type="dxa"/>
              <w:bottom w:w="0" w:type="dxa"/>
              <w:right w:w="76" w:type="dxa"/>
            </w:tcMar>
            <w:hideMark/>
          </w:tcPr>
          <w:p w14:paraId="548269CE"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:39.382</w:t>
            </w:r>
          </w:p>
        </w:tc>
        <w:tc>
          <w:tcPr>
            <w:tcW w:w="1000" w:type="dxa"/>
            <w:shd w:val="clear" w:color="auto" w:fill="D0D8E8"/>
            <w:tcMar>
              <w:top w:w="15" w:type="dxa"/>
              <w:left w:w="76" w:type="dxa"/>
              <w:bottom w:w="0" w:type="dxa"/>
              <w:right w:w="76" w:type="dxa"/>
            </w:tcMar>
            <w:hideMark/>
          </w:tcPr>
          <w:p w14:paraId="2A21D5BC"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:39.545</w:t>
            </w:r>
          </w:p>
        </w:tc>
        <w:tc>
          <w:tcPr>
            <w:tcW w:w="1260" w:type="dxa"/>
            <w:shd w:val="clear" w:color="auto" w:fill="D0D8E8"/>
            <w:tcMar>
              <w:top w:w="15" w:type="dxa"/>
              <w:left w:w="76" w:type="dxa"/>
              <w:bottom w:w="0" w:type="dxa"/>
              <w:right w:w="76" w:type="dxa"/>
            </w:tcMar>
            <w:vAlign w:val="center"/>
            <w:hideMark/>
          </w:tcPr>
          <w:p w14:paraId="6F1160B1"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29</w:t>
            </w:r>
          </w:p>
        </w:tc>
        <w:tc>
          <w:tcPr>
            <w:tcW w:w="200" w:type="dxa"/>
            <w:shd w:val="clear" w:color="auto" w:fill="D0D8E8"/>
            <w:tcMar>
              <w:top w:w="15" w:type="dxa"/>
              <w:left w:w="76" w:type="dxa"/>
              <w:bottom w:w="0" w:type="dxa"/>
              <w:right w:w="76" w:type="dxa"/>
            </w:tcMar>
            <w:vAlign w:val="center"/>
            <w:hideMark/>
          </w:tcPr>
          <w:p w14:paraId="08B74683"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vAlign w:val="center"/>
            <w:hideMark/>
          </w:tcPr>
          <w:p w14:paraId="7A18CBC1"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vAlign w:val="center"/>
            <w:hideMark/>
          </w:tcPr>
          <w:p w14:paraId="244DA5D9"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431EB13D" w14:textId="77777777" w:rsidTr="009A30FC">
        <w:trPr>
          <w:trHeight w:val="148"/>
        </w:trPr>
        <w:tc>
          <w:tcPr>
            <w:tcW w:w="660" w:type="dxa"/>
            <w:shd w:val="clear" w:color="auto" w:fill="4F81BD"/>
            <w:tcMar>
              <w:top w:w="15" w:type="dxa"/>
              <w:left w:w="76" w:type="dxa"/>
              <w:bottom w:w="0" w:type="dxa"/>
              <w:right w:w="76" w:type="dxa"/>
            </w:tcMar>
            <w:hideMark/>
          </w:tcPr>
          <w:p w14:paraId="22AB6A32"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5</w:t>
            </w:r>
          </w:p>
        </w:tc>
        <w:tc>
          <w:tcPr>
            <w:tcW w:w="2380" w:type="dxa"/>
            <w:shd w:val="clear" w:color="auto" w:fill="E9EDF4"/>
            <w:tcMar>
              <w:top w:w="15" w:type="dxa"/>
              <w:left w:w="76" w:type="dxa"/>
              <w:bottom w:w="0" w:type="dxa"/>
              <w:right w:w="76" w:type="dxa"/>
            </w:tcMar>
            <w:hideMark/>
          </w:tcPr>
          <w:p w14:paraId="2515D12A"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rPr>
              <w:t>Dokter Spesialis</w:t>
            </w:r>
          </w:p>
        </w:tc>
        <w:tc>
          <w:tcPr>
            <w:tcW w:w="860" w:type="dxa"/>
            <w:shd w:val="clear" w:color="auto" w:fill="E9EDF4"/>
            <w:tcMar>
              <w:top w:w="15" w:type="dxa"/>
              <w:left w:w="76" w:type="dxa"/>
              <w:bottom w:w="0" w:type="dxa"/>
              <w:right w:w="76" w:type="dxa"/>
            </w:tcMar>
            <w:vAlign w:val="center"/>
            <w:hideMark/>
          </w:tcPr>
          <w:p w14:paraId="5105F94B" w14:textId="77777777" w:rsidR="005868DD" w:rsidRPr="005868DD" w:rsidRDefault="005868DD" w:rsidP="005868DD">
            <w:pPr>
              <w:spacing w:line="360" w:lineRule="auto"/>
              <w:jc w:val="center"/>
              <w:rPr>
                <w:rFonts w:ascii="Arial" w:hAnsi="Arial" w:cs="Arial"/>
                <w:color w:val="000000"/>
                <w:sz w:val="20"/>
                <w:szCs w:val="20"/>
              </w:rPr>
            </w:pPr>
          </w:p>
        </w:tc>
        <w:tc>
          <w:tcPr>
            <w:tcW w:w="760" w:type="dxa"/>
            <w:shd w:val="clear" w:color="auto" w:fill="E9EDF4"/>
            <w:tcMar>
              <w:top w:w="15" w:type="dxa"/>
              <w:left w:w="76" w:type="dxa"/>
              <w:bottom w:w="0" w:type="dxa"/>
              <w:right w:w="76" w:type="dxa"/>
            </w:tcMar>
            <w:vAlign w:val="center"/>
            <w:hideMark/>
          </w:tcPr>
          <w:p w14:paraId="6D39A58F" w14:textId="77777777" w:rsidR="005868DD" w:rsidRPr="005868DD" w:rsidRDefault="005868DD" w:rsidP="005868DD">
            <w:pPr>
              <w:spacing w:line="360" w:lineRule="auto"/>
              <w:jc w:val="center"/>
              <w:rPr>
                <w:rFonts w:ascii="Arial" w:hAnsi="Arial" w:cs="Arial"/>
                <w:color w:val="000000"/>
                <w:sz w:val="20"/>
                <w:szCs w:val="20"/>
              </w:rPr>
            </w:pPr>
          </w:p>
        </w:tc>
        <w:tc>
          <w:tcPr>
            <w:tcW w:w="880" w:type="dxa"/>
            <w:shd w:val="clear" w:color="auto" w:fill="E9EDF4"/>
            <w:tcMar>
              <w:top w:w="15" w:type="dxa"/>
              <w:left w:w="76" w:type="dxa"/>
              <w:bottom w:w="0" w:type="dxa"/>
              <w:right w:w="76" w:type="dxa"/>
            </w:tcMar>
            <w:vAlign w:val="center"/>
            <w:hideMark/>
          </w:tcPr>
          <w:p w14:paraId="57914DB1" w14:textId="77777777" w:rsidR="005868DD" w:rsidRPr="005868DD" w:rsidRDefault="005868DD" w:rsidP="005868DD">
            <w:pPr>
              <w:spacing w:line="360" w:lineRule="auto"/>
              <w:jc w:val="center"/>
              <w:rPr>
                <w:rFonts w:ascii="Arial" w:hAnsi="Arial" w:cs="Arial"/>
                <w:color w:val="000000"/>
                <w:sz w:val="20"/>
                <w:szCs w:val="20"/>
              </w:rPr>
            </w:pPr>
          </w:p>
        </w:tc>
        <w:tc>
          <w:tcPr>
            <w:tcW w:w="820" w:type="dxa"/>
            <w:shd w:val="clear" w:color="auto" w:fill="E9EDF4"/>
            <w:tcMar>
              <w:top w:w="15" w:type="dxa"/>
              <w:left w:w="76" w:type="dxa"/>
              <w:bottom w:w="0" w:type="dxa"/>
              <w:right w:w="76" w:type="dxa"/>
            </w:tcMar>
            <w:vAlign w:val="center"/>
            <w:hideMark/>
          </w:tcPr>
          <w:p w14:paraId="7C5E6B1F" w14:textId="77777777" w:rsidR="005868DD" w:rsidRPr="005868DD" w:rsidRDefault="005868DD" w:rsidP="005868DD">
            <w:pPr>
              <w:spacing w:line="360" w:lineRule="auto"/>
              <w:jc w:val="center"/>
              <w:rPr>
                <w:rFonts w:ascii="Arial" w:hAnsi="Arial" w:cs="Arial"/>
                <w:color w:val="000000"/>
                <w:sz w:val="20"/>
                <w:szCs w:val="20"/>
              </w:rPr>
            </w:pPr>
          </w:p>
        </w:tc>
        <w:tc>
          <w:tcPr>
            <w:tcW w:w="820" w:type="dxa"/>
            <w:shd w:val="clear" w:color="auto" w:fill="E9EDF4"/>
            <w:tcMar>
              <w:top w:w="15" w:type="dxa"/>
              <w:left w:w="76" w:type="dxa"/>
              <w:bottom w:w="0" w:type="dxa"/>
              <w:right w:w="76" w:type="dxa"/>
            </w:tcMar>
            <w:hideMark/>
          </w:tcPr>
          <w:p w14:paraId="4D406CB6"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w:t>
            </w:r>
          </w:p>
        </w:tc>
        <w:tc>
          <w:tcPr>
            <w:tcW w:w="1000" w:type="dxa"/>
            <w:shd w:val="clear" w:color="auto" w:fill="E9EDF4"/>
            <w:tcMar>
              <w:top w:w="15" w:type="dxa"/>
              <w:left w:w="76" w:type="dxa"/>
              <w:bottom w:w="0" w:type="dxa"/>
              <w:right w:w="76" w:type="dxa"/>
            </w:tcMar>
            <w:hideMark/>
          </w:tcPr>
          <w:p w14:paraId="3B97640D"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 :</w:t>
            </w:r>
            <w:r w:rsidRPr="005868DD">
              <w:rPr>
                <w:rFonts w:ascii="Arial" w:hAnsi="Arial" w:cs="Arial"/>
                <w:color w:val="000000"/>
                <w:sz w:val="20"/>
                <w:szCs w:val="20"/>
                <w:lang w:val="id-ID"/>
              </w:rPr>
              <w:t>21.870</w:t>
            </w:r>
          </w:p>
        </w:tc>
        <w:tc>
          <w:tcPr>
            <w:tcW w:w="1000" w:type="dxa"/>
            <w:shd w:val="clear" w:color="auto" w:fill="E9EDF4"/>
            <w:tcMar>
              <w:top w:w="15" w:type="dxa"/>
              <w:left w:w="76" w:type="dxa"/>
              <w:bottom w:w="0" w:type="dxa"/>
              <w:right w:w="76" w:type="dxa"/>
            </w:tcMar>
            <w:hideMark/>
          </w:tcPr>
          <w:p w14:paraId="39E609B6"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 xml:space="preserve">1 : </w:t>
            </w:r>
            <w:r w:rsidRPr="005868DD">
              <w:rPr>
                <w:rFonts w:ascii="Arial" w:hAnsi="Arial" w:cs="Arial"/>
                <w:color w:val="000000"/>
                <w:sz w:val="20"/>
                <w:szCs w:val="20"/>
                <w:lang w:val="id-ID"/>
              </w:rPr>
              <w:t>24.828</w:t>
            </w:r>
          </w:p>
        </w:tc>
        <w:tc>
          <w:tcPr>
            <w:tcW w:w="1000" w:type="dxa"/>
            <w:shd w:val="clear" w:color="auto" w:fill="E9EDF4"/>
            <w:tcMar>
              <w:top w:w="15" w:type="dxa"/>
              <w:left w:w="76" w:type="dxa"/>
              <w:bottom w:w="0" w:type="dxa"/>
              <w:right w:w="76" w:type="dxa"/>
            </w:tcMar>
            <w:hideMark/>
          </w:tcPr>
          <w:p w14:paraId="490F4D6E"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w:t>
            </w:r>
          </w:p>
        </w:tc>
        <w:tc>
          <w:tcPr>
            <w:tcW w:w="1260" w:type="dxa"/>
            <w:shd w:val="clear" w:color="auto" w:fill="E9EDF4"/>
            <w:tcMar>
              <w:top w:w="15" w:type="dxa"/>
              <w:left w:w="76" w:type="dxa"/>
              <w:bottom w:w="0" w:type="dxa"/>
              <w:right w:w="76" w:type="dxa"/>
            </w:tcMar>
            <w:vAlign w:val="center"/>
            <w:hideMark/>
          </w:tcPr>
          <w:p w14:paraId="6B1A4548" w14:textId="77777777" w:rsidR="005868DD" w:rsidRPr="005868DD" w:rsidRDefault="005868DD" w:rsidP="005868DD">
            <w:pPr>
              <w:spacing w:line="360" w:lineRule="auto"/>
              <w:jc w:val="center"/>
              <w:rPr>
                <w:rFonts w:ascii="Arial" w:hAnsi="Arial" w:cs="Arial"/>
                <w:color w:val="000000"/>
                <w:sz w:val="20"/>
                <w:szCs w:val="20"/>
              </w:rPr>
            </w:pPr>
          </w:p>
        </w:tc>
        <w:tc>
          <w:tcPr>
            <w:tcW w:w="200" w:type="dxa"/>
            <w:shd w:val="clear" w:color="auto" w:fill="E9EDF4"/>
            <w:tcMar>
              <w:top w:w="15" w:type="dxa"/>
              <w:left w:w="76" w:type="dxa"/>
              <w:bottom w:w="0" w:type="dxa"/>
              <w:right w:w="76" w:type="dxa"/>
            </w:tcMar>
            <w:vAlign w:val="center"/>
            <w:hideMark/>
          </w:tcPr>
          <w:p w14:paraId="69E0D091"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vAlign w:val="center"/>
            <w:hideMark/>
          </w:tcPr>
          <w:p w14:paraId="70AE3CCA"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vAlign w:val="center"/>
            <w:hideMark/>
          </w:tcPr>
          <w:p w14:paraId="675F03B9"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6ED0E839" w14:textId="77777777" w:rsidTr="009A30FC">
        <w:trPr>
          <w:trHeight w:val="148"/>
        </w:trPr>
        <w:tc>
          <w:tcPr>
            <w:tcW w:w="660" w:type="dxa"/>
            <w:shd w:val="clear" w:color="auto" w:fill="4F81BD"/>
            <w:tcMar>
              <w:top w:w="15" w:type="dxa"/>
              <w:left w:w="76" w:type="dxa"/>
              <w:bottom w:w="0" w:type="dxa"/>
              <w:right w:w="76" w:type="dxa"/>
            </w:tcMar>
            <w:hideMark/>
          </w:tcPr>
          <w:p w14:paraId="0B82539F"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6</w:t>
            </w:r>
          </w:p>
        </w:tc>
        <w:tc>
          <w:tcPr>
            <w:tcW w:w="2380" w:type="dxa"/>
            <w:shd w:val="clear" w:color="auto" w:fill="D0D8E8"/>
            <w:tcMar>
              <w:top w:w="15" w:type="dxa"/>
              <w:left w:w="76" w:type="dxa"/>
              <w:bottom w:w="0" w:type="dxa"/>
              <w:right w:w="76" w:type="dxa"/>
            </w:tcMar>
            <w:hideMark/>
          </w:tcPr>
          <w:p w14:paraId="21CEA1CD"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rPr>
              <w:t>Dokter Gigi</w:t>
            </w:r>
          </w:p>
        </w:tc>
        <w:tc>
          <w:tcPr>
            <w:tcW w:w="860" w:type="dxa"/>
            <w:shd w:val="clear" w:color="auto" w:fill="D0D8E8"/>
            <w:tcMar>
              <w:top w:w="15" w:type="dxa"/>
              <w:left w:w="76" w:type="dxa"/>
              <w:bottom w:w="0" w:type="dxa"/>
              <w:right w:w="76" w:type="dxa"/>
            </w:tcMar>
            <w:vAlign w:val="center"/>
            <w:hideMark/>
          </w:tcPr>
          <w:p w14:paraId="0F22014E"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 : 4000</w:t>
            </w:r>
          </w:p>
        </w:tc>
        <w:tc>
          <w:tcPr>
            <w:tcW w:w="760" w:type="dxa"/>
            <w:shd w:val="clear" w:color="auto" w:fill="D0D8E8"/>
            <w:tcMar>
              <w:top w:w="15" w:type="dxa"/>
              <w:left w:w="76" w:type="dxa"/>
              <w:bottom w:w="0" w:type="dxa"/>
              <w:right w:w="76" w:type="dxa"/>
            </w:tcMar>
            <w:vAlign w:val="center"/>
            <w:hideMark/>
          </w:tcPr>
          <w:p w14:paraId="2698B9EC"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 : 4000</w:t>
            </w:r>
          </w:p>
        </w:tc>
        <w:tc>
          <w:tcPr>
            <w:tcW w:w="880" w:type="dxa"/>
            <w:shd w:val="clear" w:color="auto" w:fill="D0D8E8"/>
            <w:tcMar>
              <w:top w:w="15" w:type="dxa"/>
              <w:left w:w="76" w:type="dxa"/>
              <w:bottom w:w="0" w:type="dxa"/>
              <w:right w:w="76" w:type="dxa"/>
            </w:tcMar>
            <w:vAlign w:val="center"/>
            <w:hideMark/>
          </w:tcPr>
          <w:p w14:paraId="4C214922"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 : 4000</w:t>
            </w:r>
          </w:p>
        </w:tc>
        <w:tc>
          <w:tcPr>
            <w:tcW w:w="820" w:type="dxa"/>
            <w:shd w:val="clear" w:color="auto" w:fill="D0D8E8"/>
            <w:tcMar>
              <w:top w:w="15" w:type="dxa"/>
              <w:left w:w="76" w:type="dxa"/>
              <w:bottom w:w="0" w:type="dxa"/>
              <w:right w:w="76" w:type="dxa"/>
            </w:tcMar>
            <w:vAlign w:val="center"/>
            <w:hideMark/>
          </w:tcPr>
          <w:p w14:paraId="33FF723F"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 : 4000</w:t>
            </w:r>
          </w:p>
        </w:tc>
        <w:tc>
          <w:tcPr>
            <w:tcW w:w="820" w:type="dxa"/>
            <w:shd w:val="clear" w:color="auto" w:fill="D0D8E8"/>
            <w:tcMar>
              <w:top w:w="15" w:type="dxa"/>
              <w:left w:w="76" w:type="dxa"/>
              <w:bottom w:w="0" w:type="dxa"/>
              <w:right w:w="76" w:type="dxa"/>
            </w:tcMar>
            <w:hideMark/>
          </w:tcPr>
          <w:p w14:paraId="69CEAD02"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:94.293</w:t>
            </w:r>
          </w:p>
        </w:tc>
        <w:tc>
          <w:tcPr>
            <w:tcW w:w="1000" w:type="dxa"/>
            <w:shd w:val="clear" w:color="auto" w:fill="D0D8E8"/>
            <w:tcMar>
              <w:top w:w="15" w:type="dxa"/>
              <w:left w:w="76" w:type="dxa"/>
              <w:bottom w:w="0" w:type="dxa"/>
              <w:right w:w="76" w:type="dxa"/>
            </w:tcMar>
            <w:hideMark/>
          </w:tcPr>
          <w:p w14:paraId="38D00290"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:81.233</w:t>
            </w:r>
          </w:p>
        </w:tc>
        <w:tc>
          <w:tcPr>
            <w:tcW w:w="1000" w:type="dxa"/>
            <w:shd w:val="clear" w:color="auto" w:fill="D0D8E8"/>
            <w:tcMar>
              <w:top w:w="15" w:type="dxa"/>
              <w:left w:w="76" w:type="dxa"/>
              <w:bottom w:w="0" w:type="dxa"/>
              <w:right w:w="76" w:type="dxa"/>
            </w:tcMar>
            <w:hideMark/>
          </w:tcPr>
          <w:p w14:paraId="1EFF2A2D"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 81.578</w:t>
            </w:r>
          </w:p>
        </w:tc>
        <w:tc>
          <w:tcPr>
            <w:tcW w:w="1000" w:type="dxa"/>
            <w:shd w:val="clear" w:color="auto" w:fill="D0D8E8"/>
            <w:tcMar>
              <w:top w:w="15" w:type="dxa"/>
              <w:left w:w="76" w:type="dxa"/>
              <w:bottom w:w="0" w:type="dxa"/>
              <w:right w:w="76" w:type="dxa"/>
            </w:tcMar>
            <w:hideMark/>
          </w:tcPr>
          <w:p w14:paraId="3E01CE59"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88.216</w:t>
            </w:r>
          </w:p>
        </w:tc>
        <w:tc>
          <w:tcPr>
            <w:tcW w:w="1260" w:type="dxa"/>
            <w:shd w:val="clear" w:color="auto" w:fill="D0D8E8"/>
            <w:tcMar>
              <w:top w:w="15" w:type="dxa"/>
              <w:left w:w="76" w:type="dxa"/>
              <w:bottom w:w="0" w:type="dxa"/>
              <w:right w:w="76" w:type="dxa"/>
            </w:tcMar>
            <w:vAlign w:val="center"/>
            <w:hideMark/>
          </w:tcPr>
          <w:p w14:paraId="6656098A"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13</w:t>
            </w:r>
          </w:p>
        </w:tc>
        <w:tc>
          <w:tcPr>
            <w:tcW w:w="200" w:type="dxa"/>
            <w:shd w:val="clear" w:color="auto" w:fill="D0D8E8"/>
            <w:tcMar>
              <w:top w:w="15" w:type="dxa"/>
              <w:left w:w="76" w:type="dxa"/>
              <w:bottom w:w="0" w:type="dxa"/>
              <w:right w:w="76" w:type="dxa"/>
            </w:tcMar>
            <w:vAlign w:val="center"/>
            <w:hideMark/>
          </w:tcPr>
          <w:p w14:paraId="0DB8F1D7"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vAlign w:val="center"/>
            <w:hideMark/>
          </w:tcPr>
          <w:p w14:paraId="0B227E81"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vAlign w:val="center"/>
            <w:hideMark/>
          </w:tcPr>
          <w:p w14:paraId="455BD396"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45C4DC63" w14:textId="77777777" w:rsidTr="009A30FC">
        <w:trPr>
          <w:trHeight w:val="148"/>
        </w:trPr>
        <w:tc>
          <w:tcPr>
            <w:tcW w:w="660" w:type="dxa"/>
            <w:shd w:val="clear" w:color="auto" w:fill="4F81BD"/>
            <w:tcMar>
              <w:top w:w="15" w:type="dxa"/>
              <w:left w:w="76" w:type="dxa"/>
              <w:bottom w:w="0" w:type="dxa"/>
              <w:right w:w="76" w:type="dxa"/>
            </w:tcMar>
            <w:hideMark/>
          </w:tcPr>
          <w:p w14:paraId="5F69BE87"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7</w:t>
            </w:r>
          </w:p>
        </w:tc>
        <w:tc>
          <w:tcPr>
            <w:tcW w:w="2380" w:type="dxa"/>
            <w:shd w:val="clear" w:color="auto" w:fill="E9EDF4"/>
            <w:tcMar>
              <w:top w:w="15" w:type="dxa"/>
              <w:left w:w="76" w:type="dxa"/>
              <w:bottom w:w="0" w:type="dxa"/>
              <w:right w:w="76" w:type="dxa"/>
            </w:tcMar>
            <w:hideMark/>
          </w:tcPr>
          <w:p w14:paraId="76BF2991"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rPr>
              <w:t>Perawat</w:t>
            </w:r>
          </w:p>
        </w:tc>
        <w:tc>
          <w:tcPr>
            <w:tcW w:w="860" w:type="dxa"/>
            <w:shd w:val="clear" w:color="auto" w:fill="E9EDF4"/>
            <w:tcMar>
              <w:top w:w="15" w:type="dxa"/>
              <w:left w:w="76" w:type="dxa"/>
              <w:bottom w:w="0" w:type="dxa"/>
              <w:right w:w="76" w:type="dxa"/>
            </w:tcMar>
            <w:vAlign w:val="center"/>
            <w:hideMark/>
          </w:tcPr>
          <w:p w14:paraId="1EAA886E"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 8100</w:t>
            </w:r>
          </w:p>
        </w:tc>
        <w:tc>
          <w:tcPr>
            <w:tcW w:w="760" w:type="dxa"/>
            <w:shd w:val="clear" w:color="auto" w:fill="E9EDF4"/>
            <w:tcMar>
              <w:top w:w="15" w:type="dxa"/>
              <w:left w:w="76" w:type="dxa"/>
              <w:bottom w:w="0" w:type="dxa"/>
              <w:right w:w="76" w:type="dxa"/>
            </w:tcMar>
            <w:vAlign w:val="center"/>
            <w:hideMark/>
          </w:tcPr>
          <w:p w14:paraId="0F40950B"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 8100</w:t>
            </w:r>
          </w:p>
        </w:tc>
        <w:tc>
          <w:tcPr>
            <w:tcW w:w="880" w:type="dxa"/>
            <w:shd w:val="clear" w:color="auto" w:fill="E9EDF4"/>
            <w:tcMar>
              <w:top w:w="15" w:type="dxa"/>
              <w:left w:w="76" w:type="dxa"/>
              <w:bottom w:w="0" w:type="dxa"/>
              <w:right w:w="76" w:type="dxa"/>
            </w:tcMar>
            <w:vAlign w:val="center"/>
            <w:hideMark/>
          </w:tcPr>
          <w:p w14:paraId="3BA27980"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 8100</w:t>
            </w:r>
          </w:p>
        </w:tc>
        <w:tc>
          <w:tcPr>
            <w:tcW w:w="820" w:type="dxa"/>
            <w:shd w:val="clear" w:color="auto" w:fill="E9EDF4"/>
            <w:tcMar>
              <w:top w:w="15" w:type="dxa"/>
              <w:left w:w="76" w:type="dxa"/>
              <w:bottom w:w="0" w:type="dxa"/>
              <w:right w:w="76" w:type="dxa"/>
            </w:tcMar>
            <w:vAlign w:val="center"/>
            <w:hideMark/>
          </w:tcPr>
          <w:p w14:paraId="631BE74F"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 8100</w:t>
            </w:r>
          </w:p>
        </w:tc>
        <w:tc>
          <w:tcPr>
            <w:tcW w:w="820" w:type="dxa"/>
            <w:shd w:val="clear" w:color="auto" w:fill="E9EDF4"/>
            <w:tcMar>
              <w:top w:w="15" w:type="dxa"/>
              <w:left w:w="76" w:type="dxa"/>
              <w:bottom w:w="0" w:type="dxa"/>
              <w:right w:w="76" w:type="dxa"/>
            </w:tcMar>
            <w:hideMark/>
          </w:tcPr>
          <w:p w14:paraId="4085AA4D"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:5.097</w:t>
            </w:r>
          </w:p>
        </w:tc>
        <w:tc>
          <w:tcPr>
            <w:tcW w:w="1000" w:type="dxa"/>
            <w:shd w:val="clear" w:color="auto" w:fill="E9EDF4"/>
            <w:tcMar>
              <w:top w:w="15" w:type="dxa"/>
              <w:left w:w="76" w:type="dxa"/>
              <w:bottom w:w="0" w:type="dxa"/>
              <w:right w:w="76" w:type="dxa"/>
            </w:tcMar>
            <w:hideMark/>
          </w:tcPr>
          <w:p w14:paraId="62E31553"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:5.010</w:t>
            </w:r>
          </w:p>
        </w:tc>
        <w:tc>
          <w:tcPr>
            <w:tcW w:w="1000" w:type="dxa"/>
            <w:shd w:val="clear" w:color="auto" w:fill="E9EDF4"/>
            <w:tcMar>
              <w:top w:w="15" w:type="dxa"/>
              <w:left w:w="76" w:type="dxa"/>
              <w:bottom w:w="0" w:type="dxa"/>
              <w:right w:w="76" w:type="dxa"/>
            </w:tcMar>
            <w:hideMark/>
          </w:tcPr>
          <w:p w14:paraId="3CB60AB0"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1:5.031</w:t>
            </w:r>
          </w:p>
        </w:tc>
        <w:tc>
          <w:tcPr>
            <w:tcW w:w="1000" w:type="dxa"/>
            <w:shd w:val="clear" w:color="auto" w:fill="E9EDF4"/>
            <w:tcMar>
              <w:top w:w="15" w:type="dxa"/>
              <w:left w:w="76" w:type="dxa"/>
              <w:bottom w:w="0" w:type="dxa"/>
              <w:right w:w="76" w:type="dxa"/>
            </w:tcMar>
            <w:hideMark/>
          </w:tcPr>
          <w:p w14:paraId="2EC4CD3E"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:5.008</w:t>
            </w:r>
          </w:p>
        </w:tc>
        <w:tc>
          <w:tcPr>
            <w:tcW w:w="1260" w:type="dxa"/>
            <w:shd w:val="clear" w:color="auto" w:fill="E9EDF4"/>
            <w:tcMar>
              <w:top w:w="15" w:type="dxa"/>
              <w:left w:w="76" w:type="dxa"/>
              <w:bottom w:w="0" w:type="dxa"/>
              <w:right w:w="76" w:type="dxa"/>
            </w:tcMar>
            <w:vAlign w:val="center"/>
            <w:hideMark/>
          </w:tcPr>
          <w:p w14:paraId="4F028C0E"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229</w:t>
            </w:r>
          </w:p>
        </w:tc>
        <w:tc>
          <w:tcPr>
            <w:tcW w:w="200" w:type="dxa"/>
            <w:shd w:val="clear" w:color="auto" w:fill="E9EDF4"/>
            <w:tcMar>
              <w:top w:w="15" w:type="dxa"/>
              <w:left w:w="76" w:type="dxa"/>
              <w:bottom w:w="0" w:type="dxa"/>
              <w:right w:w="76" w:type="dxa"/>
            </w:tcMar>
            <w:vAlign w:val="center"/>
            <w:hideMark/>
          </w:tcPr>
          <w:p w14:paraId="2FC3C855"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vAlign w:val="center"/>
            <w:hideMark/>
          </w:tcPr>
          <w:p w14:paraId="04E93727"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vAlign w:val="center"/>
            <w:hideMark/>
          </w:tcPr>
          <w:p w14:paraId="01F59795"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30068699" w14:textId="77777777" w:rsidTr="009A30FC">
        <w:trPr>
          <w:trHeight w:val="148"/>
        </w:trPr>
        <w:tc>
          <w:tcPr>
            <w:tcW w:w="660" w:type="dxa"/>
            <w:shd w:val="clear" w:color="auto" w:fill="4F81BD"/>
            <w:tcMar>
              <w:top w:w="15" w:type="dxa"/>
              <w:left w:w="76" w:type="dxa"/>
              <w:bottom w:w="0" w:type="dxa"/>
              <w:right w:w="76" w:type="dxa"/>
            </w:tcMar>
            <w:hideMark/>
          </w:tcPr>
          <w:p w14:paraId="2C4790B8"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8</w:t>
            </w:r>
          </w:p>
        </w:tc>
        <w:tc>
          <w:tcPr>
            <w:tcW w:w="2380" w:type="dxa"/>
            <w:shd w:val="clear" w:color="auto" w:fill="D0D8E8"/>
            <w:tcMar>
              <w:top w:w="15" w:type="dxa"/>
              <w:left w:w="76" w:type="dxa"/>
              <w:bottom w:w="0" w:type="dxa"/>
              <w:right w:w="76" w:type="dxa"/>
            </w:tcMar>
            <w:hideMark/>
          </w:tcPr>
          <w:p w14:paraId="5087A9A6"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rPr>
              <w:t>Perawat Gigi</w:t>
            </w:r>
          </w:p>
        </w:tc>
        <w:tc>
          <w:tcPr>
            <w:tcW w:w="860" w:type="dxa"/>
            <w:shd w:val="clear" w:color="auto" w:fill="D0D8E8"/>
            <w:tcMar>
              <w:top w:w="15" w:type="dxa"/>
              <w:left w:w="76" w:type="dxa"/>
              <w:bottom w:w="0" w:type="dxa"/>
              <w:right w:w="76" w:type="dxa"/>
            </w:tcMar>
            <w:vAlign w:val="center"/>
            <w:hideMark/>
          </w:tcPr>
          <w:p w14:paraId="7F843817" w14:textId="77777777" w:rsidR="005868DD" w:rsidRPr="005868DD" w:rsidRDefault="005868DD" w:rsidP="005868DD">
            <w:pPr>
              <w:spacing w:line="360" w:lineRule="auto"/>
              <w:jc w:val="center"/>
              <w:rPr>
                <w:rFonts w:ascii="Arial" w:hAnsi="Arial" w:cs="Arial"/>
                <w:color w:val="000000"/>
                <w:sz w:val="20"/>
                <w:szCs w:val="20"/>
              </w:rPr>
            </w:pPr>
          </w:p>
        </w:tc>
        <w:tc>
          <w:tcPr>
            <w:tcW w:w="760" w:type="dxa"/>
            <w:shd w:val="clear" w:color="auto" w:fill="D0D8E8"/>
            <w:tcMar>
              <w:top w:w="15" w:type="dxa"/>
              <w:left w:w="76" w:type="dxa"/>
              <w:bottom w:w="0" w:type="dxa"/>
              <w:right w:w="76" w:type="dxa"/>
            </w:tcMar>
            <w:vAlign w:val="center"/>
            <w:hideMark/>
          </w:tcPr>
          <w:p w14:paraId="0E68D50D" w14:textId="77777777" w:rsidR="005868DD" w:rsidRPr="005868DD" w:rsidRDefault="005868DD" w:rsidP="005868DD">
            <w:pPr>
              <w:spacing w:line="360" w:lineRule="auto"/>
              <w:jc w:val="center"/>
              <w:rPr>
                <w:rFonts w:ascii="Arial" w:hAnsi="Arial" w:cs="Arial"/>
                <w:color w:val="000000"/>
                <w:sz w:val="20"/>
                <w:szCs w:val="20"/>
              </w:rPr>
            </w:pPr>
          </w:p>
        </w:tc>
        <w:tc>
          <w:tcPr>
            <w:tcW w:w="880" w:type="dxa"/>
            <w:shd w:val="clear" w:color="auto" w:fill="D0D8E8"/>
            <w:tcMar>
              <w:top w:w="15" w:type="dxa"/>
              <w:left w:w="76" w:type="dxa"/>
              <w:bottom w:w="0" w:type="dxa"/>
              <w:right w:w="76" w:type="dxa"/>
            </w:tcMar>
            <w:vAlign w:val="center"/>
            <w:hideMark/>
          </w:tcPr>
          <w:p w14:paraId="66C20F97" w14:textId="77777777" w:rsidR="005868DD" w:rsidRPr="005868DD" w:rsidRDefault="005868DD" w:rsidP="005868DD">
            <w:pPr>
              <w:spacing w:line="360" w:lineRule="auto"/>
              <w:jc w:val="center"/>
              <w:rPr>
                <w:rFonts w:ascii="Arial" w:hAnsi="Arial" w:cs="Arial"/>
                <w:color w:val="000000"/>
                <w:sz w:val="20"/>
                <w:szCs w:val="20"/>
              </w:rPr>
            </w:pPr>
          </w:p>
        </w:tc>
        <w:tc>
          <w:tcPr>
            <w:tcW w:w="820" w:type="dxa"/>
            <w:shd w:val="clear" w:color="auto" w:fill="D0D8E8"/>
            <w:tcMar>
              <w:top w:w="15" w:type="dxa"/>
              <w:left w:w="76" w:type="dxa"/>
              <w:bottom w:w="0" w:type="dxa"/>
              <w:right w:w="76" w:type="dxa"/>
            </w:tcMar>
            <w:vAlign w:val="center"/>
            <w:hideMark/>
          </w:tcPr>
          <w:p w14:paraId="3DDCF2B7" w14:textId="77777777" w:rsidR="005868DD" w:rsidRPr="005868DD" w:rsidRDefault="005868DD" w:rsidP="005868DD">
            <w:pPr>
              <w:spacing w:line="360" w:lineRule="auto"/>
              <w:jc w:val="center"/>
              <w:rPr>
                <w:rFonts w:ascii="Arial" w:hAnsi="Arial" w:cs="Arial"/>
                <w:color w:val="000000"/>
                <w:sz w:val="20"/>
                <w:szCs w:val="20"/>
              </w:rPr>
            </w:pPr>
          </w:p>
        </w:tc>
        <w:tc>
          <w:tcPr>
            <w:tcW w:w="820" w:type="dxa"/>
            <w:shd w:val="clear" w:color="auto" w:fill="D0D8E8"/>
            <w:tcMar>
              <w:top w:w="15" w:type="dxa"/>
              <w:left w:w="76" w:type="dxa"/>
              <w:bottom w:w="0" w:type="dxa"/>
              <w:right w:w="76" w:type="dxa"/>
            </w:tcMar>
            <w:hideMark/>
          </w:tcPr>
          <w:p w14:paraId="60582EAB"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1:40.411</w:t>
            </w:r>
          </w:p>
        </w:tc>
        <w:tc>
          <w:tcPr>
            <w:tcW w:w="1000" w:type="dxa"/>
            <w:shd w:val="clear" w:color="auto" w:fill="D0D8E8"/>
            <w:tcMar>
              <w:top w:w="15" w:type="dxa"/>
              <w:left w:w="76" w:type="dxa"/>
              <w:bottom w:w="0" w:type="dxa"/>
              <w:right w:w="76" w:type="dxa"/>
            </w:tcMar>
            <w:hideMark/>
          </w:tcPr>
          <w:p w14:paraId="32034E4F"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:40.617</w:t>
            </w:r>
          </w:p>
        </w:tc>
        <w:tc>
          <w:tcPr>
            <w:tcW w:w="1000" w:type="dxa"/>
            <w:shd w:val="clear" w:color="auto" w:fill="D0D8E8"/>
            <w:tcMar>
              <w:top w:w="15" w:type="dxa"/>
              <w:left w:w="76" w:type="dxa"/>
              <w:bottom w:w="0" w:type="dxa"/>
              <w:right w:w="76" w:type="dxa"/>
            </w:tcMar>
            <w:hideMark/>
          </w:tcPr>
          <w:p w14:paraId="43DFEDAA"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1:40.789</w:t>
            </w:r>
          </w:p>
        </w:tc>
        <w:tc>
          <w:tcPr>
            <w:tcW w:w="1000" w:type="dxa"/>
            <w:shd w:val="clear" w:color="auto" w:fill="D0D8E8"/>
            <w:tcMar>
              <w:top w:w="15" w:type="dxa"/>
              <w:left w:w="76" w:type="dxa"/>
              <w:bottom w:w="0" w:type="dxa"/>
              <w:right w:w="76" w:type="dxa"/>
            </w:tcMar>
            <w:hideMark/>
          </w:tcPr>
          <w:p w14:paraId="00AD58BF"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:42.474</w:t>
            </w:r>
          </w:p>
        </w:tc>
        <w:tc>
          <w:tcPr>
            <w:tcW w:w="1260" w:type="dxa"/>
            <w:shd w:val="clear" w:color="auto" w:fill="D0D8E8"/>
            <w:tcMar>
              <w:top w:w="15" w:type="dxa"/>
              <w:left w:w="76" w:type="dxa"/>
              <w:bottom w:w="0" w:type="dxa"/>
              <w:right w:w="76" w:type="dxa"/>
            </w:tcMar>
            <w:vAlign w:val="center"/>
            <w:hideMark/>
          </w:tcPr>
          <w:p w14:paraId="15323D87"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27</w:t>
            </w:r>
          </w:p>
        </w:tc>
        <w:tc>
          <w:tcPr>
            <w:tcW w:w="200" w:type="dxa"/>
            <w:shd w:val="clear" w:color="auto" w:fill="D0D8E8"/>
            <w:tcMar>
              <w:top w:w="15" w:type="dxa"/>
              <w:left w:w="76" w:type="dxa"/>
              <w:bottom w:w="0" w:type="dxa"/>
              <w:right w:w="76" w:type="dxa"/>
            </w:tcMar>
            <w:vAlign w:val="center"/>
            <w:hideMark/>
          </w:tcPr>
          <w:p w14:paraId="436F28FA"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vAlign w:val="center"/>
            <w:hideMark/>
          </w:tcPr>
          <w:p w14:paraId="1A83E85C"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vAlign w:val="center"/>
            <w:hideMark/>
          </w:tcPr>
          <w:p w14:paraId="5175D202"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7C85EE20" w14:textId="77777777" w:rsidTr="009A30FC">
        <w:trPr>
          <w:trHeight w:val="148"/>
        </w:trPr>
        <w:tc>
          <w:tcPr>
            <w:tcW w:w="660" w:type="dxa"/>
            <w:shd w:val="clear" w:color="auto" w:fill="4F81BD"/>
            <w:tcMar>
              <w:top w:w="15" w:type="dxa"/>
              <w:left w:w="76" w:type="dxa"/>
              <w:bottom w:w="0" w:type="dxa"/>
              <w:right w:w="76" w:type="dxa"/>
            </w:tcMar>
            <w:hideMark/>
          </w:tcPr>
          <w:p w14:paraId="05665654"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9</w:t>
            </w:r>
          </w:p>
        </w:tc>
        <w:tc>
          <w:tcPr>
            <w:tcW w:w="2380" w:type="dxa"/>
            <w:shd w:val="clear" w:color="auto" w:fill="E9EDF4"/>
            <w:tcMar>
              <w:top w:w="15" w:type="dxa"/>
              <w:left w:w="76" w:type="dxa"/>
              <w:bottom w:w="0" w:type="dxa"/>
              <w:right w:w="76" w:type="dxa"/>
            </w:tcMar>
            <w:hideMark/>
          </w:tcPr>
          <w:p w14:paraId="420A9794"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rPr>
              <w:t>Bidan</w:t>
            </w:r>
          </w:p>
        </w:tc>
        <w:tc>
          <w:tcPr>
            <w:tcW w:w="860" w:type="dxa"/>
            <w:shd w:val="clear" w:color="auto" w:fill="E9EDF4"/>
            <w:tcMar>
              <w:top w:w="15" w:type="dxa"/>
              <w:left w:w="76" w:type="dxa"/>
              <w:bottom w:w="0" w:type="dxa"/>
              <w:right w:w="76" w:type="dxa"/>
            </w:tcMar>
            <w:vAlign w:val="center"/>
            <w:hideMark/>
          </w:tcPr>
          <w:p w14:paraId="2B65D20C"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 : 4400</w:t>
            </w:r>
          </w:p>
        </w:tc>
        <w:tc>
          <w:tcPr>
            <w:tcW w:w="760" w:type="dxa"/>
            <w:shd w:val="clear" w:color="auto" w:fill="E9EDF4"/>
            <w:tcMar>
              <w:top w:w="15" w:type="dxa"/>
              <w:left w:w="76" w:type="dxa"/>
              <w:bottom w:w="0" w:type="dxa"/>
              <w:right w:w="76" w:type="dxa"/>
            </w:tcMar>
            <w:vAlign w:val="center"/>
            <w:hideMark/>
          </w:tcPr>
          <w:p w14:paraId="7C37E28F"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 : 4400</w:t>
            </w:r>
          </w:p>
        </w:tc>
        <w:tc>
          <w:tcPr>
            <w:tcW w:w="880" w:type="dxa"/>
            <w:shd w:val="clear" w:color="auto" w:fill="E9EDF4"/>
            <w:tcMar>
              <w:top w:w="15" w:type="dxa"/>
              <w:left w:w="76" w:type="dxa"/>
              <w:bottom w:w="0" w:type="dxa"/>
              <w:right w:w="76" w:type="dxa"/>
            </w:tcMar>
            <w:vAlign w:val="center"/>
            <w:hideMark/>
          </w:tcPr>
          <w:p w14:paraId="06FB7DBE"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 : 4400</w:t>
            </w:r>
          </w:p>
        </w:tc>
        <w:tc>
          <w:tcPr>
            <w:tcW w:w="820" w:type="dxa"/>
            <w:shd w:val="clear" w:color="auto" w:fill="E9EDF4"/>
            <w:tcMar>
              <w:top w:w="15" w:type="dxa"/>
              <w:left w:w="76" w:type="dxa"/>
              <w:bottom w:w="0" w:type="dxa"/>
              <w:right w:w="76" w:type="dxa"/>
            </w:tcMar>
            <w:vAlign w:val="center"/>
            <w:hideMark/>
          </w:tcPr>
          <w:p w14:paraId="791383D0"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 : 4400</w:t>
            </w:r>
          </w:p>
        </w:tc>
        <w:tc>
          <w:tcPr>
            <w:tcW w:w="820" w:type="dxa"/>
            <w:shd w:val="clear" w:color="auto" w:fill="E9EDF4"/>
            <w:tcMar>
              <w:top w:w="15" w:type="dxa"/>
              <w:left w:w="76" w:type="dxa"/>
              <w:bottom w:w="0" w:type="dxa"/>
              <w:right w:w="76" w:type="dxa"/>
            </w:tcMar>
            <w:hideMark/>
          </w:tcPr>
          <w:p w14:paraId="7CB4BFB0"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1:4.472</w:t>
            </w:r>
          </w:p>
        </w:tc>
        <w:tc>
          <w:tcPr>
            <w:tcW w:w="1000" w:type="dxa"/>
            <w:shd w:val="clear" w:color="auto" w:fill="E9EDF4"/>
            <w:tcMar>
              <w:top w:w="15" w:type="dxa"/>
              <w:left w:w="76" w:type="dxa"/>
              <w:bottom w:w="0" w:type="dxa"/>
              <w:right w:w="76" w:type="dxa"/>
            </w:tcMar>
            <w:hideMark/>
          </w:tcPr>
          <w:p w14:paraId="3D2AD054"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1:4.567</w:t>
            </w:r>
          </w:p>
        </w:tc>
        <w:tc>
          <w:tcPr>
            <w:tcW w:w="1000" w:type="dxa"/>
            <w:shd w:val="clear" w:color="auto" w:fill="E9EDF4"/>
            <w:tcMar>
              <w:top w:w="15" w:type="dxa"/>
              <w:left w:w="76" w:type="dxa"/>
              <w:bottom w:w="0" w:type="dxa"/>
              <w:right w:w="76" w:type="dxa"/>
            </w:tcMar>
            <w:hideMark/>
          </w:tcPr>
          <w:p w14:paraId="2E86F711"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1:4.587</w:t>
            </w:r>
          </w:p>
        </w:tc>
        <w:tc>
          <w:tcPr>
            <w:tcW w:w="1000" w:type="dxa"/>
            <w:shd w:val="clear" w:color="auto" w:fill="E9EDF4"/>
            <w:tcMar>
              <w:top w:w="15" w:type="dxa"/>
              <w:left w:w="76" w:type="dxa"/>
              <w:bottom w:w="0" w:type="dxa"/>
              <w:right w:w="76" w:type="dxa"/>
            </w:tcMar>
            <w:hideMark/>
          </w:tcPr>
          <w:p w14:paraId="0AC104C5"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:3.295</w:t>
            </w:r>
          </w:p>
        </w:tc>
        <w:tc>
          <w:tcPr>
            <w:tcW w:w="1260" w:type="dxa"/>
            <w:shd w:val="clear" w:color="auto" w:fill="E9EDF4"/>
            <w:tcMar>
              <w:top w:w="15" w:type="dxa"/>
              <w:left w:w="76" w:type="dxa"/>
              <w:bottom w:w="0" w:type="dxa"/>
              <w:right w:w="76" w:type="dxa"/>
            </w:tcMar>
            <w:vAlign w:val="center"/>
            <w:hideMark/>
          </w:tcPr>
          <w:p w14:paraId="29E0B8E2"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348</w:t>
            </w:r>
          </w:p>
        </w:tc>
        <w:tc>
          <w:tcPr>
            <w:tcW w:w="200" w:type="dxa"/>
            <w:shd w:val="clear" w:color="auto" w:fill="E9EDF4"/>
            <w:tcMar>
              <w:top w:w="15" w:type="dxa"/>
              <w:left w:w="76" w:type="dxa"/>
              <w:bottom w:w="0" w:type="dxa"/>
              <w:right w:w="76" w:type="dxa"/>
            </w:tcMar>
            <w:vAlign w:val="center"/>
            <w:hideMark/>
          </w:tcPr>
          <w:p w14:paraId="2D217C3C"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vAlign w:val="center"/>
            <w:hideMark/>
          </w:tcPr>
          <w:p w14:paraId="78A7E43B"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vAlign w:val="center"/>
            <w:hideMark/>
          </w:tcPr>
          <w:p w14:paraId="5BEBB4DA"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6D805D39" w14:textId="77777777" w:rsidTr="009A30FC">
        <w:trPr>
          <w:trHeight w:val="148"/>
        </w:trPr>
        <w:tc>
          <w:tcPr>
            <w:tcW w:w="660" w:type="dxa"/>
            <w:shd w:val="clear" w:color="auto" w:fill="4F81BD"/>
            <w:tcMar>
              <w:top w:w="15" w:type="dxa"/>
              <w:left w:w="76" w:type="dxa"/>
              <w:bottom w:w="0" w:type="dxa"/>
              <w:right w:w="76" w:type="dxa"/>
            </w:tcMar>
            <w:hideMark/>
          </w:tcPr>
          <w:p w14:paraId="390D4726"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10</w:t>
            </w:r>
          </w:p>
        </w:tc>
        <w:tc>
          <w:tcPr>
            <w:tcW w:w="2380" w:type="dxa"/>
            <w:shd w:val="clear" w:color="auto" w:fill="D0D8E8"/>
            <w:tcMar>
              <w:top w:w="15" w:type="dxa"/>
              <w:left w:w="76" w:type="dxa"/>
              <w:bottom w:w="0" w:type="dxa"/>
              <w:right w:w="76" w:type="dxa"/>
            </w:tcMar>
            <w:hideMark/>
          </w:tcPr>
          <w:p w14:paraId="4D6F4AA8"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rPr>
              <w:t>Nutrisionis</w:t>
            </w:r>
          </w:p>
        </w:tc>
        <w:tc>
          <w:tcPr>
            <w:tcW w:w="860" w:type="dxa"/>
            <w:shd w:val="clear" w:color="auto" w:fill="D0D8E8"/>
            <w:tcMar>
              <w:top w:w="15" w:type="dxa"/>
              <w:left w:w="76" w:type="dxa"/>
              <w:bottom w:w="0" w:type="dxa"/>
              <w:right w:w="76" w:type="dxa"/>
            </w:tcMar>
            <w:vAlign w:val="center"/>
            <w:hideMark/>
          </w:tcPr>
          <w:p w14:paraId="418FDE4E"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1:40.000</w:t>
            </w:r>
          </w:p>
        </w:tc>
        <w:tc>
          <w:tcPr>
            <w:tcW w:w="760" w:type="dxa"/>
            <w:shd w:val="clear" w:color="auto" w:fill="D0D8E8"/>
            <w:tcMar>
              <w:top w:w="15" w:type="dxa"/>
              <w:left w:w="76" w:type="dxa"/>
              <w:bottom w:w="0" w:type="dxa"/>
              <w:right w:w="76" w:type="dxa"/>
            </w:tcMar>
            <w:vAlign w:val="center"/>
            <w:hideMark/>
          </w:tcPr>
          <w:p w14:paraId="475036EB"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1:40.000</w:t>
            </w:r>
          </w:p>
        </w:tc>
        <w:tc>
          <w:tcPr>
            <w:tcW w:w="880" w:type="dxa"/>
            <w:shd w:val="clear" w:color="auto" w:fill="D0D8E8"/>
            <w:tcMar>
              <w:top w:w="15" w:type="dxa"/>
              <w:left w:w="76" w:type="dxa"/>
              <w:bottom w:w="0" w:type="dxa"/>
              <w:right w:w="76" w:type="dxa"/>
            </w:tcMar>
            <w:vAlign w:val="center"/>
            <w:hideMark/>
          </w:tcPr>
          <w:p w14:paraId="6B57B461"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1:40.000</w:t>
            </w:r>
          </w:p>
        </w:tc>
        <w:tc>
          <w:tcPr>
            <w:tcW w:w="820" w:type="dxa"/>
            <w:shd w:val="clear" w:color="auto" w:fill="D0D8E8"/>
            <w:tcMar>
              <w:top w:w="15" w:type="dxa"/>
              <w:left w:w="76" w:type="dxa"/>
              <w:bottom w:w="0" w:type="dxa"/>
              <w:right w:w="76" w:type="dxa"/>
            </w:tcMar>
            <w:vAlign w:val="center"/>
            <w:hideMark/>
          </w:tcPr>
          <w:p w14:paraId="1EAFD35E"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1:40.000</w:t>
            </w:r>
          </w:p>
        </w:tc>
        <w:tc>
          <w:tcPr>
            <w:tcW w:w="820" w:type="dxa"/>
            <w:shd w:val="clear" w:color="auto" w:fill="D0D8E8"/>
            <w:tcMar>
              <w:top w:w="15" w:type="dxa"/>
              <w:left w:w="76" w:type="dxa"/>
              <w:bottom w:w="0" w:type="dxa"/>
              <w:right w:w="76" w:type="dxa"/>
            </w:tcMar>
            <w:hideMark/>
          </w:tcPr>
          <w:p w14:paraId="5A4C86CD"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1:59.553</w:t>
            </w:r>
          </w:p>
        </w:tc>
        <w:tc>
          <w:tcPr>
            <w:tcW w:w="1000" w:type="dxa"/>
            <w:shd w:val="clear" w:color="auto" w:fill="D0D8E8"/>
            <w:tcMar>
              <w:top w:w="15" w:type="dxa"/>
              <w:left w:w="76" w:type="dxa"/>
              <w:bottom w:w="0" w:type="dxa"/>
              <w:right w:w="76" w:type="dxa"/>
            </w:tcMar>
            <w:hideMark/>
          </w:tcPr>
          <w:p w14:paraId="44DC5584"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:59.856</w:t>
            </w:r>
          </w:p>
        </w:tc>
        <w:tc>
          <w:tcPr>
            <w:tcW w:w="1000" w:type="dxa"/>
            <w:shd w:val="clear" w:color="auto" w:fill="D0D8E8"/>
            <w:tcMar>
              <w:top w:w="15" w:type="dxa"/>
              <w:left w:w="76" w:type="dxa"/>
              <w:bottom w:w="0" w:type="dxa"/>
              <w:right w:w="76" w:type="dxa"/>
            </w:tcMar>
            <w:hideMark/>
          </w:tcPr>
          <w:p w14:paraId="53C98A22"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1:60.110</w:t>
            </w:r>
          </w:p>
        </w:tc>
        <w:tc>
          <w:tcPr>
            <w:tcW w:w="1000" w:type="dxa"/>
            <w:shd w:val="clear" w:color="auto" w:fill="D0D8E8"/>
            <w:tcMar>
              <w:top w:w="15" w:type="dxa"/>
              <w:left w:w="76" w:type="dxa"/>
              <w:bottom w:w="0" w:type="dxa"/>
              <w:right w:w="76" w:type="dxa"/>
            </w:tcMar>
            <w:hideMark/>
          </w:tcPr>
          <w:p w14:paraId="75C52ABE"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60.358</w:t>
            </w:r>
          </w:p>
        </w:tc>
        <w:tc>
          <w:tcPr>
            <w:tcW w:w="1260" w:type="dxa"/>
            <w:shd w:val="clear" w:color="auto" w:fill="D0D8E8"/>
            <w:tcMar>
              <w:top w:w="15" w:type="dxa"/>
              <w:left w:w="76" w:type="dxa"/>
              <w:bottom w:w="0" w:type="dxa"/>
              <w:right w:w="76" w:type="dxa"/>
            </w:tcMar>
            <w:vAlign w:val="center"/>
            <w:hideMark/>
          </w:tcPr>
          <w:p w14:paraId="2805A68C"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19</w:t>
            </w:r>
          </w:p>
        </w:tc>
        <w:tc>
          <w:tcPr>
            <w:tcW w:w="200" w:type="dxa"/>
            <w:shd w:val="clear" w:color="auto" w:fill="D0D8E8"/>
            <w:tcMar>
              <w:top w:w="15" w:type="dxa"/>
              <w:left w:w="76" w:type="dxa"/>
              <w:bottom w:w="0" w:type="dxa"/>
              <w:right w:w="76" w:type="dxa"/>
            </w:tcMar>
            <w:vAlign w:val="center"/>
            <w:hideMark/>
          </w:tcPr>
          <w:p w14:paraId="7BD31582"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vAlign w:val="center"/>
            <w:hideMark/>
          </w:tcPr>
          <w:p w14:paraId="6BED1575"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vAlign w:val="center"/>
            <w:hideMark/>
          </w:tcPr>
          <w:p w14:paraId="015D25D0"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33B19EB7" w14:textId="77777777" w:rsidTr="009A30FC">
        <w:trPr>
          <w:trHeight w:val="148"/>
        </w:trPr>
        <w:tc>
          <w:tcPr>
            <w:tcW w:w="660" w:type="dxa"/>
            <w:shd w:val="clear" w:color="auto" w:fill="4F81BD"/>
            <w:tcMar>
              <w:top w:w="15" w:type="dxa"/>
              <w:left w:w="76" w:type="dxa"/>
              <w:bottom w:w="0" w:type="dxa"/>
              <w:right w:w="76" w:type="dxa"/>
            </w:tcMar>
            <w:hideMark/>
          </w:tcPr>
          <w:p w14:paraId="70854A8B"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11</w:t>
            </w:r>
          </w:p>
        </w:tc>
        <w:tc>
          <w:tcPr>
            <w:tcW w:w="2380" w:type="dxa"/>
            <w:shd w:val="clear" w:color="auto" w:fill="E9EDF4"/>
            <w:tcMar>
              <w:top w:w="15" w:type="dxa"/>
              <w:left w:w="76" w:type="dxa"/>
              <w:bottom w:w="0" w:type="dxa"/>
              <w:right w:w="76" w:type="dxa"/>
            </w:tcMar>
            <w:hideMark/>
          </w:tcPr>
          <w:p w14:paraId="44899F05"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rPr>
              <w:t>Sanitarian</w:t>
            </w:r>
          </w:p>
        </w:tc>
        <w:tc>
          <w:tcPr>
            <w:tcW w:w="860" w:type="dxa"/>
            <w:shd w:val="clear" w:color="auto" w:fill="E9EDF4"/>
            <w:tcMar>
              <w:top w:w="15" w:type="dxa"/>
              <w:left w:w="76" w:type="dxa"/>
              <w:bottom w:w="0" w:type="dxa"/>
              <w:right w:w="76" w:type="dxa"/>
            </w:tcMar>
            <w:vAlign w:val="center"/>
            <w:hideMark/>
          </w:tcPr>
          <w:p w14:paraId="6EA66BA3"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1:30.000</w:t>
            </w:r>
          </w:p>
        </w:tc>
        <w:tc>
          <w:tcPr>
            <w:tcW w:w="760" w:type="dxa"/>
            <w:shd w:val="clear" w:color="auto" w:fill="E9EDF4"/>
            <w:tcMar>
              <w:top w:w="15" w:type="dxa"/>
              <w:left w:w="76" w:type="dxa"/>
              <w:bottom w:w="0" w:type="dxa"/>
              <w:right w:w="76" w:type="dxa"/>
            </w:tcMar>
            <w:vAlign w:val="center"/>
            <w:hideMark/>
          </w:tcPr>
          <w:p w14:paraId="017C50D8"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1:30.000</w:t>
            </w:r>
          </w:p>
        </w:tc>
        <w:tc>
          <w:tcPr>
            <w:tcW w:w="880" w:type="dxa"/>
            <w:shd w:val="clear" w:color="auto" w:fill="E9EDF4"/>
            <w:tcMar>
              <w:top w:w="15" w:type="dxa"/>
              <w:left w:w="76" w:type="dxa"/>
              <w:bottom w:w="0" w:type="dxa"/>
              <w:right w:w="76" w:type="dxa"/>
            </w:tcMar>
            <w:vAlign w:val="center"/>
            <w:hideMark/>
          </w:tcPr>
          <w:p w14:paraId="19360F11"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1:30.000</w:t>
            </w:r>
          </w:p>
        </w:tc>
        <w:tc>
          <w:tcPr>
            <w:tcW w:w="820" w:type="dxa"/>
            <w:shd w:val="clear" w:color="auto" w:fill="E9EDF4"/>
            <w:tcMar>
              <w:top w:w="15" w:type="dxa"/>
              <w:left w:w="76" w:type="dxa"/>
              <w:bottom w:w="0" w:type="dxa"/>
              <w:right w:w="76" w:type="dxa"/>
            </w:tcMar>
            <w:vAlign w:val="center"/>
            <w:hideMark/>
          </w:tcPr>
          <w:p w14:paraId="49ECB32D"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1:30.000</w:t>
            </w:r>
          </w:p>
        </w:tc>
        <w:tc>
          <w:tcPr>
            <w:tcW w:w="820" w:type="dxa"/>
            <w:shd w:val="clear" w:color="auto" w:fill="E9EDF4"/>
            <w:tcMar>
              <w:top w:w="15" w:type="dxa"/>
              <w:left w:w="76" w:type="dxa"/>
              <w:bottom w:w="0" w:type="dxa"/>
              <w:right w:w="76" w:type="dxa"/>
            </w:tcMar>
            <w:hideMark/>
          </w:tcPr>
          <w:p w14:paraId="18A2ACF0"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:53.881</w:t>
            </w:r>
          </w:p>
        </w:tc>
        <w:tc>
          <w:tcPr>
            <w:tcW w:w="1000" w:type="dxa"/>
            <w:shd w:val="clear" w:color="auto" w:fill="E9EDF4"/>
            <w:tcMar>
              <w:top w:w="15" w:type="dxa"/>
              <w:left w:w="76" w:type="dxa"/>
              <w:bottom w:w="0" w:type="dxa"/>
              <w:right w:w="76" w:type="dxa"/>
            </w:tcMar>
            <w:hideMark/>
          </w:tcPr>
          <w:p w14:paraId="33D13E6B"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:51.694</w:t>
            </w:r>
          </w:p>
        </w:tc>
        <w:tc>
          <w:tcPr>
            <w:tcW w:w="1000" w:type="dxa"/>
            <w:shd w:val="clear" w:color="auto" w:fill="E9EDF4"/>
            <w:tcMar>
              <w:top w:w="15" w:type="dxa"/>
              <w:left w:w="76" w:type="dxa"/>
              <w:bottom w:w="0" w:type="dxa"/>
              <w:right w:w="76" w:type="dxa"/>
            </w:tcMar>
            <w:hideMark/>
          </w:tcPr>
          <w:p w14:paraId="7D54506E"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:51.913</w:t>
            </w:r>
          </w:p>
        </w:tc>
        <w:tc>
          <w:tcPr>
            <w:tcW w:w="1000" w:type="dxa"/>
            <w:shd w:val="clear" w:color="auto" w:fill="E9EDF4"/>
            <w:tcMar>
              <w:top w:w="15" w:type="dxa"/>
              <w:left w:w="76" w:type="dxa"/>
              <w:bottom w:w="0" w:type="dxa"/>
              <w:right w:w="76" w:type="dxa"/>
            </w:tcMar>
            <w:hideMark/>
          </w:tcPr>
          <w:p w14:paraId="269E89B1"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:57.340</w:t>
            </w:r>
          </w:p>
        </w:tc>
        <w:tc>
          <w:tcPr>
            <w:tcW w:w="1260" w:type="dxa"/>
            <w:shd w:val="clear" w:color="auto" w:fill="E9EDF4"/>
            <w:tcMar>
              <w:top w:w="15" w:type="dxa"/>
              <w:left w:w="76" w:type="dxa"/>
              <w:bottom w:w="0" w:type="dxa"/>
              <w:right w:w="76" w:type="dxa"/>
            </w:tcMar>
            <w:vAlign w:val="center"/>
            <w:hideMark/>
          </w:tcPr>
          <w:p w14:paraId="2B151D59"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22</w:t>
            </w:r>
          </w:p>
        </w:tc>
        <w:tc>
          <w:tcPr>
            <w:tcW w:w="200" w:type="dxa"/>
            <w:shd w:val="clear" w:color="auto" w:fill="E9EDF4"/>
            <w:tcMar>
              <w:top w:w="15" w:type="dxa"/>
              <w:left w:w="76" w:type="dxa"/>
              <w:bottom w:w="0" w:type="dxa"/>
              <w:right w:w="76" w:type="dxa"/>
            </w:tcMar>
            <w:vAlign w:val="center"/>
            <w:hideMark/>
          </w:tcPr>
          <w:p w14:paraId="6413B533"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vAlign w:val="center"/>
            <w:hideMark/>
          </w:tcPr>
          <w:p w14:paraId="631B4582"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vAlign w:val="center"/>
            <w:hideMark/>
          </w:tcPr>
          <w:p w14:paraId="28468038"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7EA515DD" w14:textId="77777777" w:rsidTr="009A30FC">
        <w:trPr>
          <w:trHeight w:val="148"/>
        </w:trPr>
        <w:tc>
          <w:tcPr>
            <w:tcW w:w="660" w:type="dxa"/>
            <w:shd w:val="clear" w:color="auto" w:fill="4F81BD"/>
            <w:tcMar>
              <w:top w:w="15" w:type="dxa"/>
              <w:left w:w="76" w:type="dxa"/>
              <w:bottom w:w="0" w:type="dxa"/>
              <w:right w:w="76" w:type="dxa"/>
            </w:tcMar>
            <w:hideMark/>
          </w:tcPr>
          <w:p w14:paraId="40229910"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12</w:t>
            </w:r>
          </w:p>
        </w:tc>
        <w:tc>
          <w:tcPr>
            <w:tcW w:w="2380" w:type="dxa"/>
            <w:shd w:val="clear" w:color="auto" w:fill="D0D8E8"/>
            <w:tcMar>
              <w:top w:w="15" w:type="dxa"/>
              <w:left w:w="76" w:type="dxa"/>
              <w:bottom w:w="0" w:type="dxa"/>
              <w:right w:w="76" w:type="dxa"/>
            </w:tcMar>
            <w:hideMark/>
          </w:tcPr>
          <w:p w14:paraId="0A56D8B4"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rPr>
              <w:t>Penyuluh Kesehatan</w:t>
            </w:r>
          </w:p>
        </w:tc>
        <w:tc>
          <w:tcPr>
            <w:tcW w:w="860" w:type="dxa"/>
            <w:shd w:val="clear" w:color="auto" w:fill="D0D8E8"/>
            <w:tcMar>
              <w:top w:w="15" w:type="dxa"/>
              <w:left w:w="76" w:type="dxa"/>
              <w:bottom w:w="0" w:type="dxa"/>
              <w:right w:w="76" w:type="dxa"/>
            </w:tcMar>
            <w:vAlign w:val="center"/>
            <w:hideMark/>
          </w:tcPr>
          <w:p w14:paraId="40C4155B" w14:textId="77777777" w:rsidR="005868DD" w:rsidRPr="005868DD" w:rsidRDefault="005868DD" w:rsidP="005868DD">
            <w:pPr>
              <w:spacing w:line="360" w:lineRule="auto"/>
              <w:jc w:val="center"/>
              <w:rPr>
                <w:rFonts w:ascii="Arial" w:hAnsi="Arial" w:cs="Arial"/>
                <w:color w:val="000000"/>
                <w:sz w:val="20"/>
                <w:szCs w:val="20"/>
              </w:rPr>
            </w:pPr>
          </w:p>
        </w:tc>
        <w:tc>
          <w:tcPr>
            <w:tcW w:w="760" w:type="dxa"/>
            <w:shd w:val="clear" w:color="auto" w:fill="D0D8E8"/>
            <w:tcMar>
              <w:top w:w="15" w:type="dxa"/>
              <w:left w:w="76" w:type="dxa"/>
              <w:bottom w:w="0" w:type="dxa"/>
              <w:right w:w="76" w:type="dxa"/>
            </w:tcMar>
            <w:vAlign w:val="center"/>
            <w:hideMark/>
          </w:tcPr>
          <w:p w14:paraId="3D742517" w14:textId="77777777" w:rsidR="005868DD" w:rsidRPr="005868DD" w:rsidRDefault="005868DD" w:rsidP="005868DD">
            <w:pPr>
              <w:spacing w:line="360" w:lineRule="auto"/>
              <w:jc w:val="center"/>
              <w:rPr>
                <w:rFonts w:ascii="Arial" w:hAnsi="Arial" w:cs="Arial"/>
                <w:color w:val="000000"/>
                <w:sz w:val="20"/>
                <w:szCs w:val="20"/>
              </w:rPr>
            </w:pPr>
          </w:p>
        </w:tc>
        <w:tc>
          <w:tcPr>
            <w:tcW w:w="880" w:type="dxa"/>
            <w:shd w:val="clear" w:color="auto" w:fill="D0D8E8"/>
            <w:tcMar>
              <w:top w:w="15" w:type="dxa"/>
              <w:left w:w="76" w:type="dxa"/>
              <w:bottom w:w="0" w:type="dxa"/>
              <w:right w:w="76" w:type="dxa"/>
            </w:tcMar>
            <w:vAlign w:val="center"/>
            <w:hideMark/>
          </w:tcPr>
          <w:p w14:paraId="2BBFC5D0" w14:textId="77777777" w:rsidR="005868DD" w:rsidRPr="005868DD" w:rsidRDefault="005868DD" w:rsidP="005868DD">
            <w:pPr>
              <w:spacing w:line="360" w:lineRule="auto"/>
              <w:jc w:val="center"/>
              <w:rPr>
                <w:rFonts w:ascii="Arial" w:hAnsi="Arial" w:cs="Arial"/>
                <w:color w:val="000000"/>
                <w:sz w:val="20"/>
                <w:szCs w:val="20"/>
              </w:rPr>
            </w:pPr>
          </w:p>
        </w:tc>
        <w:tc>
          <w:tcPr>
            <w:tcW w:w="820" w:type="dxa"/>
            <w:shd w:val="clear" w:color="auto" w:fill="D0D8E8"/>
            <w:tcMar>
              <w:top w:w="15" w:type="dxa"/>
              <w:left w:w="76" w:type="dxa"/>
              <w:bottom w:w="0" w:type="dxa"/>
              <w:right w:w="76" w:type="dxa"/>
            </w:tcMar>
            <w:vAlign w:val="center"/>
            <w:hideMark/>
          </w:tcPr>
          <w:p w14:paraId="771489F6" w14:textId="77777777" w:rsidR="005868DD" w:rsidRPr="005868DD" w:rsidRDefault="005868DD" w:rsidP="005868DD">
            <w:pPr>
              <w:spacing w:line="360" w:lineRule="auto"/>
              <w:jc w:val="center"/>
              <w:rPr>
                <w:rFonts w:ascii="Arial" w:hAnsi="Arial" w:cs="Arial"/>
                <w:color w:val="000000"/>
                <w:sz w:val="20"/>
                <w:szCs w:val="20"/>
              </w:rPr>
            </w:pPr>
          </w:p>
        </w:tc>
        <w:tc>
          <w:tcPr>
            <w:tcW w:w="820" w:type="dxa"/>
            <w:shd w:val="clear" w:color="auto" w:fill="D0D8E8"/>
            <w:tcMar>
              <w:top w:w="15" w:type="dxa"/>
              <w:left w:w="76" w:type="dxa"/>
              <w:bottom w:w="0" w:type="dxa"/>
              <w:right w:w="76" w:type="dxa"/>
            </w:tcMar>
            <w:hideMark/>
          </w:tcPr>
          <w:p w14:paraId="69FD948E"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1:80.822</w:t>
            </w:r>
          </w:p>
        </w:tc>
        <w:tc>
          <w:tcPr>
            <w:tcW w:w="1000" w:type="dxa"/>
            <w:shd w:val="clear" w:color="auto" w:fill="D0D8E8"/>
            <w:tcMar>
              <w:top w:w="15" w:type="dxa"/>
              <w:left w:w="76" w:type="dxa"/>
              <w:bottom w:w="0" w:type="dxa"/>
              <w:right w:w="76" w:type="dxa"/>
            </w:tcMar>
            <w:hideMark/>
          </w:tcPr>
          <w:p w14:paraId="403904E5"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1:81.233</w:t>
            </w:r>
          </w:p>
        </w:tc>
        <w:tc>
          <w:tcPr>
            <w:tcW w:w="1000" w:type="dxa"/>
            <w:shd w:val="clear" w:color="auto" w:fill="D0D8E8"/>
            <w:tcMar>
              <w:top w:w="15" w:type="dxa"/>
              <w:left w:w="76" w:type="dxa"/>
              <w:bottom w:w="0" w:type="dxa"/>
              <w:right w:w="76" w:type="dxa"/>
            </w:tcMar>
            <w:hideMark/>
          </w:tcPr>
          <w:p w14:paraId="667DA1F3"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:81.578</w:t>
            </w:r>
          </w:p>
        </w:tc>
        <w:tc>
          <w:tcPr>
            <w:tcW w:w="1000" w:type="dxa"/>
            <w:shd w:val="clear" w:color="auto" w:fill="D0D8E8"/>
            <w:tcMar>
              <w:top w:w="15" w:type="dxa"/>
              <w:left w:w="76" w:type="dxa"/>
              <w:bottom w:w="0" w:type="dxa"/>
              <w:right w:w="76" w:type="dxa"/>
            </w:tcMar>
            <w:hideMark/>
          </w:tcPr>
          <w:p w14:paraId="7CBAE288"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1:88.216</w:t>
            </w:r>
          </w:p>
        </w:tc>
        <w:tc>
          <w:tcPr>
            <w:tcW w:w="1260" w:type="dxa"/>
            <w:shd w:val="clear" w:color="auto" w:fill="D0D8E8"/>
            <w:tcMar>
              <w:top w:w="15" w:type="dxa"/>
              <w:left w:w="76" w:type="dxa"/>
              <w:bottom w:w="0" w:type="dxa"/>
              <w:right w:w="76" w:type="dxa"/>
            </w:tcMar>
            <w:vAlign w:val="center"/>
            <w:hideMark/>
          </w:tcPr>
          <w:p w14:paraId="289173E5"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13</w:t>
            </w:r>
          </w:p>
        </w:tc>
        <w:tc>
          <w:tcPr>
            <w:tcW w:w="200" w:type="dxa"/>
            <w:shd w:val="clear" w:color="auto" w:fill="D0D8E8"/>
            <w:tcMar>
              <w:top w:w="15" w:type="dxa"/>
              <w:left w:w="76" w:type="dxa"/>
              <w:bottom w:w="0" w:type="dxa"/>
              <w:right w:w="76" w:type="dxa"/>
            </w:tcMar>
            <w:vAlign w:val="center"/>
            <w:hideMark/>
          </w:tcPr>
          <w:p w14:paraId="6F17CEA9"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vAlign w:val="center"/>
            <w:hideMark/>
          </w:tcPr>
          <w:p w14:paraId="7F602B9E"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vAlign w:val="center"/>
            <w:hideMark/>
          </w:tcPr>
          <w:p w14:paraId="277640EA"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366C85BB" w14:textId="77777777" w:rsidTr="009A30FC">
        <w:trPr>
          <w:trHeight w:val="148"/>
        </w:trPr>
        <w:tc>
          <w:tcPr>
            <w:tcW w:w="660" w:type="dxa"/>
            <w:shd w:val="clear" w:color="auto" w:fill="4F81BD"/>
            <w:tcMar>
              <w:top w:w="15" w:type="dxa"/>
              <w:left w:w="76" w:type="dxa"/>
              <w:bottom w:w="0" w:type="dxa"/>
              <w:right w:w="76" w:type="dxa"/>
            </w:tcMar>
            <w:hideMark/>
          </w:tcPr>
          <w:p w14:paraId="1E44BCB8"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13</w:t>
            </w:r>
          </w:p>
        </w:tc>
        <w:tc>
          <w:tcPr>
            <w:tcW w:w="2380" w:type="dxa"/>
            <w:shd w:val="clear" w:color="auto" w:fill="E9EDF4"/>
            <w:tcMar>
              <w:top w:w="15" w:type="dxa"/>
              <w:left w:w="76" w:type="dxa"/>
              <w:bottom w:w="0" w:type="dxa"/>
              <w:right w:w="76" w:type="dxa"/>
            </w:tcMar>
            <w:hideMark/>
          </w:tcPr>
          <w:p w14:paraId="4E089504"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rPr>
              <w:t>Pranata Laboratorium</w:t>
            </w:r>
          </w:p>
        </w:tc>
        <w:tc>
          <w:tcPr>
            <w:tcW w:w="860" w:type="dxa"/>
            <w:shd w:val="clear" w:color="auto" w:fill="E9EDF4"/>
            <w:tcMar>
              <w:top w:w="15" w:type="dxa"/>
              <w:left w:w="76" w:type="dxa"/>
              <w:bottom w:w="0" w:type="dxa"/>
              <w:right w:w="76" w:type="dxa"/>
            </w:tcMar>
            <w:vAlign w:val="center"/>
            <w:hideMark/>
          </w:tcPr>
          <w:p w14:paraId="3A49A0CE" w14:textId="77777777" w:rsidR="005868DD" w:rsidRPr="005868DD" w:rsidRDefault="005868DD" w:rsidP="005868DD">
            <w:pPr>
              <w:spacing w:line="360" w:lineRule="auto"/>
              <w:jc w:val="center"/>
              <w:rPr>
                <w:rFonts w:ascii="Arial" w:hAnsi="Arial" w:cs="Arial"/>
                <w:color w:val="000000"/>
                <w:sz w:val="20"/>
                <w:szCs w:val="20"/>
              </w:rPr>
            </w:pPr>
          </w:p>
        </w:tc>
        <w:tc>
          <w:tcPr>
            <w:tcW w:w="760" w:type="dxa"/>
            <w:shd w:val="clear" w:color="auto" w:fill="E9EDF4"/>
            <w:tcMar>
              <w:top w:w="15" w:type="dxa"/>
              <w:left w:w="76" w:type="dxa"/>
              <w:bottom w:w="0" w:type="dxa"/>
              <w:right w:w="76" w:type="dxa"/>
            </w:tcMar>
            <w:vAlign w:val="center"/>
            <w:hideMark/>
          </w:tcPr>
          <w:p w14:paraId="35AADD52" w14:textId="77777777" w:rsidR="005868DD" w:rsidRPr="005868DD" w:rsidRDefault="005868DD" w:rsidP="005868DD">
            <w:pPr>
              <w:spacing w:line="360" w:lineRule="auto"/>
              <w:jc w:val="center"/>
              <w:rPr>
                <w:rFonts w:ascii="Arial" w:hAnsi="Arial" w:cs="Arial"/>
                <w:color w:val="000000"/>
                <w:sz w:val="20"/>
                <w:szCs w:val="20"/>
              </w:rPr>
            </w:pPr>
          </w:p>
        </w:tc>
        <w:tc>
          <w:tcPr>
            <w:tcW w:w="880" w:type="dxa"/>
            <w:shd w:val="clear" w:color="auto" w:fill="E9EDF4"/>
            <w:tcMar>
              <w:top w:w="15" w:type="dxa"/>
              <w:left w:w="76" w:type="dxa"/>
              <w:bottom w:w="0" w:type="dxa"/>
              <w:right w:w="76" w:type="dxa"/>
            </w:tcMar>
            <w:vAlign w:val="center"/>
            <w:hideMark/>
          </w:tcPr>
          <w:p w14:paraId="76F96E80" w14:textId="77777777" w:rsidR="005868DD" w:rsidRPr="005868DD" w:rsidRDefault="005868DD" w:rsidP="005868DD">
            <w:pPr>
              <w:spacing w:line="360" w:lineRule="auto"/>
              <w:jc w:val="center"/>
              <w:rPr>
                <w:rFonts w:ascii="Arial" w:hAnsi="Arial" w:cs="Arial"/>
                <w:color w:val="000000"/>
                <w:sz w:val="20"/>
                <w:szCs w:val="20"/>
              </w:rPr>
            </w:pPr>
          </w:p>
        </w:tc>
        <w:tc>
          <w:tcPr>
            <w:tcW w:w="820" w:type="dxa"/>
            <w:shd w:val="clear" w:color="auto" w:fill="E9EDF4"/>
            <w:tcMar>
              <w:top w:w="15" w:type="dxa"/>
              <w:left w:w="76" w:type="dxa"/>
              <w:bottom w:w="0" w:type="dxa"/>
              <w:right w:w="76" w:type="dxa"/>
            </w:tcMar>
            <w:vAlign w:val="center"/>
            <w:hideMark/>
          </w:tcPr>
          <w:p w14:paraId="5A110AED" w14:textId="77777777" w:rsidR="005868DD" w:rsidRPr="005868DD" w:rsidRDefault="005868DD" w:rsidP="005868DD">
            <w:pPr>
              <w:spacing w:line="360" w:lineRule="auto"/>
              <w:jc w:val="center"/>
              <w:rPr>
                <w:rFonts w:ascii="Arial" w:hAnsi="Arial" w:cs="Arial"/>
                <w:color w:val="000000"/>
                <w:sz w:val="20"/>
                <w:szCs w:val="20"/>
              </w:rPr>
            </w:pPr>
          </w:p>
        </w:tc>
        <w:tc>
          <w:tcPr>
            <w:tcW w:w="820" w:type="dxa"/>
            <w:shd w:val="clear" w:color="auto" w:fill="E9EDF4"/>
            <w:tcMar>
              <w:top w:w="15" w:type="dxa"/>
              <w:left w:w="76" w:type="dxa"/>
              <w:bottom w:w="0" w:type="dxa"/>
              <w:right w:w="76" w:type="dxa"/>
            </w:tcMar>
            <w:hideMark/>
          </w:tcPr>
          <w:p w14:paraId="5ADD0BA0"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1:75.434</w:t>
            </w:r>
          </w:p>
        </w:tc>
        <w:tc>
          <w:tcPr>
            <w:tcW w:w="1000" w:type="dxa"/>
            <w:shd w:val="clear" w:color="auto" w:fill="E9EDF4"/>
            <w:tcMar>
              <w:top w:w="15" w:type="dxa"/>
              <w:left w:w="76" w:type="dxa"/>
              <w:bottom w:w="0" w:type="dxa"/>
              <w:right w:w="76" w:type="dxa"/>
            </w:tcMar>
            <w:hideMark/>
          </w:tcPr>
          <w:p w14:paraId="6D13D7AF"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1:75.818</w:t>
            </w:r>
          </w:p>
        </w:tc>
        <w:tc>
          <w:tcPr>
            <w:tcW w:w="1000" w:type="dxa"/>
            <w:shd w:val="clear" w:color="auto" w:fill="E9EDF4"/>
            <w:tcMar>
              <w:top w:w="15" w:type="dxa"/>
              <w:left w:w="76" w:type="dxa"/>
              <w:bottom w:w="0" w:type="dxa"/>
              <w:right w:w="76" w:type="dxa"/>
            </w:tcMar>
            <w:hideMark/>
          </w:tcPr>
          <w:p w14:paraId="2D463742"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:76.140</w:t>
            </w:r>
          </w:p>
        </w:tc>
        <w:tc>
          <w:tcPr>
            <w:tcW w:w="1000" w:type="dxa"/>
            <w:shd w:val="clear" w:color="auto" w:fill="E9EDF4"/>
            <w:tcMar>
              <w:top w:w="15" w:type="dxa"/>
              <w:left w:w="76" w:type="dxa"/>
              <w:bottom w:w="0" w:type="dxa"/>
              <w:right w:w="76" w:type="dxa"/>
            </w:tcMar>
            <w:hideMark/>
          </w:tcPr>
          <w:p w14:paraId="79C29AFE"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1:81.915</w:t>
            </w:r>
          </w:p>
        </w:tc>
        <w:tc>
          <w:tcPr>
            <w:tcW w:w="1260" w:type="dxa"/>
            <w:shd w:val="clear" w:color="auto" w:fill="E9EDF4"/>
            <w:tcMar>
              <w:top w:w="15" w:type="dxa"/>
              <w:left w:w="76" w:type="dxa"/>
              <w:bottom w:w="0" w:type="dxa"/>
              <w:right w:w="76" w:type="dxa"/>
            </w:tcMar>
            <w:vAlign w:val="center"/>
            <w:hideMark/>
          </w:tcPr>
          <w:p w14:paraId="39C0EF12"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14</w:t>
            </w:r>
          </w:p>
        </w:tc>
        <w:tc>
          <w:tcPr>
            <w:tcW w:w="200" w:type="dxa"/>
            <w:shd w:val="clear" w:color="auto" w:fill="E9EDF4"/>
            <w:tcMar>
              <w:top w:w="15" w:type="dxa"/>
              <w:left w:w="76" w:type="dxa"/>
              <w:bottom w:w="0" w:type="dxa"/>
              <w:right w:w="76" w:type="dxa"/>
            </w:tcMar>
            <w:vAlign w:val="center"/>
            <w:hideMark/>
          </w:tcPr>
          <w:p w14:paraId="39A0557D"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vAlign w:val="center"/>
            <w:hideMark/>
          </w:tcPr>
          <w:p w14:paraId="56FC6EFB"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vAlign w:val="center"/>
            <w:hideMark/>
          </w:tcPr>
          <w:p w14:paraId="2D3A7378"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6F8656F4" w14:textId="77777777" w:rsidTr="009A30FC">
        <w:trPr>
          <w:trHeight w:val="140"/>
        </w:trPr>
        <w:tc>
          <w:tcPr>
            <w:tcW w:w="660" w:type="dxa"/>
            <w:shd w:val="clear" w:color="auto" w:fill="4F81BD"/>
            <w:tcMar>
              <w:top w:w="15" w:type="dxa"/>
              <w:left w:w="76" w:type="dxa"/>
              <w:bottom w:w="0" w:type="dxa"/>
              <w:right w:w="76" w:type="dxa"/>
            </w:tcMar>
            <w:hideMark/>
          </w:tcPr>
          <w:p w14:paraId="7C53272E"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lastRenderedPageBreak/>
              <w:t>14</w:t>
            </w:r>
          </w:p>
        </w:tc>
        <w:tc>
          <w:tcPr>
            <w:tcW w:w="2380" w:type="dxa"/>
            <w:shd w:val="clear" w:color="auto" w:fill="D0D8E8"/>
            <w:tcMar>
              <w:top w:w="15" w:type="dxa"/>
              <w:left w:w="76" w:type="dxa"/>
              <w:bottom w:w="0" w:type="dxa"/>
              <w:right w:w="76" w:type="dxa"/>
            </w:tcMar>
            <w:hideMark/>
          </w:tcPr>
          <w:p w14:paraId="1D12FE28"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rPr>
              <w:t>Epidemiologi Kes</w:t>
            </w:r>
          </w:p>
        </w:tc>
        <w:tc>
          <w:tcPr>
            <w:tcW w:w="860" w:type="dxa"/>
            <w:shd w:val="clear" w:color="auto" w:fill="D0D8E8"/>
            <w:tcMar>
              <w:top w:w="15" w:type="dxa"/>
              <w:left w:w="76" w:type="dxa"/>
              <w:bottom w:w="0" w:type="dxa"/>
              <w:right w:w="76" w:type="dxa"/>
            </w:tcMar>
            <w:vAlign w:val="center"/>
            <w:hideMark/>
          </w:tcPr>
          <w:p w14:paraId="7CAD147A" w14:textId="77777777" w:rsidR="005868DD" w:rsidRPr="005868DD" w:rsidRDefault="005868DD" w:rsidP="005868DD">
            <w:pPr>
              <w:spacing w:line="360" w:lineRule="auto"/>
              <w:jc w:val="center"/>
              <w:rPr>
                <w:rFonts w:ascii="Arial" w:hAnsi="Arial" w:cs="Arial"/>
                <w:color w:val="000000"/>
                <w:sz w:val="20"/>
                <w:szCs w:val="20"/>
              </w:rPr>
            </w:pPr>
          </w:p>
        </w:tc>
        <w:tc>
          <w:tcPr>
            <w:tcW w:w="760" w:type="dxa"/>
            <w:shd w:val="clear" w:color="auto" w:fill="D0D8E8"/>
            <w:tcMar>
              <w:top w:w="15" w:type="dxa"/>
              <w:left w:w="76" w:type="dxa"/>
              <w:bottom w:w="0" w:type="dxa"/>
              <w:right w:w="76" w:type="dxa"/>
            </w:tcMar>
            <w:vAlign w:val="center"/>
            <w:hideMark/>
          </w:tcPr>
          <w:p w14:paraId="16F78542" w14:textId="77777777" w:rsidR="005868DD" w:rsidRPr="005868DD" w:rsidRDefault="005868DD" w:rsidP="005868DD">
            <w:pPr>
              <w:spacing w:line="360" w:lineRule="auto"/>
              <w:jc w:val="center"/>
              <w:rPr>
                <w:rFonts w:ascii="Arial" w:hAnsi="Arial" w:cs="Arial"/>
                <w:color w:val="000000"/>
                <w:sz w:val="20"/>
                <w:szCs w:val="20"/>
              </w:rPr>
            </w:pPr>
          </w:p>
        </w:tc>
        <w:tc>
          <w:tcPr>
            <w:tcW w:w="880" w:type="dxa"/>
            <w:shd w:val="clear" w:color="auto" w:fill="D0D8E8"/>
            <w:tcMar>
              <w:top w:w="15" w:type="dxa"/>
              <w:left w:w="76" w:type="dxa"/>
              <w:bottom w:w="0" w:type="dxa"/>
              <w:right w:w="76" w:type="dxa"/>
            </w:tcMar>
            <w:vAlign w:val="center"/>
            <w:hideMark/>
          </w:tcPr>
          <w:p w14:paraId="30BFEF0C" w14:textId="77777777" w:rsidR="005868DD" w:rsidRPr="005868DD" w:rsidRDefault="005868DD" w:rsidP="005868DD">
            <w:pPr>
              <w:spacing w:line="360" w:lineRule="auto"/>
              <w:jc w:val="center"/>
              <w:rPr>
                <w:rFonts w:ascii="Arial" w:hAnsi="Arial" w:cs="Arial"/>
                <w:color w:val="000000"/>
                <w:sz w:val="20"/>
                <w:szCs w:val="20"/>
              </w:rPr>
            </w:pPr>
          </w:p>
        </w:tc>
        <w:tc>
          <w:tcPr>
            <w:tcW w:w="820" w:type="dxa"/>
            <w:shd w:val="clear" w:color="auto" w:fill="D0D8E8"/>
            <w:tcMar>
              <w:top w:w="15" w:type="dxa"/>
              <w:left w:w="76" w:type="dxa"/>
              <w:bottom w:w="0" w:type="dxa"/>
              <w:right w:w="76" w:type="dxa"/>
            </w:tcMar>
            <w:vAlign w:val="center"/>
            <w:hideMark/>
          </w:tcPr>
          <w:p w14:paraId="4E42706E" w14:textId="77777777" w:rsidR="005868DD" w:rsidRPr="005868DD" w:rsidRDefault="005868DD" w:rsidP="005868DD">
            <w:pPr>
              <w:spacing w:line="360" w:lineRule="auto"/>
              <w:jc w:val="center"/>
              <w:rPr>
                <w:rFonts w:ascii="Arial" w:hAnsi="Arial" w:cs="Arial"/>
                <w:color w:val="000000"/>
                <w:sz w:val="20"/>
                <w:szCs w:val="20"/>
              </w:rPr>
            </w:pPr>
          </w:p>
        </w:tc>
        <w:tc>
          <w:tcPr>
            <w:tcW w:w="820" w:type="dxa"/>
            <w:shd w:val="clear" w:color="auto" w:fill="D0D8E8"/>
            <w:tcMar>
              <w:top w:w="15" w:type="dxa"/>
              <w:left w:w="76" w:type="dxa"/>
              <w:bottom w:w="0" w:type="dxa"/>
              <w:right w:w="76" w:type="dxa"/>
            </w:tcMar>
            <w:hideMark/>
          </w:tcPr>
          <w:p w14:paraId="65E01A54"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1:377.172</w:t>
            </w:r>
          </w:p>
        </w:tc>
        <w:tc>
          <w:tcPr>
            <w:tcW w:w="1000" w:type="dxa"/>
            <w:shd w:val="clear" w:color="auto" w:fill="D0D8E8"/>
            <w:tcMar>
              <w:top w:w="15" w:type="dxa"/>
              <w:left w:w="76" w:type="dxa"/>
              <w:bottom w:w="0" w:type="dxa"/>
              <w:right w:w="76" w:type="dxa"/>
            </w:tcMar>
            <w:hideMark/>
          </w:tcPr>
          <w:p w14:paraId="615EF7B5"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1:379.091</w:t>
            </w:r>
          </w:p>
        </w:tc>
        <w:tc>
          <w:tcPr>
            <w:tcW w:w="1000" w:type="dxa"/>
            <w:shd w:val="clear" w:color="auto" w:fill="D0D8E8"/>
            <w:tcMar>
              <w:top w:w="15" w:type="dxa"/>
              <w:left w:w="76" w:type="dxa"/>
              <w:bottom w:w="0" w:type="dxa"/>
              <w:right w:w="76" w:type="dxa"/>
            </w:tcMar>
            <w:hideMark/>
          </w:tcPr>
          <w:p w14:paraId="1351C9E0"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:380.699</w:t>
            </w:r>
          </w:p>
        </w:tc>
        <w:tc>
          <w:tcPr>
            <w:tcW w:w="1000" w:type="dxa"/>
            <w:shd w:val="clear" w:color="auto" w:fill="D0D8E8"/>
            <w:tcMar>
              <w:top w:w="15" w:type="dxa"/>
              <w:left w:w="76" w:type="dxa"/>
              <w:bottom w:w="0" w:type="dxa"/>
              <w:right w:w="76" w:type="dxa"/>
            </w:tcMar>
            <w:hideMark/>
          </w:tcPr>
          <w:p w14:paraId="43BA582A"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382.270</w:t>
            </w:r>
          </w:p>
        </w:tc>
        <w:tc>
          <w:tcPr>
            <w:tcW w:w="1260" w:type="dxa"/>
            <w:shd w:val="clear" w:color="auto" w:fill="D0D8E8"/>
            <w:tcMar>
              <w:top w:w="15" w:type="dxa"/>
              <w:left w:w="76" w:type="dxa"/>
              <w:bottom w:w="0" w:type="dxa"/>
              <w:right w:w="76" w:type="dxa"/>
            </w:tcMar>
            <w:vAlign w:val="center"/>
            <w:hideMark/>
          </w:tcPr>
          <w:p w14:paraId="5ED5092A"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3</w:t>
            </w:r>
          </w:p>
        </w:tc>
        <w:tc>
          <w:tcPr>
            <w:tcW w:w="200" w:type="dxa"/>
            <w:shd w:val="clear" w:color="auto" w:fill="D0D8E8"/>
            <w:tcMar>
              <w:top w:w="15" w:type="dxa"/>
              <w:left w:w="76" w:type="dxa"/>
              <w:bottom w:w="0" w:type="dxa"/>
              <w:right w:w="76" w:type="dxa"/>
            </w:tcMar>
            <w:vAlign w:val="center"/>
            <w:hideMark/>
          </w:tcPr>
          <w:p w14:paraId="2DCD7C28"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vAlign w:val="center"/>
            <w:hideMark/>
          </w:tcPr>
          <w:p w14:paraId="3F20D396"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vAlign w:val="center"/>
            <w:hideMark/>
          </w:tcPr>
          <w:p w14:paraId="6961FF26"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0E29C22E" w14:textId="77777777" w:rsidTr="009A30FC">
        <w:trPr>
          <w:trHeight w:val="148"/>
        </w:trPr>
        <w:tc>
          <w:tcPr>
            <w:tcW w:w="660" w:type="dxa"/>
            <w:shd w:val="clear" w:color="auto" w:fill="4F81BD"/>
            <w:tcMar>
              <w:top w:w="15" w:type="dxa"/>
              <w:left w:w="76" w:type="dxa"/>
              <w:bottom w:w="0" w:type="dxa"/>
              <w:right w:w="76" w:type="dxa"/>
            </w:tcMar>
            <w:hideMark/>
          </w:tcPr>
          <w:p w14:paraId="0FC2BC0A"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15</w:t>
            </w:r>
          </w:p>
        </w:tc>
        <w:tc>
          <w:tcPr>
            <w:tcW w:w="2380" w:type="dxa"/>
            <w:shd w:val="clear" w:color="auto" w:fill="E9EDF4"/>
            <w:tcMar>
              <w:top w:w="15" w:type="dxa"/>
              <w:left w:w="76" w:type="dxa"/>
              <w:bottom w:w="0" w:type="dxa"/>
              <w:right w:w="76" w:type="dxa"/>
            </w:tcMar>
            <w:hideMark/>
          </w:tcPr>
          <w:p w14:paraId="3CB4869A"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rPr>
              <w:t>Apoteker</w:t>
            </w:r>
          </w:p>
        </w:tc>
        <w:tc>
          <w:tcPr>
            <w:tcW w:w="860" w:type="dxa"/>
            <w:shd w:val="clear" w:color="auto" w:fill="E9EDF4"/>
            <w:tcMar>
              <w:top w:w="15" w:type="dxa"/>
              <w:left w:w="76" w:type="dxa"/>
              <w:bottom w:w="0" w:type="dxa"/>
              <w:right w:w="76" w:type="dxa"/>
            </w:tcMar>
            <w:vAlign w:val="center"/>
            <w:hideMark/>
          </w:tcPr>
          <w:p w14:paraId="749C99E9" w14:textId="77777777" w:rsidR="005868DD" w:rsidRPr="005868DD" w:rsidRDefault="005868DD" w:rsidP="005868DD">
            <w:pPr>
              <w:spacing w:line="360" w:lineRule="auto"/>
              <w:jc w:val="center"/>
              <w:rPr>
                <w:rFonts w:ascii="Arial" w:hAnsi="Arial" w:cs="Arial"/>
                <w:color w:val="000000"/>
                <w:sz w:val="20"/>
                <w:szCs w:val="20"/>
              </w:rPr>
            </w:pPr>
          </w:p>
        </w:tc>
        <w:tc>
          <w:tcPr>
            <w:tcW w:w="760" w:type="dxa"/>
            <w:shd w:val="clear" w:color="auto" w:fill="E9EDF4"/>
            <w:tcMar>
              <w:top w:w="15" w:type="dxa"/>
              <w:left w:w="76" w:type="dxa"/>
              <w:bottom w:w="0" w:type="dxa"/>
              <w:right w:w="76" w:type="dxa"/>
            </w:tcMar>
            <w:vAlign w:val="center"/>
            <w:hideMark/>
          </w:tcPr>
          <w:p w14:paraId="36C962ED" w14:textId="77777777" w:rsidR="005868DD" w:rsidRPr="005868DD" w:rsidRDefault="005868DD" w:rsidP="005868DD">
            <w:pPr>
              <w:spacing w:line="360" w:lineRule="auto"/>
              <w:jc w:val="center"/>
              <w:rPr>
                <w:rFonts w:ascii="Arial" w:hAnsi="Arial" w:cs="Arial"/>
                <w:color w:val="000000"/>
                <w:sz w:val="20"/>
                <w:szCs w:val="20"/>
              </w:rPr>
            </w:pPr>
          </w:p>
        </w:tc>
        <w:tc>
          <w:tcPr>
            <w:tcW w:w="880" w:type="dxa"/>
            <w:shd w:val="clear" w:color="auto" w:fill="E9EDF4"/>
            <w:tcMar>
              <w:top w:w="15" w:type="dxa"/>
              <w:left w:w="76" w:type="dxa"/>
              <w:bottom w:w="0" w:type="dxa"/>
              <w:right w:w="76" w:type="dxa"/>
            </w:tcMar>
            <w:vAlign w:val="center"/>
            <w:hideMark/>
          </w:tcPr>
          <w:p w14:paraId="66E4EB7F" w14:textId="77777777" w:rsidR="005868DD" w:rsidRPr="005868DD" w:rsidRDefault="005868DD" w:rsidP="005868DD">
            <w:pPr>
              <w:spacing w:line="360" w:lineRule="auto"/>
              <w:jc w:val="center"/>
              <w:rPr>
                <w:rFonts w:ascii="Arial" w:hAnsi="Arial" w:cs="Arial"/>
                <w:color w:val="000000"/>
                <w:sz w:val="20"/>
                <w:szCs w:val="20"/>
              </w:rPr>
            </w:pPr>
          </w:p>
        </w:tc>
        <w:tc>
          <w:tcPr>
            <w:tcW w:w="820" w:type="dxa"/>
            <w:shd w:val="clear" w:color="auto" w:fill="E9EDF4"/>
            <w:tcMar>
              <w:top w:w="15" w:type="dxa"/>
              <w:left w:w="76" w:type="dxa"/>
              <w:bottom w:w="0" w:type="dxa"/>
              <w:right w:w="76" w:type="dxa"/>
            </w:tcMar>
            <w:vAlign w:val="center"/>
            <w:hideMark/>
          </w:tcPr>
          <w:p w14:paraId="772B5953" w14:textId="77777777" w:rsidR="005868DD" w:rsidRPr="005868DD" w:rsidRDefault="005868DD" w:rsidP="005868DD">
            <w:pPr>
              <w:spacing w:line="360" w:lineRule="auto"/>
              <w:jc w:val="center"/>
              <w:rPr>
                <w:rFonts w:ascii="Arial" w:hAnsi="Arial" w:cs="Arial"/>
                <w:color w:val="000000"/>
                <w:sz w:val="20"/>
                <w:szCs w:val="20"/>
              </w:rPr>
            </w:pPr>
          </w:p>
        </w:tc>
        <w:tc>
          <w:tcPr>
            <w:tcW w:w="820" w:type="dxa"/>
            <w:shd w:val="clear" w:color="auto" w:fill="E9EDF4"/>
            <w:tcMar>
              <w:top w:w="15" w:type="dxa"/>
              <w:left w:w="76" w:type="dxa"/>
              <w:bottom w:w="0" w:type="dxa"/>
              <w:right w:w="76" w:type="dxa"/>
            </w:tcMar>
            <w:hideMark/>
          </w:tcPr>
          <w:p w14:paraId="550EBE76"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1:565.758</w:t>
            </w:r>
          </w:p>
        </w:tc>
        <w:tc>
          <w:tcPr>
            <w:tcW w:w="1000" w:type="dxa"/>
            <w:shd w:val="clear" w:color="auto" w:fill="E9EDF4"/>
            <w:tcMar>
              <w:top w:w="15" w:type="dxa"/>
              <w:left w:w="76" w:type="dxa"/>
              <w:bottom w:w="0" w:type="dxa"/>
              <w:right w:w="76" w:type="dxa"/>
            </w:tcMar>
            <w:hideMark/>
          </w:tcPr>
          <w:p w14:paraId="31AD91B4"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1:568.636</w:t>
            </w:r>
          </w:p>
        </w:tc>
        <w:tc>
          <w:tcPr>
            <w:tcW w:w="1000" w:type="dxa"/>
            <w:shd w:val="clear" w:color="auto" w:fill="E9EDF4"/>
            <w:tcMar>
              <w:top w:w="15" w:type="dxa"/>
              <w:left w:w="76" w:type="dxa"/>
              <w:bottom w:w="0" w:type="dxa"/>
              <w:right w:w="76" w:type="dxa"/>
            </w:tcMar>
            <w:hideMark/>
          </w:tcPr>
          <w:p w14:paraId="6ABB8240"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:571.048</w:t>
            </w:r>
          </w:p>
        </w:tc>
        <w:tc>
          <w:tcPr>
            <w:tcW w:w="1000" w:type="dxa"/>
            <w:shd w:val="clear" w:color="auto" w:fill="E9EDF4"/>
            <w:tcMar>
              <w:top w:w="15" w:type="dxa"/>
              <w:left w:w="76" w:type="dxa"/>
              <w:bottom w:w="0" w:type="dxa"/>
              <w:right w:w="76" w:type="dxa"/>
            </w:tcMar>
            <w:hideMark/>
          </w:tcPr>
          <w:p w14:paraId="3680C59D"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 573.405</w:t>
            </w:r>
          </w:p>
        </w:tc>
        <w:tc>
          <w:tcPr>
            <w:tcW w:w="1260" w:type="dxa"/>
            <w:shd w:val="clear" w:color="auto" w:fill="E9EDF4"/>
            <w:tcMar>
              <w:top w:w="15" w:type="dxa"/>
              <w:left w:w="76" w:type="dxa"/>
              <w:bottom w:w="0" w:type="dxa"/>
              <w:right w:w="76" w:type="dxa"/>
            </w:tcMar>
            <w:vAlign w:val="center"/>
            <w:hideMark/>
          </w:tcPr>
          <w:p w14:paraId="0529F540"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2</w:t>
            </w:r>
          </w:p>
        </w:tc>
        <w:tc>
          <w:tcPr>
            <w:tcW w:w="200" w:type="dxa"/>
            <w:shd w:val="clear" w:color="auto" w:fill="E9EDF4"/>
            <w:tcMar>
              <w:top w:w="15" w:type="dxa"/>
              <w:left w:w="76" w:type="dxa"/>
              <w:bottom w:w="0" w:type="dxa"/>
              <w:right w:w="76" w:type="dxa"/>
            </w:tcMar>
            <w:vAlign w:val="center"/>
            <w:hideMark/>
          </w:tcPr>
          <w:p w14:paraId="35B24A3A"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vAlign w:val="center"/>
            <w:hideMark/>
          </w:tcPr>
          <w:p w14:paraId="13D672D5"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vAlign w:val="center"/>
            <w:hideMark/>
          </w:tcPr>
          <w:p w14:paraId="25000E1A"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539996CE" w14:textId="77777777" w:rsidTr="009A30FC">
        <w:trPr>
          <w:trHeight w:val="296"/>
        </w:trPr>
        <w:tc>
          <w:tcPr>
            <w:tcW w:w="660" w:type="dxa"/>
            <w:shd w:val="clear" w:color="auto" w:fill="4F81BD"/>
            <w:tcMar>
              <w:top w:w="15" w:type="dxa"/>
              <w:left w:w="76" w:type="dxa"/>
              <w:bottom w:w="0" w:type="dxa"/>
              <w:right w:w="76" w:type="dxa"/>
            </w:tcMar>
            <w:hideMark/>
          </w:tcPr>
          <w:p w14:paraId="730B242B"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16</w:t>
            </w:r>
          </w:p>
        </w:tc>
        <w:tc>
          <w:tcPr>
            <w:tcW w:w="2380" w:type="dxa"/>
            <w:shd w:val="clear" w:color="auto" w:fill="D0D8E8"/>
            <w:tcMar>
              <w:top w:w="15" w:type="dxa"/>
              <w:left w:w="76" w:type="dxa"/>
              <w:bottom w:w="0" w:type="dxa"/>
              <w:right w:w="76" w:type="dxa"/>
            </w:tcMar>
            <w:hideMark/>
          </w:tcPr>
          <w:p w14:paraId="0D776E13"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lang w:val="id-ID"/>
              </w:rPr>
              <w:t>Cakupan Komplikasi Kebidanan Yang Ditangani</w:t>
            </w:r>
          </w:p>
        </w:tc>
        <w:tc>
          <w:tcPr>
            <w:tcW w:w="860" w:type="dxa"/>
            <w:shd w:val="clear" w:color="auto" w:fill="D0D8E8"/>
            <w:tcMar>
              <w:top w:w="15" w:type="dxa"/>
              <w:left w:w="76" w:type="dxa"/>
              <w:bottom w:w="0" w:type="dxa"/>
              <w:right w:w="76" w:type="dxa"/>
            </w:tcMar>
            <w:hideMark/>
          </w:tcPr>
          <w:p w14:paraId="39C68A79"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760" w:type="dxa"/>
            <w:shd w:val="clear" w:color="auto" w:fill="D0D8E8"/>
            <w:tcMar>
              <w:top w:w="15" w:type="dxa"/>
              <w:left w:w="76" w:type="dxa"/>
              <w:bottom w:w="0" w:type="dxa"/>
              <w:right w:w="76" w:type="dxa"/>
            </w:tcMar>
            <w:hideMark/>
          </w:tcPr>
          <w:p w14:paraId="10BB06F2"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80" w:type="dxa"/>
            <w:shd w:val="clear" w:color="auto" w:fill="D0D8E8"/>
            <w:tcMar>
              <w:top w:w="15" w:type="dxa"/>
              <w:left w:w="76" w:type="dxa"/>
              <w:bottom w:w="0" w:type="dxa"/>
              <w:right w:w="76" w:type="dxa"/>
            </w:tcMar>
            <w:hideMark/>
          </w:tcPr>
          <w:p w14:paraId="72063439"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20" w:type="dxa"/>
            <w:shd w:val="clear" w:color="auto" w:fill="D0D8E8"/>
            <w:tcMar>
              <w:top w:w="15" w:type="dxa"/>
              <w:left w:w="76" w:type="dxa"/>
              <w:bottom w:w="0" w:type="dxa"/>
              <w:right w:w="76" w:type="dxa"/>
            </w:tcMar>
            <w:hideMark/>
          </w:tcPr>
          <w:p w14:paraId="730E6564"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20" w:type="dxa"/>
            <w:shd w:val="clear" w:color="auto" w:fill="D0D8E8"/>
            <w:tcMar>
              <w:top w:w="15" w:type="dxa"/>
              <w:left w:w="76" w:type="dxa"/>
              <w:bottom w:w="0" w:type="dxa"/>
              <w:right w:w="76" w:type="dxa"/>
            </w:tcMar>
            <w:hideMark/>
          </w:tcPr>
          <w:p w14:paraId="0A54A2BF"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 85,81</w:t>
            </w:r>
          </w:p>
        </w:tc>
        <w:tc>
          <w:tcPr>
            <w:tcW w:w="1000" w:type="dxa"/>
            <w:shd w:val="clear" w:color="auto" w:fill="D0D8E8"/>
            <w:tcMar>
              <w:top w:w="15" w:type="dxa"/>
              <w:left w:w="76" w:type="dxa"/>
              <w:bottom w:w="0" w:type="dxa"/>
              <w:right w:w="76" w:type="dxa"/>
            </w:tcMar>
            <w:hideMark/>
          </w:tcPr>
          <w:p w14:paraId="6BF41EC6"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 100</w:t>
            </w:r>
          </w:p>
        </w:tc>
        <w:tc>
          <w:tcPr>
            <w:tcW w:w="1000" w:type="dxa"/>
            <w:shd w:val="clear" w:color="auto" w:fill="D0D8E8"/>
            <w:tcMar>
              <w:top w:w="15" w:type="dxa"/>
              <w:left w:w="76" w:type="dxa"/>
              <w:bottom w:w="0" w:type="dxa"/>
              <w:right w:w="76" w:type="dxa"/>
            </w:tcMar>
            <w:hideMark/>
          </w:tcPr>
          <w:p w14:paraId="0F4D8446"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 97,11</w:t>
            </w:r>
          </w:p>
        </w:tc>
        <w:tc>
          <w:tcPr>
            <w:tcW w:w="1000" w:type="dxa"/>
            <w:shd w:val="clear" w:color="auto" w:fill="D0D8E8"/>
            <w:tcMar>
              <w:top w:w="15" w:type="dxa"/>
              <w:left w:w="76" w:type="dxa"/>
              <w:bottom w:w="0" w:type="dxa"/>
              <w:right w:w="76" w:type="dxa"/>
            </w:tcMar>
            <w:hideMark/>
          </w:tcPr>
          <w:p w14:paraId="2BD82C1A"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 90,49</w:t>
            </w:r>
          </w:p>
        </w:tc>
        <w:tc>
          <w:tcPr>
            <w:tcW w:w="1260" w:type="dxa"/>
            <w:shd w:val="clear" w:color="auto" w:fill="D0D8E8"/>
            <w:tcMar>
              <w:top w:w="15" w:type="dxa"/>
              <w:left w:w="76" w:type="dxa"/>
              <w:bottom w:w="0" w:type="dxa"/>
              <w:right w:w="76" w:type="dxa"/>
            </w:tcMar>
            <w:hideMark/>
          </w:tcPr>
          <w:p w14:paraId="1F209D8A" w14:textId="02B94551" w:rsidR="009F7C5E" w:rsidRPr="005868DD" w:rsidRDefault="00A65EA8" w:rsidP="005868DD">
            <w:pPr>
              <w:spacing w:line="360" w:lineRule="auto"/>
              <w:jc w:val="center"/>
              <w:rPr>
                <w:rFonts w:ascii="Arial" w:hAnsi="Arial" w:cs="Arial"/>
                <w:color w:val="000000"/>
                <w:sz w:val="20"/>
                <w:szCs w:val="20"/>
              </w:rPr>
            </w:pPr>
            <w:r>
              <w:rPr>
                <w:rFonts w:ascii="Arial" w:hAnsi="Arial" w:cs="Arial"/>
                <w:color w:val="000000"/>
                <w:sz w:val="20"/>
                <w:szCs w:val="20"/>
              </w:rPr>
              <w:t> 100</w:t>
            </w:r>
          </w:p>
        </w:tc>
        <w:tc>
          <w:tcPr>
            <w:tcW w:w="200" w:type="dxa"/>
            <w:shd w:val="clear" w:color="auto" w:fill="D0D8E8"/>
            <w:tcMar>
              <w:top w:w="15" w:type="dxa"/>
              <w:left w:w="76" w:type="dxa"/>
              <w:bottom w:w="0" w:type="dxa"/>
              <w:right w:w="76" w:type="dxa"/>
            </w:tcMar>
            <w:hideMark/>
          </w:tcPr>
          <w:p w14:paraId="41488489"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hideMark/>
          </w:tcPr>
          <w:p w14:paraId="1611479A"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hideMark/>
          </w:tcPr>
          <w:p w14:paraId="2FF48B87"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762DCBA3" w14:textId="77777777" w:rsidTr="009A30FC">
        <w:trPr>
          <w:trHeight w:val="593"/>
        </w:trPr>
        <w:tc>
          <w:tcPr>
            <w:tcW w:w="660" w:type="dxa"/>
            <w:shd w:val="clear" w:color="auto" w:fill="4F81BD"/>
            <w:tcMar>
              <w:top w:w="15" w:type="dxa"/>
              <w:left w:w="76" w:type="dxa"/>
              <w:bottom w:w="0" w:type="dxa"/>
              <w:right w:w="76" w:type="dxa"/>
            </w:tcMar>
            <w:hideMark/>
          </w:tcPr>
          <w:p w14:paraId="463B31BB"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17</w:t>
            </w:r>
          </w:p>
        </w:tc>
        <w:tc>
          <w:tcPr>
            <w:tcW w:w="2380" w:type="dxa"/>
            <w:shd w:val="clear" w:color="auto" w:fill="E9EDF4"/>
            <w:tcMar>
              <w:top w:w="15" w:type="dxa"/>
              <w:left w:w="76" w:type="dxa"/>
              <w:bottom w:w="0" w:type="dxa"/>
              <w:right w:w="76" w:type="dxa"/>
            </w:tcMar>
            <w:hideMark/>
          </w:tcPr>
          <w:p w14:paraId="67EFA50E"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lang w:val="id-ID"/>
              </w:rPr>
              <w:t>Cakupan Pertolongan Persalinan Oleh Tenaga Kesehatan Yang Memiliki Kompetensi Kebidanan</w:t>
            </w:r>
          </w:p>
        </w:tc>
        <w:tc>
          <w:tcPr>
            <w:tcW w:w="860" w:type="dxa"/>
            <w:shd w:val="clear" w:color="auto" w:fill="E9EDF4"/>
            <w:tcMar>
              <w:top w:w="15" w:type="dxa"/>
              <w:left w:w="76" w:type="dxa"/>
              <w:bottom w:w="0" w:type="dxa"/>
              <w:right w:w="76" w:type="dxa"/>
            </w:tcMar>
            <w:hideMark/>
          </w:tcPr>
          <w:p w14:paraId="6F9BE6EB"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760" w:type="dxa"/>
            <w:shd w:val="clear" w:color="auto" w:fill="E9EDF4"/>
            <w:tcMar>
              <w:top w:w="15" w:type="dxa"/>
              <w:left w:w="76" w:type="dxa"/>
              <w:bottom w:w="0" w:type="dxa"/>
              <w:right w:w="76" w:type="dxa"/>
            </w:tcMar>
            <w:hideMark/>
          </w:tcPr>
          <w:p w14:paraId="4AF6C799"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80" w:type="dxa"/>
            <w:shd w:val="clear" w:color="auto" w:fill="E9EDF4"/>
            <w:tcMar>
              <w:top w:w="15" w:type="dxa"/>
              <w:left w:w="76" w:type="dxa"/>
              <w:bottom w:w="0" w:type="dxa"/>
              <w:right w:w="76" w:type="dxa"/>
            </w:tcMar>
            <w:hideMark/>
          </w:tcPr>
          <w:p w14:paraId="785406BB"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20" w:type="dxa"/>
            <w:shd w:val="clear" w:color="auto" w:fill="E9EDF4"/>
            <w:tcMar>
              <w:top w:w="15" w:type="dxa"/>
              <w:left w:w="76" w:type="dxa"/>
              <w:bottom w:w="0" w:type="dxa"/>
              <w:right w:w="76" w:type="dxa"/>
            </w:tcMar>
            <w:hideMark/>
          </w:tcPr>
          <w:p w14:paraId="4A931F15"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20" w:type="dxa"/>
            <w:shd w:val="clear" w:color="auto" w:fill="E9EDF4"/>
            <w:tcMar>
              <w:top w:w="15" w:type="dxa"/>
              <w:left w:w="76" w:type="dxa"/>
              <w:bottom w:w="0" w:type="dxa"/>
              <w:right w:w="76" w:type="dxa"/>
            </w:tcMar>
            <w:hideMark/>
          </w:tcPr>
          <w:p w14:paraId="091C38E1"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88,21</w:t>
            </w:r>
          </w:p>
        </w:tc>
        <w:tc>
          <w:tcPr>
            <w:tcW w:w="1000" w:type="dxa"/>
            <w:shd w:val="clear" w:color="auto" w:fill="E9EDF4"/>
            <w:tcMar>
              <w:top w:w="15" w:type="dxa"/>
              <w:left w:w="76" w:type="dxa"/>
              <w:bottom w:w="0" w:type="dxa"/>
              <w:right w:w="76" w:type="dxa"/>
            </w:tcMar>
            <w:hideMark/>
          </w:tcPr>
          <w:p w14:paraId="1ABED7D2"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000" w:type="dxa"/>
            <w:shd w:val="clear" w:color="auto" w:fill="E9EDF4"/>
            <w:tcMar>
              <w:top w:w="15" w:type="dxa"/>
              <w:left w:w="76" w:type="dxa"/>
              <w:bottom w:w="0" w:type="dxa"/>
              <w:right w:w="76" w:type="dxa"/>
            </w:tcMar>
            <w:hideMark/>
          </w:tcPr>
          <w:p w14:paraId="266A6317"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000" w:type="dxa"/>
            <w:shd w:val="clear" w:color="auto" w:fill="E9EDF4"/>
            <w:tcMar>
              <w:top w:w="15" w:type="dxa"/>
              <w:left w:w="76" w:type="dxa"/>
              <w:bottom w:w="0" w:type="dxa"/>
              <w:right w:w="76" w:type="dxa"/>
            </w:tcMar>
            <w:hideMark/>
          </w:tcPr>
          <w:p w14:paraId="5A682DFD"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260" w:type="dxa"/>
            <w:shd w:val="clear" w:color="auto" w:fill="E9EDF4"/>
            <w:tcMar>
              <w:top w:w="15" w:type="dxa"/>
              <w:left w:w="76" w:type="dxa"/>
              <w:bottom w:w="0" w:type="dxa"/>
              <w:right w:w="76" w:type="dxa"/>
            </w:tcMar>
            <w:hideMark/>
          </w:tcPr>
          <w:p w14:paraId="69B92B6F"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88,21</w:t>
            </w:r>
          </w:p>
        </w:tc>
        <w:tc>
          <w:tcPr>
            <w:tcW w:w="200" w:type="dxa"/>
            <w:shd w:val="clear" w:color="auto" w:fill="E9EDF4"/>
            <w:tcMar>
              <w:top w:w="15" w:type="dxa"/>
              <w:left w:w="76" w:type="dxa"/>
              <w:bottom w:w="0" w:type="dxa"/>
              <w:right w:w="76" w:type="dxa"/>
            </w:tcMar>
            <w:hideMark/>
          </w:tcPr>
          <w:p w14:paraId="7FC42A12"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hideMark/>
          </w:tcPr>
          <w:p w14:paraId="238EF232"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hideMark/>
          </w:tcPr>
          <w:p w14:paraId="3DEE332B"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29C46265" w14:textId="77777777" w:rsidTr="009A30FC">
        <w:trPr>
          <w:trHeight w:val="445"/>
        </w:trPr>
        <w:tc>
          <w:tcPr>
            <w:tcW w:w="660" w:type="dxa"/>
            <w:shd w:val="clear" w:color="auto" w:fill="4F81BD"/>
            <w:tcMar>
              <w:top w:w="15" w:type="dxa"/>
              <w:left w:w="76" w:type="dxa"/>
              <w:bottom w:w="0" w:type="dxa"/>
              <w:right w:w="76" w:type="dxa"/>
            </w:tcMar>
            <w:hideMark/>
          </w:tcPr>
          <w:p w14:paraId="55EA364F"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18</w:t>
            </w:r>
          </w:p>
        </w:tc>
        <w:tc>
          <w:tcPr>
            <w:tcW w:w="2380" w:type="dxa"/>
            <w:shd w:val="clear" w:color="auto" w:fill="D0D8E8"/>
            <w:tcMar>
              <w:top w:w="15" w:type="dxa"/>
              <w:left w:w="76" w:type="dxa"/>
              <w:bottom w:w="0" w:type="dxa"/>
              <w:right w:w="76" w:type="dxa"/>
            </w:tcMar>
            <w:hideMark/>
          </w:tcPr>
          <w:p w14:paraId="1532458D"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lang w:val="id-ID"/>
              </w:rPr>
              <w:t>Cakupan Desa/Kelurahan Universal Child Immunization (UCI) (%)</w:t>
            </w:r>
          </w:p>
        </w:tc>
        <w:tc>
          <w:tcPr>
            <w:tcW w:w="860" w:type="dxa"/>
            <w:shd w:val="clear" w:color="auto" w:fill="D0D8E8"/>
            <w:tcMar>
              <w:top w:w="15" w:type="dxa"/>
              <w:left w:w="76" w:type="dxa"/>
              <w:bottom w:w="0" w:type="dxa"/>
              <w:right w:w="76" w:type="dxa"/>
            </w:tcMar>
            <w:vAlign w:val="center"/>
            <w:hideMark/>
          </w:tcPr>
          <w:p w14:paraId="44A2E553"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100</w:t>
            </w:r>
          </w:p>
        </w:tc>
        <w:tc>
          <w:tcPr>
            <w:tcW w:w="760" w:type="dxa"/>
            <w:shd w:val="clear" w:color="auto" w:fill="D0D8E8"/>
            <w:tcMar>
              <w:top w:w="15" w:type="dxa"/>
              <w:left w:w="76" w:type="dxa"/>
              <w:bottom w:w="0" w:type="dxa"/>
              <w:right w:w="76" w:type="dxa"/>
            </w:tcMar>
            <w:vAlign w:val="center"/>
            <w:hideMark/>
          </w:tcPr>
          <w:p w14:paraId="38447659"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100</w:t>
            </w:r>
          </w:p>
        </w:tc>
        <w:tc>
          <w:tcPr>
            <w:tcW w:w="880" w:type="dxa"/>
            <w:shd w:val="clear" w:color="auto" w:fill="D0D8E8"/>
            <w:tcMar>
              <w:top w:w="15" w:type="dxa"/>
              <w:left w:w="76" w:type="dxa"/>
              <w:bottom w:w="0" w:type="dxa"/>
              <w:right w:w="76" w:type="dxa"/>
            </w:tcMar>
            <w:vAlign w:val="center"/>
            <w:hideMark/>
          </w:tcPr>
          <w:p w14:paraId="357CFBF7"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100</w:t>
            </w:r>
          </w:p>
        </w:tc>
        <w:tc>
          <w:tcPr>
            <w:tcW w:w="820" w:type="dxa"/>
            <w:shd w:val="clear" w:color="auto" w:fill="D0D8E8"/>
            <w:tcMar>
              <w:top w:w="15" w:type="dxa"/>
              <w:left w:w="76" w:type="dxa"/>
              <w:bottom w:w="0" w:type="dxa"/>
              <w:right w:w="76" w:type="dxa"/>
            </w:tcMar>
            <w:vAlign w:val="center"/>
            <w:hideMark/>
          </w:tcPr>
          <w:p w14:paraId="16DAFF16"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20" w:type="dxa"/>
            <w:shd w:val="clear" w:color="auto" w:fill="D0D8E8"/>
            <w:tcMar>
              <w:top w:w="15" w:type="dxa"/>
              <w:left w:w="76" w:type="dxa"/>
              <w:bottom w:w="0" w:type="dxa"/>
              <w:right w:w="76" w:type="dxa"/>
            </w:tcMar>
            <w:hideMark/>
          </w:tcPr>
          <w:p w14:paraId="6A78A5FD"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94,7</w:t>
            </w:r>
          </w:p>
        </w:tc>
        <w:tc>
          <w:tcPr>
            <w:tcW w:w="1000" w:type="dxa"/>
            <w:shd w:val="clear" w:color="auto" w:fill="D0D8E8"/>
            <w:tcMar>
              <w:top w:w="15" w:type="dxa"/>
              <w:left w:w="76" w:type="dxa"/>
              <w:bottom w:w="0" w:type="dxa"/>
              <w:right w:w="76" w:type="dxa"/>
            </w:tcMar>
            <w:hideMark/>
          </w:tcPr>
          <w:p w14:paraId="3184C130"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000" w:type="dxa"/>
            <w:shd w:val="clear" w:color="auto" w:fill="D0D8E8"/>
            <w:tcMar>
              <w:top w:w="15" w:type="dxa"/>
              <w:left w:w="76" w:type="dxa"/>
              <w:bottom w:w="0" w:type="dxa"/>
              <w:right w:w="76" w:type="dxa"/>
            </w:tcMar>
            <w:hideMark/>
          </w:tcPr>
          <w:p w14:paraId="4CF425F4"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000" w:type="dxa"/>
            <w:shd w:val="clear" w:color="auto" w:fill="D0D8E8"/>
            <w:tcMar>
              <w:top w:w="15" w:type="dxa"/>
              <w:left w:w="76" w:type="dxa"/>
              <w:bottom w:w="0" w:type="dxa"/>
              <w:right w:w="76" w:type="dxa"/>
            </w:tcMar>
            <w:hideMark/>
          </w:tcPr>
          <w:p w14:paraId="4D60E179"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96</w:t>
            </w:r>
          </w:p>
        </w:tc>
        <w:tc>
          <w:tcPr>
            <w:tcW w:w="1260" w:type="dxa"/>
            <w:shd w:val="clear" w:color="auto" w:fill="D0D8E8"/>
            <w:tcMar>
              <w:top w:w="15" w:type="dxa"/>
              <w:left w:w="76" w:type="dxa"/>
              <w:bottom w:w="0" w:type="dxa"/>
              <w:right w:w="76" w:type="dxa"/>
            </w:tcMar>
            <w:hideMark/>
          </w:tcPr>
          <w:p w14:paraId="18B6C503" w14:textId="2C95ADAB" w:rsidR="009F7C5E" w:rsidRPr="005868DD" w:rsidRDefault="00A65EA8" w:rsidP="005868DD">
            <w:pPr>
              <w:spacing w:line="360" w:lineRule="auto"/>
              <w:jc w:val="center"/>
              <w:rPr>
                <w:rFonts w:ascii="Arial" w:hAnsi="Arial" w:cs="Arial"/>
                <w:color w:val="000000"/>
                <w:sz w:val="20"/>
                <w:szCs w:val="20"/>
              </w:rPr>
            </w:pPr>
            <w:r>
              <w:rPr>
                <w:rFonts w:ascii="Arial" w:hAnsi="Arial" w:cs="Arial"/>
                <w:color w:val="000000"/>
                <w:sz w:val="20"/>
                <w:szCs w:val="20"/>
              </w:rPr>
              <w:t>99,6</w:t>
            </w:r>
          </w:p>
        </w:tc>
        <w:tc>
          <w:tcPr>
            <w:tcW w:w="200" w:type="dxa"/>
            <w:shd w:val="clear" w:color="auto" w:fill="D0D8E8"/>
            <w:tcMar>
              <w:top w:w="15" w:type="dxa"/>
              <w:left w:w="76" w:type="dxa"/>
              <w:bottom w:w="0" w:type="dxa"/>
              <w:right w:w="76" w:type="dxa"/>
            </w:tcMar>
            <w:hideMark/>
          </w:tcPr>
          <w:p w14:paraId="36B0C6B4"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hideMark/>
          </w:tcPr>
          <w:p w14:paraId="36C3AD3A"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hideMark/>
          </w:tcPr>
          <w:p w14:paraId="0BD948A4"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1A84B97C" w14:textId="77777777" w:rsidTr="009A30FC">
        <w:trPr>
          <w:trHeight w:val="296"/>
        </w:trPr>
        <w:tc>
          <w:tcPr>
            <w:tcW w:w="660" w:type="dxa"/>
            <w:shd w:val="clear" w:color="auto" w:fill="4F81BD"/>
            <w:tcMar>
              <w:top w:w="15" w:type="dxa"/>
              <w:left w:w="76" w:type="dxa"/>
              <w:bottom w:w="0" w:type="dxa"/>
              <w:right w:w="76" w:type="dxa"/>
            </w:tcMar>
            <w:hideMark/>
          </w:tcPr>
          <w:p w14:paraId="6DFF739D"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19</w:t>
            </w:r>
          </w:p>
        </w:tc>
        <w:tc>
          <w:tcPr>
            <w:tcW w:w="2380" w:type="dxa"/>
            <w:shd w:val="clear" w:color="auto" w:fill="E9EDF4"/>
            <w:tcMar>
              <w:top w:w="15" w:type="dxa"/>
              <w:left w:w="76" w:type="dxa"/>
              <w:bottom w:w="0" w:type="dxa"/>
              <w:right w:w="76" w:type="dxa"/>
            </w:tcMar>
            <w:hideMark/>
          </w:tcPr>
          <w:p w14:paraId="7C032D57"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lang w:val="id-ID"/>
              </w:rPr>
              <w:t>Cakupan Balita Gizi Buruk Mendapat Perawatan</w:t>
            </w:r>
          </w:p>
        </w:tc>
        <w:tc>
          <w:tcPr>
            <w:tcW w:w="860" w:type="dxa"/>
            <w:shd w:val="clear" w:color="auto" w:fill="E9EDF4"/>
            <w:tcMar>
              <w:top w:w="15" w:type="dxa"/>
              <w:left w:w="76" w:type="dxa"/>
              <w:bottom w:w="0" w:type="dxa"/>
              <w:right w:w="76" w:type="dxa"/>
            </w:tcMar>
            <w:hideMark/>
          </w:tcPr>
          <w:p w14:paraId="20EF649C"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760" w:type="dxa"/>
            <w:shd w:val="clear" w:color="auto" w:fill="E9EDF4"/>
            <w:tcMar>
              <w:top w:w="15" w:type="dxa"/>
              <w:left w:w="76" w:type="dxa"/>
              <w:bottom w:w="0" w:type="dxa"/>
              <w:right w:w="76" w:type="dxa"/>
            </w:tcMar>
            <w:hideMark/>
          </w:tcPr>
          <w:p w14:paraId="1AF36DD8"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80" w:type="dxa"/>
            <w:shd w:val="clear" w:color="auto" w:fill="E9EDF4"/>
            <w:tcMar>
              <w:top w:w="15" w:type="dxa"/>
              <w:left w:w="76" w:type="dxa"/>
              <w:bottom w:w="0" w:type="dxa"/>
              <w:right w:w="76" w:type="dxa"/>
            </w:tcMar>
            <w:hideMark/>
          </w:tcPr>
          <w:p w14:paraId="07C9C1A7"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20" w:type="dxa"/>
            <w:shd w:val="clear" w:color="auto" w:fill="E9EDF4"/>
            <w:tcMar>
              <w:top w:w="15" w:type="dxa"/>
              <w:left w:w="76" w:type="dxa"/>
              <w:bottom w:w="0" w:type="dxa"/>
              <w:right w:w="76" w:type="dxa"/>
            </w:tcMar>
            <w:hideMark/>
          </w:tcPr>
          <w:p w14:paraId="6216D066"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20" w:type="dxa"/>
            <w:shd w:val="clear" w:color="auto" w:fill="E9EDF4"/>
            <w:tcMar>
              <w:top w:w="15" w:type="dxa"/>
              <w:left w:w="76" w:type="dxa"/>
              <w:bottom w:w="0" w:type="dxa"/>
              <w:right w:w="76" w:type="dxa"/>
            </w:tcMar>
            <w:hideMark/>
          </w:tcPr>
          <w:p w14:paraId="2045C3C1"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000" w:type="dxa"/>
            <w:shd w:val="clear" w:color="auto" w:fill="E9EDF4"/>
            <w:tcMar>
              <w:top w:w="15" w:type="dxa"/>
              <w:left w:w="76" w:type="dxa"/>
              <w:bottom w:w="0" w:type="dxa"/>
              <w:right w:w="76" w:type="dxa"/>
            </w:tcMar>
            <w:hideMark/>
          </w:tcPr>
          <w:p w14:paraId="2F738FC4"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000" w:type="dxa"/>
            <w:shd w:val="clear" w:color="auto" w:fill="E9EDF4"/>
            <w:tcMar>
              <w:top w:w="15" w:type="dxa"/>
              <w:left w:w="76" w:type="dxa"/>
              <w:bottom w:w="0" w:type="dxa"/>
              <w:right w:w="76" w:type="dxa"/>
            </w:tcMar>
            <w:hideMark/>
          </w:tcPr>
          <w:p w14:paraId="7F5F2512"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000" w:type="dxa"/>
            <w:shd w:val="clear" w:color="auto" w:fill="E9EDF4"/>
            <w:tcMar>
              <w:top w:w="15" w:type="dxa"/>
              <w:left w:w="76" w:type="dxa"/>
              <w:bottom w:w="0" w:type="dxa"/>
              <w:right w:w="76" w:type="dxa"/>
            </w:tcMar>
            <w:hideMark/>
          </w:tcPr>
          <w:p w14:paraId="001E1FB3"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260" w:type="dxa"/>
            <w:shd w:val="clear" w:color="auto" w:fill="E9EDF4"/>
            <w:tcMar>
              <w:top w:w="15" w:type="dxa"/>
              <w:left w:w="76" w:type="dxa"/>
              <w:bottom w:w="0" w:type="dxa"/>
              <w:right w:w="76" w:type="dxa"/>
            </w:tcMar>
            <w:hideMark/>
          </w:tcPr>
          <w:p w14:paraId="1EB2C8C2"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200" w:type="dxa"/>
            <w:shd w:val="clear" w:color="auto" w:fill="E9EDF4"/>
            <w:tcMar>
              <w:top w:w="15" w:type="dxa"/>
              <w:left w:w="76" w:type="dxa"/>
              <w:bottom w:w="0" w:type="dxa"/>
              <w:right w:w="76" w:type="dxa"/>
            </w:tcMar>
            <w:hideMark/>
          </w:tcPr>
          <w:p w14:paraId="4BCC6CD4"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hideMark/>
          </w:tcPr>
          <w:p w14:paraId="7C77EBA3"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hideMark/>
          </w:tcPr>
          <w:p w14:paraId="1F97B844"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4E07750E" w14:textId="77777777" w:rsidTr="009A30FC">
        <w:trPr>
          <w:trHeight w:val="445"/>
        </w:trPr>
        <w:tc>
          <w:tcPr>
            <w:tcW w:w="660" w:type="dxa"/>
            <w:shd w:val="clear" w:color="auto" w:fill="4F81BD"/>
            <w:tcMar>
              <w:top w:w="15" w:type="dxa"/>
              <w:left w:w="76" w:type="dxa"/>
              <w:bottom w:w="0" w:type="dxa"/>
              <w:right w:w="76" w:type="dxa"/>
            </w:tcMar>
            <w:hideMark/>
          </w:tcPr>
          <w:p w14:paraId="70CC8709"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20</w:t>
            </w:r>
          </w:p>
        </w:tc>
        <w:tc>
          <w:tcPr>
            <w:tcW w:w="2380" w:type="dxa"/>
            <w:shd w:val="clear" w:color="auto" w:fill="D0D8E8"/>
            <w:tcMar>
              <w:top w:w="15" w:type="dxa"/>
              <w:left w:w="76" w:type="dxa"/>
              <w:bottom w:w="0" w:type="dxa"/>
              <w:right w:w="76" w:type="dxa"/>
            </w:tcMar>
            <w:hideMark/>
          </w:tcPr>
          <w:p w14:paraId="71655EED"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lang w:val="id-ID"/>
              </w:rPr>
              <w:t xml:space="preserve">Cakupan Penemuan </w:t>
            </w:r>
            <w:r w:rsidRPr="005868DD">
              <w:rPr>
                <w:rFonts w:ascii="Arial" w:hAnsi="Arial" w:cs="Arial"/>
                <w:color w:val="000000"/>
                <w:sz w:val="20"/>
                <w:szCs w:val="20"/>
                <w:lang w:val="id-ID"/>
              </w:rPr>
              <w:lastRenderedPageBreak/>
              <w:t>dan Penanganan Penderita Penyakit DBD (%)</w:t>
            </w:r>
          </w:p>
        </w:tc>
        <w:tc>
          <w:tcPr>
            <w:tcW w:w="860" w:type="dxa"/>
            <w:shd w:val="clear" w:color="auto" w:fill="D0D8E8"/>
            <w:tcMar>
              <w:top w:w="15" w:type="dxa"/>
              <w:left w:w="76" w:type="dxa"/>
              <w:bottom w:w="0" w:type="dxa"/>
              <w:right w:w="76" w:type="dxa"/>
            </w:tcMar>
            <w:hideMark/>
          </w:tcPr>
          <w:p w14:paraId="58F79146"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lastRenderedPageBreak/>
              <w:t>100</w:t>
            </w:r>
          </w:p>
        </w:tc>
        <w:tc>
          <w:tcPr>
            <w:tcW w:w="760" w:type="dxa"/>
            <w:shd w:val="clear" w:color="auto" w:fill="D0D8E8"/>
            <w:tcMar>
              <w:top w:w="15" w:type="dxa"/>
              <w:left w:w="76" w:type="dxa"/>
              <w:bottom w:w="0" w:type="dxa"/>
              <w:right w:w="76" w:type="dxa"/>
            </w:tcMar>
            <w:hideMark/>
          </w:tcPr>
          <w:p w14:paraId="2C8D08EA"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80" w:type="dxa"/>
            <w:shd w:val="clear" w:color="auto" w:fill="D0D8E8"/>
            <w:tcMar>
              <w:top w:w="15" w:type="dxa"/>
              <w:left w:w="76" w:type="dxa"/>
              <w:bottom w:w="0" w:type="dxa"/>
              <w:right w:w="76" w:type="dxa"/>
            </w:tcMar>
            <w:hideMark/>
          </w:tcPr>
          <w:p w14:paraId="399BD4B9"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20" w:type="dxa"/>
            <w:shd w:val="clear" w:color="auto" w:fill="D0D8E8"/>
            <w:tcMar>
              <w:top w:w="15" w:type="dxa"/>
              <w:left w:w="76" w:type="dxa"/>
              <w:bottom w:w="0" w:type="dxa"/>
              <w:right w:w="76" w:type="dxa"/>
            </w:tcMar>
            <w:hideMark/>
          </w:tcPr>
          <w:p w14:paraId="2A3C7D46"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20" w:type="dxa"/>
            <w:shd w:val="clear" w:color="auto" w:fill="D0D8E8"/>
            <w:tcMar>
              <w:top w:w="15" w:type="dxa"/>
              <w:left w:w="76" w:type="dxa"/>
              <w:bottom w:w="0" w:type="dxa"/>
              <w:right w:w="76" w:type="dxa"/>
            </w:tcMar>
            <w:hideMark/>
          </w:tcPr>
          <w:p w14:paraId="6D9EA584"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000" w:type="dxa"/>
            <w:shd w:val="clear" w:color="auto" w:fill="D0D8E8"/>
            <w:tcMar>
              <w:top w:w="15" w:type="dxa"/>
              <w:left w:w="76" w:type="dxa"/>
              <w:bottom w:w="0" w:type="dxa"/>
              <w:right w:w="76" w:type="dxa"/>
            </w:tcMar>
            <w:hideMark/>
          </w:tcPr>
          <w:p w14:paraId="7A40B6E8"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000" w:type="dxa"/>
            <w:shd w:val="clear" w:color="auto" w:fill="D0D8E8"/>
            <w:tcMar>
              <w:top w:w="15" w:type="dxa"/>
              <w:left w:w="76" w:type="dxa"/>
              <w:bottom w:w="0" w:type="dxa"/>
              <w:right w:w="76" w:type="dxa"/>
            </w:tcMar>
            <w:hideMark/>
          </w:tcPr>
          <w:p w14:paraId="1FB5C929"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000" w:type="dxa"/>
            <w:shd w:val="clear" w:color="auto" w:fill="D0D8E8"/>
            <w:tcMar>
              <w:top w:w="15" w:type="dxa"/>
              <w:left w:w="76" w:type="dxa"/>
              <w:bottom w:w="0" w:type="dxa"/>
              <w:right w:w="76" w:type="dxa"/>
            </w:tcMar>
            <w:hideMark/>
          </w:tcPr>
          <w:p w14:paraId="1BF2EC82"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260" w:type="dxa"/>
            <w:shd w:val="clear" w:color="auto" w:fill="D0D8E8"/>
            <w:tcMar>
              <w:top w:w="15" w:type="dxa"/>
              <w:left w:w="76" w:type="dxa"/>
              <w:bottom w:w="0" w:type="dxa"/>
              <w:right w:w="76" w:type="dxa"/>
            </w:tcMar>
            <w:hideMark/>
          </w:tcPr>
          <w:p w14:paraId="5167FD0F"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200" w:type="dxa"/>
            <w:shd w:val="clear" w:color="auto" w:fill="D0D8E8"/>
            <w:tcMar>
              <w:top w:w="15" w:type="dxa"/>
              <w:left w:w="76" w:type="dxa"/>
              <w:bottom w:w="0" w:type="dxa"/>
              <w:right w:w="76" w:type="dxa"/>
            </w:tcMar>
            <w:hideMark/>
          </w:tcPr>
          <w:p w14:paraId="1D640D61"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hideMark/>
          </w:tcPr>
          <w:p w14:paraId="22620F6B"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hideMark/>
          </w:tcPr>
          <w:p w14:paraId="26F632CC"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306F8AD7" w14:textId="77777777" w:rsidTr="009A30FC">
        <w:trPr>
          <w:trHeight w:val="445"/>
        </w:trPr>
        <w:tc>
          <w:tcPr>
            <w:tcW w:w="660" w:type="dxa"/>
            <w:shd w:val="clear" w:color="auto" w:fill="4F81BD"/>
            <w:tcMar>
              <w:top w:w="15" w:type="dxa"/>
              <w:left w:w="76" w:type="dxa"/>
              <w:bottom w:w="0" w:type="dxa"/>
              <w:right w:w="76" w:type="dxa"/>
            </w:tcMar>
            <w:hideMark/>
          </w:tcPr>
          <w:p w14:paraId="0F2275BA"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lastRenderedPageBreak/>
              <w:t>21</w:t>
            </w:r>
          </w:p>
        </w:tc>
        <w:tc>
          <w:tcPr>
            <w:tcW w:w="2380" w:type="dxa"/>
            <w:shd w:val="clear" w:color="auto" w:fill="E9EDF4"/>
            <w:tcMar>
              <w:top w:w="15" w:type="dxa"/>
              <w:left w:w="76" w:type="dxa"/>
              <w:bottom w:w="0" w:type="dxa"/>
              <w:right w:w="76" w:type="dxa"/>
            </w:tcMar>
            <w:hideMark/>
          </w:tcPr>
          <w:p w14:paraId="380B19AB"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lang w:val="id-ID"/>
              </w:rPr>
              <w:t>Cakupan Pelayanan Kesehatan Rujukan Pasien Masyarakat Miskin (%)</w:t>
            </w:r>
          </w:p>
        </w:tc>
        <w:tc>
          <w:tcPr>
            <w:tcW w:w="860" w:type="dxa"/>
            <w:shd w:val="clear" w:color="auto" w:fill="E9EDF4"/>
            <w:tcMar>
              <w:top w:w="15" w:type="dxa"/>
              <w:left w:w="76" w:type="dxa"/>
              <w:bottom w:w="0" w:type="dxa"/>
              <w:right w:w="76" w:type="dxa"/>
            </w:tcMar>
            <w:hideMark/>
          </w:tcPr>
          <w:p w14:paraId="1CE47856"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760" w:type="dxa"/>
            <w:shd w:val="clear" w:color="auto" w:fill="E9EDF4"/>
            <w:tcMar>
              <w:top w:w="15" w:type="dxa"/>
              <w:left w:w="76" w:type="dxa"/>
              <w:bottom w:w="0" w:type="dxa"/>
              <w:right w:w="76" w:type="dxa"/>
            </w:tcMar>
            <w:hideMark/>
          </w:tcPr>
          <w:p w14:paraId="03E92C19"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80" w:type="dxa"/>
            <w:shd w:val="clear" w:color="auto" w:fill="E9EDF4"/>
            <w:tcMar>
              <w:top w:w="15" w:type="dxa"/>
              <w:left w:w="76" w:type="dxa"/>
              <w:bottom w:w="0" w:type="dxa"/>
              <w:right w:w="76" w:type="dxa"/>
            </w:tcMar>
            <w:hideMark/>
          </w:tcPr>
          <w:p w14:paraId="234D7F0B"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20" w:type="dxa"/>
            <w:shd w:val="clear" w:color="auto" w:fill="E9EDF4"/>
            <w:tcMar>
              <w:top w:w="15" w:type="dxa"/>
              <w:left w:w="76" w:type="dxa"/>
              <w:bottom w:w="0" w:type="dxa"/>
              <w:right w:w="76" w:type="dxa"/>
            </w:tcMar>
            <w:hideMark/>
          </w:tcPr>
          <w:p w14:paraId="6F0F992B"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20" w:type="dxa"/>
            <w:shd w:val="clear" w:color="auto" w:fill="E9EDF4"/>
            <w:tcMar>
              <w:top w:w="15" w:type="dxa"/>
              <w:left w:w="76" w:type="dxa"/>
              <w:bottom w:w="0" w:type="dxa"/>
              <w:right w:w="76" w:type="dxa"/>
            </w:tcMar>
            <w:hideMark/>
          </w:tcPr>
          <w:p w14:paraId="4473EE19"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92</w:t>
            </w:r>
          </w:p>
        </w:tc>
        <w:tc>
          <w:tcPr>
            <w:tcW w:w="1000" w:type="dxa"/>
            <w:shd w:val="clear" w:color="auto" w:fill="E9EDF4"/>
            <w:tcMar>
              <w:top w:w="15" w:type="dxa"/>
              <w:left w:w="76" w:type="dxa"/>
              <w:bottom w:w="0" w:type="dxa"/>
              <w:right w:w="76" w:type="dxa"/>
            </w:tcMar>
            <w:hideMark/>
          </w:tcPr>
          <w:p w14:paraId="2E820914"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000" w:type="dxa"/>
            <w:shd w:val="clear" w:color="auto" w:fill="E9EDF4"/>
            <w:tcMar>
              <w:top w:w="15" w:type="dxa"/>
              <w:left w:w="76" w:type="dxa"/>
              <w:bottom w:w="0" w:type="dxa"/>
              <w:right w:w="76" w:type="dxa"/>
            </w:tcMar>
            <w:hideMark/>
          </w:tcPr>
          <w:p w14:paraId="4DA30F7E"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000" w:type="dxa"/>
            <w:shd w:val="clear" w:color="auto" w:fill="E9EDF4"/>
            <w:tcMar>
              <w:top w:w="15" w:type="dxa"/>
              <w:left w:w="76" w:type="dxa"/>
              <w:bottom w:w="0" w:type="dxa"/>
              <w:right w:w="76" w:type="dxa"/>
            </w:tcMar>
            <w:hideMark/>
          </w:tcPr>
          <w:p w14:paraId="03963CB4"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260" w:type="dxa"/>
            <w:shd w:val="clear" w:color="auto" w:fill="E9EDF4"/>
            <w:tcMar>
              <w:top w:w="15" w:type="dxa"/>
              <w:left w:w="76" w:type="dxa"/>
              <w:bottom w:w="0" w:type="dxa"/>
              <w:right w:w="76" w:type="dxa"/>
            </w:tcMar>
            <w:hideMark/>
          </w:tcPr>
          <w:p w14:paraId="35A37665" w14:textId="6A8B1570" w:rsidR="009F7C5E" w:rsidRPr="005868DD" w:rsidRDefault="00A65EA8" w:rsidP="005868DD">
            <w:pPr>
              <w:spacing w:line="360" w:lineRule="auto"/>
              <w:jc w:val="center"/>
              <w:rPr>
                <w:rFonts w:ascii="Arial" w:hAnsi="Arial" w:cs="Arial"/>
                <w:color w:val="000000"/>
                <w:sz w:val="20"/>
                <w:szCs w:val="20"/>
              </w:rPr>
            </w:pPr>
            <w:r>
              <w:rPr>
                <w:rFonts w:ascii="Arial" w:hAnsi="Arial" w:cs="Arial"/>
                <w:color w:val="000000"/>
                <w:sz w:val="20"/>
                <w:szCs w:val="20"/>
              </w:rPr>
              <w:t>100</w:t>
            </w:r>
          </w:p>
        </w:tc>
        <w:tc>
          <w:tcPr>
            <w:tcW w:w="200" w:type="dxa"/>
            <w:shd w:val="clear" w:color="auto" w:fill="E9EDF4"/>
            <w:tcMar>
              <w:top w:w="15" w:type="dxa"/>
              <w:left w:w="76" w:type="dxa"/>
              <w:bottom w:w="0" w:type="dxa"/>
              <w:right w:w="76" w:type="dxa"/>
            </w:tcMar>
            <w:hideMark/>
          </w:tcPr>
          <w:p w14:paraId="5B01D296"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hideMark/>
          </w:tcPr>
          <w:p w14:paraId="6FF8B2C9"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hideMark/>
          </w:tcPr>
          <w:p w14:paraId="32EFB13F"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3A75CB13" w14:textId="77777777" w:rsidTr="009A30FC">
        <w:trPr>
          <w:trHeight w:val="148"/>
        </w:trPr>
        <w:tc>
          <w:tcPr>
            <w:tcW w:w="660" w:type="dxa"/>
            <w:shd w:val="clear" w:color="auto" w:fill="4F81BD"/>
            <w:tcMar>
              <w:top w:w="15" w:type="dxa"/>
              <w:left w:w="76" w:type="dxa"/>
              <w:bottom w:w="0" w:type="dxa"/>
              <w:right w:w="76" w:type="dxa"/>
            </w:tcMar>
            <w:hideMark/>
          </w:tcPr>
          <w:p w14:paraId="422E227D"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22</w:t>
            </w:r>
          </w:p>
        </w:tc>
        <w:tc>
          <w:tcPr>
            <w:tcW w:w="2380" w:type="dxa"/>
            <w:shd w:val="clear" w:color="auto" w:fill="D0D8E8"/>
            <w:tcMar>
              <w:top w:w="15" w:type="dxa"/>
              <w:left w:w="76" w:type="dxa"/>
              <w:bottom w:w="0" w:type="dxa"/>
              <w:right w:w="76" w:type="dxa"/>
            </w:tcMar>
            <w:hideMark/>
          </w:tcPr>
          <w:p w14:paraId="7EEDDAB7"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lang w:val="id-ID"/>
              </w:rPr>
              <w:t>Cakupan Kunjungan Bayi</w:t>
            </w:r>
          </w:p>
        </w:tc>
        <w:tc>
          <w:tcPr>
            <w:tcW w:w="860" w:type="dxa"/>
            <w:shd w:val="clear" w:color="auto" w:fill="D0D8E8"/>
            <w:tcMar>
              <w:top w:w="15" w:type="dxa"/>
              <w:left w:w="76" w:type="dxa"/>
              <w:bottom w:w="0" w:type="dxa"/>
              <w:right w:w="76" w:type="dxa"/>
            </w:tcMar>
            <w:hideMark/>
          </w:tcPr>
          <w:p w14:paraId="05EC9F5C"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760" w:type="dxa"/>
            <w:shd w:val="clear" w:color="auto" w:fill="D0D8E8"/>
            <w:tcMar>
              <w:top w:w="15" w:type="dxa"/>
              <w:left w:w="76" w:type="dxa"/>
              <w:bottom w:w="0" w:type="dxa"/>
              <w:right w:w="76" w:type="dxa"/>
            </w:tcMar>
            <w:hideMark/>
          </w:tcPr>
          <w:p w14:paraId="61AA5015"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80" w:type="dxa"/>
            <w:shd w:val="clear" w:color="auto" w:fill="D0D8E8"/>
            <w:tcMar>
              <w:top w:w="15" w:type="dxa"/>
              <w:left w:w="76" w:type="dxa"/>
              <w:bottom w:w="0" w:type="dxa"/>
              <w:right w:w="76" w:type="dxa"/>
            </w:tcMar>
            <w:hideMark/>
          </w:tcPr>
          <w:p w14:paraId="5DCF104A"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20" w:type="dxa"/>
            <w:shd w:val="clear" w:color="auto" w:fill="D0D8E8"/>
            <w:tcMar>
              <w:top w:w="15" w:type="dxa"/>
              <w:left w:w="76" w:type="dxa"/>
              <w:bottom w:w="0" w:type="dxa"/>
              <w:right w:w="76" w:type="dxa"/>
            </w:tcMar>
            <w:hideMark/>
          </w:tcPr>
          <w:p w14:paraId="6BB0DED7"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20" w:type="dxa"/>
            <w:shd w:val="clear" w:color="auto" w:fill="D0D8E8"/>
            <w:tcMar>
              <w:top w:w="15" w:type="dxa"/>
              <w:left w:w="76" w:type="dxa"/>
              <w:bottom w:w="0" w:type="dxa"/>
              <w:right w:w="76" w:type="dxa"/>
            </w:tcMar>
            <w:hideMark/>
          </w:tcPr>
          <w:p w14:paraId="7B61D6E3"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93,76</w:t>
            </w:r>
          </w:p>
        </w:tc>
        <w:tc>
          <w:tcPr>
            <w:tcW w:w="1000" w:type="dxa"/>
            <w:shd w:val="clear" w:color="auto" w:fill="D0D8E8"/>
            <w:tcMar>
              <w:top w:w="15" w:type="dxa"/>
              <w:left w:w="76" w:type="dxa"/>
              <w:bottom w:w="0" w:type="dxa"/>
              <w:right w:w="76" w:type="dxa"/>
            </w:tcMar>
            <w:hideMark/>
          </w:tcPr>
          <w:p w14:paraId="737DBB2C"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000" w:type="dxa"/>
            <w:shd w:val="clear" w:color="auto" w:fill="D0D8E8"/>
            <w:tcMar>
              <w:top w:w="15" w:type="dxa"/>
              <w:left w:w="76" w:type="dxa"/>
              <w:bottom w:w="0" w:type="dxa"/>
              <w:right w:w="76" w:type="dxa"/>
            </w:tcMar>
            <w:hideMark/>
          </w:tcPr>
          <w:p w14:paraId="398278CD"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000" w:type="dxa"/>
            <w:shd w:val="clear" w:color="auto" w:fill="D0D8E8"/>
            <w:tcMar>
              <w:top w:w="15" w:type="dxa"/>
              <w:left w:w="76" w:type="dxa"/>
              <w:bottom w:w="0" w:type="dxa"/>
              <w:right w:w="76" w:type="dxa"/>
            </w:tcMar>
            <w:hideMark/>
          </w:tcPr>
          <w:p w14:paraId="5D612703"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260" w:type="dxa"/>
            <w:shd w:val="clear" w:color="auto" w:fill="D0D8E8"/>
            <w:tcMar>
              <w:top w:w="15" w:type="dxa"/>
              <w:left w:w="76" w:type="dxa"/>
              <w:bottom w:w="0" w:type="dxa"/>
              <w:right w:w="76" w:type="dxa"/>
            </w:tcMar>
            <w:hideMark/>
          </w:tcPr>
          <w:p w14:paraId="7322966C"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93,76</w:t>
            </w:r>
          </w:p>
        </w:tc>
        <w:tc>
          <w:tcPr>
            <w:tcW w:w="200" w:type="dxa"/>
            <w:shd w:val="clear" w:color="auto" w:fill="D0D8E8"/>
            <w:tcMar>
              <w:top w:w="15" w:type="dxa"/>
              <w:left w:w="76" w:type="dxa"/>
              <w:bottom w:w="0" w:type="dxa"/>
              <w:right w:w="76" w:type="dxa"/>
            </w:tcMar>
            <w:hideMark/>
          </w:tcPr>
          <w:p w14:paraId="10F1A280"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hideMark/>
          </w:tcPr>
          <w:p w14:paraId="20F3C651"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hideMark/>
          </w:tcPr>
          <w:p w14:paraId="430BE5A5"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01B7EC05" w14:textId="77777777" w:rsidTr="009A30FC">
        <w:trPr>
          <w:trHeight w:val="148"/>
        </w:trPr>
        <w:tc>
          <w:tcPr>
            <w:tcW w:w="660" w:type="dxa"/>
            <w:shd w:val="clear" w:color="auto" w:fill="4F81BD"/>
            <w:tcMar>
              <w:top w:w="15" w:type="dxa"/>
              <w:left w:w="76" w:type="dxa"/>
              <w:bottom w:w="0" w:type="dxa"/>
              <w:right w:w="76" w:type="dxa"/>
            </w:tcMar>
            <w:hideMark/>
          </w:tcPr>
          <w:p w14:paraId="53FC7377"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23</w:t>
            </w:r>
          </w:p>
        </w:tc>
        <w:tc>
          <w:tcPr>
            <w:tcW w:w="2380" w:type="dxa"/>
            <w:shd w:val="clear" w:color="auto" w:fill="E9EDF4"/>
            <w:tcMar>
              <w:top w:w="15" w:type="dxa"/>
              <w:left w:w="76" w:type="dxa"/>
              <w:bottom w:w="0" w:type="dxa"/>
              <w:right w:w="76" w:type="dxa"/>
            </w:tcMar>
            <w:hideMark/>
          </w:tcPr>
          <w:p w14:paraId="16E674B9"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rPr>
              <w:t>Jumlah Puskesmas</w:t>
            </w:r>
          </w:p>
        </w:tc>
        <w:tc>
          <w:tcPr>
            <w:tcW w:w="860" w:type="dxa"/>
            <w:shd w:val="clear" w:color="auto" w:fill="E9EDF4"/>
            <w:tcMar>
              <w:top w:w="15" w:type="dxa"/>
              <w:left w:w="76" w:type="dxa"/>
              <w:bottom w:w="0" w:type="dxa"/>
              <w:right w:w="76" w:type="dxa"/>
            </w:tcMar>
            <w:vAlign w:val="center"/>
            <w:hideMark/>
          </w:tcPr>
          <w:p w14:paraId="2218A48A"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32</w:t>
            </w:r>
          </w:p>
        </w:tc>
        <w:tc>
          <w:tcPr>
            <w:tcW w:w="760" w:type="dxa"/>
            <w:shd w:val="clear" w:color="auto" w:fill="E9EDF4"/>
            <w:tcMar>
              <w:top w:w="15" w:type="dxa"/>
              <w:left w:w="76" w:type="dxa"/>
              <w:bottom w:w="0" w:type="dxa"/>
              <w:right w:w="76" w:type="dxa"/>
            </w:tcMar>
            <w:vAlign w:val="center"/>
            <w:hideMark/>
          </w:tcPr>
          <w:p w14:paraId="266D18FA"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35</w:t>
            </w:r>
          </w:p>
        </w:tc>
        <w:tc>
          <w:tcPr>
            <w:tcW w:w="880" w:type="dxa"/>
            <w:shd w:val="clear" w:color="auto" w:fill="E9EDF4"/>
            <w:tcMar>
              <w:top w:w="15" w:type="dxa"/>
              <w:left w:w="76" w:type="dxa"/>
              <w:bottom w:w="0" w:type="dxa"/>
              <w:right w:w="76" w:type="dxa"/>
            </w:tcMar>
            <w:vAlign w:val="center"/>
            <w:hideMark/>
          </w:tcPr>
          <w:p w14:paraId="4263F64D"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35</w:t>
            </w:r>
          </w:p>
        </w:tc>
        <w:tc>
          <w:tcPr>
            <w:tcW w:w="820" w:type="dxa"/>
            <w:shd w:val="clear" w:color="auto" w:fill="E9EDF4"/>
            <w:tcMar>
              <w:top w:w="15" w:type="dxa"/>
              <w:left w:w="76" w:type="dxa"/>
              <w:bottom w:w="0" w:type="dxa"/>
              <w:right w:w="76" w:type="dxa"/>
            </w:tcMar>
            <w:vAlign w:val="center"/>
            <w:hideMark/>
          </w:tcPr>
          <w:p w14:paraId="0FECCCC1"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36</w:t>
            </w:r>
          </w:p>
        </w:tc>
        <w:tc>
          <w:tcPr>
            <w:tcW w:w="820" w:type="dxa"/>
            <w:shd w:val="clear" w:color="auto" w:fill="E9EDF4"/>
            <w:tcMar>
              <w:top w:w="15" w:type="dxa"/>
              <w:left w:w="76" w:type="dxa"/>
              <w:bottom w:w="0" w:type="dxa"/>
              <w:right w:w="76" w:type="dxa"/>
            </w:tcMar>
            <w:hideMark/>
          </w:tcPr>
          <w:p w14:paraId="0A77C75B"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32</w:t>
            </w:r>
          </w:p>
        </w:tc>
        <w:tc>
          <w:tcPr>
            <w:tcW w:w="1000" w:type="dxa"/>
            <w:shd w:val="clear" w:color="auto" w:fill="E9EDF4"/>
            <w:tcMar>
              <w:top w:w="15" w:type="dxa"/>
              <w:left w:w="76" w:type="dxa"/>
              <w:bottom w:w="0" w:type="dxa"/>
              <w:right w:w="76" w:type="dxa"/>
            </w:tcMar>
            <w:hideMark/>
          </w:tcPr>
          <w:p w14:paraId="3027AD39"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35</w:t>
            </w:r>
          </w:p>
        </w:tc>
        <w:tc>
          <w:tcPr>
            <w:tcW w:w="1000" w:type="dxa"/>
            <w:shd w:val="clear" w:color="auto" w:fill="E9EDF4"/>
            <w:tcMar>
              <w:top w:w="15" w:type="dxa"/>
              <w:left w:w="76" w:type="dxa"/>
              <w:bottom w:w="0" w:type="dxa"/>
              <w:right w:w="76" w:type="dxa"/>
            </w:tcMar>
            <w:hideMark/>
          </w:tcPr>
          <w:p w14:paraId="7D2D4243"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35</w:t>
            </w:r>
          </w:p>
        </w:tc>
        <w:tc>
          <w:tcPr>
            <w:tcW w:w="1000" w:type="dxa"/>
            <w:shd w:val="clear" w:color="auto" w:fill="E9EDF4"/>
            <w:tcMar>
              <w:top w:w="15" w:type="dxa"/>
              <w:left w:w="76" w:type="dxa"/>
              <w:bottom w:w="0" w:type="dxa"/>
              <w:right w:w="76" w:type="dxa"/>
            </w:tcMar>
            <w:hideMark/>
          </w:tcPr>
          <w:p w14:paraId="4C540D62"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35</w:t>
            </w:r>
          </w:p>
        </w:tc>
        <w:tc>
          <w:tcPr>
            <w:tcW w:w="1260" w:type="dxa"/>
            <w:shd w:val="clear" w:color="auto" w:fill="E9EDF4"/>
            <w:tcMar>
              <w:top w:w="15" w:type="dxa"/>
              <w:left w:w="76" w:type="dxa"/>
              <w:bottom w:w="0" w:type="dxa"/>
              <w:right w:w="76" w:type="dxa"/>
            </w:tcMar>
            <w:hideMark/>
          </w:tcPr>
          <w:p w14:paraId="4F924AFB"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100</w:t>
            </w:r>
          </w:p>
        </w:tc>
        <w:tc>
          <w:tcPr>
            <w:tcW w:w="200" w:type="dxa"/>
            <w:shd w:val="clear" w:color="auto" w:fill="E9EDF4"/>
            <w:tcMar>
              <w:top w:w="15" w:type="dxa"/>
              <w:left w:w="76" w:type="dxa"/>
              <w:bottom w:w="0" w:type="dxa"/>
              <w:right w:w="76" w:type="dxa"/>
            </w:tcMar>
            <w:hideMark/>
          </w:tcPr>
          <w:p w14:paraId="3A536BFB"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hideMark/>
          </w:tcPr>
          <w:p w14:paraId="2D624C22"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hideMark/>
          </w:tcPr>
          <w:p w14:paraId="2F0F86ED"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0BB67F60" w14:textId="77777777" w:rsidTr="009A30FC">
        <w:trPr>
          <w:trHeight w:val="296"/>
        </w:trPr>
        <w:tc>
          <w:tcPr>
            <w:tcW w:w="660" w:type="dxa"/>
            <w:shd w:val="clear" w:color="auto" w:fill="4F81BD"/>
            <w:tcMar>
              <w:top w:w="15" w:type="dxa"/>
              <w:left w:w="76" w:type="dxa"/>
              <w:bottom w:w="0" w:type="dxa"/>
              <w:right w:w="76" w:type="dxa"/>
            </w:tcMar>
            <w:hideMark/>
          </w:tcPr>
          <w:p w14:paraId="07E63EF5"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24</w:t>
            </w:r>
          </w:p>
        </w:tc>
        <w:tc>
          <w:tcPr>
            <w:tcW w:w="2380" w:type="dxa"/>
            <w:shd w:val="clear" w:color="auto" w:fill="D0D8E8"/>
            <w:tcMar>
              <w:top w:w="15" w:type="dxa"/>
              <w:left w:w="76" w:type="dxa"/>
              <w:bottom w:w="0" w:type="dxa"/>
              <w:right w:w="76" w:type="dxa"/>
            </w:tcMar>
            <w:hideMark/>
          </w:tcPr>
          <w:p w14:paraId="2709E6E5"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rPr>
              <w:t>Jumlah Puskesmas Pembantu</w:t>
            </w:r>
          </w:p>
        </w:tc>
        <w:tc>
          <w:tcPr>
            <w:tcW w:w="860" w:type="dxa"/>
            <w:shd w:val="clear" w:color="auto" w:fill="D0D8E8"/>
            <w:tcMar>
              <w:top w:w="15" w:type="dxa"/>
              <w:left w:w="76" w:type="dxa"/>
              <w:bottom w:w="0" w:type="dxa"/>
              <w:right w:w="76" w:type="dxa"/>
            </w:tcMar>
            <w:vAlign w:val="center"/>
            <w:hideMark/>
          </w:tcPr>
          <w:p w14:paraId="41EB97E7"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71</w:t>
            </w:r>
          </w:p>
        </w:tc>
        <w:tc>
          <w:tcPr>
            <w:tcW w:w="760" w:type="dxa"/>
            <w:shd w:val="clear" w:color="auto" w:fill="D0D8E8"/>
            <w:tcMar>
              <w:top w:w="15" w:type="dxa"/>
              <w:left w:w="76" w:type="dxa"/>
              <w:bottom w:w="0" w:type="dxa"/>
              <w:right w:w="76" w:type="dxa"/>
            </w:tcMar>
            <w:vAlign w:val="center"/>
            <w:hideMark/>
          </w:tcPr>
          <w:p w14:paraId="062F56C5"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71</w:t>
            </w:r>
          </w:p>
        </w:tc>
        <w:tc>
          <w:tcPr>
            <w:tcW w:w="880" w:type="dxa"/>
            <w:shd w:val="clear" w:color="auto" w:fill="D0D8E8"/>
            <w:tcMar>
              <w:top w:w="15" w:type="dxa"/>
              <w:left w:w="76" w:type="dxa"/>
              <w:bottom w:w="0" w:type="dxa"/>
              <w:right w:w="76" w:type="dxa"/>
            </w:tcMar>
            <w:vAlign w:val="center"/>
            <w:hideMark/>
          </w:tcPr>
          <w:p w14:paraId="61207744"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71</w:t>
            </w:r>
          </w:p>
        </w:tc>
        <w:tc>
          <w:tcPr>
            <w:tcW w:w="820" w:type="dxa"/>
            <w:shd w:val="clear" w:color="auto" w:fill="D0D8E8"/>
            <w:tcMar>
              <w:top w:w="15" w:type="dxa"/>
              <w:left w:w="76" w:type="dxa"/>
              <w:bottom w:w="0" w:type="dxa"/>
              <w:right w:w="76" w:type="dxa"/>
            </w:tcMar>
            <w:vAlign w:val="center"/>
            <w:hideMark/>
          </w:tcPr>
          <w:p w14:paraId="358C5248"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71</w:t>
            </w:r>
          </w:p>
        </w:tc>
        <w:tc>
          <w:tcPr>
            <w:tcW w:w="820" w:type="dxa"/>
            <w:shd w:val="clear" w:color="auto" w:fill="D0D8E8"/>
            <w:tcMar>
              <w:top w:w="15" w:type="dxa"/>
              <w:left w:w="76" w:type="dxa"/>
              <w:bottom w:w="0" w:type="dxa"/>
              <w:right w:w="76" w:type="dxa"/>
            </w:tcMar>
            <w:hideMark/>
          </w:tcPr>
          <w:p w14:paraId="633D612E"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71</w:t>
            </w:r>
          </w:p>
        </w:tc>
        <w:tc>
          <w:tcPr>
            <w:tcW w:w="1000" w:type="dxa"/>
            <w:shd w:val="clear" w:color="auto" w:fill="D0D8E8"/>
            <w:tcMar>
              <w:top w:w="15" w:type="dxa"/>
              <w:left w:w="76" w:type="dxa"/>
              <w:bottom w:w="0" w:type="dxa"/>
              <w:right w:w="76" w:type="dxa"/>
            </w:tcMar>
            <w:hideMark/>
          </w:tcPr>
          <w:p w14:paraId="44C6176C"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71</w:t>
            </w:r>
          </w:p>
        </w:tc>
        <w:tc>
          <w:tcPr>
            <w:tcW w:w="1000" w:type="dxa"/>
            <w:shd w:val="clear" w:color="auto" w:fill="D0D8E8"/>
            <w:tcMar>
              <w:top w:w="15" w:type="dxa"/>
              <w:left w:w="76" w:type="dxa"/>
              <w:bottom w:w="0" w:type="dxa"/>
              <w:right w:w="76" w:type="dxa"/>
            </w:tcMar>
            <w:hideMark/>
          </w:tcPr>
          <w:p w14:paraId="7E7D71C8"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69</w:t>
            </w:r>
          </w:p>
        </w:tc>
        <w:tc>
          <w:tcPr>
            <w:tcW w:w="1000" w:type="dxa"/>
            <w:shd w:val="clear" w:color="auto" w:fill="D0D8E8"/>
            <w:tcMar>
              <w:top w:w="15" w:type="dxa"/>
              <w:left w:w="76" w:type="dxa"/>
              <w:bottom w:w="0" w:type="dxa"/>
              <w:right w:w="76" w:type="dxa"/>
            </w:tcMar>
            <w:hideMark/>
          </w:tcPr>
          <w:p w14:paraId="2D8306E9"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69</w:t>
            </w:r>
          </w:p>
        </w:tc>
        <w:tc>
          <w:tcPr>
            <w:tcW w:w="1260" w:type="dxa"/>
            <w:shd w:val="clear" w:color="auto" w:fill="D0D8E8"/>
            <w:tcMar>
              <w:top w:w="15" w:type="dxa"/>
              <w:left w:w="76" w:type="dxa"/>
              <w:bottom w:w="0" w:type="dxa"/>
              <w:right w:w="76" w:type="dxa"/>
            </w:tcMar>
            <w:hideMark/>
          </w:tcPr>
          <w:p w14:paraId="16ACD8DC"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lang w:val="en-ID"/>
              </w:rPr>
              <w:t>100</w:t>
            </w:r>
          </w:p>
        </w:tc>
        <w:tc>
          <w:tcPr>
            <w:tcW w:w="200" w:type="dxa"/>
            <w:shd w:val="clear" w:color="auto" w:fill="D0D8E8"/>
            <w:tcMar>
              <w:top w:w="15" w:type="dxa"/>
              <w:left w:w="76" w:type="dxa"/>
              <w:bottom w:w="0" w:type="dxa"/>
              <w:right w:w="76" w:type="dxa"/>
            </w:tcMar>
            <w:hideMark/>
          </w:tcPr>
          <w:p w14:paraId="00083CF4"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hideMark/>
          </w:tcPr>
          <w:p w14:paraId="571705A0"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hideMark/>
          </w:tcPr>
          <w:p w14:paraId="293FB2AE"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4E93A52D" w14:textId="77777777" w:rsidTr="009A30FC">
        <w:trPr>
          <w:trHeight w:val="296"/>
        </w:trPr>
        <w:tc>
          <w:tcPr>
            <w:tcW w:w="660" w:type="dxa"/>
            <w:shd w:val="clear" w:color="auto" w:fill="4F81BD"/>
            <w:tcMar>
              <w:top w:w="15" w:type="dxa"/>
              <w:left w:w="76" w:type="dxa"/>
              <w:bottom w:w="0" w:type="dxa"/>
              <w:right w:w="76" w:type="dxa"/>
            </w:tcMar>
            <w:hideMark/>
          </w:tcPr>
          <w:p w14:paraId="73414842"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25</w:t>
            </w:r>
          </w:p>
        </w:tc>
        <w:tc>
          <w:tcPr>
            <w:tcW w:w="2380" w:type="dxa"/>
            <w:shd w:val="clear" w:color="auto" w:fill="E9EDF4"/>
            <w:tcMar>
              <w:top w:w="15" w:type="dxa"/>
              <w:left w:w="76" w:type="dxa"/>
              <w:bottom w:w="0" w:type="dxa"/>
              <w:right w:w="76" w:type="dxa"/>
            </w:tcMar>
            <w:hideMark/>
          </w:tcPr>
          <w:p w14:paraId="2A7E09A2"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rPr>
              <w:t>Persentase ketersediaan Obat di Puskesmas</w:t>
            </w:r>
          </w:p>
        </w:tc>
        <w:tc>
          <w:tcPr>
            <w:tcW w:w="860" w:type="dxa"/>
            <w:shd w:val="clear" w:color="auto" w:fill="E9EDF4"/>
            <w:tcMar>
              <w:top w:w="15" w:type="dxa"/>
              <w:left w:w="76" w:type="dxa"/>
              <w:bottom w:w="0" w:type="dxa"/>
              <w:right w:w="76" w:type="dxa"/>
            </w:tcMar>
            <w:hideMark/>
          </w:tcPr>
          <w:p w14:paraId="404456DB"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760" w:type="dxa"/>
            <w:shd w:val="clear" w:color="auto" w:fill="E9EDF4"/>
            <w:tcMar>
              <w:top w:w="15" w:type="dxa"/>
              <w:left w:w="76" w:type="dxa"/>
              <w:bottom w:w="0" w:type="dxa"/>
              <w:right w:w="76" w:type="dxa"/>
            </w:tcMar>
            <w:hideMark/>
          </w:tcPr>
          <w:p w14:paraId="18C4E295"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80" w:type="dxa"/>
            <w:shd w:val="clear" w:color="auto" w:fill="E9EDF4"/>
            <w:tcMar>
              <w:top w:w="15" w:type="dxa"/>
              <w:left w:w="76" w:type="dxa"/>
              <w:bottom w:w="0" w:type="dxa"/>
              <w:right w:w="76" w:type="dxa"/>
            </w:tcMar>
            <w:hideMark/>
          </w:tcPr>
          <w:p w14:paraId="54352B7F"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20" w:type="dxa"/>
            <w:shd w:val="clear" w:color="auto" w:fill="E9EDF4"/>
            <w:tcMar>
              <w:top w:w="15" w:type="dxa"/>
              <w:left w:w="76" w:type="dxa"/>
              <w:bottom w:w="0" w:type="dxa"/>
              <w:right w:w="76" w:type="dxa"/>
            </w:tcMar>
            <w:hideMark/>
          </w:tcPr>
          <w:p w14:paraId="16D277EA"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20" w:type="dxa"/>
            <w:shd w:val="clear" w:color="auto" w:fill="E9EDF4"/>
            <w:tcMar>
              <w:top w:w="15" w:type="dxa"/>
              <w:left w:w="76" w:type="dxa"/>
              <w:bottom w:w="0" w:type="dxa"/>
              <w:right w:w="76" w:type="dxa"/>
            </w:tcMar>
            <w:hideMark/>
          </w:tcPr>
          <w:p w14:paraId="234EF825"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94</w:t>
            </w:r>
          </w:p>
        </w:tc>
        <w:tc>
          <w:tcPr>
            <w:tcW w:w="1000" w:type="dxa"/>
            <w:shd w:val="clear" w:color="auto" w:fill="E9EDF4"/>
            <w:tcMar>
              <w:top w:w="15" w:type="dxa"/>
              <w:left w:w="76" w:type="dxa"/>
              <w:bottom w:w="0" w:type="dxa"/>
              <w:right w:w="76" w:type="dxa"/>
            </w:tcMar>
            <w:hideMark/>
          </w:tcPr>
          <w:p w14:paraId="27925665"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000" w:type="dxa"/>
            <w:shd w:val="clear" w:color="auto" w:fill="E9EDF4"/>
            <w:tcMar>
              <w:top w:w="15" w:type="dxa"/>
              <w:left w:w="76" w:type="dxa"/>
              <w:bottom w:w="0" w:type="dxa"/>
              <w:right w:w="76" w:type="dxa"/>
            </w:tcMar>
            <w:hideMark/>
          </w:tcPr>
          <w:p w14:paraId="340927F3"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000" w:type="dxa"/>
            <w:shd w:val="clear" w:color="auto" w:fill="E9EDF4"/>
            <w:tcMar>
              <w:top w:w="15" w:type="dxa"/>
              <w:left w:w="76" w:type="dxa"/>
              <w:bottom w:w="0" w:type="dxa"/>
              <w:right w:w="76" w:type="dxa"/>
            </w:tcMar>
            <w:hideMark/>
          </w:tcPr>
          <w:p w14:paraId="5E4E6526"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260" w:type="dxa"/>
            <w:shd w:val="clear" w:color="auto" w:fill="E9EDF4"/>
            <w:tcMar>
              <w:top w:w="15" w:type="dxa"/>
              <w:left w:w="76" w:type="dxa"/>
              <w:bottom w:w="0" w:type="dxa"/>
              <w:right w:w="76" w:type="dxa"/>
            </w:tcMar>
            <w:hideMark/>
          </w:tcPr>
          <w:p w14:paraId="008B54C6" w14:textId="2BD953B6" w:rsidR="009F7C5E" w:rsidRPr="005868DD" w:rsidRDefault="00A65EA8" w:rsidP="005868DD">
            <w:pPr>
              <w:spacing w:line="360" w:lineRule="auto"/>
              <w:jc w:val="center"/>
              <w:rPr>
                <w:rFonts w:ascii="Arial" w:hAnsi="Arial" w:cs="Arial"/>
                <w:color w:val="000000"/>
                <w:sz w:val="20"/>
                <w:szCs w:val="20"/>
              </w:rPr>
            </w:pPr>
            <w:r>
              <w:rPr>
                <w:rFonts w:ascii="Arial" w:hAnsi="Arial" w:cs="Arial"/>
                <w:color w:val="000000"/>
                <w:sz w:val="20"/>
                <w:szCs w:val="20"/>
              </w:rPr>
              <w:t>100</w:t>
            </w:r>
          </w:p>
        </w:tc>
        <w:tc>
          <w:tcPr>
            <w:tcW w:w="200" w:type="dxa"/>
            <w:shd w:val="clear" w:color="auto" w:fill="E9EDF4"/>
            <w:tcMar>
              <w:top w:w="15" w:type="dxa"/>
              <w:left w:w="76" w:type="dxa"/>
              <w:bottom w:w="0" w:type="dxa"/>
              <w:right w:w="76" w:type="dxa"/>
            </w:tcMar>
            <w:hideMark/>
          </w:tcPr>
          <w:p w14:paraId="7C3FEDF8"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hideMark/>
          </w:tcPr>
          <w:p w14:paraId="3B992C38"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E9EDF4"/>
            <w:tcMar>
              <w:top w:w="15" w:type="dxa"/>
              <w:left w:w="76" w:type="dxa"/>
              <w:bottom w:w="0" w:type="dxa"/>
              <w:right w:w="76" w:type="dxa"/>
            </w:tcMar>
            <w:hideMark/>
          </w:tcPr>
          <w:p w14:paraId="7E423FB9" w14:textId="77777777" w:rsidR="005868DD" w:rsidRPr="005868DD" w:rsidRDefault="005868DD" w:rsidP="005868DD">
            <w:pPr>
              <w:spacing w:line="360" w:lineRule="auto"/>
              <w:jc w:val="center"/>
              <w:rPr>
                <w:rFonts w:ascii="Arial" w:hAnsi="Arial" w:cs="Arial"/>
                <w:color w:val="000000"/>
                <w:sz w:val="20"/>
                <w:szCs w:val="20"/>
              </w:rPr>
            </w:pPr>
          </w:p>
        </w:tc>
      </w:tr>
      <w:tr w:rsidR="005868DD" w:rsidRPr="005868DD" w14:paraId="0BAD43EC" w14:textId="77777777" w:rsidTr="009A30FC">
        <w:trPr>
          <w:trHeight w:val="296"/>
        </w:trPr>
        <w:tc>
          <w:tcPr>
            <w:tcW w:w="660" w:type="dxa"/>
            <w:shd w:val="clear" w:color="auto" w:fill="4F81BD"/>
            <w:tcMar>
              <w:top w:w="15" w:type="dxa"/>
              <w:left w:w="76" w:type="dxa"/>
              <w:bottom w:w="0" w:type="dxa"/>
              <w:right w:w="76" w:type="dxa"/>
            </w:tcMar>
            <w:hideMark/>
          </w:tcPr>
          <w:p w14:paraId="11348AB0"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b/>
                <w:bCs/>
                <w:color w:val="000000"/>
                <w:sz w:val="20"/>
                <w:szCs w:val="20"/>
              </w:rPr>
              <w:t>26</w:t>
            </w:r>
          </w:p>
        </w:tc>
        <w:tc>
          <w:tcPr>
            <w:tcW w:w="2380" w:type="dxa"/>
            <w:shd w:val="clear" w:color="auto" w:fill="D0D8E8"/>
            <w:tcMar>
              <w:top w:w="15" w:type="dxa"/>
              <w:left w:w="76" w:type="dxa"/>
              <w:bottom w:w="0" w:type="dxa"/>
              <w:right w:w="76" w:type="dxa"/>
            </w:tcMar>
            <w:hideMark/>
          </w:tcPr>
          <w:p w14:paraId="27B94586" w14:textId="77777777" w:rsidR="009F7C5E" w:rsidRPr="005868DD" w:rsidRDefault="005868DD" w:rsidP="009A30FC">
            <w:pPr>
              <w:spacing w:line="360" w:lineRule="auto"/>
              <w:rPr>
                <w:rFonts w:ascii="Arial" w:hAnsi="Arial" w:cs="Arial"/>
                <w:color w:val="000000"/>
                <w:sz w:val="20"/>
                <w:szCs w:val="20"/>
              </w:rPr>
            </w:pPr>
            <w:r w:rsidRPr="005868DD">
              <w:rPr>
                <w:rFonts w:ascii="Arial" w:hAnsi="Arial" w:cs="Arial"/>
                <w:color w:val="000000"/>
                <w:sz w:val="20"/>
                <w:szCs w:val="20"/>
                <w:lang w:val="id-ID"/>
              </w:rPr>
              <w:t>Persentase Kualitas Posyandu</w:t>
            </w:r>
          </w:p>
        </w:tc>
        <w:tc>
          <w:tcPr>
            <w:tcW w:w="860" w:type="dxa"/>
            <w:shd w:val="clear" w:color="auto" w:fill="D0D8E8"/>
            <w:tcMar>
              <w:top w:w="15" w:type="dxa"/>
              <w:left w:w="76" w:type="dxa"/>
              <w:bottom w:w="0" w:type="dxa"/>
              <w:right w:w="76" w:type="dxa"/>
            </w:tcMar>
            <w:hideMark/>
          </w:tcPr>
          <w:p w14:paraId="09ACF961"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760" w:type="dxa"/>
            <w:shd w:val="clear" w:color="auto" w:fill="D0D8E8"/>
            <w:tcMar>
              <w:top w:w="15" w:type="dxa"/>
              <w:left w:w="76" w:type="dxa"/>
              <w:bottom w:w="0" w:type="dxa"/>
              <w:right w:w="76" w:type="dxa"/>
            </w:tcMar>
            <w:hideMark/>
          </w:tcPr>
          <w:p w14:paraId="4BE7AD98"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80" w:type="dxa"/>
            <w:shd w:val="clear" w:color="auto" w:fill="D0D8E8"/>
            <w:tcMar>
              <w:top w:w="15" w:type="dxa"/>
              <w:left w:w="76" w:type="dxa"/>
              <w:bottom w:w="0" w:type="dxa"/>
              <w:right w:w="76" w:type="dxa"/>
            </w:tcMar>
            <w:hideMark/>
          </w:tcPr>
          <w:p w14:paraId="11FB7245"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20" w:type="dxa"/>
            <w:shd w:val="clear" w:color="auto" w:fill="D0D8E8"/>
            <w:tcMar>
              <w:top w:w="15" w:type="dxa"/>
              <w:left w:w="76" w:type="dxa"/>
              <w:bottom w:w="0" w:type="dxa"/>
              <w:right w:w="76" w:type="dxa"/>
            </w:tcMar>
            <w:hideMark/>
          </w:tcPr>
          <w:p w14:paraId="765B7091"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820" w:type="dxa"/>
            <w:shd w:val="clear" w:color="auto" w:fill="D0D8E8"/>
            <w:tcMar>
              <w:top w:w="15" w:type="dxa"/>
              <w:left w:w="76" w:type="dxa"/>
              <w:bottom w:w="0" w:type="dxa"/>
              <w:right w:w="76" w:type="dxa"/>
            </w:tcMar>
            <w:hideMark/>
          </w:tcPr>
          <w:p w14:paraId="2CFA7106"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000" w:type="dxa"/>
            <w:shd w:val="clear" w:color="auto" w:fill="D0D8E8"/>
            <w:tcMar>
              <w:top w:w="15" w:type="dxa"/>
              <w:left w:w="76" w:type="dxa"/>
              <w:bottom w:w="0" w:type="dxa"/>
              <w:right w:w="76" w:type="dxa"/>
            </w:tcMar>
            <w:hideMark/>
          </w:tcPr>
          <w:p w14:paraId="1ECEC0E2"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000" w:type="dxa"/>
            <w:shd w:val="clear" w:color="auto" w:fill="D0D8E8"/>
            <w:tcMar>
              <w:top w:w="15" w:type="dxa"/>
              <w:left w:w="76" w:type="dxa"/>
              <w:bottom w:w="0" w:type="dxa"/>
              <w:right w:w="76" w:type="dxa"/>
            </w:tcMar>
            <w:hideMark/>
          </w:tcPr>
          <w:p w14:paraId="7CCA5F70"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000" w:type="dxa"/>
            <w:shd w:val="clear" w:color="auto" w:fill="D0D8E8"/>
            <w:tcMar>
              <w:top w:w="15" w:type="dxa"/>
              <w:left w:w="76" w:type="dxa"/>
              <w:bottom w:w="0" w:type="dxa"/>
              <w:right w:w="76" w:type="dxa"/>
            </w:tcMar>
            <w:hideMark/>
          </w:tcPr>
          <w:p w14:paraId="7ABC3482"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1260" w:type="dxa"/>
            <w:shd w:val="clear" w:color="auto" w:fill="D0D8E8"/>
            <w:tcMar>
              <w:top w:w="15" w:type="dxa"/>
              <w:left w:w="76" w:type="dxa"/>
              <w:bottom w:w="0" w:type="dxa"/>
              <w:right w:w="76" w:type="dxa"/>
            </w:tcMar>
            <w:hideMark/>
          </w:tcPr>
          <w:p w14:paraId="213763ED" w14:textId="77777777" w:rsidR="009F7C5E" w:rsidRPr="005868DD" w:rsidRDefault="005868DD" w:rsidP="005868DD">
            <w:pPr>
              <w:spacing w:line="360" w:lineRule="auto"/>
              <w:jc w:val="center"/>
              <w:rPr>
                <w:rFonts w:ascii="Arial" w:hAnsi="Arial" w:cs="Arial"/>
                <w:color w:val="000000"/>
                <w:sz w:val="20"/>
                <w:szCs w:val="20"/>
              </w:rPr>
            </w:pPr>
            <w:r w:rsidRPr="005868DD">
              <w:rPr>
                <w:rFonts w:ascii="Arial" w:hAnsi="Arial" w:cs="Arial"/>
                <w:color w:val="000000"/>
                <w:sz w:val="20"/>
                <w:szCs w:val="20"/>
              </w:rPr>
              <w:t>100</w:t>
            </w:r>
          </w:p>
        </w:tc>
        <w:tc>
          <w:tcPr>
            <w:tcW w:w="200" w:type="dxa"/>
            <w:shd w:val="clear" w:color="auto" w:fill="D0D8E8"/>
            <w:tcMar>
              <w:top w:w="15" w:type="dxa"/>
              <w:left w:w="76" w:type="dxa"/>
              <w:bottom w:w="0" w:type="dxa"/>
              <w:right w:w="76" w:type="dxa"/>
            </w:tcMar>
            <w:hideMark/>
          </w:tcPr>
          <w:p w14:paraId="650148F2"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hideMark/>
          </w:tcPr>
          <w:p w14:paraId="7D58618C" w14:textId="77777777" w:rsidR="005868DD" w:rsidRPr="005868DD" w:rsidRDefault="005868DD" w:rsidP="005868DD">
            <w:pPr>
              <w:spacing w:line="360" w:lineRule="auto"/>
              <w:jc w:val="center"/>
              <w:rPr>
                <w:rFonts w:ascii="Arial" w:hAnsi="Arial" w:cs="Arial"/>
                <w:color w:val="000000"/>
                <w:sz w:val="20"/>
                <w:szCs w:val="20"/>
              </w:rPr>
            </w:pPr>
          </w:p>
        </w:tc>
        <w:tc>
          <w:tcPr>
            <w:tcW w:w="780" w:type="dxa"/>
            <w:shd w:val="clear" w:color="auto" w:fill="D0D8E8"/>
            <w:tcMar>
              <w:top w:w="15" w:type="dxa"/>
              <w:left w:w="76" w:type="dxa"/>
              <w:bottom w:w="0" w:type="dxa"/>
              <w:right w:w="76" w:type="dxa"/>
            </w:tcMar>
            <w:hideMark/>
          </w:tcPr>
          <w:p w14:paraId="42A33ECE" w14:textId="77777777" w:rsidR="005868DD" w:rsidRPr="005868DD" w:rsidRDefault="005868DD" w:rsidP="005868DD">
            <w:pPr>
              <w:spacing w:line="360" w:lineRule="auto"/>
              <w:jc w:val="center"/>
              <w:rPr>
                <w:rFonts w:ascii="Arial" w:hAnsi="Arial" w:cs="Arial"/>
                <w:color w:val="000000"/>
                <w:sz w:val="20"/>
                <w:szCs w:val="20"/>
              </w:rPr>
            </w:pPr>
          </w:p>
        </w:tc>
      </w:tr>
    </w:tbl>
    <w:p w14:paraId="6B94F386" w14:textId="5653A63C" w:rsidR="00642E2E" w:rsidRDefault="00FD6CAF" w:rsidP="00FD6CAF">
      <w:pPr>
        <w:pStyle w:val="MediumGrid1-Accent21"/>
        <w:spacing w:after="120" w:line="360" w:lineRule="auto"/>
        <w:ind w:left="0"/>
        <w:rPr>
          <w:rFonts w:ascii="Arial" w:hAnsi="Arial" w:cs="Arial"/>
          <w:i/>
          <w:sz w:val="24"/>
          <w:szCs w:val="24"/>
          <w:lang w:val="id-ID"/>
        </w:rPr>
      </w:pPr>
      <w:r w:rsidRPr="00622946">
        <w:rPr>
          <w:rFonts w:ascii="Arial" w:hAnsi="Arial" w:cs="Arial"/>
          <w:i/>
          <w:sz w:val="24"/>
          <w:szCs w:val="24"/>
          <w:lang w:val="id-ID"/>
        </w:rPr>
        <w:t xml:space="preserve">Sumber : </w:t>
      </w:r>
      <w:r>
        <w:rPr>
          <w:rFonts w:ascii="Arial" w:hAnsi="Arial" w:cs="Arial"/>
          <w:i/>
          <w:sz w:val="24"/>
          <w:szCs w:val="24"/>
          <w:lang w:val="id-ID"/>
        </w:rPr>
        <w:t>Publikasi Dinas Kesehatan Kab. Sumedang, Dinas Kesehatan Prov Jabar dan Kemenkes</w:t>
      </w:r>
    </w:p>
    <w:p w14:paraId="157D9548" w14:textId="1C151C16" w:rsidR="0046519C" w:rsidRDefault="0046519C" w:rsidP="00FD6CAF">
      <w:pPr>
        <w:pStyle w:val="MediumGrid1-Accent21"/>
        <w:spacing w:after="120" w:line="360" w:lineRule="auto"/>
        <w:ind w:left="0"/>
        <w:rPr>
          <w:rFonts w:ascii="Arial" w:hAnsi="Arial" w:cs="Arial"/>
          <w:i/>
          <w:sz w:val="24"/>
          <w:szCs w:val="24"/>
          <w:lang w:val="id-ID"/>
        </w:rPr>
      </w:pPr>
    </w:p>
    <w:p w14:paraId="0DD4A707" w14:textId="77777777" w:rsidR="0046519C" w:rsidRDefault="0046519C" w:rsidP="00FD6CAF">
      <w:pPr>
        <w:pStyle w:val="MediumGrid1-Accent21"/>
        <w:spacing w:after="120" w:line="360" w:lineRule="auto"/>
        <w:ind w:left="0"/>
        <w:rPr>
          <w:rFonts w:ascii="Arial" w:hAnsi="Arial" w:cs="Arial"/>
          <w:i/>
          <w:sz w:val="24"/>
          <w:szCs w:val="24"/>
          <w:lang w:val="id-ID"/>
        </w:rPr>
      </w:pPr>
    </w:p>
    <w:p w14:paraId="3218700A" w14:textId="68D6773C" w:rsidR="0046519C" w:rsidRDefault="0046519C" w:rsidP="0046519C">
      <w:pPr>
        <w:pStyle w:val="MediumGrid1-Accent21"/>
        <w:spacing w:after="0" w:line="360" w:lineRule="auto"/>
        <w:ind w:left="0"/>
        <w:jc w:val="center"/>
        <w:rPr>
          <w:rFonts w:ascii="Arial" w:hAnsi="Arial" w:cs="Arial"/>
          <w:sz w:val="24"/>
          <w:szCs w:val="24"/>
          <w:lang w:val="en-ID"/>
        </w:rPr>
      </w:pPr>
      <w:r w:rsidRPr="0046519C">
        <w:rPr>
          <w:rFonts w:ascii="Arial" w:hAnsi="Arial" w:cs="Arial"/>
          <w:sz w:val="24"/>
          <w:szCs w:val="24"/>
          <w:lang w:val="en-ID"/>
        </w:rPr>
        <w:lastRenderedPageBreak/>
        <w:t>Tabel 2.</w:t>
      </w:r>
      <w:r>
        <w:rPr>
          <w:rFonts w:ascii="Arial" w:hAnsi="Arial" w:cs="Arial"/>
          <w:sz w:val="24"/>
          <w:szCs w:val="24"/>
          <w:lang w:val="en-ID"/>
        </w:rPr>
        <w:t xml:space="preserve">9 Realisasi Anggaran Dinas Kesehatan </w:t>
      </w:r>
      <w:r w:rsidRPr="0046519C">
        <w:rPr>
          <w:rFonts w:ascii="Arial" w:hAnsi="Arial" w:cs="Arial"/>
          <w:sz w:val="24"/>
          <w:szCs w:val="24"/>
          <w:lang w:val="en-ID"/>
        </w:rPr>
        <w:t>Periode 2013-2017</w:t>
      </w:r>
    </w:p>
    <w:p w14:paraId="776E9D82" w14:textId="5276B7B9" w:rsidR="00257D03" w:rsidRDefault="007231CF" w:rsidP="0046519C">
      <w:pPr>
        <w:pStyle w:val="MediumGrid1-Accent21"/>
        <w:spacing w:after="0" w:line="360" w:lineRule="auto"/>
        <w:ind w:left="0"/>
        <w:jc w:val="center"/>
        <w:rPr>
          <w:rFonts w:ascii="Arial" w:hAnsi="Arial" w:cs="Arial"/>
          <w:sz w:val="24"/>
          <w:szCs w:val="24"/>
          <w:lang w:val="en-ID"/>
        </w:rPr>
      </w:pPr>
      <w:r w:rsidRPr="007231CF">
        <w:rPr>
          <w:noProof/>
        </w:rPr>
        <w:drawing>
          <wp:inline distT="0" distB="0" distL="0" distR="0" wp14:anchorId="0EC6D36C" wp14:editId="004F54F9">
            <wp:extent cx="7898130" cy="4174280"/>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898130" cy="4174280"/>
                    </a:xfrm>
                    <a:prstGeom prst="rect">
                      <a:avLst/>
                    </a:prstGeom>
                    <a:noFill/>
                    <a:ln>
                      <a:noFill/>
                    </a:ln>
                  </pic:spPr>
                </pic:pic>
              </a:graphicData>
            </a:graphic>
          </wp:inline>
        </w:drawing>
      </w:r>
    </w:p>
    <w:p w14:paraId="334B9284" w14:textId="77777777" w:rsidR="00257D03" w:rsidRDefault="00257D03" w:rsidP="0046519C">
      <w:pPr>
        <w:pStyle w:val="MediumGrid1-Accent21"/>
        <w:spacing w:after="0" w:line="360" w:lineRule="auto"/>
        <w:ind w:left="0"/>
        <w:jc w:val="center"/>
        <w:rPr>
          <w:rFonts w:ascii="Arial" w:hAnsi="Arial" w:cs="Arial"/>
          <w:sz w:val="24"/>
          <w:szCs w:val="24"/>
          <w:lang w:val="en-ID"/>
        </w:rPr>
      </w:pPr>
    </w:p>
    <w:p w14:paraId="7E7B8F0C" w14:textId="77777777" w:rsidR="007231CF" w:rsidRDefault="007231CF" w:rsidP="0046519C">
      <w:pPr>
        <w:pStyle w:val="MediumGrid1-Accent21"/>
        <w:spacing w:after="0" w:line="360" w:lineRule="auto"/>
        <w:ind w:left="0"/>
        <w:jc w:val="center"/>
        <w:rPr>
          <w:rFonts w:ascii="Arial" w:hAnsi="Arial" w:cs="Arial"/>
          <w:sz w:val="24"/>
          <w:szCs w:val="24"/>
          <w:lang w:val="en-ID"/>
        </w:rPr>
      </w:pPr>
    </w:p>
    <w:p w14:paraId="652BC136" w14:textId="77777777" w:rsidR="007231CF" w:rsidRDefault="007231CF" w:rsidP="0046519C">
      <w:pPr>
        <w:pStyle w:val="MediumGrid1-Accent21"/>
        <w:spacing w:after="0" w:line="360" w:lineRule="auto"/>
        <w:ind w:left="0"/>
        <w:jc w:val="center"/>
        <w:rPr>
          <w:rFonts w:ascii="Arial" w:hAnsi="Arial" w:cs="Arial"/>
          <w:sz w:val="24"/>
          <w:szCs w:val="24"/>
          <w:lang w:val="en-ID"/>
        </w:rPr>
      </w:pPr>
    </w:p>
    <w:p w14:paraId="5AA01499" w14:textId="2CE08950" w:rsidR="007231CF" w:rsidRPr="00257D03" w:rsidRDefault="007231CF" w:rsidP="0046519C">
      <w:pPr>
        <w:pStyle w:val="MediumGrid1-Accent21"/>
        <w:spacing w:after="0" w:line="360" w:lineRule="auto"/>
        <w:ind w:left="0"/>
        <w:jc w:val="center"/>
        <w:rPr>
          <w:rFonts w:ascii="Arial" w:hAnsi="Arial" w:cs="Arial"/>
          <w:sz w:val="24"/>
          <w:szCs w:val="24"/>
          <w:lang w:val="en-ID"/>
        </w:rPr>
      </w:pPr>
      <w:r w:rsidRPr="007231CF">
        <w:rPr>
          <w:noProof/>
        </w:rPr>
        <w:lastRenderedPageBreak/>
        <w:drawing>
          <wp:inline distT="0" distB="0" distL="0" distR="0" wp14:anchorId="631AD55A" wp14:editId="0B5DDB69">
            <wp:extent cx="7898130" cy="4036756"/>
            <wp:effectExtent l="0" t="0" r="762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98130" cy="4036756"/>
                    </a:xfrm>
                    <a:prstGeom prst="rect">
                      <a:avLst/>
                    </a:prstGeom>
                    <a:noFill/>
                    <a:ln>
                      <a:noFill/>
                    </a:ln>
                  </pic:spPr>
                </pic:pic>
              </a:graphicData>
            </a:graphic>
          </wp:inline>
        </w:drawing>
      </w:r>
    </w:p>
    <w:p w14:paraId="5EAB3EF6" w14:textId="6428103A" w:rsidR="0046519C" w:rsidRPr="0046519C" w:rsidRDefault="00EC76C7" w:rsidP="00FD6CAF">
      <w:pPr>
        <w:pStyle w:val="MediumGrid1-Accent21"/>
        <w:spacing w:after="120" w:line="360" w:lineRule="auto"/>
        <w:ind w:left="0"/>
        <w:rPr>
          <w:rFonts w:ascii="Arial" w:hAnsi="Arial" w:cs="Arial"/>
          <w:sz w:val="24"/>
          <w:szCs w:val="24"/>
          <w:lang w:val="id-ID"/>
        </w:rPr>
        <w:sectPr w:rsidR="0046519C" w:rsidRPr="0046519C" w:rsidSect="006E77DD">
          <w:pgSz w:w="15840" w:h="12240" w:orient="landscape"/>
          <w:pgMar w:top="1701" w:right="1701" w:bottom="2268" w:left="1701" w:header="706" w:footer="706" w:gutter="0"/>
          <w:cols w:space="720"/>
        </w:sectPr>
      </w:pPr>
      <w:r w:rsidRPr="00622946">
        <w:rPr>
          <w:rFonts w:ascii="Arial" w:hAnsi="Arial" w:cs="Arial"/>
          <w:i/>
          <w:sz w:val="24"/>
          <w:szCs w:val="24"/>
          <w:lang w:val="id-ID"/>
        </w:rPr>
        <w:t>Sumber :</w:t>
      </w:r>
      <w:r>
        <w:rPr>
          <w:rFonts w:ascii="Arial" w:hAnsi="Arial" w:cs="Arial"/>
          <w:i/>
          <w:sz w:val="24"/>
          <w:szCs w:val="24"/>
          <w:lang w:val="id-ID"/>
        </w:rPr>
        <w:t xml:space="preserve"> Sub Bag Keuangan</w:t>
      </w:r>
    </w:p>
    <w:p w14:paraId="29880CFF" w14:textId="77777777" w:rsidR="00082BC3" w:rsidRPr="00E31223" w:rsidRDefault="00082BC3" w:rsidP="00082BC3">
      <w:pPr>
        <w:widowControl w:val="0"/>
        <w:numPr>
          <w:ilvl w:val="0"/>
          <w:numId w:val="9"/>
        </w:numPr>
        <w:tabs>
          <w:tab w:val="clear" w:pos="720"/>
        </w:tabs>
        <w:overflowPunct w:val="0"/>
        <w:autoSpaceDE w:val="0"/>
        <w:autoSpaceDN w:val="0"/>
        <w:adjustRightInd w:val="0"/>
        <w:spacing w:line="360" w:lineRule="auto"/>
        <w:ind w:left="567" w:hanging="559"/>
        <w:jc w:val="both"/>
        <w:rPr>
          <w:rFonts w:ascii="Arial" w:hAnsi="Arial" w:cs="Arial"/>
          <w:b/>
          <w:bCs/>
          <w:lang w:val="id-ID"/>
        </w:rPr>
      </w:pPr>
      <w:r w:rsidRPr="00E31223">
        <w:rPr>
          <w:rFonts w:ascii="Arial" w:hAnsi="Arial" w:cs="Arial"/>
          <w:b/>
          <w:bCs/>
          <w:lang w:val="id-ID"/>
        </w:rPr>
        <w:lastRenderedPageBreak/>
        <w:t xml:space="preserve">Tantangan dan Peluang </w:t>
      </w:r>
      <w:r w:rsidRPr="00E31223">
        <w:rPr>
          <w:rFonts w:ascii="Arial" w:hAnsi="Arial" w:cs="Arial"/>
          <w:b/>
          <w:lang w:val="id-ID" w:eastAsia="id-ID"/>
        </w:rPr>
        <w:t>Dinas Kesehatan</w:t>
      </w:r>
    </w:p>
    <w:p w14:paraId="0724CBF2" w14:textId="4C9544E0" w:rsidR="00082BC3" w:rsidRPr="0046519C" w:rsidRDefault="00082BC3" w:rsidP="006A23EF">
      <w:pPr>
        <w:widowControl w:val="0"/>
        <w:autoSpaceDE w:val="0"/>
        <w:autoSpaceDN w:val="0"/>
        <w:adjustRightInd w:val="0"/>
        <w:spacing w:line="360" w:lineRule="auto"/>
        <w:jc w:val="both"/>
        <w:rPr>
          <w:rFonts w:ascii="Arial" w:hAnsi="Arial" w:cs="Arial"/>
          <w:bCs/>
          <w:lang w:val="id-ID"/>
        </w:rPr>
      </w:pPr>
      <w:r w:rsidRPr="0046519C">
        <w:rPr>
          <w:rFonts w:ascii="Arial" w:hAnsi="Arial" w:cs="Arial"/>
          <w:bCs/>
          <w:lang w:val="id-ID"/>
        </w:rPr>
        <w:t xml:space="preserve">Sejalan dengan dinamika lingkungan strategis, baik nasional maupun global, tantang dan peluangan yang dihadapi </w:t>
      </w:r>
      <w:r w:rsidRPr="0046519C">
        <w:rPr>
          <w:rFonts w:ascii="Arial" w:hAnsi="Arial" w:cs="Arial"/>
          <w:lang w:val="id-ID" w:eastAsia="id-ID"/>
        </w:rPr>
        <w:t>Dinas Kesehatan</w:t>
      </w:r>
      <w:r w:rsidRPr="0046519C">
        <w:rPr>
          <w:rFonts w:ascii="Arial" w:hAnsi="Arial" w:cs="Arial"/>
          <w:bCs/>
          <w:lang w:val="id-ID"/>
        </w:rPr>
        <w:t xml:space="preserve"> Kabupaten </w:t>
      </w:r>
      <w:r w:rsidR="00213EE0" w:rsidRPr="0046519C">
        <w:rPr>
          <w:rFonts w:ascii="Arial" w:hAnsi="Arial" w:cs="Arial"/>
          <w:bCs/>
          <w:lang w:val="id-ID"/>
        </w:rPr>
        <w:t>Sumedang</w:t>
      </w:r>
      <w:r w:rsidRPr="0046519C">
        <w:rPr>
          <w:rFonts w:ascii="Arial" w:hAnsi="Arial" w:cs="Arial"/>
          <w:bCs/>
          <w:lang w:val="id-ID"/>
        </w:rPr>
        <w:t xml:space="preserve"> akan semakin kompleks. Berbagai tantangan yang harus dihadapi oleh </w:t>
      </w:r>
      <w:r w:rsidRPr="0046519C">
        <w:rPr>
          <w:rFonts w:ascii="Arial" w:hAnsi="Arial" w:cs="Arial"/>
          <w:lang w:val="id-ID" w:eastAsia="id-ID"/>
        </w:rPr>
        <w:t xml:space="preserve">Dinas Kesehatan </w:t>
      </w:r>
      <w:r w:rsidRPr="0046519C">
        <w:rPr>
          <w:rFonts w:ascii="Arial" w:hAnsi="Arial" w:cs="Arial"/>
          <w:bCs/>
          <w:lang w:val="id-ID"/>
        </w:rPr>
        <w:t xml:space="preserve">menuntut adanya peningkatan peran dan kapasitas </w:t>
      </w:r>
      <w:r w:rsidRPr="0046519C">
        <w:rPr>
          <w:rFonts w:ascii="Arial" w:hAnsi="Arial" w:cs="Arial"/>
          <w:lang w:val="id-ID" w:eastAsia="id-ID"/>
        </w:rPr>
        <w:t>Dinas Kesehatan</w:t>
      </w:r>
      <w:r w:rsidRPr="0046519C">
        <w:rPr>
          <w:rFonts w:ascii="Arial" w:hAnsi="Arial" w:cs="Arial"/>
          <w:bCs/>
          <w:lang w:val="id-ID"/>
        </w:rPr>
        <w:t xml:space="preserve"> dalam menciptakan berbagai Kebijakan dan pelayanan di bidang kesehatan yang dapat menjawab kebutuhan pembangunan daerah.</w:t>
      </w:r>
      <w:r w:rsidR="00EC76C7">
        <w:rPr>
          <w:rFonts w:ascii="Arial" w:hAnsi="Arial" w:cs="Arial"/>
          <w:bCs/>
          <w:lang w:val="id-ID"/>
        </w:rPr>
        <w:t xml:space="preserve"> </w:t>
      </w:r>
      <w:r w:rsidRPr="0046519C">
        <w:rPr>
          <w:rFonts w:ascii="Arial" w:hAnsi="Arial" w:cs="Arial"/>
          <w:lang w:val="id-ID" w:eastAsia="id-ID"/>
        </w:rPr>
        <w:t xml:space="preserve">Beberapa hal yang menjadi tantangan dan peluang bagi Dinas Kesehatan Kabupaten </w:t>
      </w:r>
      <w:r w:rsidR="00213EE0" w:rsidRPr="0046519C">
        <w:rPr>
          <w:rFonts w:ascii="Arial" w:hAnsi="Arial" w:cs="Arial"/>
          <w:lang w:val="id-ID" w:eastAsia="id-ID"/>
        </w:rPr>
        <w:t>Sumedang</w:t>
      </w:r>
      <w:r w:rsidRPr="0046519C">
        <w:rPr>
          <w:rFonts w:ascii="Arial" w:hAnsi="Arial" w:cs="Arial"/>
          <w:lang w:val="id-ID" w:eastAsia="id-ID"/>
        </w:rPr>
        <w:t xml:space="preserve"> dalam melaksanakan penyelenggaraan </w:t>
      </w:r>
      <w:r w:rsidRPr="0046519C">
        <w:rPr>
          <w:rFonts w:ascii="Arial" w:hAnsi="Arial" w:cs="Arial"/>
          <w:bCs/>
          <w:lang w:val="id-ID"/>
        </w:rPr>
        <w:t>bidang Kesehatan</w:t>
      </w:r>
      <w:r w:rsidRPr="0046519C">
        <w:rPr>
          <w:rFonts w:ascii="Arial" w:hAnsi="Arial" w:cs="Arial"/>
          <w:lang w:val="id-ID" w:eastAsia="id-ID"/>
        </w:rPr>
        <w:t xml:space="preserve"> antara lain adalah </w:t>
      </w:r>
      <w:r w:rsidRPr="0046519C">
        <w:rPr>
          <w:rFonts w:ascii="Arial" w:hAnsi="Arial" w:cs="Arial"/>
          <w:bCs/>
          <w:lang w:val="id-ID"/>
        </w:rPr>
        <w:t>:</w:t>
      </w:r>
    </w:p>
    <w:p w14:paraId="29B0BAE3" w14:textId="77777777" w:rsidR="00082BC3" w:rsidRPr="00E31223" w:rsidRDefault="00082BC3" w:rsidP="00082BC3">
      <w:pPr>
        <w:widowControl w:val="0"/>
        <w:autoSpaceDE w:val="0"/>
        <w:autoSpaceDN w:val="0"/>
        <w:adjustRightInd w:val="0"/>
        <w:spacing w:line="360" w:lineRule="auto"/>
        <w:ind w:firstLine="630"/>
        <w:jc w:val="both"/>
        <w:rPr>
          <w:rFonts w:ascii="Arial" w:hAnsi="Arial" w:cs="Arial"/>
          <w:bCs/>
          <w:lang w:val="id-ID"/>
        </w:rPr>
      </w:pPr>
    </w:p>
    <w:p w14:paraId="28051D72" w14:textId="56BE3454" w:rsidR="0046519C" w:rsidRPr="0046519C" w:rsidRDefault="00082BC3" w:rsidP="0046519C">
      <w:pPr>
        <w:widowControl w:val="0"/>
        <w:numPr>
          <w:ilvl w:val="1"/>
          <w:numId w:val="9"/>
        </w:numPr>
        <w:tabs>
          <w:tab w:val="clear" w:pos="1353"/>
        </w:tabs>
        <w:overflowPunct w:val="0"/>
        <w:autoSpaceDE w:val="0"/>
        <w:autoSpaceDN w:val="0"/>
        <w:adjustRightInd w:val="0"/>
        <w:spacing w:line="360" w:lineRule="auto"/>
        <w:ind w:left="0" w:firstLine="0"/>
        <w:jc w:val="both"/>
        <w:rPr>
          <w:rFonts w:ascii="Arial" w:hAnsi="Arial" w:cs="Arial"/>
          <w:b/>
          <w:bCs/>
          <w:lang w:val="id-ID"/>
        </w:rPr>
      </w:pPr>
      <w:r w:rsidRPr="00E31223">
        <w:rPr>
          <w:rFonts w:ascii="Arial" w:hAnsi="Arial" w:cs="Arial"/>
          <w:b/>
          <w:bCs/>
          <w:lang w:val="id-ID"/>
        </w:rPr>
        <w:t xml:space="preserve"> Tantangan </w:t>
      </w:r>
    </w:p>
    <w:p w14:paraId="674770FC" w14:textId="57850F80" w:rsidR="0046519C" w:rsidRPr="0046519C" w:rsidRDefault="0046519C" w:rsidP="00EB15CF">
      <w:pPr>
        <w:pStyle w:val="ListParagraph"/>
        <w:widowControl w:val="0"/>
        <w:numPr>
          <w:ilvl w:val="0"/>
          <w:numId w:val="32"/>
        </w:numPr>
        <w:overflowPunct w:val="0"/>
        <w:autoSpaceDE w:val="0"/>
        <w:autoSpaceDN w:val="0"/>
        <w:adjustRightInd w:val="0"/>
        <w:spacing w:after="0" w:line="360" w:lineRule="auto"/>
        <w:ind w:left="360"/>
        <w:jc w:val="both"/>
        <w:rPr>
          <w:rFonts w:ascii="Arial" w:hAnsi="Arial" w:cs="Arial"/>
          <w:color w:val="000000"/>
          <w:sz w:val="24"/>
          <w:szCs w:val="24"/>
          <w:lang w:val="en-ID"/>
        </w:rPr>
      </w:pPr>
      <w:r w:rsidRPr="0097770E">
        <w:rPr>
          <w:rFonts w:ascii="Arial" w:hAnsi="Arial" w:cs="Arial"/>
          <w:i/>
          <w:color w:val="000000"/>
          <w:sz w:val="24"/>
          <w:szCs w:val="24"/>
          <w:lang w:val="en-ID"/>
        </w:rPr>
        <w:t>Masih kurangnya kesadaran masyarakat dalam ber</w:t>
      </w:r>
      <w:r w:rsidR="0097770E" w:rsidRPr="0097770E">
        <w:rPr>
          <w:rFonts w:ascii="Arial" w:hAnsi="Arial" w:cs="Arial"/>
          <w:i/>
          <w:color w:val="000000"/>
          <w:sz w:val="24"/>
          <w:szCs w:val="24"/>
          <w:lang w:val="en-ID"/>
        </w:rPr>
        <w:t>perilaku hidup bersih dan sehat.</w:t>
      </w:r>
      <w:r w:rsidR="0097770E">
        <w:rPr>
          <w:rFonts w:ascii="Arial" w:hAnsi="Arial" w:cs="Arial"/>
          <w:color w:val="000000"/>
          <w:sz w:val="24"/>
          <w:szCs w:val="24"/>
          <w:lang w:val="en-ID"/>
        </w:rPr>
        <w:t xml:space="preserve"> </w:t>
      </w:r>
      <w:r w:rsidR="0097770E" w:rsidRPr="0097770E">
        <w:rPr>
          <w:rFonts w:ascii="Arial" w:hAnsi="Arial" w:cs="Arial"/>
          <w:color w:val="000000"/>
          <w:sz w:val="24"/>
          <w:szCs w:val="24"/>
          <w:lang w:val="id-ID"/>
        </w:rPr>
        <w:t>Masih lemahnya tingkat kepedulian masyarakat terhadap informasi kesehatan serta masih kurangnya penyebaran informasi pola hidup sehat ke masyarakat mengakibatkan banyaknya muncul penyakit yang diakibatkan pola hidup tidak sehat.</w:t>
      </w:r>
    </w:p>
    <w:p w14:paraId="4FF13F69" w14:textId="4C772BCD" w:rsidR="0097770E" w:rsidRPr="0097770E" w:rsidRDefault="0046519C" w:rsidP="00EB15CF">
      <w:pPr>
        <w:pStyle w:val="ListParagraph"/>
        <w:widowControl w:val="0"/>
        <w:numPr>
          <w:ilvl w:val="0"/>
          <w:numId w:val="32"/>
        </w:numPr>
        <w:overflowPunct w:val="0"/>
        <w:autoSpaceDE w:val="0"/>
        <w:autoSpaceDN w:val="0"/>
        <w:adjustRightInd w:val="0"/>
        <w:spacing w:after="0" w:line="360" w:lineRule="auto"/>
        <w:ind w:left="360"/>
        <w:jc w:val="both"/>
        <w:rPr>
          <w:rFonts w:ascii="Arial" w:hAnsi="Arial" w:cs="Arial"/>
          <w:color w:val="000000"/>
          <w:sz w:val="24"/>
          <w:szCs w:val="24"/>
          <w:lang w:val="id-ID"/>
        </w:rPr>
      </w:pPr>
      <w:r w:rsidRPr="0097770E">
        <w:rPr>
          <w:rFonts w:ascii="Arial" w:hAnsi="Arial" w:cs="Arial"/>
          <w:i/>
          <w:color w:val="000000"/>
          <w:sz w:val="24"/>
          <w:szCs w:val="24"/>
          <w:lang w:val="en-ID"/>
        </w:rPr>
        <w:t xml:space="preserve">Beberapa akses pelayanan </w:t>
      </w:r>
      <w:r w:rsidR="0097770E" w:rsidRPr="0097770E">
        <w:rPr>
          <w:rFonts w:ascii="Arial" w:hAnsi="Arial" w:cs="Arial"/>
          <w:i/>
          <w:color w:val="000000"/>
          <w:sz w:val="24"/>
          <w:szCs w:val="24"/>
          <w:lang w:val="en-ID"/>
        </w:rPr>
        <w:t>kesehatan masih sulit dijangkau.</w:t>
      </w:r>
      <w:r w:rsidR="0097770E" w:rsidRPr="0097770E">
        <w:rPr>
          <w:rFonts w:ascii="Arial" w:hAnsi="Arial" w:cs="Arial"/>
          <w:color w:val="000000"/>
          <w:sz w:val="24"/>
          <w:szCs w:val="24"/>
          <w:lang w:val="en-ID"/>
        </w:rPr>
        <w:t xml:space="preserve"> </w:t>
      </w:r>
      <w:r w:rsidR="0097770E" w:rsidRPr="0097770E">
        <w:rPr>
          <w:rFonts w:ascii="Arial" w:hAnsi="Arial" w:cs="Arial"/>
          <w:color w:val="000000"/>
          <w:sz w:val="24"/>
          <w:szCs w:val="24"/>
          <w:lang w:val="id-ID"/>
        </w:rPr>
        <w:t xml:space="preserve">Kondisi geografis </w:t>
      </w:r>
      <w:r w:rsidR="0097770E">
        <w:rPr>
          <w:rFonts w:ascii="Arial" w:hAnsi="Arial" w:cs="Arial"/>
          <w:color w:val="000000"/>
          <w:sz w:val="24"/>
          <w:szCs w:val="24"/>
          <w:lang w:val="id-ID"/>
        </w:rPr>
        <w:t xml:space="preserve">dan tidak merata nya persebaran pemukiman penduduk dengan pusat-pusat pelayanan di wilayah Kabupaten Sumedang serta masih belum merata nya aksesibilitas dan konektivitas </w:t>
      </w:r>
      <w:r w:rsidR="0097770E" w:rsidRPr="0097770E">
        <w:rPr>
          <w:rFonts w:ascii="Arial" w:hAnsi="Arial" w:cs="Arial"/>
          <w:color w:val="000000"/>
          <w:sz w:val="24"/>
          <w:szCs w:val="24"/>
          <w:lang w:val="id-ID"/>
        </w:rPr>
        <w:t>menyebabkan sulitnya masyarakat maupun tenaga kesehatan dalam menjangkau fasilitas-fasilitas pelayanan kesehatan.</w:t>
      </w:r>
    </w:p>
    <w:p w14:paraId="6E806969" w14:textId="1D10B8DC" w:rsidR="0046519C" w:rsidRDefault="0046519C" w:rsidP="00EB15CF">
      <w:pPr>
        <w:pStyle w:val="ListParagraph"/>
        <w:widowControl w:val="0"/>
        <w:numPr>
          <w:ilvl w:val="0"/>
          <w:numId w:val="32"/>
        </w:numPr>
        <w:overflowPunct w:val="0"/>
        <w:autoSpaceDE w:val="0"/>
        <w:autoSpaceDN w:val="0"/>
        <w:adjustRightInd w:val="0"/>
        <w:spacing w:after="0" w:line="360" w:lineRule="auto"/>
        <w:ind w:left="360"/>
        <w:jc w:val="both"/>
        <w:rPr>
          <w:rFonts w:ascii="Arial" w:hAnsi="Arial" w:cs="Arial"/>
          <w:color w:val="000000"/>
          <w:sz w:val="24"/>
          <w:szCs w:val="24"/>
          <w:lang w:val="en-ID"/>
        </w:rPr>
      </w:pPr>
      <w:r w:rsidRPr="007A1433">
        <w:rPr>
          <w:rFonts w:ascii="Arial" w:hAnsi="Arial" w:cs="Arial"/>
          <w:i/>
          <w:color w:val="000000"/>
          <w:sz w:val="24"/>
          <w:szCs w:val="24"/>
          <w:lang w:val="en-ID"/>
        </w:rPr>
        <w:t>Perubahan iklim global dan perubahan ekologis loka</w:t>
      </w:r>
      <w:r w:rsidR="0097770E" w:rsidRPr="007A1433">
        <w:rPr>
          <w:rFonts w:ascii="Arial" w:hAnsi="Arial" w:cs="Arial"/>
          <w:i/>
          <w:color w:val="000000"/>
          <w:sz w:val="24"/>
          <w:szCs w:val="24"/>
          <w:lang w:val="en-ID"/>
        </w:rPr>
        <w:t>l meningkatkan potensi penyakit</w:t>
      </w:r>
      <w:r w:rsidR="0097770E">
        <w:rPr>
          <w:rFonts w:ascii="Arial" w:hAnsi="Arial" w:cs="Arial"/>
          <w:color w:val="000000"/>
          <w:sz w:val="24"/>
          <w:szCs w:val="24"/>
          <w:lang w:val="en-ID"/>
        </w:rPr>
        <w:t xml:space="preserve">. </w:t>
      </w:r>
      <w:r w:rsidR="007A1433">
        <w:rPr>
          <w:rFonts w:ascii="Arial" w:hAnsi="Arial" w:cs="Arial"/>
          <w:color w:val="000000"/>
          <w:sz w:val="24"/>
          <w:szCs w:val="24"/>
          <w:lang w:val="en-ID"/>
        </w:rPr>
        <w:t>Adanya perubahan iklim global dan perubahan ekologis lokal berupa pembangunan Jatigede berpotensi dalam meningkatkan potensi timbulnya penyakit. Sehingga penangan preventif terhadap penyakit menular dan tidak menular, baik yang bersifat endemik atau lainnya perlu ditingkatkan.</w:t>
      </w:r>
    </w:p>
    <w:p w14:paraId="4F2E3932" w14:textId="77777777" w:rsidR="0097770E" w:rsidRPr="0097770E" w:rsidRDefault="0097770E" w:rsidP="0097770E">
      <w:pPr>
        <w:widowControl w:val="0"/>
        <w:overflowPunct w:val="0"/>
        <w:autoSpaceDE w:val="0"/>
        <w:autoSpaceDN w:val="0"/>
        <w:adjustRightInd w:val="0"/>
        <w:spacing w:line="360" w:lineRule="auto"/>
        <w:jc w:val="both"/>
        <w:rPr>
          <w:rFonts w:ascii="Arial" w:hAnsi="Arial" w:cs="Arial"/>
          <w:color w:val="000000"/>
          <w:lang w:val="en-ID"/>
        </w:rPr>
      </w:pPr>
    </w:p>
    <w:p w14:paraId="6D74A614" w14:textId="74503697" w:rsidR="0046519C" w:rsidRPr="0046519C" w:rsidRDefault="0046519C" w:rsidP="00EB15CF">
      <w:pPr>
        <w:pStyle w:val="ListParagraph"/>
        <w:widowControl w:val="0"/>
        <w:numPr>
          <w:ilvl w:val="0"/>
          <w:numId w:val="32"/>
        </w:numPr>
        <w:overflowPunct w:val="0"/>
        <w:autoSpaceDE w:val="0"/>
        <w:autoSpaceDN w:val="0"/>
        <w:adjustRightInd w:val="0"/>
        <w:spacing w:after="0" w:line="360" w:lineRule="auto"/>
        <w:ind w:left="360"/>
        <w:jc w:val="both"/>
        <w:rPr>
          <w:rFonts w:ascii="Arial" w:hAnsi="Arial" w:cs="Arial"/>
          <w:b/>
          <w:bCs/>
          <w:sz w:val="24"/>
          <w:szCs w:val="24"/>
          <w:lang w:val="id-ID"/>
        </w:rPr>
      </w:pPr>
      <w:r w:rsidRPr="007A1433">
        <w:rPr>
          <w:rFonts w:ascii="Arial" w:hAnsi="Arial" w:cs="Arial"/>
          <w:i/>
          <w:color w:val="000000"/>
          <w:sz w:val="24"/>
          <w:szCs w:val="24"/>
          <w:lang w:val="en-ID"/>
        </w:rPr>
        <w:lastRenderedPageBreak/>
        <w:t>Masih terdapat masyarakat yang belum memiliki jaminan kesehatan</w:t>
      </w:r>
      <w:r w:rsidR="007A1433">
        <w:rPr>
          <w:rFonts w:ascii="Arial" w:hAnsi="Arial" w:cs="Arial"/>
          <w:color w:val="000000"/>
          <w:sz w:val="24"/>
          <w:szCs w:val="24"/>
          <w:lang w:val="en-ID"/>
        </w:rPr>
        <w:t xml:space="preserve">. Masih adanya masyarakat yang belum menjadi bagian dari sistem jaminan kesehatan menjadi tantangan karena tentu biaya kesehatan yang diperlukan lebih tinggi sehingga menyulitkan masyarakat, khususnya masyarakat ekonomi lemah dalam mengakses pelayanan kesehatan. </w:t>
      </w:r>
    </w:p>
    <w:p w14:paraId="06390DC8" w14:textId="77777777" w:rsidR="00522761" w:rsidRDefault="00522761" w:rsidP="0046519C">
      <w:pPr>
        <w:widowControl w:val="0"/>
        <w:overflowPunct w:val="0"/>
        <w:autoSpaceDE w:val="0"/>
        <w:autoSpaceDN w:val="0"/>
        <w:adjustRightInd w:val="0"/>
        <w:spacing w:line="360" w:lineRule="auto"/>
        <w:jc w:val="both"/>
        <w:rPr>
          <w:rFonts w:ascii="Arial" w:hAnsi="Arial" w:cs="Arial"/>
          <w:b/>
          <w:bCs/>
          <w:lang w:val="id-ID"/>
        </w:rPr>
      </w:pPr>
    </w:p>
    <w:p w14:paraId="33D498DA" w14:textId="6858107E" w:rsidR="00921CA0" w:rsidRPr="0046519C" w:rsidRDefault="00082BC3" w:rsidP="0046519C">
      <w:pPr>
        <w:widowControl w:val="0"/>
        <w:numPr>
          <w:ilvl w:val="1"/>
          <w:numId w:val="9"/>
        </w:numPr>
        <w:tabs>
          <w:tab w:val="clear" w:pos="1353"/>
        </w:tabs>
        <w:overflowPunct w:val="0"/>
        <w:autoSpaceDE w:val="0"/>
        <w:autoSpaceDN w:val="0"/>
        <w:adjustRightInd w:val="0"/>
        <w:spacing w:line="360" w:lineRule="auto"/>
        <w:ind w:left="720" w:hanging="720"/>
        <w:jc w:val="both"/>
        <w:rPr>
          <w:rFonts w:ascii="Arial" w:hAnsi="Arial" w:cs="Arial"/>
          <w:b/>
          <w:bCs/>
          <w:lang w:val="id-ID"/>
        </w:rPr>
      </w:pPr>
      <w:r w:rsidRPr="00E31223">
        <w:rPr>
          <w:rFonts w:ascii="Arial" w:hAnsi="Arial" w:cs="Arial"/>
          <w:b/>
          <w:bCs/>
          <w:lang w:val="id-ID"/>
        </w:rPr>
        <w:t>Peluang</w:t>
      </w:r>
    </w:p>
    <w:p w14:paraId="5345E0D7" w14:textId="7879C1EF" w:rsidR="00EC76C7" w:rsidRDefault="0046519C" w:rsidP="00EB15CF">
      <w:pPr>
        <w:widowControl w:val="0"/>
        <w:numPr>
          <w:ilvl w:val="0"/>
          <w:numId w:val="33"/>
        </w:numPr>
        <w:tabs>
          <w:tab w:val="clear" w:pos="720"/>
        </w:tabs>
        <w:overflowPunct w:val="0"/>
        <w:autoSpaceDE w:val="0"/>
        <w:autoSpaceDN w:val="0"/>
        <w:adjustRightInd w:val="0"/>
        <w:spacing w:after="200" w:line="360" w:lineRule="auto"/>
        <w:ind w:left="360"/>
        <w:jc w:val="both"/>
        <w:rPr>
          <w:rFonts w:ascii="Arial" w:hAnsi="Arial" w:cs="Arial"/>
          <w:color w:val="000000" w:themeColor="text1"/>
          <w:lang w:val="id-ID"/>
        </w:rPr>
      </w:pPr>
      <w:r w:rsidRPr="00EC76C7">
        <w:rPr>
          <w:rFonts w:ascii="Arial" w:hAnsi="Arial" w:cs="Arial"/>
          <w:i/>
          <w:color w:val="000000"/>
          <w:lang w:val="en-ID"/>
        </w:rPr>
        <w:t>Adanya peraturan perundangan yang menduku</w:t>
      </w:r>
      <w:r w:rsidR="00EC76C7" w:rsidRPr="00EC76C7">
        <w:rPr>
          <w:rFonts w:ascii="Arial" w:hAnsi="Arial" w:cs="Arial"/>
          <w:i/>
          <w:color w:val="000000"/>
          <w:lang w:val="en-ID"/>
        </w:rPr>
        <w:t>ng pelaksanaan urusan kesehatan</w:t>
      </w:r>
      <w:r w:rsidR="0097770E">
        <w:rPr>
          <w:rFonts w:ascii="Arial" w:hAnsi="Arial" w:cs="Arial"/>
          <w:color w:val="000000"/>
          <w:lang w:val="en-ID"/>
        </w:rPr>
        <w:t xml:space="preserve">. </w:t>
      </w:r>
      <w:r w:rsidR="0097770E">
        <w:rPr>
          <w:rFonts w:ascii="Arial" w:hAnsi="Arial" w:cs="Arial"/>
          <w:color w:val="000000" w:themeColor="text1"/>
          <w:lang w:val="id-ID"/>
        </w:rPr>
        <w:t>I</w:t>
      </w:r>
      <w:r w:rsidR="00EC76C7" w:rsidRPr="00E31223">
        <w:rPr>
          <w:rFonts w:ascii="Arial" w:hAnsi="Arial" w:cs="Arial"/>
          <w:color w:val="000000" w:themeColor="text1"/>
          <w:lang w:val="id-ID"/>
        </w:rPr>
        <w:t>mplementasi urusan kesehatan telah diperkuat oleh serangkaian peraturan perundang-undangan, sehingga dalam menyusun rencana pelayanan kesehatan tidak ditemukan kendala d</w:t>
      </w:r>
      <w:r w:rsidR="00EC76C7">
        <w:rPr>
          <w:rFonts w:ascii="Arial" w:hAnsi="Arial" w:cs="Arial"/>
          <w:color w:val="000000" w:themeColor="text1"/>
          <w:lang w:val="id-ID"/>
        </w:rPr>
        <w:t>alam apek peraturan perundangan;</w:t>
      </w:r>
    </w:p>
    <w:p w14:paraId="09A7EC65" w14:textId="77777777" w:rsidR="00EC76C7" w:rsidRDefault="00EC76C7" w:rsidP="00EB15CF">
      <w:pPr>
        <w:widowControl w:val="0"/>
        <w:numPr>
          <w:ilvl w:val="0"/>
          <w:numId w:val="33"/>
        </w:numPr>
        <w:tabs>
          <w:tab w:val="clear" w:pos="720"/>
        </w:tabs>
        <w:overflowPunct w:val="0"/>
        <w:autoSpaceDE w:val="0"/>
        <w:autoSpaceDN w:val="0"/>
        <w:adjustRightInd w:val="0"/>
        <w:spacing w:after="200" w:line="360" w:lineRule="auto"/>
        <w:ind w:left="360"/>
        <w:jc w:val="both"/>
        <w:rPr>
          <w:rFonts w:ascii="Arial" w:hAnsi="Arial" w:cs="Arial"/>
          <w:color w:val="000000" w:themeColor="text1"/>
          <w:lang w:val="id-ID"/>
        </w:rPr>
      </w:pPr>
      <w:r w:rsidRPr="00E31223">
        <w:rPr>
          <w:rFonts w:ascii="Arial" w:hAnsi="Arial" w:cs="Arial"/>
          <w:i/>
          <w:color w:val="000000" w:themeColor="text1"/>
          <w:lang w:val="id-ID"/>
        </w:rPr>
        <w:t>Adanya kebijakan Sustainable Development Goals urusan (SDG’s) kesehatan</w:t>
      </w:r>
      <w:r w:rsidRPr="00E31223">
        <w:rPr>
          <w:rFonts w:ascii="Arial" w:hAnsi="Arial" w:cs="Arial"/>
          <w:color w:val="000000" w:themeColor="text1"/>
          <w:lang w:val="id-ID"/>
        </w:rPr>
        <w:t>. Dengan berakhirnya Milenium Development Goals (MDG’s), negara-negara di dunia sepakat untuk membuat agenda pembangunan global yang meneruskan misi MDG’s, yakni dengan ditetapkannya SDG’s sebagai misi pembanguan global yang didalamnya terdapat misi kesehatan. Hal tersebut memiliki implikasi bahwa peningkatan pelayanan kesehatan dan peningkatan manusia sehat tetap menjadi misi global yang berpotensi adanya dukungan atau bantuan kepada wilayah yang belum memiliki pelayanan kesehatan memadai di negara-negara tertentu.</w:t>
      </w:r>
    </w:p>
    <w:p w14:paraId="234A4B40" w14:textId="3C6F2D5C" w:rsidR="00EC76C7" w:rsidRDefault="0046519C" w:rsidP="00EB15CF">
      <w:pPr>
        <w:widowControl w:val="0"/>
        <w:numPr>
          <w:ilvl w:val="0"/>
          <w:numId w:val="33"/>
        </w:numPr>
        <w:tabs>
          <w:tab w:val="clear" w:pos="720"/>
        </w:tabs>
        <w:overflowPunct w:val="0"/>
        <w:autoSpaceDE w:val="0"/>
        <w:autoSpaceDN w:val="0"/>
        <w:adjustRightInd w:val="0"/>
        <w:spacing w:after="200" w:line="360" w:lineRule="auto"/>
        <w:ind w:left="360"/>
        <w:jc w:val="both"/>
        <w:rPr>
          <w:rFonts w:ascii="Arial" w:hAnsi="Arial" w:cs="Arial"/>
          <w:color w:val="000000" w:themeColor="text1"/>
          <w:lang w:val="id-ID"/>
        </w:rPr>
      </w:pPr>
      <w:r w:rsidRPr="00EC76C7">
        <w:rPr>
          <w:rFonts w:ascii="Arial" w:hAnsi="Arial" w:cs="Arial"/>
          <w:i/>
          <w:color w:val="000000"/>
          <w:lang w:val="en-ID"/>
        </w:rPr>
        <w:t>Adanya koordinasi lintas sektor yang baik</w:t>
      </w:r>
      <w:r w:rsidR="0097770E">
        <w:rPr>
          <w:rFonts w:ascii="Arial" w:hAnsi="Arial" w:cs="Arial"/>
          <w:color w:val="000000"/>
          <w:lang w:val="en-ID"/>
        </w:rPr>
        <w:t>.</w:t>
      </w:r>
      <w:r w:rsidR="00EC76C7" w:rsidRPr="00EC76C7">
        <w:rPr>
          <w:rFonts w:ascii="Arial" w:hAnsi="Arial" w:cs="Arial"/>
          <w:color w:val="000000" w:themeColor="text1"/>
          <w:lang w:val="id-ID"/>
        </w:rPr>
        <w:t xml:space="preserve"> Adanya komunikasi yang baik dengan instansi vertikal dalam hal ini Kementerian kesehatan, </w:t>
      </w:r>
      <w:r w:rsidR="00EC76C7">
        <w:rPr>
          <w:rFonts w:ascii="Arial" w:hAnsi="Arial" w:cs="Arial"/>
          <w:color w:val="000000" w:themeColor="text1"/>
          <w:lang w:val="id-ID"/>
        </w:rPr>
        <w:t xml:space="preserve">instansi horizontal dalam hal ini perangkat daerah pada sektor lain </w:t>
      </w:r>
      <w:r w:rsidR="00EC76C7" w:rsidRPr="00EC76C7">
        <w:rPr>
          <w:rFonts w:ascii="Arial" w:hAnsi="Arial" w:cs="Arial"/>
          <w:color w:val="000000" w:themeColor="text1"/>
          <w:lang w:val="id-ID"/>
        </w:rPr>
        <w:t>sehingga dapat mempermudah koordinasi dalam kaitan dengan penyelesaian persoalan atau adanya arahan baru dalam meningkatkan pelayanan kesehatan.</w:t>
      </w:r>
    </w:p>
    <w:p w14:paraId="102C070E" w14:textId="458C5D80" w:rsidR="002B28F3" w:rsidRDefault="002B28F3" w:rsidP="002B28F3">
      <w:pPr>
        <w:widowControl w:val="0"/>
        <w:overflowPunct w:val="0"/>
        <w:autoSpaceDE w:val="0"/>
        <w:autoSpaceDN w:val="0"/>
        <w:adjustRightInd w:val="0"/>
        <w:spacing w:after="200" w:line="360" w:lineRule="auto"/>
        <w:jc w:val="both"/>
        <w:rPr>
          <w:rFonts w:ascii="Arial" w:hAnsi="Arial" w:cs="Arial"/>
          <w:color w:val="000000" w:themeColor="text1"/>
          <w:lang w:val="id-ID"/>
        </w:rPr>
      </w:pPr>
    </w:p>
    <w:p w14:paraId="34EBDCCE" w14:textId="77777777" w:rsidR="002B28F3" w:rsidRDefault="002B28F3" w:rsidP="002B28F3">
      <w:pPr>
        <w:widowControl w:val="0"/>
        <w:overflowPunct w:val="0"/>
        <w:autoSpaceDE w:val="0"/>
        <w:autoSpaceDN w:val="0"/>
        <w:adjustRightInd w:val="0"/>
        <w:spacing w:after="200" w:line="360" w:lineRule="auto"/>
        <w:jc w:val="both"/>
        <w:rPr>
          <w:rFonts w:ascii="Arial" w:hAnsi="Arial" w:cs="Arial"/>
          <w:color w:val="000000" w:themeColor="text1"/>
          <w:lang w:val="id-ID"/>
        </w:rPr>
      </w:pPr>
    </w:p>
    <w:p w14:paraId="62E9E715" w14:textId="77777777" w:rsidR="00AB581D" w:rsidRPr="00AB581D" w:rsidRDefault="0046519C" w:rsidP="00EB15CF">
      <w:pPr>
        <w:widowControl w:val="0"/>
        <w:numPr>
          <w:ilvl w:val="0"/>
          <w:numId w:val="33"/>
        </w:numPr>
        <w:tabs>
          <w:tab w:val="clear" w:pos="720"/>
        </w:tabs>
        <w:overflowPunct w:val="0"/>
        <w:autoSpaceDE w:val="0"/>
        <w:autoSpaceDN w:val="0"/>
        <w:adjustRightInd w:val="0"/>
        <w:spacing w:after="200" w:line="360" w:lineRule="auto"/>
        <w:ind w:left="360"/>
        <w:jc w:val="both"/>
        <w:rPr>
          <w:rFonts w:ascii="Arial" w:hAnsi="Arial" w:cs="Arial"/>
          <w:color w:val="000000" w:themeColor="text1"/>
          <w:lang w:val="id-ID"/>
        </w:rPr>
      </w:pPr>
      <w:r w:rsidRPr="0097770E">
        <w:rPr>
          <w:rFonts w:ascii="Arial" w:hAnsi="Arial" w:cs="Arial"/>
          <w:i/>
          <w:color w:val="000000"/>
          <w:lang w:val="en-ID"/>
        </w:rPr>
        <w:lastRenderedPageBreak/>
        <w:t xml:space="preserve">Adanya dukungan </w:t>
      </w:r>
      <w:proofErr w:type="gramStart"/>
      <w:r w:rsidRPr="0097770E">
        <w:rPr>
          <w:rFonts w:ascii="Arial" w:hAnsi="Arial" w:cs="Arial"/>
          <w:i/>
          <w:color w:val="000000"/>
          <w:lang w:val="en-ID"/>
        </w:rPr>
        <w:t>stakeholders</w:t>
      </w:r>
      <w:proofErr w:type="gramEnd"/>
      <w:r w:rsidRPr="0097770E">
        <w:rPr>
          <w:rFonts w:ascii="Arial" w:hAnsi="Arial" w:cs="Arial"/>
          <w:i/>
          <w:color w:val="000000"/>
          <w:lang w:val="en-ID"/>
        </w:rPr>
        <w:t xml:space="preserve"> terhadap pelaksanaan urusan kesehatan</w:t>
      </w:r>
      <w:r w:rsidR="00AB581D" w:rsidRPr="00AB581D">
        <w:rPr>
          <w:rFonts w:ascii="Arial" w:hAnsi="Arial" w:cs="Arial"/>
          <w:color w:val="000000"/>
          <w:lang w:val="en-ID"/>
        </w:rPr>
        <w:t>. Peran stakeholders sangat signifikan dalam upaya mencapai pelayanan kesehatan yang paripurna di Kabupaten Sumedang. Dalam konteks ini peran swasta-masyarakat-komunitas- dan unit perangkat daerah lain mendukung terhadap pelayanan kesehatan, hal in</w:t>
      </w:r>
      <w:r w:rsidR="00AB581D">
        <w:rPr>
          <w:rFonts w:ascii="Arial" w:hAnsi="Arial" w:cs="Arial"/>
          <w:color w:val="000000"/>
          <w:lang w:val="en-ID"/>
        </w:rPr>
        <w:t>i menjadi modal sosial yang dapat dimanfaatkan untuk kemajuan pelayanan kesehatan di Kabupaten Sumedang.</w:t>
      </w:r>
    </w:p>
    <w:p w14:paraId="01AEFDA4" w14:textId="77777777" w:rsidR="00AB581D" w:rsidRPr="00AB581D" w:rsidRDefault="0046519C" w:rsidP="00EB15CF">
      <w:pPr>
        <w:widowControl w:val="0"/>
        <w:numPr>
          <w:ilvl w:val="0"/>
          <w:numId w:val="33"/>
        </w:numPr>
        <w:tabs>
          <w:tab w:val="clear" w:pos="720"/>
        </w:tabs>
        <w:overflowPunct w:val="0"/>
        <w:autoSpaceDE w:val="0"/>
        <w:autoSpaceDN w:val="0"/>
        <w:adjustRightInd w:val="0"/>
        <w:spacing w:after="200" w:line="360" w:lineRule="auto"/>
        <w:ind w:left="360"/>
        <w:jc w:val="both"/>
        <w:rPr>
          <w:rFonts w:ascii="Arial" w:hAnsi="Arial" w:cs="Arial"/>
          <w:color w:val="000000" w:themeColor="text1"/>
          <w:lang w:val="id-ID"/>
        </w:rPr>
      </w:pPr>
      <w:r w:rsidRPr="0097770E">
        <w:rPr>
          <w:rFonts w:ascii="Arial" w:hAnsi="Arial" w:cs="Arial"/>
          <w:i/>
          <w:color w:val="000000"/>
          <w:lang w:val="en-ID"/>
        </w:rPr>
        <w:t>Adanya potensi pemanfaatan teknologi untuk mendukung pelayanan kesehatan</w:t>
      </w:r>
      <w:r w:rsidR="00AB581D">
        <w:rPr>
          <w:rFonts w:ascii="Arial" w:hAnsi="Arial" w:cs="Arial"/>
          <w:color w:val="000000"/>
          <w:lang w:val="en-ID"/>
        </w:rPr>
        <w:t>. Peran teknologi dalam peningkatan kualitas pelayanan kesehatan sudah menjadi hal yang mutlak. Adanya kebutuhan alat alat kesehatan dengan teknologi tinggi terutama pada pelayanan puskesmas dan rumah sakit perlu secara gradual dipenuhi dalam mewujudkan pelayanan kesehatan yang paripurna.</w:t>
      </w:r>
    </w:p>
    <w:p w14:paraId="39F01612" w14:textId="60705EF2" w:rsidR="0046519C" w:rsidRPr="00AB581D" w:rsidRDefault="0046519C" w:rsidP="00EB15CF">
      <w:pPr>
        <w:widowControl w:val="0"/>
        <w:numPr>
          <w:ilvl w:val="0"/>
          <w:numId w:val="33"/>
        </w:numPr>
        <w:tabs>
          <w:tab w:val="clear" w:pos="720"/>
        </w:tabs>
        <w:overflowPunct w:val="0"/>
        <w:autoSpaceDE w:val="0"/>
        <w:autoSpaceDN w:val="0"/>
        <w:adjustRightInd w:val="0"/>
        <w:spacing w:after="200" w:line="360" w:lineRule="auto"/>
        <w:ind w:left="360"/>
        <w:jc w:val="both"/>
        <w:rPr>
          <w:rFonts w:ascii="Arial" w:hAnsi="Arial" w:cs="Arial"/>
          <w:color w:val="000000" w:themeColor="text1"/>
          <w:lang w:val="id-ID"/>
        </w:rPr>
      </w:pPr>
      <w:r w:rsidRPr="0097770E">
        <w:rPr>
          <w:rFonts w:ascii="Arial" w:hAnsi="Arial" w:cs="Arial"/>
          <w:i/>
          <w:color w:val="000000"/>
          <w:lang w:val="en-ID"/>
        </w:rPr>
        <w:t>Adanya sarana pelayanan kesehatan swasta yang mendukung upaya peningkatan kesehatan</w:t>
      </w:r>
      <w:r w:rsidR="00AB581D">
        <w:rPr>
          <w:rFonts w:ascii="Arial" w:hAnsi="Arial" w:cs="Arial"/>
          <w:color w:val="000000"/>
          <w:lang w:val="en-ID"/>
        </w:rPr>
        <w:t xml:space="preserve">. Berkembangnya unit pelayanan kesehatan swasta </w:t>
      </w:r>
      <w:r w:rsidR="00522761">
        <w:rPr>
          <w:rFonts w:ascii="Arial" w:hAnsi="Arial" w:cs="Arial"/>
          <w:color w:val="000000"/>
          <w:lang w:val="en-ID"/>
        </w:rPr>
        <w:t>tidak dipandang negatif dalam konteks persaingan bisnis antara unit pelayanan pemerintah dengan swasta. Melainkan perlu dipandang positif dalam konteks membantu</w:t>
      </w:r>
      <w:r w:rsidR="00AB581D">
        <w:rPr>
          <w:rFonts w:ascii="Arial" w:hAnsi="Arial" w:cs="Arial"/>
          <w:color w:val="000000"/>
          <w:lang w:val="en-ID"/>
        </w:rPr>
        <w:t xml:space="preserve"> meningkatkan akses masyarakat terhadap </w:t>
      </w:r>
      <w:r w:rsidR="00522761">
        <w:rPr>
          <w:rFonts w:ascii="Arial" w:hAnsi="Arial" w:cs="Arial"/>
          <w:color w:val="000000"/>
          <w:lang w:val="en-ID"/>
        </w:rPr>
        <w:t>pelayanan kesehatan.</w:t>
      </w:r>
    </w:p>
    <w:p w14:paraId="32969034" w14:textId="77777777" w:rsidR="00921CA0" w:rsidRDefault="00921CA0" w:rsidP="00082BC3">
      <w:pPr>
        <w:widowControl w:val="0"/>
        <w:overflowPunct w:val="0"/>
        <w:autoSpaceDE w:val="0"/>
        <w:autoSpaceDN w:val="0"/>
        <w:adjustRightInd w:val="0"/>
        <w:snapToGrid w:val="0"/>
        <w:spacing w:after="60"/>
        <w:ind w:hanging="3"/>
        <w:jc w:val="center"/>
        <w:rPr>
          <w:rFonts w:ascii="Arial" w:hAnsi="Arial" w:cs="Arial"/>
          <w:b/>
          <w:sz w:val="28"/>
          <w:szCs w:val="28"/>
          <w:lang w:val="id-ID"/>
        </w:rPr>
      </w:pPr>
    </w:p>
    <w:p w14:paraId="3DF4C5DE" w14:textId="77777777" w:rsidR="0097770E" w:rsidRDefault="0097770E" w:rsidP="00082BC3">
      <w:pPr>
        <w:widowControl w:val="0"/>
        <w:overflowPunct w:val="0"/>
        <w:autoSpaceDE w:val="0"/>
        <w:autoSpaceDN w:val="0"/>
        <w:adjustRightInd w:val="0"/>
        <w:snapToGrid w:val="0"/>
        <w:spacing w:after="60"/>
        <w:ind w:hanging="3"/>
        <w:jc w:val="center"/>
        <w:rPr>
          <w:rFonts w:ascii="Arial" w:hAnsi="Arial" w:cs="Arial"/>
          <w:b/>
          <w:sz w:val="28"/>
          <w:szCs w:val="28"/>
          <w:lang w:val="id-ID"/>
        </w:rPr>
      </w:pPr>
    </w:p>
    <w:p w14:paraId="7257A36C" w14:textId="77777777" w:rsidR="0097770E" w:rsidRDefault="0097770E" w:rsidP="00082BC3">
      <w:pPr>
        <w:widowControl w:val="0"/>
        <w:overflowPunct w:val="0"/>
        <w:autoSpaceDE w:val="0"/>
        <w:autoSpaceDN w:val="0"/>
        <w:adjustRightInd w:val="0"/>
        <w:snapToGrid w:val="0"/>
        <w:spacing w:after="60"/>
        <w:ind w:hanging="3"/>
        <w:jc w:val="center"/>
        <w:rPr>
          <w:rFonts w:ascii="Arial" w:hAnsi="Arial" w:cs="Arial"/>
          <w:b/>
          <w:sz w:val="28"/>
          <w:szCs w:val="28"/>
          <w:lang w:val="id-ID"/>
        </w:rPr>
      </w:pPr>
    </w:p>
    <w:p w14:paraId="272554E8" w14:textId="77777777" w:rsidR="0097770E" w:rsidRDefault="0097770E" w:rsidP="00082BC3">
      <w:pPr>
        <w:widowControl w:val="0"/>
        <w:overflowPunct w:val="0"/>
        <w:autoSpaceDE w:val="0"/>
        <w:autoSpaceDN w:val="0"/>
        <w:adjustRightInd w:val="0"/>
        <w:snapToGrid w:val="0"/>
        <w:spacing w:after="60"/>
        <w:ind w:hanging="3"/>
        <w:jc w:val="center"/>
        <w:rPr>
          <w:rFonts w:ascii="Arial" w:hAnsi="Arial" w:cs="Arial"/>
          <w:b/>
          <w:sz w:val="28"/>
          <w:szCs w:val="28"/>
          <w:lang w:val="id-ID"/>
        </w:rPr>
      </w:pPr>
    </w:p>
    <w:p w14:paraId="5E3706B2" w14:textId="77777777" w:rsidR="0097770E" w:rsidRDefault="0097770E" w:rsidP="00082BC3">
      <w:pPr>
        <w:widowControl w:val="0"/>
        <w:overflowPunct w:val="0"/>
        <w:autoSpaceDE w:val="0"/>
        <w:autoSpaceDN w:val="0"/>
        <w:adjustRightInd w:val="0"/>
        <w:snapToGrid w:val="0"/>
        <w:spacing w:after="60"/>
        <w:ind w:hanging="3"/>
        <w:jc w:val="center"/>
        <w:rPr>
          <w:rFonts w:ascii="Arial" w:hAnsi="Arial" w:cs="Arial"/>
          <w:b/>
          <w:sz w:val="28"/>
          <w:szCs w:val="28"/>
          <w:lang w:val="id-ID"/>
        </w:rPr>
      </w:pPr>
    </w:p>
    <w:p w14:paraId="0008C045" w14:textId="77777777" w:rsidR="0097770E" w:rsidRDefault="0097770E" w:rsidP="00082BC3">
      <w:pPr>
        <w:widowControl w:val="0"/>
        <w:overflowPunct w:val="0"/>
        <w:autoSpaceDE w:val="0"/>
        <w:autoSpaceDN w:val="0"/>
        <w:adjustRightInd w:val="0"/>
        <w:snapToGrid w:val="0"/>
        <w:spacing w:after="60"/>
        <w:ind w:hanging="3"/>
        <w:jc w:val="center"/>
        <w:rPr>
          <w:rFonts w:ascii="Arial" w:hAnsi="Arial" w:cs="Arial"/>
          <w:b/>
          <w:sz w:val="28"/>
          <w:szCs w:val="28"/>
          <w:lang w:val="id-ID"/>
        </w:rPr>
      </w:pPr>
    </w:p>
    <w:p w14:paraId="6AC4D63B" w14:textId="77777777" w:rsidR="0097770E" w:rsidRDefault="0097770E" w:rsidP="00082BC3">
      <w:pPr>
        <w:widowControl w:val="0"/>
        <w:overflowPunct w:val="0"/>
        <w:autoSpaceDE w:val="0"/>
        <w:autoSpaceDN w:val="0"/>
        <w:adjustRightInd w:val="0"/>
        <w:snapToGrid w:val="0"/>
        <w:spacing w:after="60"/>
        <w:ind w:hanging="3"/>
        <w:jc w:val="center"/>
        <w:rPr>
          <w:rFonts w:ascii="Arial" w:hAnsi="Arial" w:cs="Arial"/>
          <w:b/>
          <w:sz w:val="28"/>
          <w:szCs w:val="28"/>
          <w:lang w:val="id-ID"/>
        </w:rPr>
      </w:pPr>
    </w:p>
    <w:p w14:paraId="1C5B73FF" w14:textId="77777777" w:rsidR="0097770E" w:rsidRDefault="0097770E" w:rsidP="00082BC3">
      <w:pPr>
        <w:widowControl w:val="0"/>
        <w:overflowPunct w:val="0"/>
        <w:autoSpaceDE w:val="0"/>
        <w:autoSpaceDN w:val="0"/>
        <w:adjustRightInd w:val="0"/>
        <w:snapToGrid w:val="0"/>
        <w:spacing w:after="60"/>
        <w:ind w:hanging="3"/>
        <w:jc w:val="center"/>
        <w:rPr>
          <w:rFonts w:ascii="Arial" w:hAnsi="Arial" w:cs="Arial"/>
          <w:b/>
          <w:sz w:val="28"/>
          <w:szCs w:val="28"/>
          <w:lang w:val="id-ID"/>
        </w:rPr>
      </w:pPr>
    </w:p>
    <w:p w14:paraId="7B7DC7BD" w14:textId="77777777" w:rsidR="0097770E" w:rsidRDefault="0097770E" w:rsidP="00082BC3">
      <w:pPr>
        <w:widowControl w:val="0"/>
        <w:overflowPunct w:val="0"/>
        <w:autoSpaceDE w:val="0"/>
        <w:autoSpaceDN w:val="0"/>
        <w:adjustRightInd w:val="0"/>
        <w:snapToGrid w:val="0"/>
        <w:spacing w:after="60"/>
        <w:ind w:hanging="3"/>
        <w:jc w:val="center"/>
        <w:rPr>
          <w:rFonts w:ascii="Arial" w:hAnsi="Arial" w:cs="Arial"/>
          <w:b/>
          <w:sz w:val="28"/>
          <w:szCs w:val="28"/>
          <w:lang w:val="id-ID"/>
        </w:rPr>
      </w:pPr>
    </w:p>
    <w:p w14:paraId="23649027" w14:textId="77777777" w:rsidR="0097770E" w:rsidRDefault="0097770E" w:rsidP="00082BC3">
      <w:pPr>
        <w:widowControl w:val="0"/>
        <w:overflowPunct w:val="0"/>
        <w:autoSpaceDE w:val="0"/>
        <w:autoSpaceDN w:val="0"/>
        <w:adjustRightInd w:val="0"/>
        <w:snapToGrid w:val="0"/>
        <w:spacing w:after="60"/>
        <w:ind w:hanging="3"/>
        <w:jc w:val="center"/>
        <w:rPr>
          <w:rFonts w:ascii="Arial" w:hAnsi="Arial" w:cs="Arial"/>
          <w:b/>
          <w:sz w:val="28"/>
          <w:szCs w:val="28"/>
          <w:lang w:val="id-ID"/>
        </w:rPr>
      </w:pPr>
    </w:p>
    <w:p w14:paraId="20640410" w14:textId="35443EB3" w:rsidR="00082BC3" w:rsidRPr="009A30FC" w:rsidRDefault="00082BC3" w:rsidP="00082BC3">
      <w:pPr>
        <w:widowControl w:val="0"/>
        <w:overflowPunct w:val="0"/>
        <w:autoSpaceDE w:val="0"/>
        <w:autoSpaceDN w:val="0"/>
        <w:adjustRightInd w:val="0"/>
        <w:snapToGrid w:val="0"/>
        <w:spacing w:after="60"/>
        <w:ind w:hanging="3"/>
        <w:jc w:val="center"/>
        <w:rPr>
          <w:rFonts w:ascii="Arial" w:hAnsi="Arial" w:cs="Arial"/>
          <w:b/>
          <w:szCs w:val="28"/>
          <w:lang w:val="id-ID"/>
        </w:rPr>
      </w:pPr>
      <w:r w:rsidRPr="009A30FC">
        <w:rPr>
          <w:rFonts w:ascii="Arial" w:hAnsi="Arial" w:cs="Arial"/>
          <w:b/>
          <w:szCs w:val="28"/>
          <w:lang w:val="id-ID"/>
        </w:rPr>
        <w:lastRenderedPageBreak/>
        <w:t>BAB III</w:t>
      </w:r>
    </w:p>
    <w:p w14:paraId="37FCA5A4" w14:textId="77777777" w:rsidR="00082BC3" w:rsidRPr="009A30FC" w:rsidRDefault="00082BC3" w:rsidP="00082BC3">
      <w:pPr>
        <w:widowControl w:val="0"/>
        <w:tabs>
          <w:tab w:val="left" w:pos="993"/>
        </w:tabs>
        <w:overflowPunct w:val="0"/>
        <w:autoSpaceDE w:val="0"/>
        <w:autoSpaceDN w:val="0"/>
        <w:adjustRightInd w:val="0"/>
        <w:snapToGrid w:val="0"/>
        <w:spacing w:after="60"/>
        <w:ind w:left="993" w:hanging="993"/>
        <w:jc w:val="center"/>
        <w:rPr>
          <w:rFonts w:ascii="Arial" w:hAnsi="Arial" w:cs="Arial"/>
          <w:b/>
          <w:szCs w:val="28"/>
          <w:lang w:val="id-ID"/>
        </w:rPr>
      </w:pPr>
      <w:r w:rsidRPr="009A30FC">
        <w:rPr>
          <w:rFonts w:ascii="Arial" w:hAnsi="Arial" w:cs="Arial"/>
          <w:b/>
          <w:szCs w:val="28"/>
          <w:lang w:val="id-ID"/>
        </w:rPr>
        <w:t xml:space="preserve">ISU-ISU STRATEGIS </w:t>
      </w:r>
    </w:p>
    <w:p w14:paraId="585DA018" w14:textId="4BCB1230" w:rsidR="00082BC3" w:rsidRPr="009A30FC" w:rsidRDefault="00082BC3" w:rsidP="00082BC3">
      <w:pPr>
        <w:widowControl w:val="0"/>
        <w:tabs>
          <w:tab w:val="left" w:pos="993"/>
        </w:tabs>
        <w:overflowPunct w:val="0"/>
        <w:autoSpaceDE w:val="0"/>
        <w:autoSpaceDN w:val="0"/>
        <w:adjustRightInd w:val="0"/>
        <w:snapToGrid w:val="0"/>
        <w:spacing w:after="60"/>
        <w:ind w:left="993" w:hanging="993"/>
        <w:jc w:val="center"/>
        <w:rPr>
          <w:rFonts w:ascii="Arial" w:hAnsi="Arial" w:cs="Arial"/>
          <w:b/>
          <w:sz w:val="22"/>
          <w:lang w:val="id-ID"/>
        </w:rPr>
      </w:pPr>
      <w:r w:rsidRPr="009A30FC">
        <w:rPr>
          <w:rFonts w:ascii="Arial" w:hAnsi="Arial" w:cs="Arial"/>
          <w:b/>
          <w:szCs w:val="28"/>
          <w:lang w:val="id-ID"/>
        </w:rPr>
        <w:t>BERDASARKAN TUGAS DAN FUNGSI</w:t>
      </w:r>
    </w:p>
    <w:p w14:paraId="1AD398C8" w14:textId="47862BBD" w:rsidR="00082BC3" w:rsidRPr="00E31223" w:rsidRDefault="00082BC3" w:rsidP="006A23EF">
      <w:pPr>
        <w:widowControl w:val="0"/>
        <w:spacing w:before="240" w:after="120" w:line="360" w:lineRule="auto"/>
        <w:jc w:val="both"/>
        <w:rPr>
          <w:rFonts w:ascii="Arial" w:hAnsi="Arial" w:cs="Arial"/>
          <w:color w:val="000000"/>
          <w:lang w:val="id-ID"/>
        </w:rPr>
      </w:pPr>
      <w:r w:rsidRPr="00E31223">
        <w:rPr>
          <w:rFonts w:ascii="Arial" w:hAnsi="Arial" w:cs="Arial"/>
          <w:color w:val="000000"/>
          <w:lang w:val="id-ID"/>
        </w:rPr>
        <w:t xml:space="preserve">Perumusan isu-isu strategis Dinas Kesehatan Kabupaten </w:t>
      </w:r>
      <w:r w:rsidR="00213EE0">
        <w:rPr>
          <w:rFonts w:ascii="Arial" w:hAnsi="Arial" w:cs="Arial"/>
          <w:color w:val="000000"/>
          <w:lang w:val="id-ID"/>
        </w:rPr>
        <w:t>Sumedang</w:t>
      </w:r>
      <w:r w:rsidRPr="00E31223">
        <w:rPr>
          <w:rFonts w:ascii="Arial" w:hAnsi="Arial" w:cs="Arial"/>
          <w:color w:val="000000"/>
          <w:lang w:val="id-ID"/>
        </w:rPr>
        <w:t xml:space="preserve"> sebagai OPD, dilakukan berdasarkan tugas dan fungsi sesuai dengan pelayanan yang diberikan menurut peraturan perundang-undangan. Dalam perumusan isu-isu tersebut akan dimulai dari tahapan identifikasi permasalahan pelayanan tupoksi Dinas Kesehatan Kabupaten </w:t>
      </w:r>
      <w:r w:rsidR="00213EE0">
        <w:rPr>
          <w:rFonts w:ascii="Arial" w:hAnsi="Arial" w:cs="Arial"/>
          <w:color w:val="000000"/>
          <w:lang w:val="id-ID"/>
        </w:rPr>
        <w:t>Sumedang</w:t>
      </w:r>
      <w:r w:rsidRPr="00E31223">
        <w:rPr>
          <w:rFonts w:ascii="Arial" w:hAnsi="Arial" w:cs="Arial"/>
          <w:color w:val="000000"/>
          <w:lang w:val="id-ID"/>
        </w:rPr>
        <w:t xml:space="preserve">, selanjutnya dilakukan telaahan terhadap visi, misi, dan Program Kepala Daerah dan Wakil Kepala Daerah terpilih dalam RPJMD Kabupaten </w:t>
      </w:r>
      <w:r w:rsidR="00213EE0">
        <w:rPr>
          <w:rFonts w:ascii="Arial" w:hAnsi="Arial" w:cs="Arial"/>
          <w:color w:val="000000"/>
          <w:lang w:val="id-ID"/>
        </w:rPr>
        <w:t>Sumedang</w:t>
      </w:r>
      <w:r w:rsidRPr="00E31223">
        <w:rPr>
          <w:rFonts w:ascii="Arial" w:hAnsi="Arial" w:cs="Arial"/>
          <w:color w:val="000000"/>
          <w:lang w:val="id-ID"/>
        </w:rPr>
        <w:t xml:space="preserve"> periode </w:t>
      </w:r>
      <w:r w:rsidR="00213EE0">
        <w:rPr>
          <w:rFonts w:ascii="Arial" w:hAnsi="Arial" w:cs="Arial"/>
          <w:color w:val="000000"/>
          <w:lang w:val="id-ID"/>
        </w:rPr>
        <w:t>2019-2023</w:t>
      </w:r>
      <w:r w:rsidRPr="00E31223">
        <w:rPr>
          <w:rFonts w:ascii="Arial" w:hAnsi="Arial" w:cs="Arial"/>
          <w:color w:val="000000"/>
          <w:lang w:val="id-ID"/>
        </w:rPr>
        <w:t xml:space="preserve"> sebagai dasar pelaksanaan tugas Dinas Kesehatan kedepan, serta Telaahan terhadap instansi vertikal dalam hal ini Kementeriaan Kesehatan RI yang memiliki tugas dan kewenangan yang sama sesuai sasaran strategis Renstranya, yang selanjutnya akan menjadi dasar penetapan isu-isu strategis Dinas Kesehatan Kabupaten </w:t>
      </w:r>
      <w:r w:rsidR="00213EE0">
        <w:rPr>
          <w:rFonts w:ascii="Arial" w:hAnsi="Arial" w:cs="Arial"/>
          <w:color w:val="000000"/>
          <w:lang w:val="id-ID"/>
        </w:rPr>
        <w:t>Sumedang</w:t>
      </w:r>
      <w:r w:rsidRPr="00E31223">
        <w:rPr>
          <w:rFonts w:ascii="Arial" w:hAnsi="Arial" w:cs="Arial"/>
          <w:color w:val="000000"/>
          <w:lang w:val="id-ID"/>
        </w:rPr>
        <w:t xml:space="preserve"> periode </w:t>
      </w:r>
      <w:r w:rsidR="00213EE0">
        <w:rPr>
          <w:rFonts w:ascii="Arial" w:hAnsi="Arial" w:cs="Arial"/>
          <w:color w:val="000000"/>
          <w:lang w:val="id-ID"/>
        </w:rPr>
        <w:t>2019-2023</w:t>
      </w:r>
      <w:r w:rsidRPr="00E31223">
        <w:rPr>
          <w:rFonts w:ascii="Arial" w:hAnsi="Arial" w:cs="Arial"/>
          <w:color w:val="000000"/>
          <w:lang w:val="id-ID"/>
        </w:rPr>
        <w:t>. Adapun penjelasan tahapan perumusan isu-isu strategis berdasarkan tugas dan fungsi adalah sebagai berikut :</w:t>
      </w:r>
    </w:p>
    <w:p w14:paraId="4298DEE3" w14:textId="77777777" w:rsidR="00082BC3" w:rsidRPr="00E31223" w:rsidRDefault="00082BC3" w:rsidP="00082BC3">
      <w:pPr>
        <w:widowControl w:val="0"/>
        <w:tabs>
          <w:tab w:val="left" w:pos="993"/>
        </w:tabs>
        <w:overflowPunct w:val="0"/>
        <w:autoSpaceDE w:val="0"/>
        <w:autoSpaceDN w:val="0"/>
        <w:adjustRightInd w:val="0"/>
        <w:snapToGrid w:val="0"/>
        <w:spacing w:after="60"/>
        <w:ind w:left="993" w:hanging="993"/>
        <w:jc w:val="center"/>
        <w:rPr>
          <w:rFonts w:ascii="Arial" w:hAnsi="Arial" w:cs="Arial"/>
          <w:b/>
          <w:lang w:val="id-ID"/>
        </w:rPr>
      </w:pPr>
    </w:p>
    <w:p w14:paraId="7DAB8713" w14:textId="7721408A" w:rsidR="00082BC3" w:rsidRPr="00E31223" w:rsidRDefault="00082BC3" w:rsidP="00082BC3">
      <w:pPr>
        <w:numPr>
          <w:ilvl w:val="1"/>
          <w:numId w:val="4"/>
        </w:numPr>
        <w:spacing w:line="360" w:lineRule="auto"/>
        <w:ind w:left="567" w:hanging="567"/>
        <w:jc w:val="both"/>
        <w:rPr>
          <w:rFonts w:ascii="Arial" w:hAnsi="Arial" w:cs="Arial"/>
          <w:b/>
          <w:lang w:val="id-ID"/>
        </w:rPr>
      </w:pPr>
      <w:r w:rsidRPr="00E31223">
        <w:rPr>
          <w:rFonts w:ascii="Arial" w:hAnsi="Arial" w:cs="Arial"/>
          <w:b/>
          <w:lang w:val="id-ID"/>
        </w:rPr>
        <w:t xml:space="preserve">Identifikasi Permasalahan Berdasarkan Tugas Pokok dan Fungsi </w:t>
      </w:r>
      <w:r w:rsidRPr="00E31223">
        <w:rPr>
          <w:rFonts w:ascii="Arial" w:hAnsi="Arial" w:cs="Arial"/>
          <w:b/>
          <w:color w:val="000000"/>
          <w:lang w:val="id-ID"/>
        </w:rPr>
        <w:t xml:space="preserve">Dinas Kesehatan Kabupaten </w:t>
      </w:r>
      <w:r w:rsidR="00213EE0">
        <w:rPr>
          <w:rFonts w:ascii="Arial" w:hAnsi="Arial" w:cs="Arial"/>
          <w:b/>
          <w:color w:val="000000"/>
          <w:lang w:val="id-ID"/>
        </w:rPr>
        <w:t>Sumedang</w:t>
      </w:r>
    </w:p>
    <w:p w14:paraId="3869D139" w14:textId="091BEE7A" w:rsidR="00082BC3" w:rsidRPr="00E31223" w:rsidRDefault="00082BC3" w:rsidP="006A23EF">
      <w:pPr>
        <w:spacing w:before="240" w:line="360" w:lineRule="auto"/>
        <w:jc w:val="both"/>
        <w:rPr>
          <w:rFonts w:ascii="Arial" w:hAnsi="Arial" w:cs="Arial"/>
          <w:lang w:val="id-ID"/>
        </w:rPr>
      </w:pPr>
      <w:r w:rsidRPr="00E31223">
        <w:rPr>
          <w:rFonts w:ascii="Arial" w:hAnsi="Arial" w:cs="Arial"/>
          <w:lang w:val="id-ID"/>
        </w:rPr>
        <w:t xml:space="preserve">Sebagaimana </w:t>
      </w:r>
      <w:r w:rsidR="006A23EF">
        <w:rPr>
          <w:rFonts w:ascii="Arial" w:hAnsi="Arial" w:cs="Arial"/>
          <w:lang w:val="id-ID"/>
        </w:rPr>
        <w:t xml:space="preserve">dijelaskan pada bagian kinerja pelayanan Dinas Kesehatan 2013-2017 dapat diketahui </w:t>
      </w:r>
      <w:r w:rsidRPr="00E31223">
        <w:rPr>
          <w:rFonts w:ascii="Arial" w:hAnsi="Arial" w:cs="Arial"/>
          <w:lang w:val="id-ID"/>
        </w:rPr>
        <w:t xml:space="preserve">bahwa kinerja </w:t>
      </w:r>
      <w:r w:rsidRPr="00E31223">
        <w:rPr>
          <w:rFonts w:ascii="Arial" w:hAnsi="Arial" w:cs="Arial"/>
          <w:color w:val="000000"/>
          <w:lang w:val="id-ID"/>
        </w:rPr>
        <w:t xml:space="preserve">Dinas Kesehatan Kabupaten </w:t>
      </w:r>
      <w:r w:rsidR="00213EE0">
        <w:rPr>
          <w:rFonts w:ascii="Arial" w:hAnsi="Arial" w:cs="Arial"/>
          <w:color w:val="000000"/>
          <w:lang w:val="id-ID"/>
        </w:rPr>
        <w:t>Sumedang</w:t>
      </w:r>
      <w:r w:rsidR="00AB6D5A">
        <w:rPr>
          <w:rFonts w:ascii="Arial" w:hAnsi="Arial" w:cs="Arial"/>
          <w:lang w:val="id-ID"/>
        </w:rPr>
        <w:t xml:space="preserve"> masih perlu ditingkatkan dalam upaya menyediakan pelayanan kesehatan yang paripurna</w:t>
      </w:r>
      <w:r w:rsidRPr="00E31223">
        <w:rPr>
          <w:rFonts w:ascii="Arial" w:hAnsi="Arial" w:cs="Arial"/>
          <w:lang w:val="id-ID"/>
        </w:rPr>
        <w:t xml:space="preserve">. Adapun </w:t>
      </w:r>
      <w:r w:rsidR="00AB6D5A">
        <w:rPr>
          <w:rFonts w:ascii="Arial" w:hAnsi="Arial" w:cs="Arial"/>
          <w:lang w:val="id-ID"/>
        </w:rPr>
        <w:t>permasalahan-permasalahan</w:t>
      </w:r>
      <w:r w:rsidRPr="00E31223">
        <w:rPr>
          <w:rFonts w:ascii="Arial" w:hAnsi="Arial" w:cs="Arial"/>
          <w:lang w:val="id-ID"/>
        </w:rPr>
        <w:t xml:space="preserve"> pelayanan </w:t>
      </w:r>
      <w:r w:rsidRPr="00E31223">
        <w:rPr>
          <w:rFonts w:ascii="Arial" w:hAnsi="Arial" w:cs="Arial"/>
          <w:color w:val="000000"/>
          <w:lang w:val="id-ID"/>
        </w:rPr>
        <w:t xml:space="preserve">Dinas Kesehatan </w:t>
      </w:r>
      <w:r w:rsidR="00AB6D5A">
        <w:rPr>
          <w:rFonts w:ascii="Arial" w:hAnsi="Arial" w:cs="Arial"/>
          <w:color w:val="000000"/>
          <w:lang w:val="id-ID"/>
        </w:rPr>
        <w:t xml:space="preserve">yang menjadi dasar pembuatan solusi </w:t>
      </w:r>
      <w:r w:rsidRPr="00E31223">
        <w:rPr>
          <w:rFonts w:ascii="Arial" w:hAnsi="Arial" w:cs="Arial"/>
          <w:lang w:val="id-ID"/>
        </w:rPr>
        <w:t>adalah sebagai berikut :</w:t>
      </w:r>
    </w:p>
    <w:p w14:paraId="4E8C5225" w14:textId="77777777" w:rsidR="00082BC3" w:rsidRDefault="00082BC3" w:rsidP="00082BC3">
      <w:pPr>
        <w:spacing w:before="240" w:line="360" w:lineRule="auto"/>
        <w:ind w:firstLine="567"/>
        <w:jc w:val="both"/>
        <w:rPr>
          <w:rFonts w:ascii="Arial" w:hAnsi="Arial" w:cs="Arial"/>
          <w:color w:val="000000"/>
          <w:lang w:val="id-ID"/>
        </w:rPr>
      </w:pPr>
    </w:p>
    <w:p w14:paraId="6C31C121" w14:textId="77777777" w:rsidR="009A30FC" w:rsidRPr="00E31223" w:rsidRDefault="009A30FC" w:rsidP="00082BC3">
      <w:pPr>
        <w:spacing w:before="240" w:line="360" w:lineRule="auto"/>
        <w:ind w:firstLine="567"/>
        <w:jc w:val="both"/>
        <w:rPr>
          <w:rFonts w:ascii="Arial" w:hAnsi="Arial" w:cs="Arial"/>
          <w:color w:val="000000"/>
          <w:lang w:val="id-ID"/>
        </w:rPr>
      </w:pPr>
    </w:p>
    <w:p w14:paraId="7838387E" w14:textId="40633FE2" w:rsidR="00082BC3" w:rsidRPr="00274FC2" w:rsidRDefault="00082BC3" w:rsidP="00274FC2">
      <w:pPr>
        <w:spacing w:line="360" w:lineRule="auto"/>
        <w:jc w:val="center"/>
        <w:rPr>
          <w:rFonts w:ascii="Arial" w:hAnsi="Arial" w:cs="Arial"/>
          <w:lang w:val="id-ID"/>
        </w:rPr>
      </w:pPr>
      <w:r w:rsidRPr="00274FC2">
        <w:rPr>
          <w:rFonts w:ascii="Arial" w:hAnsi="Arial" w:cs="Arial"/>
          <w:lang w:val="id-ID"/>
        </w:rPr>
        <w:lastRenderedPageBreak/>
        <w:t>Tabel 3.1 Identifikasi Per</w:t>
      </w:r>
      <w:r w:rsidR="00544BD2">
        <w:rPr>
          <w:rFonts w:ascii="Arial" w:hAnsi="Arial" w:cs="Arial"/>
          <w:lang w:val="id-ID"/>
        </w:rPr>
        <w:t xml:space="preserve">masalahan Pelayanan Berdasarkan </w:t>
      </w:r>
      <w:r w:rsidR="004A7D6C">
        <w:rPr>
          <w:rFonts w:ascii="Arial" w:hAnsi="Arial" w:cs="Arial"/>
          <w:lang w:val="id-ID"/>
        </w:rPr>
        <w:t>Tupoksi</w:t>
      </w:r>
    </w:p>
    <w:tbl>
      <w:tblPr>
        <w:tblW w:w="9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440"/>
        <w:gridCol w:w="7685"/>
      </w:tblGrid>
      <w:tr w:rsidR="00AB6D5A" w:rsidRPr="00AB6D5A" w14:paraId="4BC6C4C1" w14:textId="77777777" w:rsidTr="004A7D6C">
        <w:trPr>
          <w:trHeight w:val="74"/>
          <w:tblHeader/>
          <w:jc w:val="center"/>
        </w:trPr>
        <w:tc>
          <w:tcPr>
            <w:tcW w:w="0" w:type="auto"/>
            <w:shd w:val="clear" w:color="auto" w:fill="BFBFBF" w:themeFill="background1" w:themeFillShade="BF"/>
          </w:tcPr>
          <w:p w14:paraId="1FDC3EEC" w14:textId="77777777" w:rsidR="00082BC3" w:rsidRPr="00AB6D5A" w:rsidRDefault="00082BC3" w:rsidP="00426A3C">
            <w:pPr>
              <w:jc w:val="center"/>
              <w:rPr>
                <w:rFonts w:ascii="Arial" w:hAnsi="Arial" w:cs="Arial"/>
                <w:b/>
                <w:sz w:val="20"/>
                <w:szCs w:val="20"/>
                <w:lang w:val="id-ID"/>
              </w:rPr>
            </w:pPr>
            <w:r w:rsidRPr="00AB6D5A">
              <w:rPr>
                <w:rFonts w:ascii="Arial" w:hAnsi="Arial" w:cs="Arial"/>
                <w:b/>
                <w:sz w:val="20"/>
                <w:szCs w:val="20"/>
                <w:lang w:val="id-ID"/>
              </w:rPr>
              <w:t>No</w:t>
            </w:r>
          </w:p>
        </w:tc>
        <w:tc>
          <w:tcPr>
            <w:tcW w:w="1440" w:type="dxa"/>
            <w:shd w:val="clear" w:color="auto" w:fill="BFBFBF" w:themeFill="background1" w:themeFillShade="BF"/>
            <w:vAlign w:val="center"/>
          </w:tcPr>
          <w:p w14:paraId="5F66B508" w14:textId="77777777" w:rsidR="00082BC3" w:rsidRPr="00AB6D5A" w:rsidRDefault="00082BC3" w:rsidP="00082BC3">
            <w:pPr>
              <w:jc w:val="center"/>
              <w:rPr>
                <w:rFonts w:ascii="Arial" w:hAnsi="Arial" w:cs="Arial"/>
                <w:b/>
                <w:sz w:val="20"/>
                <w:szCs w:val="20"/>
                <w:lang w:val="id-ID"/>
              </w:rPr>
            </w:pPr>
            <w:r w:rsidRPr="00AB6D5A">
              <w:rPr>
                <w:rFonts w:ascii="Arial" w:hAnsi="Arial" w:cs="Arial"/>
                <w:b/>
                <w:sz w:val="20"/>
                <w:szCs w:val="20"/>
                <w:lang w:val="id-ID"/>
              </w:rPr>
              <w:t>Aspek</w:t>
            </w:r>
          </w:p>
        </w:tc>
        <w:tc>
          <w:tcPr>
            <w:tcW w:w="7685" w:type="dxa"/>
            <w:shd w:val="clear" w:color="auto" w:fill="BFBFBF" w:themeFill="background1" w:themeFillShade="BF"/>
            <w:vAlign w:val="center"/>
          </w:tcPr>
          <w:p w14:paraId="023BD0D2" w14:textId="77777777" w:rsidR="00082BC3" w:rsidRPr="00AB6D5A" w:rsidRDefault="00082BC3" w:rsidP="00544BD2">
            <w:pPr>
              <w:jc w:val="center"/>
              <w:rPr>
                <w:rFonts w:ascii="Arial" w:hAnsi="Arial" w:cs="Arial"/>
                <w:b/>
                <w:sz w:val="20"/>
                <w:szCs w:val="20"/>
                <w:lang w:val="id-ID"/>
              </w:rPr>
            </w:pPr>
            <w:r w:rsidRPr="00AB6D5A">
              <w:rPr>
                <w:rFonts w:ascii="Arial" w:hAnsi="Arial" w:cs="Arial"/>
                <w:b/>
                <w:sz w:val="20"/>
                <w:szCs w:val="20"/>
                <w:lang w:val="id-ID"/>
              </w:rPr>
              <w:t>Permasalahan</w:t>
            </w:r>
          </w:p>
        </w:tc>
      </w:tr>
      <w:tr w:rsidR="00AB6D5A" w:rsidRPr="00AB6D5A" w14:paraId="3DE7447B" w14:textId="77777777" w:rsidTr="004A7D6C">
        <w:trPr>
          <w:trHeight w:val="147"/>
          <w:jc w:val="center"/>
        </w:trPr>
        <w:tc>
          <w:tcPr>
            <w:tcW w:w="0" w:type="auto"/>
            <w:vMerge w:val="restart"/>
            <w:shd w:val="clear" w:color="auto" w:fill="auto"/>
            <w:vAlign w:val="center"/>
          </w:tcPr>
          <w:p w14:paraId="2377105C" w14:textId="77777777" w:rsidR="00AB6D5A" w:rsidRPr="00AB6D5A" w:rsidRDefault="00AB6D5A" w:rsidP="00426A3C">
            <w:pPr>
              <w:jc w:val="center"/>
              <w:rPr>
                <w:rFonts w:ascii="Arial" w:hAnsi="Arial" w:cs="Arial"/>
                <w:sz w:val="20"/>
                <w:szCs w:val="20"/>
                <w:lang w:val="id-ID"/>
              </w:rPr>
            </w:pPr>
            <w:r w:rsidRPr="00AB6D5A">
              <w:rPr>
                <w:rFonts w:ascii="Arial" w:eastAsia="Calibri" w:hAnsi="Arial" w:cs="Arial"/>
                <w:sz w:val="20"/>
                <w:szCs w:val="20"/>
                <w:lang w:val="id-ID"/>
              </w:rPr>
              <w:t>1</w:t>
            </w:r>
          </w:p>
        </w:tc>
        <w:tc>
          <w:tcPr>
            <w:tcW w:w="1440" w:type="dxa"/>
            <w:vMerge w:val="restart"/>
            <w:tcBorders>
              <w:top w:val="single" w:sz="8" w:space="0" w:color="000000"/>
              <w:left w:val="single" w:sz="8" w:space="0" w:color="000000"/>
              <w:right w:val="single" w:sz="8" w:space="0" w:color="000000"/>
            </w:tcBorders>
            <w:shd w:val="clear" w:color="auto" w:fill="auto"/>
            <w:vAlign w:val="center"/>
          </w:tcPr>
          <w:p w14:paraId="29BB67A6" w14:textId="77777777" w:rsidR="00AB6D5A" w:rsidRPr="00AB6D5A" w:rsidRDefault="00AB6D5A" w:rsidP="00082BC3">
            <w:pPr>
              <w:rPr>
                <w:rFonts w:ascii="Arial" w:hAnsi="Arial" w:cs="Arial"/>
                <w:sz w:val="20"/>
                <w:szCs w:val="20"/>
                <w:lang w:val="id-ID"/>
              </w:rPr>
            </w:pPr>
            <w:r w:rsidRPr="00AB6D5A">
              <w:rPr>
                <w:rFonts w:ascii="Arial" w:hAnsi="Arial" w:cs="Arial"/>
                <w:sz w:val="20"/>
                <w:szCs w:val="20"/>
                <w:lang w:val="id-ID"/>
              </w:rPr>
              <w:t>Kesehatan Masyarakat</w:t>
            </w: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775666E" w14:textId="56A85EE0" w:rsidR="00AB6D5A" w:rsidRPr="00AB6D5A" w:rsidRDefault="00AB6D5A" w:rsidP="00544BD2">
            <w:pPr>
              <w:ind w:left="13"/>
              <w:rPr>
                <w:rFonts w:ascii="Arial" w:hAnsi="Arial" w:cs="Arial"/>
                <w:b/>
                <w:color w:val="FF0000"/>
                <w:sz w:val="20"/>
                <w:szCs w:val="20"/>
                <w:lang w:val="id-ID"/>
              </w:rPr>
            </w:pPr>
            <w:r w:rsidRPr="00AB6D5A">
              <w:rPr>
                <w:rFonts w:ascii="Arial" w:eastAsia="Times New Roman" w:hAnsi="Arial" w:cs="Arial"/>
                <w:color w:val="000000"/>
                <w:sz w:val="20"/>
                <w:szCs w:val="20"/>
              </w:rPr>
              <w:t>1.Masih belum optimalnya pengendalian dampak lingkungan dan manajemen faktor resiko lingkungan;</w:t>
            </w:r>
          </w:p>
        </w:tc>
      </w:tr>
      <w:tr w:rsidR="00AB6D5A" w:rsidRPr="00AB6D5A" w14:paraId="36BCAF92" w14:textId="77777777" w:rsidTr="004A7D6C">
        <w:trPr>
          <w:trHeight w:val="147"/>
          <w:jc w:val="center"/>
        </w:trPr>
        <w:tc>
          <w:tcPr>
            <w:tcW w:w="0" w:type="auto"/>
            <w:vMerge/>
            <w:shd w:val="clear" w:color="auto" w:fill="auto"/>
            <w:vAlign w:val="center"/>
          </w:tcPr>
          <w:p w14:paraId="708E0A3D"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142BB97A"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7745C6" w14:textId="144CACB7" w:rsidR="00AB6D5A" w:rsidRPr="00AB6D5A" w:rsidRDefault="00AB6D5A" w:rsidP="00544BD2">
            <w:pPr>
              <w:ind w:left="13"/>
              <w:rPr>
                <w:rFonts w:ascii="Arial" w:hAnsi="Arial" w:cs="Arial"/>
                <w:b/>
                <w:color w:val="FF0000"/>
                <w:sz w:val="20"/>
                <w:szCs w:val="20"/>
                <w:lang w:val="id-ID"/>
              </w:rPr>
            </w:pPr>
            <w:r w:rsidRPr="00AB6D5A">
              <w:rPr>
                <w:rFonts w:ascii="Arial" w:eastAsia="Times New Roman" w:hAnsi="Arial" w:cs="Arial"/>
                <w:color w:val="000000"/>
                <w:sz w:val="20"/>
                <w:szCs w:val="20"/>
              </w:rPr>
              <w:t>2. Belum optimalnya pengelolaan limbah medis (padat dan cair)</w:t>
            </w:r>
          </w:p>
        </w:tc>
      </w:tr>
      <w:tr w:rsidR="00AB6D5A" w:rsidRPr="00AB6D5A" w14:paraId="00E31355" w14:textId="77777777" w:rsidTr="004A7D6C">
        <w:trPr>
          <w:trHeight w:val="64"/>
          <w:jc w:val="center"/>
        </w:trPr>
        <w:tc>
          <w:tcPr>
            <w:tcW w:w="0" w:type="auto"/>
            <w:vMerge/>
            <w:shd w:val="clear" w:color="auto" w:fill="auto"/>
            <w:vAlign w:val="center"/>
          </w:tcPr>
          <w:p w14:paraId="5011A533"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4FFB816C"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A0FBA6" w14:textId="6E7472B5" w:rsidR="00AB6D5A" w:rsidRPr="00AB6D5A" w:rsidRDefault="00AB6D5A" w:rsidP="00544BD2">
            <w:pPr>
              <w:ind w:left="13"/>
              <w:rPr>
                <w:rFonts w:ascii="Arial" w:hAnsi="Arial" w:cs="Arial"/>
                <w:b/>
                <w:color w:val="FF0000"/>
                <w:sz w:val="20"/>
                <w:szCs w:val="20"/>
                <w:lang w:val="id-ID"/>
              </w:rPr>
            </w:pPr>
            <w:r w:rsidRPr="00AB6D5A">
              <w:rPr>
                <w:rFonts w:ascii="Arial" w:eastAsia="Times New Roman" w:hAnsi="Arial" w:cs="Arial"/>
                <w:color w:val="000000"/>
                <w:sz w:val="20"/>
                <w:szCs w:val="20"/>
              </w:rPr>
              <w:t>3.Belum optimalnya pengawasan tempat pengelolaan pestisida, fasilitas makanan dan minuman;</w:t>
            </w:r>
          </w:p>
        </w:tc>
      </w:tr>
      <w:tr w:rsidR="00AB6D5A" w:rsidRPr="00AB6D5A" w14:paraId="79C9E01E" w14:textId="77777777" w:rsidTr="004A7D6C">
        <w:trPr>
          <w:trHeight w:val="147"/>
          <w:jc w:val="center"/>
        </w:trPr>
        <w:tc>
          <w:tcPr>
            <w:tcW w:w="0" w:type="auto"/>
            <w:vMerge/>
            <w:shd w:val="clear" w:color="auto" w:fill="auto"/>
            <w:vAlign w:val="center"/>
          </w:tcPr>
          <w:p w14:paraId="3E1EF9BE"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455FB79A"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137706" w14:textId="2CA2F194" w:rsidR="00AB6D5A" w:rsidRPr="00AB6D5A" w:rsidRDefault="00AB6D5A" w:rsidP="00544BD2">
            <w:pPr>
              <w:ind w:left="13"/>
              <w:rPr>
                <w:rFonts w:ascii="Arial" w:hAnsi="Arial" w:cs="Arial"/>
                <w:b/>
                <w:color w:val="FF0000"/>
                <w:sz w:val="20"/>
                <w:szCs w:val="20"/>
                <w:lang w:val="id-ID"/>
              </w:rPr>
            </w:pPr>
            <w:r w:rsidRPr="00AB6D5A">
              <w:rPr>
                <w:rFonts w:ascii="Arial" w:eastAsia="Times New Roman" w:hAnsi="Arial" w:cs="Arial"/>
                <w:color w:val="000000"/>
                <w:sz w:val="20"/>
                <w:szCs w:val="20"/>
              </w:rPr>
              <w:t>4.Belum optimalnya pembinaan hygiene dan sanitasi terhadap tempat-tempat umum;</w:t>
            </w:r>
          </w:p>
        </w:tc>
      </w:tr>
      <w:tr w:rsidR="00AB6D5A" w:rsidRPr="00AB6D5A" w14:paraId="520BE225" w14:textId="77777777" w:rsidTr="004A7D6C">
        <w:trPr>
          <w:trHeight w:val="147"/>
          <w:jc w:val="center"/>
        </w:trPr>
        <w:tc>
          <w:tcPr>
            <w:tcW w:w="0" w:type="auto"/>
            <w:vMerge/>
            <w:shd w:val="clear" w:color="auto" w:fill="auto"/>
            <w:vAlign w:val="center"/>
          </w:tcPr>
          <w:p w14:paraId="09624261"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19994ADF"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8DA195E" w14:textId="4DB31349" w:rsidR="00AB6D5A" w:rsidRPr="00AB6D5A" w:rsidRDefault="00AB6D5A" w:rsidP="00544BD2">
            <w:pPr>
              <w:ind w:left="13"/>
              <w:rPr>
                <w:rFonts w:ascii="Arial" w:hAnsi="Arial" w:cs="Arial"/>
                <w:b/>
                <w:color w:val="FF0000"/>
                <w:sz w:val="20"/>
                <w:szCs w:val="20"/>
                <w:lang w:val="id-ID"/>
              </w:rPr>
            </w:pPr>
            <w:r w:rsidRPr="00AB6D5A">
              <w:rPr>
                <w:rFonts w:ascii="Arial" w:eastAsia="Times New Roman" w:hAnsi="Arial" w:cs="Arial"/>
                <w:color w:val="000000"/>
                <w:sz w:val="20"/>
                <w:szCs w:val="20"/>
              </w:rPr>
              <w:t>5.Belum optimalnya pelaksanaan sanitasi total berbasis masyarakat;</w:t>
            </w:r>
          </w:p>
        </w:tc>
      </w:tr>
      <w:tr w:rsidR="00AB6D5A" w:rsidRPr="00AB6D5A" w14:paraId="79B2521A" w14:textId="77777777" w:rsidTr="004A7D6C">
        <w:trPr>
          <w:trHeight w:val="147"/>
          <w:jc w:val="center"/>
        </w:trPr>
        <w:tc>
          <w:tcPr>
            <w:tcW w:w="0" w:type="auto"/>
            <w:vMerge/>
            <w:shd w:val="clear" w:color="auto" w:fill="auto"/>
            <w:vAlign w:val="center"/>
          </w:tcPr>
          <w:p w14:paraId="69FC7A92"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15F7205D"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A143C9" w14:textId="602ACA46" w:rsidR="00AB6D5A" w:rsidRPr="00AB6D5A" w:rsidRDefault="00AB6D5A" w:rsidP="00544BD2">
            <w:pPr>
              <w:ind w:left="13"/>
              <w:rPr>
                <w:rFonts w:ascii="Arial" w:hAnsi="Arial" w:cs="Arial"/>
                <w:b/>
                <w:color w:val="FF0000"/>
                <w:sz w:val="20"/>
                <w:szCs w:val="20"/>
                <w:lang w:val="id-ID"/>
              </w:rPr>
            </w:pPr>
            <w:r w:rsidRPr="00AB6D5A">
              <w:rPr>
                <w:rFonts w:ascii="Arial" w:eastAsia="Times New Roman" w:hAnsi="Arial" w:cs="Arial"/>
                <w:color w:val="000000"/>
                <w:sz w:val="20"/>
                <w:szCs w:val="20"/>
              </w:rPr>
              <w:t>6.Belum optimalnya pembinaan upaya kesehatan olahraga;</w:t>
            </w:r>
          </w:p>
        </w:tc>
      </w:tr>
      <w:tr w:rsidR="00AB6D5A" w:rsidRPr="00AB6D5A" w14:paraId="4D1056C0" w14:textId="77777777" w:rsidTr="004A7D6C">
        <w:trPr>
          <w:trHeight w:val="147"/>
          <w:jc w:val="center"/>
        </w:trPr>
        <w:tc>
          <w:tcPr>
            <w:tcW w:w="0" w:type="auto"/>
            <w:vMerge/>
            <w:shd w:val="clear" w:color="auto" w:fill="auto"/>
            <w:vAlign w:val="center"/>
          </w:tcPr>
          <w:p w14:paraId="7D79D228"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458033E7"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25409FF" w14:textId="3AD6FF7A" w:rsidR="00AB6D5A" w:rsidRPr="00AB6D5A" w:rsidRDefault="00AB6D5A" w:rsidP="00544BD2">
            <w:pPr>
              <w:ind w:left="13"/>
              <w:rPr>
                <w:rFonts w:ascii="Arial" w:hAnsi="Arial" w:cs="Arial"/>
                <w:b/>
                <w:color w:val="FF0000"/>
                <w:sz w:val="20"/>
                <w:szCs w:val="20"/>
                <w:lang w:val="id-ID"/>
              </w:rPr>
            </w:pPr>
            <w:r w:rsidRPr="00AB6D5A">
              <w:rPr>
                <w:rFonts w:ascii="Arial" w:eastAsia="Times New Roman" w:hAnsi="Arial" w:cs="Arial"/>
                <w:color w:val="000000"/>
                <w:sz w:val="20"/>
                <w:szCs w:val="20"/>
              </w:rPr>
              <w:t>7.Belum optimalnya pembinaan upaya kesehatan kerja;</w:t>
            </w:r>
          </w:p>
        </w:tc>
      </w:tr>
      <w:tr w:rsidR="00AB6D5A" w:rsidRPr="00AB6D5A" w14:paraId="48796556" w14:textId="77777777" w:rsidTr="004A7D6C">
        <w:trPr>
          <w:trHeight w:val="147"/>
          <w:jc w:val="center"/>
        </w:trPr>
        <w:tc>
          <w:tcPr>
            <w:tcW w:w="0" w:type="auto"/>
            <w:vMerge/>
            <w:shd w:val="clear" w:color="auto" w:fill="auto"/>
            <w:vAlign w:val="center"/>
          </w:tcPr>
          <w:p w14:paraId="62CCD007"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66559A58"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0F2132" w14:textId="41A51165" w:rsidR="00AB6D5A" w:rsidRPr="00AB6D5A" w:rsidRDefault="00AB6D5A" w:rsidP="00544BD2">
            <w:pPr>
              <w:ind w:left="13"/>
              <w:rPr>
                <w:rFonts w:ascii="Arial" w:hAnsi="Arial" w:cs="Arial"/>
                <w:b/>
                <w:color w:val="FF0000"/>
                <w:sz w:val="20"/>
                <w:szCs w:val="20"/>
                <w:lang w:val="id-ID"/>
              </w:rPr>
            </w:pPr>
            <w:r w:rsidRPr="00AB6D5A">
              <w:rPr>
                <w:rFonts w:ascii="Arial" w:eastAsia="Times New Roman" w:hAnsi="Arial" w:cs="Arial"/>
                <w:color w:val="000000"/>
                <w:sz w:val="20"/>
                <w:szCs w:val="20"/>
              </w:rPr>
              <w:t>8.Masih tingginya jumlah kematian ibu dan bayi;</w:t>
            </w:r>
          </w:p>
        </w:tc>
      </w:tr>
      <w:tr w:rsidR="00AB6D5A" w:rsidRPr="00AB6D5A" w14:paraId="2E36B136" w14:textId="77777777" w:rsidTr="004A7D6C">
        <w:trPr>
          <w:trHeight w:val="147"/>
          <w:jc w:val="center"/>
        </w:trPr>
        <w:tc>
          <w:tcPr>
            <w:tcW w:w="0" w:type="auto"/>
            <w:vMerge/>
            <w:shd w:val="clear" w:color="auto" w:fill="auto"/>
            <w:vAlign w:val="center"/>
          </w:tcPr>
          <w:p w14:paraId="34D1B704"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6C66D56A"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162FDB" w14:textId="33BB4DFE" w:rsidR="00AB6D5A" w:rsidRPr="00AB6D5A" w:rsidRDefault="00AB6D5A" w:rsidP="00544BD2">
            <w:pPr>
              <w:ind w:left="13"/>
              <w:rPr>
                <w:rFonts w:ascii="Arial" w:hAnsi="Arial" w:cs="Arial"/>
                <w:b/>
                <w:color w:val="FF0000"/>
                <w:sz w:val="20"/>
                <w:szCs w:val="20"/>
                <w:lang w:val="id-ID"/>
              </w:rPr>
            </w:pPr>
            <w:r w:rsidRPr="00AB6D5A">
              <w:rPr>
                <w:rFonts w:ascii="Arial" w:eastAsia="Times New Roman" w:hAnsi="Arial" w:cs="Arial"/>
                <w:color w:val="000000"/>
                <w:sz w:val="20"/>
                <w:szCs w:val="20"/>
              </w:rPr>
              <w:t>9.Belum optimalnya penanganan kasus resiko tinggi dan komplikasi ibu dan anak;</w:t>
            </w:r>
          </w:p>
        </w:tc>
      </w:tr>
      <w:tr w:rsidR="00AB6D5A" w:rsidRPr="00AB6D5A" w14:paraId="562B24B1" w14:textId="77777777" w:rsidTr="004A7D6C">
        <w:trPr>
          <w:trHeight w:val="147"/>
          <w:jc w:val="center"/>
        </w:trPr>
        <w:tc>
          <w:tcPr>
            <w:tcW w:w="0" w:type="auto"/>
            <w:vMerge/>
            <w:shd w:val="clear" w:color="auto" w:fill="auto"/>
            <w:vAlign w:val="center"/>
          </w:tcPr>
          <w:p w14:paraId="6AAECCBA"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4EF0F81A"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D6AD2F1" w14:textId="61F5BB12" w:rsidR="00AB6D5A" w:rsidRPr="00AB6D5A" w:rsidRDefault="00AB6D5A" w:rsidP="00544BD2">
            <w:pPr>
              <w:ind w:left="13"/>
              <w:rPr>
                <w:rFonts w:ascii="Arial" w:hAnsi="Arial" w:cs="Arial"/>
                <w:b/>
                <w:color w:val="FF0000"/>
                <w:sz w:val="20"/>
                <w:szCs w:val="20"/>
                <w:lang w:val="id-ID"/>
              </w:rPr>
            </w:pPr>
            <w:r w:rsidRPr="00AB6D5A">
              <w:rPr>
                <w:rFonts w:ascii="Arial" w:eastAsia="Times New Roman" w:hAnsi="Arial" w:cs="Arial"/>
                <w:color w:val="000000"/>
                <w:sz w:val="20"/>
                <w:szCs w:val="20"/>
              </w:rPr>
              <w:t>10.Kurang optimalnya partisipasi masyarakat dalam upaya kesehatan ibu dan anak, gizi dan lansia;</w:t>
            </w:r>
          </w:p>
        </w:tc>
      </w:tr>
      <w:tr w:rsidR="00AB6D5A" w:rsidRPr="00AB6D5A" w14:paraId="038F891A" w14:textId="77777777" w:rsidTr="004A7D6C">
        <w:trPr>
          <w:trHeight w:val="64"/>
          <w:jc w:val="center"/>
        </w:trPr>
        <w:tc>
          <w:tcPr>
            <w:tcW w:w="0" w:type="auto"/>
            <w:vMerge/>
            <w:shd w:val="clear" w:color="auto" w:fill="auto"/>
            <w:vAlign w:val="center"/>
          </w:tcPr>
          <w:p w14:paraId="7CABF93E"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6C85A8F2"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EAF3BA1" w14:textId="1B3FAA9E" w:rsidR="00AB6D5A" w:rsidRPr="00AB6D5A" w:rsidRDefault="00AB6D5A" w:rsidP="00544BD2">
            <w:pPr>
              <w:ind w:left="13"/>
              <w:rPr>
                <w:rFonts w:ascii="Arial" w:hAnsi="Arial" w:cs="Arial"/>
                <w:b/>
                <w:color w:val="FF0000"/>
                <w:sz w:val="20"/>
                <w:szCs w:val="20"/>
                <w:lang w:val="id-ID"/>
              </w:rPr>
            </w:pPr>
            <w:r w:rsidRPr="00AB6D5A">
              <w:rPr>
                <w:rFonts w:ascii="Arial" w:eastAsia="Times New Roman" w:hAnsi="Arial" w:cs="Arial"/>
                <w:color w:val="000000"/>
                <w:sz w:val="20"/>
                <w:szCs w:val="20"/>
              </w:rPr>
              <w:t>11.Masih rendahnya penjaringan kesehatan ibu, anak usia sekolah dan lansia;</w:t>
            </w:r>
          </w:p>
        </w:tc>
      </w:tr>
      <w:tr w:rsidR="00AB6D5A" w:rsidRPr="00AB6D5A" w14:paraId="05A5AB6E" w14:textId="77777777" w:rsidTr="004A7D6C">
        <w:trPr>
          <w:trHeight w:val="147"/>
          <w:jc w:val="center"/>
        </w:trPr>
        <w:tc>
          <w:tcPr>
            <w:tcW w:w="0" w:type="auto"/>
            <w:vMerge/>
            <w:shd w:val="clear" w:color="auto" w:fill="auto"/>
            <w:vAlign w:val="center"/>
          </w:tcPr>
          <w:p w14:paraId="5823903D"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67615737"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C5BB7C4" w14:textId="19183D91" w:rsidR="00AB6D5A" w:rsidRPr="00AB6D5A" w:rsidRDefault="00AB6D5A" w:rsidP="00544BD2">
            <w:pPr>
              <w:ind w:left="13"/>
              <w:rPr>
                <w:rFonts w:ascii="Arial" w:hAnsi="Arial" w:cs="Arial"/>
                <w:b/>
                <w:color w:val="FF0000"/>
                <w:sz w:val="20"/>
                <w:szCs w:val="20"/>
                <w:lang w:val="id-ID"/>
              </w:rPr>
            </w:pPr>
            <w:r w:rsidRPr="00AB6D5A">
              <w:rPr>
                <w:rFonts w:ascii="Arial" w:eastAsia="Times New Roman" w:hAnsi="Arial" w:cs="Arial"/>
                <w:color w:val="000000"/>
                <w:sz w:val="20"/>
                <w:szCs w:val="20"/>
              </w:rPr>
              <w:t>12.Beum optimalnya sistem rujukan kasus kebidanan dan neonatal;</w:t>
            </w:r>
          </w:p>
        </w:tc>
      </w:tr>
      <w:tr w:rsidR="00AB6D5A" w:rsidRPr="00AB6D5A" w14:paraId="1BA23442" w14:textId="77777777" w:rsidTr="004A7D6C">
        <w:trPr>
          <w:trHeight w:val="147"/>
          <w:jc w:val="center"/>
        </w:trPr>
        <w:tc>
          <w:tcPr>
            <w:tcW w:w="0" w:type="auto"/>
            <w:vMerge/>
            <w:shd w:val="clear" w:color="auto" w:fill="auto"/>
            <w:vAlign w:val="center"/>
          </w:tcPr>
          <w:p w14:paraId="36E57762"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1C21C8CA"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20AD38" w14:textId="316668E8" w:rsidR="00AB6D5A" w:rsidRPr="00AB6D5A" w:rsidRDefault="00AB6D5A" w:rsidP="00544BD2">
            <w:pPr>
              <w:ind w:left="13"/>
              <w:rPr>
                <w:rFonts w:ascii="Arial" w:hAnsi="Arial" w:cs="Arial"/>
                <w:b/>
                <w:color w:val="FF0000"/>
                <w:sz w:val="20"/>
                <w:szCs w:val="20"/>
                <w:lang w:val="id-ID"/>
              </w:rPr>
            </w:pPr>
            <w:r w:rsidRPr="00AB6D5A">
              <w:rPr>
                <w:rFonts w:ascii="Arial" w:eastAsia="Times New Roman" w:hAnsi="Arial" w:cs="Arial"/>
                <w:color w:val="000000"/>
                <w:sz w:val="20"/>
                <w:szCs w:val="20"/>
              </w:rPr>
              <w:t>13.Masih rendahnya partisipasi masyarakat dalam pelayanan KIA dan Gizi;</w:t>
            </w:r>
          </w:p>
        </w:tc>
      </w:tr>
      <w:tr w:rsidR="00AB6D5A" w:rsidRPr="00AB6D5A" w14:paraId="4E4CAE11" w14:textId="77777777" w:rsidTr="004A7D6C">
        <w:trPr>
          <w:trHeight w:val="147"/>
          <w:jc w:val="center"/>
        </w:trPr>
        <w:tc>
          <w:tcPr>
            <w:tcW w:w="0" w:type="auto"/>
            <w:vMerge/>
            <w:shd w:val="clear" w:color="auto" w:fill="auto"/>
            <w:vAlign w:val="center"/>
          </w:tcPr>
          <w:p w14:paraId="4EF31667"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5EAF4442"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DA85D3" w14:textId="4C972241" w:rsidR="00AB6D5A" w:rsidRPr="00AB6D5A" w:rsidRDefault="00AB6D5A" w:rsidP="00544BD2">
            <w:pPr>
              <w:ind w:left="13"/>
              <w:rPr>
                <w:rFonts w:ascii="Arial" w:hAnsi="Arial" w:cs="Arial"/>
                <w:b/>
                <w:color w:val="FF0000"/>
                <w:sz w:val="20"/>
                <w:szCs w:val="20"/>
                <w:lang w:val="id-ID"/>
              </w:rPr>
            </w:pPr>
            <w:r w:rsidRPr="00AB6D5A">
              <w:rPr>
                <w:rFonts w:ascii="Arial" w:eastAsia="Times New Roman" w:hAnsi="Arial" w:cs="Arial"/>
                <w:color w:val="000000"/>
                <w:sz w:val="20"/>
                <w:szCs w:val="20"/>
              </w:rPr>
              <w:t>14.Masih tingginya kasus kehamilan tidak diinginkan, anemia, kurang energi kronis, berat bayi lahir rendah;</w:t>
            </w:r>
          </w:p>
        </w:tc>
      </w:tr>
      <w:tr w:rsidR="00AB6D5A" w:rsidRPr="00AB6D5A" w14:paraId="29799DF3" w14:textId="77777777" w:rsidTr="004A7D6C">
        <w:trPr>
          <w:trHeight w:val="147"/>
          <w:jc w:val="center"/>
        </w:trPr>
        <w:tc>
          <w:tcPr>
            <w:tcW w:w="0" w:type="auto"/>
            <w:vMerge/>
            <w:shd w:val="clear" w:color="auto" w:fill="auto"/>
            <w:vAlign w:val="center"/>
          </w:tcPr>
          <w:p w14:paraId="71A72015"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3386BAE5"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BCA102" w14:textId="5FA67626" w:rsidR="00AB6D5A" w:rsidRPr="00AB6D5A" w:rsidRDefault="00AB6D5A" w:rsidP="00544BD2">
            <w:pPr>
              <w:ind w:left="13"/>
              <w:rPr>
                <w:rFonts w:ascii="Arial" w:hAnsi="Arial" w:cs="Arial"/>
                <w:b/>
                <w:color w:val="FF0000"/>
                <w:sz w:val="20"/>
                <w:szCs w:val="20"/>
                <w:lang w:val="id-ID"/>
              </w:rPr>
            </w:pPr>
            <w:r w:rsidRPr="00AB6D5A">
              <w:rPr>
                <w:rFonts w:ascii="Arial" w:eastAsia="Times New Roman" w:hAnsi="Arial" w:cs="Arial"/>
                <w:color w:val="000000"/>
                <w:sz w:val="20"/>
                <w:szCs w:val="20"/>
              </w:rPr>
              <w:t>15.Masih tingginya kasus stunting;</w:t>
            </w:r>
          </w:p>
        </w:tc>
      </w:tr>
      <w:tr w:rsidR="00AB6D5A" w:rsidRPr="00AB6D5A" w14:paraId="0B739A2D" w14:textId="77777777" w:rsidTr="004A7D6C">
        <w:trPr>
          <w:trHeight w:val="147"/>
          <w:jc w:val="center"/>
        </w:trPr>
        <w:tc>
          <w:tcPr>
            <w:tcW w:w="0" w:type="auto"/>
            <w:vMerge/>
            <w:shd w:val="clear" w:color="auto" w:fill="auto"/>
            <w:vAlign w:val="center"/>
          </w:tcPr>
          <w:p w14:paraId="65736702"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1743A93F"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9C0907C" w14:textId="3E6DE169" w:rsidR="00AB6D5A" w:rsidRPr="00AB6D5A" w:rsidRDefault="00AB6D5A" w:rsidP="00544BD2">
            <w:pPr>
              <w:ind w:left="13"/>
              <w:rPr>
                <w:rFonts w:ascii="Arial" w:hAnsi="Arial" w:cs="Arial"/>
                <w:b/>
                <w:color w:val="FF0000"/>
                <w:sz w:val="20"/>
                <w:szCs w:val="20"/>
                <w:lang w:val="id-ID"/>
              </w:rPr>
            </w:pPr>
            <w:r w:rsidRPr="00AB6D5A">
              <w:rPr>
                <w:rFonts w:ascii="Arial" w:eastAsia="Times New Roman" w:hAnsi="Arial" w:cs="Arial"/>
                <w:color w:val="000000"/>
                <w:sz w:val="20"/>
                <w:szCs w:val="20"/>
              </w:rPr>
              <w:t>16.Belum optimalnya pembinaan upaya kesehatan berbasis masyarakat;</w:t>
            </w:r>
          </w:p>
        </w:tc>
      </w:tr>
      <w:tr w:rsidR="00AB6D5A" w:rsidRPr="00AB6D5A" w14:paraId="7164F279" w14:textId="77777777" w:rsidTr="004A7D6C">
        <w:trPr>
          <w:trHeight w:val="147"/>
          <w:jc w:val="center"/>
        </w:trPr>
        <w:tc>
          <w:tcPr>
            <w:tcW w:w="0" w:type="auto"/>
            <w:vMerge/>
            <w:shd w:val="clear" w:color="auto" w:fill="auto"/>
            <w:vAlign w:val="center"/>
          </w:tcPr>
          <w:p w14:paraId="4586BDC1"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5D2A7E03"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2311E51" w14:textId="33D08DD5" w:rsidR="00AB6D5A" w:rsidRPr="00AB6D5A" w:rsidRDefault="00AB6D5A" w:rsidP="00544BD2">
            <w:pPr>
              <w:ind w:left="13"/>
              <w:rPr>
                <w:rFonts w:ascii="Arial" w:hAnsi="Arial" w:cs="Arial"/>
                <w:b/>
                <w:color w:val="FF0000"/>
                <w:sz w:val="20"/>
                <w:szCs w:val="20"/>
                <w:lang w:val="id-ID"/>
              </w:rPr>
            </w:pPr>
            <w:r w:rsidRPr="00AB6D5A">
              <w:rPr>
                <w:rFonts w:ascii="Arial" w:eastAsia="Times New Roman" w:hAnsi="Arial" w:cs="Arial"/>
                <w:color w:val="000000"/>
                <w:sz w:val="20"/>
                <w:szCs w:val="20"/>
              </w:rPr>
              <w:t>17.Belum optimalnya pembinaan pada desa siaga aktif;</w:t>
            </w:r>
          </w:p>
        </w:tc>
      </w:tr>
      <w:tr w:rsidR="00AB6D5A" w:rsidRPr="00AB6D5A" w14:paraId="08B82FE5" w14:textId="77777777" w:rsidTr="004A7D6C">
        <w:trPr>
          <w:trHeight w:val="147"/>
          <w:jc w:val="center"/>
        </w:trPr>
        <w:tc>
          <w:tcPr>
            <w:tcW w:w="0" w:type="auto"/>
            <w:vMerge/>
            <w:shd w:val="clear" w:color="auto" w:fill="auto"/>
            <w:vAlign w:val="center"/>
          </w:tcPr>
          <w:p w14:paraId="15AC9298"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18809448"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C55770" w14:textId="7A29539B" w:rsidR="00AB6D5A" w:rsidRPr="00AB6D5A" w:rsidRDefault="00AB6D5A" w:rsidP="00544BD2">
            <w:pPr>
              <w:ind w:left="13"/>
              <w:rPr>
                <w:rFonts w:ascii="Arial" w:hAnsi="Arial" w:cs="Arial"/>
                <w:b/>
                <w:color w:val="FF0000"/>
                <w:sz w:val="20"/>
                <w:szCs w:val="20"/>
                <w:lang w:val="id-ID"/>
              </w:rPr>
            </w:pPr>
            <w:r w:rsidRPr="00AB6D5A">
              <w:rPr>
                <w:rFonts w:ascii="Arial" w:eastAsia="Times New Roman" w:hAnsi="Arial" w:cs="Arial"/>
                <w:color w:val="000000"/>
                <w:sz w:val="20"/>
                <w:szCs w:val="20"/>
              </w:rPr>
              <w:t>18.Belum optimalnya penerapan kawasan tanpa rokok di lima tatanan (kawasan pendidikan, kesehatan, tempat umum, tempat kerja, tempat ibadah, tempat bermain anak, fasilitas kesehatan);</w:t>
            </w:r>
          </w:p>
        </w:tc>
      </w:tr>
      <w:tr w:rsidR="00AB6D5A" w:rsidRPr="00AB6D5A" w14:paraId="24532E76" w14:textId="77777777" w:rsidTr="004A7D6C">
        <w:trPr>
          <w:trHeight w:val="147"/>
          <w:jc w:val="center"/>
        </w:trPr>
        <w:tc>
          <w:tcPr>
            <w:tcW w:w="0" w:type="auto"/>
            <w:vMerge/>
            <w:shd w:val="clear" w:color="auto" w:fill="auto"/>
            <w:vAlign w:val="center"/>
          </w:tcPr>
          <w:p w14:paraId="42B16272"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bottom w:val="single" w:sz="8" w:space="0" w:color="000000"/>
              <w:right w:val="single" w:sz="8" w:space="0" w:color="000000"/>
            </w:tcBorders>
            <w:shd w:val="clear" w:color="auto" w:fill="auto"/>
            <w:vAlign w:val="center"/>
          </w:tcPr>
          <w:p w14:paraId="2A1A9279"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71E460" w14:textId="31A75006" w:rsidR="00AB6D5A" w:rsidRPr="00AB6D5A" w:rsidRDefault="00AB6D5A" w:rsidP="00544BD2">
            <w:pPr>
              <w:ind w:left="13"/>
              <w:rPr>
                <w:rFonts w:ascii="Arial" w:hAnsi="Arial" w:cs="Arial"/>
                <w:b/>
                <w:color w:val="FF0000"/>
                <w:sz w:val="20"/>
                <w:szCs w:val="20"/>
                <w:lang w:val="id-ID"/>
              </w:rPr>
            </w:pPr>
            <w:r w:rsidRPr="00AB6D5A">
              <w:rPr>
                <w:rFonts w:ascii="Arial" w:eastAsia="Times New Roman" w:hAnsi="Arial" w:cs="Arial"/>
                <w:color w:val="000000"/>
                <w:sz w:val="20"/>
                <w:szCs w:val="20"/>
              </w:rPr>
              <w:t>19.Belum optimalnya pembinaan perilaku hidup bersih dan sehat;</w:t>
            </w:r>
          </w:p>
        </w:tc>
      </w:tr>
      <w:tr w:rsidR="00AB6D5A" w:rsidRPr="00AB6D5A" w14:paraId="796DE6E7" w14:textId="77777777" w:rsidTr="004A7D6C">
        <w:trPr>
          <w:trHeight w:val="88"/>
          <w:jc w:val="center"/>
        </w:trPr>
        <w:tc>
          <w:tcPr>
            <w:tcW w:w="0" w:type="auto"/>
            <w:vMerge w:val="restart"/>
            <w:shd w:val="clear" w:color="auto" w:fill="auto"/>
            <w:vAlign w:val="center"/>
          </w:tcPr>
          <w:p w14:paraId="6C3AF733" w14:textId="0CF34C60" w:rsidR="00AB6D5A" w:rsidRPr="00AB6D5A" w:rsidRDefault="00AB6D5A" w:rsidP="00426A3C">
            <w:pPr>
              <w:jc w:val="center"/>
              <w:rPr>
                <w:rFonts w:ascii="Arial" w:hAnsi="Arial" w:cs="Arial"/>
                <w:sz w:val="20"/>
                <w:szCs w:val="20"/>
                <w:lang w:val="id-ID"/>
              </w:rPr>
            </w:pPr>
            <w:r w:rsidRPr="00AB6D5A">
              <w:rPr>
                <w:rFonts w:ascii="Arial" w:eastAsia="Calibri" w:hAnsi="Arial" w:cs="Arial"/>
                <w:sz w:val="20"/>
                <w:szCs w:val="20"/>
                <w:lang w:val="id-ID"/>
              </w:rPr>
              <w:t>2</w:t>
            </w:r>
          </w:p>
        </w:tc>
        <w:tc>
          <w:tcPr>
            <w:tcW w:w="1440" w:type="dxa"/>
            <w:vMerge w:val="restart"/>
            <w:tcBorders>
              <w:top w:val="single" w:sz="8" w:space="0" w:color="000000"/>
              <w:left w:val="single" w:sz="8" w:space="0" w:color="000000"/>
              <w:right w:val="single" w:sz="8" w:space="0" w:color="000000"/>
            </w:tcBorders>
            <w:shd w:val="clear" w:color="auto" w:fill="auto"/>
            <w:vAlign w:val="center"/>
          </w:tcPr>
          <w:p w14:paraId="2D2A5B89" w14:textId="77777777" w:rsidR="00AB6D5A" w:rsidRPr="00AB6D5A" w:rsidRDefault="00AB6D5A" w:rsidP="00082BC3">
            <w:pPr>
              <w:rPr>
                <w:rFonts w:ascii="Arial" w:hAnsi="Arial" w:cs="Arial"/>
                <w:sz w:val="20"/>
                <w:szCs w:val="20"/>
                <w:lang w:val="id-ID"/>
              </w:rPr>
            </w:pPr>
            <w:r w:rsidRPr="00AB6D5A">
              <w:rPr>
                <w:rFonts w:ascii="Arial" w:hAnsi="Arial" w:cs="Arial"/>
                <w:sz w:val="20"/>
                <w:szCs w:val="20"/>
                <w:lang w:val="id-ID"/>
              </w:rPr>
              <w:t>Pencegahan dan Pengendalian Penyakit</w:t>
            </w: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8110CA" w14:textId="5379C952" w:rsidR="00AB6D5A" w:rsidRPr="00AB6D5A" w:rsidRDefault="00AB6D5A" w:rsidP="00544BD2">
            <w:pPr>
              <w:ind w:left="29"/>
              <w:rPr>
                <w:rFonts w:ascii="Arial" w:hAnsi="Arial" w:cs="Arial"/>
                <w:sz w:val="20"/>
                <w:szCs w:val="20"/>
                <w:lang w:val="id-ID"/>
              </w:rPr>
            </w:pPr>
            <w:r w:rsidRPr="00AB6D5A">
              <w:rPr>
                <w:rFonts w:ascii="Arial" w:eastAsia="Times New Roman" w:hAnsi="Arial" w:cs="Arial"/>
                <w:color w:val="000000"/>
                <w:sz w:val="20"/>
                <w:szCs w:val="20"/>
              </w:rPr>
              <w:t>1.Masih kurangnya regulasi yang mengatur penanganan Orang Dengan Gangguan Jiwa;</w:t>
            </w:r>
          </w:p>
        </w:tc>
      </w:tr>
      <w:tr w:rsidR="00AB6D5A" w:rsidRPr="00AB6D5A" w14:paraId="662B2F45" w14:textId="77777777" w:rsidTr="004A7D6C">
        <w:trPr>
          <w:trHeight w:val="88"/>
          <w:jc w:val="center"/>
        </w:trPr>
        <w:tc>
          <w:tcPr>
            <w:tcW w:w="0" w:type="auto"/>
            <w:vMerge/>
            <w:shd w:val="clear" w:color="auto" w:fill="auto"/>
            <w:vAlign w:val="center"/>
          </w:tcPr>
          <w:p w14:paraId="6C64A1DC"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6BA25401"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7D9789" w14:textId="022D287B" w:rsidR="00AB6D5A" w:rsidRPr="00AB6D5A" w:rsidRDefault="00AB6D5A" w:rsidP="00544BD2">
            <w:pPr>
              <w:ind w:left="29"/>
              <w:rPr>
                <w:rFonts w:ascii="Arial" w:hAnsi="Arial" w:cs="Arial"/>
                <w:sz w:val="20"/>
                <w:szCs w:val="20"/>
                <w:lang w:val="id-ID"/>
              </w:rPr>
            </w:pPr>
            <w:r w:rsidRPr="00AB6D5A">
              <w:rPr>
                <w:rFonts w:ascii="Arial" w:eastAsia="Times New Roman" w:hAnsi="Arial" w:cs="Arial"/>
                <w:color w:val="000000"/>
                <w:sz w:val="20"/>
                <w:szCs w:val="20"/>
              </w:rPr>
              <w:t>2.Belum optimalnya sistem rujukan;</w:t>
            </w:r>
          </w:p>
        </w:tc>
      </w:tr>
      <w:tr w:rsidR="00AB6D5A" w:rsidRPr="00AB6D5A" w14:paraId="036B8921" w14:textId="77777777" w:rsidTr="004A7D6C">
        <w:trPr>
          <w:trHeight w:val="88"/>
          <w:jc w:val="center"/>
        </w:trPr>
        <w:tc>
          <w:tcPr>
            <w:tcW w:w="0" w:type="auto"/>
            <w:vMerge/>
            <w:shd w:val="clear" w:color="auto" w:fill="auto"/>
            <w:vAlign w:val="center"/>
          </w:tcPr>
          <w:p w14:paraId="5AB91DE6"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0ABCF479"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DFB795C" w14:textId="1976BA6C" w:rsidR="00AB6D5A" w:rsidRPr="00AB6D5A" w:rsidRDefault="00AB6D5A" w:rsidP="00544BD2">
            <w:pPr>
              <w:ind w:left="29"/>
              <w:rPr>
                <w:rFonts w:ascii="Arial" w:hAnsi="Arial" w:cs="Arial"/>
                <w:sz w:val="20"/>
                <w:szCs w:val="20"/>
                <w:lang w:val="id-ID"/>
              </w:rPr>
            </w:pPr>
            <w:r w:rsidRPr="00AB6D5A">
              <w:rPr>
                <w:rFonts w:ascii="Arial" w:eastAsia="Times New Roman" w:hAnsi="Arial" w:cs="Arial"/>
                <w:color w:val="000000"/>
                <w:sz w:val="20"/>
                <w:szCs w:val="20"/>
              </w:rPr>
              <w:t>3.Kurangnya kualitas pelayanan pencegahan dan pengendalian penyakit;</w:t>
            </w:r>
          </w:p>
        </w:tc>
      </w:tr>
      <w:tr w:rsidR="00AB6D5A" w:rsidRPr="00AB6D5A" w14:paraId="2E813E20" w14:textId="77777777" w:rsidTr="004A7D6C">
        <w:trPr>
          <w:trHeight w:val="88"/>
          <w:jc w:val="center"/>
        </w:trPr>
        <w:tc>
          <w:tcPr>
            <w:tcW w:w="0" w:type="auto"/>
            <w:vMerge/>
            <w:shd w:val="clear" w:color="auto" w:fill="auto"/>
            <w:vAlign w:val="center"/>
          </w:tcPr>
          <w:p w14:paraId="78658ECB"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6B23F13D"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EA95CA" w14:textId="7ADA7C80" w:rsidR="00AB6D5A" w:rsidRPr="00AB6D5A" w:rsidRDefault="00AB6D5A" w:rsidP="00544BD2">
            <w:pPr>
              <w:ind w:left="29"/>
              <w:rPr>
                <w:rFonts w:ascii="Arial" w:hAnsi="Arial" w:cs="Arial"/>
                <w:sz w:val="20"/>
                <w:szCs w:val="20"/>
                <w:lang w:val="id-ID"/>
              </w:rPr>
            </w:pPr>
            <w:r w:rsidRPr="00AB6D5A">
              <w:rPr>
                <w:rFonts w:ascii="Arial" w:eastAsia="Times New Roman" w:hAnsi="Arial" w:cs="Arial"/>
                <w:color w:val="000000"/>
                <w:sz w:val="20"/>
                <w:szCs w:val="20"/>
              </w:rPr>
              <w:t>4.Masih belum optimalnya kualitas penanggulangan Orang Dengan Gangguan Jiwa;</w:t>
            </w:r>
          </w:p>
        </w:tc>
      </w:tr>
      <w:tr w:rsidR="00AB6D5A" w:rsidRPr="00AB6D5A" w14:paraId="0ECCEEC3" w14:textId="77777777" w:rsidTr="004A7D6C">
        <w:trPr>
          <w:trHeight w:val="88"/>
          <w:jc w:val="center"/>
        </w:trPr>
        <w:tc>
          <w:tcPr>
            <w:tcW w:w="0" w:type="auto"/>
            <w:vMerge/>
            <w:shd w:val="clear" w:color="auto" w:fill="auto"/>
            <w:vAlign w:val="center"/>
          </w:tcPr>
          <w:p w14:paraId="55B52164"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20CECEF9"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8E6F189" w14:textId="2AE74558" w:rsidR="00AB6D5A" w:rsidRPr="00AB6D5A" w:rsidRDefault="00AB6D5A" w:rsidP="00544BD2">
            <w:pPr>
              <w:ind w:left="29"/>
              <w:rPr>
                <w:rFonts w:ascii="Arial" w:hAnsi="Arial" w:cs="Arial"/>
                <w:sz w:val="20"/>
                <w:szCs w:val="20"/>
                <w:lang w:val="id-ID"/>
              </w:rPr>
            </w:pPr>
            <w:r w:rsidRPr="00AB6D5A">
              <w:rPr>
                <w:rFonts w:ascii="Arial" w:eastAsia="Times New Roman" w:hAnsi="Arial" w:cs="Arial"/>
                <w:color w:val="000000"/>
                <w:sz w:val="20"/>
                <w:szCs w:val="20"/>
              </w:rPr>
              <w:t>5.Belum optimalnya penjaringan kesehatan jiwa di masyarakat;</w:t>
            </w:r>
          </w:p>
        </w:tc>
      </w:tr>
      <w:tr w:rsidR="00AB6D5A" w:rsidRPr="00AB6D5A" w14:paraId="3006AAD6" w14:textId="77777777" w:rsidTr="004A7D6C">
        <w:trPr>
          <w:trHeight w:val="88"/>
          <w:jc w:val="center"/>
        </w:trPr>
        <w:tc>
          <w:tcPr>
            <w:tcW w:w="0" w:type="auto"/>
            <w:vMerge/>
            <w:shd w:val="clear" w:color="auto" w:fill="auto"/>
            <w:vAlign w:val="center"/>
          </w:tcPr>
          <w:p w14:paraId="7853DF68"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44AE9A1C"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5AEB6D" w14:textId="055C0AC7" w:rsidR="00AB6D5A" w:rsidRPr="00AB6D5A" w:rsidRDefault="00AB6D5A" w:rsidP="00544BD2">
            <w:pPr>
              <w:ind w:left="29"/>
              <w:rPr>
                <w:rFonts w:ascii="Arial" w:hAnsi="Arial" w:cs="Arial"/>
                <w:sz w:val="20"/>
                <w:szCs w:val="20"/>
                <w:lang w:val="id-ID"/>
              </w:rPr>
            </w:pPr>
            <w:r w:rsidRPr="00AB6D5A">
              <w:rPr>
                <w:rFonts w:ascii="Arial" w:eastAsia="Times New Roman" w:hAnsi="Arial" w:cs="Arial"/>
                <w:color w:val="000000"/>
                <w:sz w:val="20"/>
                <w:szCs w:val="20"/>
              </w:rPr>
              <w:t>6.Belum optimalnya penjaringan faktor resiko penyakit tidak menular di masyarakat usia 15 tahun ke ata;</w:t>
            </w:r>
          </w:p>
        </w:tc>
      </w:tr>
      <w:tr w:rsidR="00AB6D5A" w:rsidRPr="00AB6D5A" w14:paraId="3F0F188A" w14:textId="77777777" w:rsidTr="004A7D6C">
        <w:trPr>
          <w:trHeight w:val="88"/>
          <w:jc w:val="center"/>
        </w:trPr>
        <w:tc>
          <w:tcPr>
            <w:tcW w:w="0" w:type="auto"/>
            <w:vMerge/>
            <w:shd w:val="clear" w:color="auto" w:fill="auto"/>
            <w:vAlign w:val="center"/>
          </w:tcPr>
          <w:p w14:paraId="5BE5C9AD"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1976DFEC"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790DB2" w14:textId="3716248C" w:rsidR="00AB6D5A" w:rsidRPr="00AB6D5A" w:rsidRDefault="00AB6D5A" w:rsidP="00544BD2">
            <w:pPr>
              <w:ind w:left="29"/>
              <w:rPr>
                <w:rFonts w:ascii="Arial" w:hAnsi="Arial" w:cs="Arial"/>
                <w:sz w:val="20"/>
                <w:szCs w:val="20"/>
                <w:lang w:val="id-ID"/>
              </w:rPr>
            </w:pPr>
            <w:r w:rsidRPr="00AB6D5A">
              <w:rPr>
                <w:rFonts w:ascii="Arial" w:eastAsia="Times New Roman" w:hAnsi="Arial" w:cs="Arial"/>
                <w:color w:val="000000"/>
                <w:sz w:val="20"/>
                <w:szCs w:val="20"/>
              </w:rPr>
              <w:t xml:space="preserve">7.Belum optimalnya sarana pendukung sistem pencatatan dan pelaporan program penyakit tidak menular dari klinik swasta; </w:t>
            </w:r>
          </w:p>
        </w:tc>
      </w:tr>
      <w:tr w:rsidR="00AB6D5A" w:rsidRPr="00AB6D5A" w14:paraId="7688981B" w14:textId="77777777" w:rsidTr="004A7D6C">
        <w:trPr>
          <w:trHeight w:val="88"/>
          <w:jc w:val="center"/>
        </w:trPr>
        <w:tc>
          <w:tcPr>
            <w:tcW w:w="0" w:type="auto"/>
            <w:vMerge/>
            <w:shd w:val="clear" w:color="auto" w:fill="auto"/>
            <w:vAlign w:val="center"/>
          </w:tcPr>
          <w:p w14:paraId="218D9507"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4F9AF76C"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712C7D3" w14:textId="6784E7CC" w:rsidR="00AB6D5A" w:rsidRPr="00AB6D5A" w:rsidRDefault="00AB6D5A" w:rsidP="00544BD2">
            <w:pPr>
              <w:ind w:left="29"/>
              <w:rPr>
                <w:rFonts w:ascii="Arial" w:hAnsi="Arial" w:cs="Arial"/>
                <w:sz w:val="20"/>
                <w:szCs w:val="20"/>
                <w:lang w:val="id-ID"/>
              </w:rPr>
            </w:pPr>
            <w:r w:rsidRPr="00AB6D5A">
              <w:rPr>
                <w:rFonts w:ascii="Arial" w:eastAsia="Times New Roman" w:hAnsi="Arial" w:cs="Arial"/>
                <w:color w:val="000000"/>
                <w:sz w:val="20"/>
                <w:szCs w:val="20"/>
              </w:rPr>
              <w:t xml:space="preserve">8.Belum optimalnya penjaringan penyakit tidak menular berbasis masyarakat; </w:t>
            </w:r>
          </w:p>
        </w:tc>
      </w:tr>
      <w:tr w:rsidR="00AB6D5A" w:rsidRPr="00AB6D5A" w14:paraId="7CE9EBE0" w14:textId="77777777" w:rsidTr="004A7D6C">
        <w:trPr>
          <w:trHeight w:val="88"/>
          <w:jc w:val="center"/>
        </w:trPr>
        <w:tc>
          <w:tcPr>
            <w:tcW w:w="0" w:type="auto"/>
            <w:vMerge/>
            <w:shd w:val="clear" w:color="auto" w:fill="auto"/>
            <w:vAlign w:val="center"/>
          </w:tcPr>
          <w:p w14:paraId="27D642B1"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61C940F6"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CE1435" w14:textId="70BD6E40" w:rsidR="00AB6D5A" w:rsidRPr="00AB6D5A" w:rsidRDefault="00AB6D5A" w:rsidP="00544BD2">
            <w:pPr>
              <w:ind w:left="29"/>
              <w:rPr>
                <w:rFonts w:ascii="Arial" w:hAnsi="Arial" w:cs="Arial"/>
                <w:sz w:val="20"/>
                <w:szCs w:val="20"/>
                <w:lang w:val="id-ID"/>
              </w:rPr>
            </w:pPr>
            <w:r w:rsidRPr="00AB6D5A">
              <w:rPr>
                <w:rFonts w:ascii="Arial" w:eastAsia="Times New Roman" w:hAnsi="Arial" w:cs="Arial"/>
                <w:color w:val="000000"/>
                <w:sz w:val="20"/>
                <w:szCs w:val="20"/>
              </w:rPr>
              <w:t>9.Belum optimalnya pembinaan penyakit tidak menular berbasis masyarakat;</w:t>
            </w:r>
          </w:p>
        </w:tc>
      </w:tr>
      <w:tr w:rsidR="00AB6D5A" w:rsidRPr="00AB6D5A" w14:paraId="76DC0664" w14:textId="77777777" w:rsidTr="004A7D6C">
        <w:trPr>
          <w:trHeight w:val="88"/>
          <w:jc w:val="center"/>
        </w:trPr>
        <w:tc>
          <w:tcPr>
            <w:tcW w:w="0" w:type="auto"/>
            <w:vMerge/>
            <w:shd w:val="clear" w:color="auto" w:fill="auto"/>
            <w:vAlign w:val="center"/>
          </w:tcPr>
          <w:p w14:paraId="5ECE0ADA"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21834382"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C1A4CC" w14:textId="2E3B71BB" w:rsidR="00AB6D5A" w:rsidRPr="00AB6D5A" w:rsidRDefault="00AB6D5A" w:rsidP="00544BD2">
            <w:pPr>
              <w:ind w:left="29"/>
              <w:rPr>
                <w:rFonts w:ascii="Arial" w:hAnsi="Arial" w:cs="Arial"/>
                <w:sz w:val="20"/>
                <w:szCs w:val="20"/>
                <w:lang w:val="id-ID"/>
              </w:rPr>
            </w:pPr>
            <w:r w:rsidRPr="00AB6D5A">
              <w:rPr>
                <w:rFonts w:ascii="Arial" w:eastAsia="Times New Roman" w:hAnsi="Arial" w:cs="Arial"/>
                <w:color w:val="000000"/>
                <w:sz w:val="20"/>
                <w:szCs w:val="20"/>
              </w:rPr>
              <w:t>10.Masih terjadinya keterlambatan distribusi vaksin dan kelengkapannya;</w:t>
            </w:r>
          </w:p>
        </w:tc>
      </w:tr>
      <w:tr w:rsidR="00AB6D5A" w:rsidRPr="00AB6D5A" w14:paraId="4CE8838F" w14:textId="77777777" w:rsidTr="004A7D6C">
        <w:trPr>
          <w:trHeight w:val="88"/>
          <w:jc w:val="center"/>
        </w:trPr>
        <w:tc>
          <w:tcPr>
            <w:tcW w:w="0" w:type="auto"/>
            <w:vMerge/>
            <w:shd w:val="clear" w:color="auto" w:fill="auto"/>
            <w:vAlign w:val="center"/>
          </w:tcPr>
          <w:p w14:paraId="464CFC2E"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1273404A"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76069C" w14:textId="3986DCBD" w:rsidR="00AB6D5A" w:rsidRPr="00AB6D5A" w:rsidRDefault="00AB6D5A" w:rsidP="00544BD2">
            <w:pPr>
              <w:ind w:left="29"/>
              <w:rPr>
                <w:rFonts w:ascii="Arial" w:hAnsi="Arial" w:cs="Arial"/>
                <w:sz w:val="20"/>
                <w:szCs w:val="20"/>
                <w:lang w:val="id-ID"/>
              </w:rPr>
            </w:pPr>
            <w:r w:rsidRPr="00AB6D5A">
              <w:rPr>
                <w:rFonts w:ascii="Arial" w:eastAsia="Times New Roman" w:hAnsi="Arial" w:cs="Arial"/>
                <w:color w:val="000000"/>
                <w:sz w:val="20"/>
                <w:szCs w:val="20"/>
              </w:rPr>
              <w:t>11.Masih rendahnya pemahaman masyarakat terhadap penanggulangan krisis kesehatan akibat bencana/KLB;</w:t>
            </w:r>
          </w:p>
        </w:tc>
      </w:tr>
      <w:tr w:rsidR="00AB6D5A" w:rsidRPr="00AB6D5A" w14:paraId="4F066F27" w14:textId="77777777" w:rsidTr="004A7D6C">
        <w:trPr>
          <w:trHeight w:val="88"/>
          <w:jc w:val="center"/>
        </w:trPr>
        <w:tc>
          <w:tcPr>
            <w:tcW w:w="0" w:type="auto"/>
            <w:vMerge/>
            <w:shd w:val="clear" w:color="auto" w:fill="auto"/>
            <w:vAlign w:val="center"/>
          </w:tcPr>
          <w:p w14:paraId="3B766EA0"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497ECF35"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E0115A" w14:textId="05CF1548" w:rsidR="00AB6D5A" w:rsidRPr="00AB6D5A" w:rsidRDefault="00AB6D5A" w:rsidP="00544BD2">
            <w:pPr>
              <w:ind w:left="29"/>
              <w:rPr>
                <w:rFonts w:ascii="Arial" w:hAnsi="Arial" w:cs="Arial"/>
                <w:sz w:val="20"/>
                <w:szCs w:val="20"/>
                <w:lang w:val="id-ID"/>
              </w:rPr>
            </w:pPr>
            <w:r w:rsidRPr="00AB6D5A">
              <w:rPr>
                <w:rFonts w:ascii="Arial" w:eastAsia="Times New Roman" w:hAnsi="Arial" w:cs="Arial"/>
                <w:color w:val="000000"/>
                <w:sz w:val="20"/>
                <w:szCs w:val="20"/>
              </w:rPr>
              <w:t>12.Rendahnya kesadaran calon jemaah haji untuk memeriksakan kesehatan;</w:t>
            </w:r>
          </w:p>
        </w:tc>
      </w:tr>
      <w:tr w:rsidR="00AB6D5A" w:rsidRPr="00AB6D5A" w14:paraId="5E6A404C" w14:textId="77777777" w:rsidTr="004A7D6C">
        <w:trPr>
          <w:trHeight w:val="88"/>
          <w:jc w:val="center"/>
        </w:trPr>
        <w:tc>
          <w:tcPr>
            <w:tcW w:w="0" w:type="auto"/>
            <w:vMerge/>
            <w:shd w:val="clear" w:color="auto" w:fill="auto"/>
            <w:vAlign w:val="center"/>
          </w:tcPr>
          <w:p w14:paraId="74A6B8EF"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3B11A222"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85CF30" w14:textId="74701DBB" w:rsidR="00AB6D5A" w:rsidRPr="00AB6D5A" w:rsidRDefault="00AB6D5A" w:rsidP="00544BD2">
            <w:pPr>
              <w:ind w:left="29"/>
              <w:rPr>
                <w:rFonts w:ascii="Arial" w:hAnsi="Arial" w:cs="Arial"/>
                <w:sz w:val="20"/>
                <w:szCs w:val="20"/>
                <w:lang w:val="id-ID"/>
              </w:rPr>
            </w:pPr>
            <w:r w:rsidRPr="00AB6D5A">
              <w:rPr>
                <w:rFonts w:ascii="Arial" w:eastAsia="Times New Roman" w:hAnsi="Arial" w:cs="Arial"/>
                <w:color w:val="000000"/>
                <w:sz w:val="20"/>
                <w:szCs w:val="20"/>
              </w:rPr>
              <w:t>13.Masih rendahnya angka kesembuhan atau cure rate penderita TB;</w:t>
            </w:r>
          </w:p>
        </w:tc>
      </w:tr>
      <w:tr w:rsidR="00AB6D5A" w:rsidRPr="00AB6D5A" w14:paraId="1DC9BCED" w14:textId="77777777" w:rsidTr="004A7D6C">
        <w:trPr>
          <w:trHeight w:val="88"/>
          <w:jc w:val="center"/>
        </w:trPr>
        <w:tc>
          <w:tcPr>
            <w:tcW w:w="0" w:type="auto"/>
            <w:vMerge/>
            <w:shd w:val="clear" w:color="auto" w:fill="auto"/>
            <w:vAlign w:val="center"/>
          </w:tcPr>
          <w:p w14:paraId="2D54D1D4"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2A02789A"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BD96378" w14:textId="0C318014" w:rsidR="00AB6D5A" w:rsidRPr="00AB6D5A" w:rsidRDefault="00AB6D5A" w:rsidP="00544BD2">
            <w:pPr>
              <w:ind w:left="29"/>
              <w:rPr>
                <w:rFonts w:ascii="Arial" w:hAnsi="Arial" w:cs="Arial"/>
                <w:sz w:val="20"/>
                <w:szCs w:val="20"/>
                <w:lang w:val="id-ID"/>
              </w:rPr>
            </w:pPr>
            <w:r w:rsidRPr="00AB6D5A">
              <w:rPr>
                <w:rFonts w:ascii="Arial" w:eastAsia="Times New Roman" w:hAnsi="Arial" w:cs="Arial"/>
                <w:color w:val="000000"/>
                <w:sz w:val="20"/>
                <w:szCs w:val="20"/>
              </w:rPr>
              <w:t>14.Masih rendahnya case notification rate (CNR TB);</w:t>
            </w:r>
          </w:p>
        </w:tc>
      </w:tr>
      <w:tr w:rsidR="00AB6D5A" w:rsidRPr="00AB6D5A" w14:paraId="4CD512E6" w14:textId="77777777" w:rsidTr="004A7D6C">
        <w:trPr>
          <w:trHeight w:val="88"/>
          <w:jc w:val="center"/>
        </w:trPr>
        <w:tc>
          <w:tcPr>
            <w:tcW w:w="0" w:type="auto"/>
            <w:vMerge/>
            <w:shd w:val="clear" w:color="auto" w:fill="auto"/>
            <w:vAlign w:val="center"/>
          </w:tcPr>
          <w:p w14:paraId="3755D454"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72BF5C13"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3C42A2" w14:textId="620B3D87" w:rsidR="00AB6D5A" w:rsidRPr="00AB6D5A" w:rsidRDefault="00AB6D5A" w:rsidP="00544BD2">
            <w:pPr>
              <w:ind w:left="29"/>
              <w:rPr>
                <w:rFonts w:ascii="Arial" w:hAnsi="Arial" w:cs="Arial"/>
                <w:sz w:val="20"/>
                <w:szCs w:val="20"/>
                <w:lang w:val="id-ID"/>
              </w:rPr>
            </w:pPr>
            <w:r w:rsidRPr="00AB6D5A">
              <w:rPr>
                <w:rFonts w:ascii="Arial" w:eastAsia="Times New Roman" w:hAnsi="Arial" w:cs="Arial"/>
                <w:color w:val="000000"/>
                <w:sz w:val="20"/>
                <w:szCs w:val="20"/>
              </w:rPr>
              <w:t>15.Masih rendahnya persentase skrinning orang dengan resiko HIV;</w:t>
            </w:r>
          </w:p>
        </w:tc>
      </w:tr>
      <w:tr w:rsidR="00AB6D5A" w:rsidRPr="00AB6D5A" w14:paraId="72F6ABA0" w14:textId="77777777" w:rsidTr="004A7D6C">
        <w:trPr>
          <w:trHeight w:val="88"/>
          <w:jc w:val="center"/>
        </w:trPr>
        <w:tc>
          <w:tcPr>
            <w:tcW w:w="0" w:type="auto"/>
            <w:vMerge/>
            <w:shd w:val="clear" w:color="auto" w:fill="auto"/>
            <w:vAlign w:val="center"/>
          </w:tcPr>
          <w:p w14:paraId="600AE292"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1CA2D422"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B0CEB4" w14:textId="64446212" w:rsidR="00AB6D5A" w:rsidRPr="00AB6D5A" w:rsidRDefault="00AB6D5A" w:rsidP="00544BD2">
            <w:pPr>
              <w:ind w:left="29"/>
              <w:rPr>
                <w:rFonts w:ascii="Arial" w:hAnsi="Arial" w:cs="Arial"/>
                <w:sz w:val="20"/>
                <w:szCs w:val="20"/>
                <w:lang w:val="id-ID"/>
              </w:rPr>
            </w:pPr>
            <w:r w:rsidRPr="00AB6D5A">
              <w:rPr>
                <w:rFonts w:ascii="Arial" w:eastAsia="Times New Roman" w:hAnsi="Arial" w:cs="Arial"/>
                <w:color w:val="000000"/>
                <w:sz w:val="20"/>
                <w:szCs w:val="20"/>
              </w:rPr>
              <w:t>16.Masih rendahnya persentase kasus HIV yang diobati;</w:t>
            </w:r>
          </w:p>
        </w:tc>
      </w:tr>
      <w:tr w:rsidR="00AB6D5A" w:rsidRPr="00AB6D5A" w14:paraId="3D317EEF" w14:textId="77777777" w:rsidTr="004A7D6C">
        <w:trPr>
          <w:trHeight w:val="88"/>
          <w:jc w:val="center"/>
        </w:trPr>
        <w:tc>
          <w:tcPr>
            <w:tcW w:w="0" w:type="auto"/>
            <w:vMerge/>
            <w:shd w:val="clear" w:color="auto" w:fill="auto"/>
            <w:vAlign w:val="center"/>
          </w:tcPr>
          <w:p w14:paraId="3C2A753F"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43E0D5FE"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7E3E87" w14:textId="2E733A4F" w:rsidR="00AB6D5A" w:rsidRPr="00AB6D5A" w:rsidRDefault="00AB6D5A" w:rsidP="00544BD2">
            <w:pPr>
              <w:ind w:left="29"/>
              <w:rPr>
                <w:rFonts w:ascii="Arial" w:hAnsi="Arial" w:cs="Arial"/>
                <w:sz w:val="20"/>
                <w:szCs w:val="20"/>
                <w:lang w:val="id-ID"/>
              </w:rPr>
            </w:pPr>
            <w:r w:rsidRPr="00AB6D5A">
              <w:rPr>
                <w:rFonts w:ascii="Arial" w:eastAsia="Times New Roman" w:hAnsi="Arial" w:cs="Arial"/>
                <w:color w:val="000000"/>
                <w:sz w:val="20"/>
                <w:szCs w:val="20"/>
              </w:rPr>
              <w:t>17.Masih rendahnya persentase deteksi dini hepatitis B pada Bumil;</w:t>
            </w:r>
          </w:p>
        </w:tc>
      </w:tr>
      <w:tr w:rsidR="00AB6D5A" w:rsidRPr="00AB6D5A" w14:paraId="0F76C2DC" w14:textId="77777777" w:rsidTr="004A7D6C">
        <w:trPr>
          <w:trHeight w:val="88"/>
          <w:jc w:val="center"/>
        </w:trPr>
        <w:tc>
          <w:tcPr>
            <w:tcW w:w="0" w:type="auto"/>
            <w:vMerge/>
            <w:shd w:val="clear" w:color="auto" w:fill="auto"/>
            <w:vAlign w:val="center"/>
          </w:tcPr>
          <w:p w14:paraId="73C25257"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00DDC247"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672DC35" w14:textId="1590C683" w:rsidR="00AB6D5A" w:rsidRPr="00AB6D5A" w:rsidRDefault="00AB6D5A" w:rsidP="00544BD2">
            <w:pPr>
              <w:ind w:left="29"/>
              <w:rPr>
                <w:rFonts w:ascii="Arial" w:hAnsi="Arial" w:cs="Arial"/>
                <w:sz w:val="20"/>
                <w:szCs w:val="20"/>
                <w:lang w:val="id-ID"/>
              </w:rPr>
            </w:pPr>
            <w:r w:rsidRPr="00AB6D5A">
              <w:rPr>
                <w:rFonts w:ascii="Arial" w:eastAsia="Times New Roman" w:hAnsi="Arial" w:cs="Arial"/>
                <w:color w:val="000000"/>
                <w:sz w:val="20"/>
                <w:szCs w:val="20"/>
              </w:rPr>
              <w:t>18.Masih rendahnya pengobatan diare dan pnemonia sesuai standar;</w:t>
            </w:r>
          </w:p>
        </w:tc>
      </w:tr>
      <w:tr w:rsidR="00AB6D5A" w:rsidRPr="00AB6D5A" w14:paraId="7FB7B2C8" w14:textId="77777777" w:rsidTr="004A7D6C">
        <w:trPr>
          <w:trHeight w:val="88"/>
          <w:jc w:val="center"/>
        </w:trPr>
        <w:tc>
          <w:tcPr>
            <w:tcW w:w="0" w:type="auto"/>
            <w:vMerge/>
            <w:shd w:val="clear" w:color="auto" w:fill="auto"/>
            <w:vAlign w:val="center"/>
          </w:tcPr>
          <w:p w14:paraId="7DC808D7"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7E082267"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91CC4D4" w14:textId="6E1C52F3" w:rsidR="00AB6D5A" w:rsidRPr="00AB6D5A" w:rsidRDefault="00AB6D5A" w:rsidP="00544BD2">
            <w:pPr>
              <w:ind w:left="29"/>
              <w:rPr>
                <w:rFonts w:ascii="Arial" w:hAnsi="Arial" w:cs="Arial"/>
                <w:sz w:val="20"/>
                <w:szCs w:val="20"/>
                <w:lang w:val="id-ID"/>
              </w:rPr>
            </w:pPr>
            <w:r w:rsidRPr="00AB6D5A">
              <w:rPr>
                <w:rFonts w:ascii="Arial" w:eastAsia="Times New Roman" w:hAnsi="Arial" w:cs="Arial"/>
                <w:color w:val="000000"/>
                <w:sz w:val="20"/>
                <w:szCs w:val="20"/>
              </w:rPr>
              <w:t>19.Masih tingginya proporsi penemuan kusta cacat tingkat 2;</w:t>
            </w:r>
          </w:p>
        </w:tc>
      </w:tr>
      <w:tr w:rsidR="00AB6D5A" w:rsidRPr="00AB6D5A" w14:paraId="1B67375C" w14:textId="77777777" w:rsidTr="004A7D6C">
        <w:trPr>
          <w:trHeight w:val="88"/>
          <w:jc w:val="center"/>
        </w:trPr>
        <w:tc>
          <w:tcPr>
            <w:tcW w:w="0" w:type="auto"/>
            <w:vMerge/>
            <w:shd w:val="clear" w:color="auto" w:fill="auto"/>
            <w:vAlign w:val="center"/>
          </w:tcPr>
          <w:p w14:paraId="4F0BB40A"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0F06B59C"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71CA36" w14:textId="4FA7196E" w:rsidR="00AB6D5A" w:rsidRPr="00AB6D5A" w:rsidRDefault="00AB6D5A" w:rsidP="00544BD2">
            <w:pPr>
              <w:ind w:left="29"/>
              <w:rPr>
                <w:rFonts w:ascii="Arial" w:hAnsi="Arial" w:cs="Arial"/>
                <w:sz w:val="20"/>
                <w:szCs w:val="20"/>
                <w:lang w:val="id-ID"/>
              </w:rPr>
            </w:pPr>
            <w:r w:rsidRPr="00AB6D5A">
              <w:rPr>
                <w:rFonts w:ascii="Arial" w:eastAsia="Times New Roman" w:hAnsi="Arial" w:cs="Arial"/>
                <w:color w:val="000000"/>
                <w:sz w:val="20"/>
                <w:szCs w:val="20"/>
              </w:rPr>
              <w:t>20.Masih tingginya insiden rate DBD;</w:t>
            </w:r>
          </w:p>
        </w:tc>
      </w:tr>
      <w:tr w:rsidR="00AB6D5A" w:rsidRPr="00AB6D5A" w14:paraId="67587156" w14:textId="77777777" w:rsidTr="004A7D6C">
        <w:trPr>
          <w:trHeight w:val="88"/>
          <w:jc w:val="center"/>
        </w:trPr>
        <w:tc>
          <w:tcPr>
            <w:tcW w:w="0" w:type="auto"/>
            <w:vMerge/>
            <w:shd w:val="clear" w:color="auto" w:fill="auto"/>
            <w:vAlign w:val="center"/>
          </w:tcPr>
          <w:p w14:paraId="2E814690"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bottom w:val="single" w:sz="8" w:space="0" w:color="000000"/>
              <w:right w:val="single" w:sz="8" w:space="0" w:color="000000"/>
            </w:tcBorders>
            <w:shd w:val="clear" w:color="auto" w:fill="auto"/>
            <w:vAlign w:val="center"/>
          </w:tcPr>
          <w:p w14:paraId="307CDA34"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CBD934" w14:textId="58877331" w:rsidR="00AB6D5A" w:rsidRPr="00AB6D5A" w:rsidRDefault="00AB6D5A" w:rsidP="00544BD2">
            <w:pPr>
              <w:ind w:left="29"/>
              <w:rPr>
                <w:rFonts w:ascii="Arial" w:hAnsi="Arial" w:cs="Arial"/>
                <w:sz w:val="20"/>
                <w:szCs w:val="20"/>
                <w:lang w:val="id-ID"/>
              </w:rPr>
            </w:pPr>
            <w:r w:rsidRPr="00AB6D5A">
              <w:rPr>
                <w:rFonts w:ascii="Arial" w:eastAsia="Times New Roman" w:hAnsi="Arial" w:cs="Arial"/>
                <w:color w:val="000000"/>
                <w:sz w:val="20"/>
                <w:szCs w:val="20"/>
              </w:rPr>
              <w:t>21.Tingginya potensi angka kecacingan (stunting-anemia);</w:t>
            </w:r>
          </w:p>
        </w:tc>
      </w:tr>
      <w:tr w:rsidR="00AB6D5A" w:rsidRPr="00AB6D5A" w14:paraId="687D932A" w14:textId="77777777" w:rsidTr="004A7D6C">
        <w:trPr>
          <w:trHeight w:val="64"/>
          <w:jc w:val="center"/>
        </w:trPr>
        <w:tc>
          <w:tcPr>
            <w:tcW w:w="0" w:type="auto"/>
            <w:vMerge w:val="restart"/>
            <w:shd w:val="clear" w:color="auto" w:fill="auto"/>
            <w:vAlign w:val="center"/>
          </w:tcPr>
          <w:p w14:paraId="08401DBD" w14:textId="77777777" w:rsidR="00AB6D5A" w:rsidRPr="00AB6D5A" w:rsidRDefault="00AB6D5A" w:rsidP="00426A3C">
            <w:pPr>
              <w:jc w:val="center"/>
              <w:rPr>
                <w:rFonts w:ascii="Arial" w:hAnsi="Arial" w:cs="Arial"/>
                <w:sz w:val="20"/>
                <w:szCs w:val="20"/>
                <w:lang w:val="id-ID"/>
              </w:rPr>
            </w:pPr>
            <w:r w:rsidRPr="00AB6D5A">
              <w:rPr>
                <w:rFonts w:ascii="Arial" w:eastAsia="Calibri" w:hAnsi="Arial" w:cs="Arial"/>
                <w:sz w:val="20"/>
                <w:szCs w:val="20"/>
                <w:lang w:val="id-ID"/>
              </w:rPr>
              <w:t>3</w:t>
            </w:r>
          </w:p>
        </w:tc>
        <w:tc>
          <w:tcPr>
            <w:tcW w:w="1440" w:type="dxa"/>
            <w:vMerge w:val="restart"/>
            <w:tcBorders>
              <w:top w:val="single" w:sz="8" w:space="0" w:color="000000"/>
              <w:left w:val="single" w:sz="8" w:space="0" w:color="000000"/>
              <w:right w:val="single" w:sz="8" w:space="0" w:color="000000"/>
            </w:tcBorders>
            <w:shd w:val="clear" w:color="auto" w:fill="auto"/>
            <w:vAlign w:val="center"/>
          </w:tcPr>
          <w:p w14:paraId="1EC18BD7" w14:textId="77777777" w:rsidR="00AB6D5A" w:rsidRPr="00AB6D5A" w:rsidRDefault="00AB6D5A" w:rsidP="00082BC3">
            <w:pPr>
              <w:rPr>
                <w:rFonts w:ascii="Arial" w:hAnsi="Arial" w:cs="Arial"/>
                <w:sz w:val="20"/>
                <w:szCs w:val="20"/>
                <w:lang w:val="id-ID"/>
              </w:rPr>
            </w:pPr>
            <w:r w:rsidRPr="00AB6D5A">
              <w:rPr>
                <w:rFonts w:ascii="Arial" w:hAnsi="Arial" w:cs="Arial"/>
                <w:sz w:val="20"/>
                <w:szCs w:val="20"/>
                <w:lang w:val="id-ID"/>
              </w:rPr>
              <w:t>Pelayanan Kesehatan</w:t>
            </w: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21E8915" w14:textId="42DFE5FA"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1.Sebagian puskesmas belum memiliki izin operasional;</w:t>
            </w:r>
          </w:p>
        </w:tc>
      </w:tr>
      <w:tr w:rsidR="00AB6D5A" w:rsidRPr="00AB6D5A" w14:paraId="259E3060" w14:textId="77777777" w:rsidTr="004A7D6C">
        <w:trPr>
          <w:trHeight w:val="445"/>
          <w:jc w:val="center"/>
        </w:trPr>
        <w:tc>
          <w:tcPr>
            <w:tcW w:w="0" w:type="auto"/>
            <w:vMerge/>
            <w:shd w:val="clear" w:color="auto" w:fill="auto"/>
            <w:vAlign w:val="center"/>
          </w:tcPr>
          <w:p w14:paraId="7A1C5BCB"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2CFA6A9E"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DD8EA38" w14:textId="1E8A9229"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2.Belum optimalnya integrasi program indonesia sehat melalui pendekatan keluarga dengan intervensi perawatan kesehatan masyarakat;</w:t>
            </w:r>
          </w:p>
        </w:tc>
      </w:tr>
      <w:tr w:rsidR="00AB6D5A" w:rsidRPr="00AB6D5A" w14:paraId="4DB6443A" w14:textId="77777777" w:rsidTr="004A7D6C">
        <w:trPr>
          <w:trHeight w:val="445"/>
          <w:jc w:val="center"/>
        </w:trPr>
        <w:tc>
          <w:tcPr>
            <w:tcW w:w="0" w:type="auto"/>
            <w:vMerge/>
            <w:shd w:val="clear" w:color="auto" w:fill="auto"/>
            <w:vAlign w:val="center"/>
          </w:tcPr>
          <w:p w14:paraId="65EF2DD3"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23BDF16A"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8E3295A" w14:textId="780F54D7"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 xml:space="preserve">3.Belum optimalnya pembinaan terhadap pelayanan kesehatan di fasilitas pelayanan kesehatan dasar pemerintah, swasta, dan kesehatan tradisional, </w:t>
            </w:r>
          </w:p>
        </w:tc>
      </w:tr>
      <w:tr w:rsidR="00AB6D5A" w:rsidRPr="00AB6D5A" w14:paraId="1239BED4" w14:textId="77777777" w:rsidTr="004A7D6C">
        <w:trPr>
          <w:trHeight w:val="445"/>
          <w:jc w:val="center"/>
        </w:trPr>
        <w:tc>
          <w:tcPr>
            <w:tcW w:w="0" w:type="auto"/>
            <w:vMerge/>
            <w:shd w:val="clear" w:color="auto" w:fill="auto"/>
            <w:vAlign w:val="center"/>
          </w:tcPr>
          <w:p w14:paraId="2078B38E"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518D20A2"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29BCB9" w14:textId="6E1A401A"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4.Masih kurangnya kualitas pelayanan kesehatan di fasilitas kesehatan dasar pemerintah, swasta, dan kesehatan tradisional;</w:t>
            </w:r>
          </w:p>
        </w:tc>
      </w:tr>
      <w:tr w:rsidR="00AB6D5A" w:rsidRPr="00AB6D5A" w14:paraId="1DC100AF" w14:textId="77777777" w:rsidTr="004A7D6C">
        <w:trPr>
          <w:trHeight w:val="445"/>
          <w:jc w:val="center"/>
        </w:trPr>
        <w:tc>
          <w:tcPr>
            <w:tcW w:w="0" w:type="auto"/>
            <w:vMerge/>
            <w:shd w:val="clear" w:color="auto" w:fill="auto"/>
            <w:vAlign w:val="center"/>
          </w:tcPr>
          <w:p w14:paraId="21FA8E6D"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2436BB40"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2BA3CF2" w14:textId="0393C08B"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5.Sebagian besar penyehat tradisional masih belum memiliki surat terdaftar penyehat tradisional;</w:t>
            </w:r>
          </w:p>
        </w:tc>
      </w:tr>
      <w:tr w:rsidR="00AB6D5A" w:rsidRPr="00AB6D5A" w14:paraId="0E3E7EF0" w14:textId="77777777" w:rsidTr="004A7D6C">
        <w:trPr>
          <w:trHeight w:val="445"/>
          <w:jc w:val="center"/>
        </w:trPr>
        <w:tc>
          <w:tcPr>
            <w:tcW w:w="0" w:type="auto"/>
            <w:vMerge/>
            <w:shd w:val="clear" w:color="auto" w:fill="auto"/>
            <w:vAlign w:val="center"/>
          </w:tcPr>
          <w:p w14:paraId="6CDDE242"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173DEDC6"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DD778B5" w14:textId="123AB1E1"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6.Belum adanya regulasi daerah untuk PIS-PK, penyehat tradisional dan kasus insidentil, sistem penanggulangan gawat darurat terpadu, serta sistem rujukan terpadu;</w:t>
            </w:r>
          </w:p>
        </w:tc>
      </w:tr>
      <w:tr w:rsidR="00AB6D5A" w:rsidRPr="00AB6D5A" w14:paraId="51EAE0B5" w14:textId="77777777" w:rsidTr="004A7D6C">
        <w:trPr>
          <w:trHeight w:val="64"/>
          <w:jc w:val="center"/>
        </w:trPr>
        <w:tc>
          <w:tcPr>
            <w:tcW w:w="0" w:type="auto"/>
            <w:vMerge/>
            <w:shd w:val="clear" w:color="auto" w:fill="auto"/>
            <w:vAlign w:val="center"/>
          </w:tcPr>
          <w:p w14:paraId="1E820027"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7C4C9934"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19E5335" w14:textId="11BB717C"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7.Sebagian besar tukang gigi belum memiliki izin;</w:t>
            </w:r>
          </w:p>
        </w:tc>
      </w:tr>
      <w:tr w:rsidR="00AB6D5A" w:rsidRPr="00AB6D5A" w14:paraId="4D69E2EE" w14:textId="77777777" w:rsidTr="004A7D6C">
        <w:trPr>
          <w:trHeight w:val="64"/>
          <w:jc w:val="center"/>
        </w:trPr>
        <w:tc>
          <w:tcPr>
            <w:tcW w:w="0" w:type="auto"/>
            <w:vMerge/>
            <w:shd w:val="clear" w:color="auto" w:fill="auto"/>
            <w:vAlign w:val="center"/>
          </w:tcPr>
          <w:p w14:paraId="71283067"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2DD5CE2A"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52E6B6" w14:textId="38ACBD02"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8.Persentase puskesmas yang terakreditasi belum mencapai target;</w:t>
            </w:r>
          </w:p>
        </w:tc>
      </w:tr>
      <w:tr w:rsidR="00AB6D5A" w:rsidRPr="00AB6D5A" w14:paraId="7329D382" w14:textId="77777777" w:rsidTr="004A7D6C">
        <w:trPr>
          <w:trHeight w:val="64"/>
          <w:jc w:val="center"/>
        </w:trPr>
        <w:tc>
          <w:tcPr>
            <w:tcW w:w="0" w:type="auto"/>
            <w:vMerge/>
            <w:shd w:val="clear" w:color="auto" w:fill="auto"/>
            <w:vAlign w:val="center"/>
          </w:tcPr>
          <w:p w14:paraId="025ADEC4"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7320B95A"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9739BB9" w14:textId="693BA770"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9.Belum adanya klinik pratama yang terakreditasi;</w:t>
            </w:r>
          </w:p>
        </w:tc>
      </w:tr>
      <w:tr w:rsidR="00AB6D5A" w:rsidRPr="00AB6D5A" w14:paraId="2CB2AD10" w14:textId="77777777" w:rsidTr="004A7D6C">
        <w:trPr>
          <w:trHeight w:val="64"/>
          <w:jc w:val="center"/>
        </w:trPr>
        <w:tc>
          <w:tcPr>
            <w:tcW w:w="0" w:type="auto"/>
            <w:vMerge/>
            <w:shd w:val="clear" w:color="auto" w:fill="auto"/>
            <w:vAlign w:val="center"/>
          </w:tcPr>
          <w:p w14:paraId="716F9EA7"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62266467"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5E6A772" w14:textId="1FBB7294"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10.Belum adanya praktek dokter dan dokter gigi yang terakreditasi;</w:t>
            </w:r>
          </w:p>
        </w:tc>
      </w:tr>
      <w:tr w:rsidR="00AB6D5A" w:rsidRPr="00AB6D5A" w14:paraId="63D24456" w14:textId="77777777" w:rsidTr="004A7D6C">
        <w:trPr>
          <w:trHeight w:val="64"/>
          <w:jc w:val="center"/>
        </w:trPr>
        <w:tc>
          <w:tcPr>
            <w:tcW w:w="0" w:type="auto"/>
            <w:vMerge/>
            <w:shd w:val="clear" w:color="auto" w:fill="auto"/>
            <w:vAlign w:val="center"/>
          </w:tcPr>
          <w:p w14:paraId="35434FE7"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725D0FEE"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7391472" w14:textId="00029540"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 xml:space="preserve">11.Masih rendahnya nilai dari survei kepuasan masyarakat; </w:t>
            </w:r>
          </w:p>
        </w:tc>
      </w:tr>
      <w:tr w:rsidR="00AB6D5A" w:rsidRPr="00AB6D5A" w14:paraId="1E0F654D" w14:textId="77777777" w:rsidTr="004A7D6C">
        <w:trPr>
          <w:trHeight w:val="64"/>
          <w:jc w:val="center"/>
        </w:trPr>
        <w:tc>
          <w:tcPr>
            <w:tcW w:w="0" w:type="auto"/>
            <w:vMerge/>
            <w:shd w:val="clear" w:color="auto" w:fill="auto"/>
            <w:vAlign w:val="center"/>
          </w:tcPr>
          <w:p w14:paraId="18761DEF"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06670BF5"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4256F9" w14:textId="568A8D24"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12.belum optimalnya sistem rujukan berjenjang yang berbasis kompetensi;</w:t>
            </w:r>
          </w:p>
        </w:tc>
      </w:tr>
      <w:tr w:rsidR="00AB6D5A" w:rsidRPr="00AB6D5A" w14:paraId="6F1201B9" w14:textId="77777777" w:rsidTr="004A7D6C">
        <w:trPr>
          <w:trHeight w:val="64"/>
          <w:jc w:val="center"/>
        </w:trPr>
        <w:tc>
          <w:tcPr>
            <w:tcW w:w="0" w:type="auto"/>
            <w:vMerge/>
            <w:shd w:val="clear" w:color="auto" w:fill="auto"/>
            <w:vAlign w:val="center"/>
          </w:tcPr>
          <w:p w14:paraId="4A24B728"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bottom w:val="single" w:sz="8" w:space="0" w:color="000000"/>
              <w:right w:val="single" w:sz="8" w:space="0" w:color="000000"/>
            </w:tcBorders>
            <w:shd w:val="clear" w:color="auto" w:fill="auto"/>
            <w:vAlign w:val="center"/>
          </w:tcPr>
          <w:p w14:paraId="7D935966"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D99ABD" w14:textId="1498D30C"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13.Belum optimalnya sistem penanggulangan gawat darurat terpadu;</w:t>
            </w:r>
          </w:p>
        </w:tc>
      </w:tr>
      <w:tr w:rsidR="00AB6D5A" w:rsidRPr="00AB6D5A" w14:paraId="554F2DE9" w14:textId="77777777" w:rsidTr="004A7D6C">
        <w:trPr>
          <w:trHeight w:val="70"/>
          <w:jc w:val="center"/>
        </w:trPr>
        <w:tc>
          <w:tcPr>
            <w:tcW w:w="0" w:type="auto"/>
            <w:vMerge w:val="restart"/>
            <w:shd w:val="clear" w:color="auto" w:fill="auto"/>
            <w:vAlign w:val="center"/>
          </w:tcPr>
          <w:p w14:paraId="3483965E" w14:textId="77777777" w:rsidR="00AB6D5A" w:rsidRPr="00AB6D5A" w:rsidRDefault="00AB6D5A" w:rsidP="00426A3C">
            <w:pPr>
              <w:jc w:val="center"/>
              <w:rPr>
                <w:rFonts w:ascii="Arial" w:hAnsi="Arial" w:cs="Arial"/>
                <w:sz w:val="20"/>
                <w:szCs w:val="20"/>
                <w:lang w:val="id-ID"/>
              </w:rPr>
            </w:pPr>
            <w:r w:rsidRPr="00AB6D5A">
              <w:rPr>
                <w:rFonts w:ascii="Arial" w:eastAsia="Calibri" w:hAnsi="Arial" w:cs="Arial"/>
                <w:sz w:val="20"/>
                <w:szCs w:val="20"/>
                <w:lang w:val="id-ID"/>
              </w:rPr>
              <w:t>4</w:t>
            </w:r>
          </w:p>
        </w:tc>
        <w:tc>
          <w:tcPr>
            <w:tcW w:w="1440" w:type="dxa"/>
            <w:vMerge w:val="restart"/>
            <w:tcBorders>
              <w:top w:val="single" w:sz="8" w:space="0" w:color="000000"/>
              <w:left w:val="single" w:sz="8" w:space="0" w:color="000000"/>
              <w:right w:val="single" w:sz="8" w:space="0" w:color="000000"/>
            </w:tcBorders>
            <w:shd w:val="clear" w:color="auto" w:fill="auto"/>
            <w:vAlign w:val="center"/>
          </w:tcPr>
          <w:p w14:paraId="372C520A" w14:textId="77777777" w:rsidR="00AB6D5A" w:rsidRPr="00AB6D5A" w:rsidRDefault="00AB6D5A" w:rsidP="00082BC3">
            <w:pPr>
              <w:rPr>
                <w:rFonts w:ascii="Arial" w:hAnsi="Arial" w:cs="Arial"/>
                <w:sz w:val="20"/>
                <w:szCs w:val="20"/>
                <w:lang w:val="id-ID"/>
              </w:rPr>
            </w:pPr>
            <w:r w:rsidRPr="00AB6D5A">
              <w:rPr>
                <w:rFonts w:ascii="Arial" w:hAnsi="Arial" w:cs="Arial"/>
                <w:sz w:val="20"/>
                <w:szCs w:val="20"/>
                <w:lang w:val="id-ID"/>
              </w:rPr>
              <w:t>Sumberdaya Kesehatan</w:t>
            </w: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915684D" w14:textId="4DE57BA8"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1.Belum optimalnya penyediaan sediaan farmasi dan bahan medis habis pakai;</w:t>
            </w:r>
          </w:p>
        </w:tc>
      </w:tr>
      <w:tr w:rsidR="00AB6D5A" w:rsidRPr="00AB6D5A" w14:paraId="4DBE45CF" w14:textId="77777777" w:rsidTr="004A7D6C">
        <w:trPr>
          <w:trHeight w:val="70"/>
          <w:jc w:val="center"/>
        </w:trPr>
        <w:tc>
          <w:tcPr>
            <w:tcW w:w="0" w:type="auto"/>
            <w:vMerge/>
            <w:shd w:val="clear" w:color="auto" w:fill="auto"/>
            <w:vAlign w:val="center"/>
          </w:tcPr>
          <w:p w14:paraId="75B62165"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672C12C7"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D95C7F" w14:textId="77C5BE2F"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2.Belum optimalnya penyediaan alat kesehatan untuk UPT Puskesmas dan Lab Kesehatan Daerah;</w:t>
            </w:r>
          </w:p>
        </w:tc>
      </w:tr>
      <w:tr w:rsidR="00AB6D5A" w:rsidRPr="00AB6D5A" w14:paraId="338207D9" w14:textId="77777777" w:rsidTr="004A7D6C">
        <w:trPr>
          <w:trHeight w:val="70"/>
          <w:jc w:val="center"/>
        </w:trPr>
        <w:tc>
          <w:tcPr>
            <w:tcW w:w="0" w:type="auto"/>
            <w:vMerge/>
            <w:shd w:val="clear" w:color="auto" w:fill="auto"/>
            <w:vAlign w:val="center"/>
          </w:tcPr>
          <w:p w14:paraId="334C1CDC"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09FBEEC7"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1040D61" w14:textId="781E0F53"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3.Belum optimalnya upaya peningkatan kualitas  alat kesehatan;</w:t>
            </w:r>
          </w:p>
        </w:tc>
      </w:tr>
      <w:tr w:rsidR="00AB6D5A" w:rsidRPr="00AB6D5A" w14:paraId="023A312E" w14:textId="77777777" w:rsidTr="004A7D6C">
        <w:trPr>
          <w:trHeight w:val="70"/>
          <w:jc w:val="center"/>
        </w:trPr>
        <w:tc>
          <w:tcPr>
            <w:tcW w:w="0" w:type="auto"/>
            <w:vMerge/>
            <w:shd w:val="clear" w:color="auto" w:fill="auto"/>
            <w:vAlign w:val="center"/>
          </w:tcPr>
          <w:p w14:paraId="1EEA004A"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1219D6A6"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4C67E3" w14:textId="343EE5E7"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4.Belum optimalnya pembinaan pengelolaan pelayanan kefarmasian di UPT Pemerintah dan Swasta;</w:t>
            </w:r>
          </w:p>
        </w:tc>
      </w:tr>
      <w:tr w:rsidR="00AB6D5A" w:rsidRPr="00AB6D5A" w14:paraId="2938C70D" w14:textId="77777777" w:rsidTr="004A7D6C">
        <w:trPr>
          <w:trHeight w:val="70"/>
          <w:jc w:val="center"/>
        </w:trPr>
        <w:tc>
          <w:tcPr>
            <w:tcW w:w="0" w:type="auto"/>
            <w:vMerge/>
            <w:shd w:val="clear" w:color="auto" w:fill="auto"/>
            <w:vAlign w:val="center"/>
          </w:tcPr>
          <w:p w14:paraId="0464941D"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2192DFE6"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A43959" w14:textId="6C06A768"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5.Belum terlaksana pembinaan usaha mikro obat tradisional;</w:t>
            </w:r>
          </w:p>
        </w:tc>
      </w:tr>
      <w:tr w:rsidR="00AB6D5A" w:rsidRPr="00AB6D5A" w14:paraId="4997948D" w14:textId="77777777" w:rsidTr="004A7D6C">
        <w:trPr>
          <w:trHeight w:val="70"/>
          <w:jc w:val="center"/>
        </w:trPr>
        <w:tc>
          <w:tcPr>
            <w:tcW w:w="0" w:type="auto"/>
            <w:vMerge/>
            <w:shd w:val="clear" w:color="auto" w:fill="auto"/>
            <w:vAlign w:val="center"/>
          </w:tcPr>
          <w:p w14:paraId="12C8EC35"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411A55DE"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5CEA5C" w14:textId="56512E7A"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6.Belum terlaksananya pembinaan toko alat kesehatan;</w:t>
            </w:r>
          </w:p>
        </w:tc>
      </w:tr>
      <w:tr w:rsidR="00AB6D5A" w:rsidRPr="00AB6D5A" w14:paraId="78954819" w14:textId="77777777" w:rsidTr="004A7D6C">
        <w:trPr>
          <w:trHeight w:val="70"/>
          <w:jc w:val="center"/>
        </w:trPr>
        <w:tc>
          <w:tcPr>
            <w:tcW w:w="0" w:type="auto"/>
            <w:vMerge/>
            <w:shd w:val="clear" w:color="auto" w:fill="auto"/>
            <w:vAlign w:val="center"/>
          </w:tcPr>
          <w:p w14:paraId="5F404444"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3F87D519"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06E53D" w14:textId="0370D52B"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 xml:space="preserve">7.Belum optimalnya pengembangan sumber daya manusia kesehatan; </w:t>
            </w:r>
          </w:p>
        </w:tc>
      </w:tr>
      <w:tr w:rsidR="00AB6D5A" w:rsidRPr="00AB6D5A" w14:paraId="7E5C16E2" w14:textId="77777777" w:rsidTr="004A7D6C">
        <w:trPr>
          <w:trHeight w:val="70"/>
          <w:jc w:val="center"/>
        </w:trPr>
        <w:tc>
          <w:tcPr>
            <w:tcW w:w="0" w:type="auto"/>
            <w:vMerge/>
            <w:shd w:val="clear" w:color="auto" w:fill="auto"/>
            <w:vAlign w:val="center"/>
          </w:tcPr>
          <w:p w14:paraId="7B35C3D2"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58A645C0"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CEB754" w14:textId="1AAE73BE"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8.Belum optimalnya pendayagunaan tenaga kesehatan yang berkualitas;</w:t>
            </w:r>
          </w:p>
        </w:tc>
      </w:tr>
      <w:tr w:rsidR="00AB6D5A" w:rsidRPr="00AB6D5A" w14:paraId="0A326659" w14:textId="77777777" w:rsidTr="004A7D6C">
        <w:trPr>
          <w:trHeight w:val="70"/>
          <w:jc w:val="center"/>
        </w:trPr>
        <w:tc>
          <w:tcPr>
            <w:tcW w:w="0" w:type="auto"/>
            <w:vMerge/>
            <w:shd w:val="clear" w:color="auto" w:fill="auto"/>
            <w:vAlign w:val="center"/>
          </w:tcPr>
          <w:p w14:paraId="6FAC6DA2"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44F6E48D"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EAAD175" w14:textId="319AFE71"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9.Masyarakat Kabupaten Sumedang belum seluruhnya terlindungi oleh jaminan kesehatan nasional;</w:t>
            </w:r>
          </w:p>
        </w:tc>
      </w:tr>
      <w:tr w:rsidR="00AB6D5A" w:rsidRPr="00AB6D5A" w14:paraId="3573F24A" w14:textId="77777777" w:rsidTr="004A7D6C">
        <w:trPr>
          <w:trHeight w:val="70"/>
          <w:jc w:val="center"/>
        </w:trPr>
        <w:tc>
          <w:tcPr>
            <w:tcW w:w="0" w:type="auto"/>
            <w:vMerge/>
            <w:shd w:val="clear" w:color="auto" w:fill="auto"/>
            <w:vAlign w:val="center"/>
          </w:tcPr>
          <w:p w14:paraId="268DB8ED"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25FC26E1"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56C43DA" w14:textId="221FF44B"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10.Belum optimalnya pembinaan terhadap Fasilitas kesehatan pertama pemerintah maupun swasta yang berkerja sama dengan BPJS dalam program JKN Nasional;</w:t>
            </w:r>
          </w:p>
        </w:tc>
      </w:tr>
      <w:tr w:rsidR="00AB6D5A" w:rsidRPr="00AB6D5A" w14:paraId="0E5173AF" w14:textId="77777777" w:rsidTr="004A7D6C">
        <w:trPr>
          <w:trHeight w:val="70"/>
          <w:jc w:val="center"/>
        </w:trPr>
        <w:tc>
          <w:tcPr>
            <w:tcW w:w="0" w:type="auto"/>
            <w:vMerge/>
            <w:shd w:val="clear" w:color="auto" w:fill="auto"/>
            <w:vAlign w:val="center"/>
          </w:tcPr>
          <w:p w14:paraId="310EDCD6"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223AC1C7"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28C66F" w14:textId="3EEBA069"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11.Masih kurangnya penyebaran informasi pelaksanaan JKN;</w:t>
            </w:r>
          </w:p>
        </w:tc>
      </w:tr>
      <w:tr w:rsidR="00AB6D5A" w:rsidRPr="00AB6D5A" w14:paraId="1AE197E4" w14:textId="77777777" w:rsidTr="004A7D6C">
        <w:trPr>
          <w:trHeight w:val="70"/>
          <w:jc w:val="center"/>
        </w:trPr>
        <w:tc>
          <w:tcPr>
            <w:tcW w:w="0" w:type="auto"/>
            <w:vMerge/>
            <w:shd w:val="clear" w:color="auto" w:fill="auto"/>
            <w:vAlign w:val="center"/>
          </w:tcPr>
          <w:p w14:paraId="178733AF"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38D66BF5"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4F8765D" w14:textId="7075BAB4"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12.Belum optimalnya kinerja pelayanan FKTP berbasis kapitasi;</w:t>
            </w:r>
          </w:p>
        </w:tc>
      </w:tr>
      <w:tr w:rsidR="00AB6D5A" w:rsidRPr="00AB6D5A" w14:paraId="4F6C7B53" w14:textId="77777777" w:rsidTr="004A7D6C">
        <w:trPr>
          <w:trHeight w:val="70"/>
          <w:jc w:val="center"/>
        </w:trPr>
        <w:tc>
          <w:tcPr>
            <w:tcW w:w="0" w:type="auto"/>
            <w:vMerge/>
            <w:shd w:val="clear" w:color="auto" w:fill="auto"/>
            <w:vAlign w:val="center"/>
          </w:tcPr>
          <w:p w14:paraId="15FFE708"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154EDD60"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D8F5996" w14:textId="6F886E12"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13.Masih belum optimalnya pembayaran premi JKN PBI ABPD;</w:t>
            </w:r>
          </w:p>
        </w:tc>
      </w:tr>
      <w:tr w:rsidR="00AB6D5A" w:rsidRPr="00AB6D5A" w14:paraId="3AB4F6A1" w14:textId="77777777" w:rsidTr="004A7D6C">
        <w:trPr>
          <w:trHeight w:val="70"/>
          <w:jc w:val="center"/>
        </w:trPr>
        <w:tc>
          <w:tcPr>
            <w:tcW w:w="0" w:type="auto"/>
            <w:vMerge/>
            <w:shd w:val="clear" w:color="auto" w:fill="auto"/>
            <w:vAlign w:val="center"/>
          </w:tcPr>
          <w:p w14:paraId="1BF02319"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667F38FE"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9BA49FB" w14:textId="5FF38AEB"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14.Masih belum optimalnya jaminan pelayanan kesehatan masyarakat miskin;</w:t>
            </w:r>
          </w:p>
        </w:tc>
      </w:tr>
      <w:tr w:rsidR="00AB6D5A" w:rsidRPr="00AB6D5A" w14:paraId="117CA4D7" w14:textId="77777777" w:rsidTr="004A7D6C">
        <w:trPr>
          <w:trHeight w:val="70"/>
          <w:jc w:val="center"/>
        </w:trPr>
        <w:tc>
          <w:tcPr>
            <w:tcW w:w="0" w:type="auto"/>
            <w:vMerge/>
            <w:shd w:val="clear" w:color="auto" w:fill="auto"/>
            <w:vAlign w:val="center"/>
          </w:tcPr>
          <w:p w14:paraId="7E6A34C8"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4B77DE95"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0A2D2C5" w14:textId="1D25463F"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15.Belum optimalnya pelaksanaan PPK BLUD Puskesmas dan Lab kesehatan daerah;</w:t>
            </w:r>
          </w:p>
        </w:tc>
      </w:tr>
      <w:tr w:rsidR="00AB6D5A" w:rsidRPr="00AB6D5A" w14:paraId="60A95931" w14:textId="77777777" w:rsidTr="004A7D6C">
        <w:trPr>
          <w:trHeight w:val="70"/>
          <w:jc w:val="center"/>
        </w:trPr>
        <w:tc>
          <w:tcPr>
            <w:tcW w:w="0" w:type="auto"/>
            <w:vMerge/>
            <w:shd w:val="clear" w:color="auto" w:fill="auto"/>
            <w:vAlign w:val="center"/>
          </w:tcPr>
          <w:p w14:paraId="371680AC"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right w:val="single" w:sz="8" w:space="0" w:color="000000"/>
            </w:tcBorders>
            <w:shd w:val="clear" w:color="auto" w:fill="auto"/>
            <w:vAlign w:val="center"/>
          </w:tcPr>
          <w:p w14:paraId="75531EE6"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0D54449" w14:textId="3A048F71"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16.Masih kurangya regulasi yang mengatur pelaksanaan PPK BLUD Puskesmas dan Lab kesehatan daerah;</w:t>
            </w:r>
          </w:p>
        </w:tc>
      </w:tr>
      <w:tr w:rsidR="00AB6D5A" w:rsidRPr="00AB6D5A" w14:paraId="394C4C19" w14:textId="77777777" w:rsidTr="004A7D6C">
        <w:trPr>
          <w:trHeight w:val="70"/>
          <w:jc w:val="center"/>
        </w:trPr>
        <w:tc>
          <w:tcPr>
            <w:tcW w:w="0" w:type="auto"/>
            <w:vMerge/>
            <w:shd w:val="clear" w:color="auto" w:fill="auto"/>
            <w:vAlign w:val="center"/>
          </w:tcPr>
          <w:p w14:paraId="55DA93C6" w14:textId="77777777" w:rsidR="00AB6D5A" w:rsidRPr="00AB6D5A" w:rsidRDefault="00AB6D5A" w:rsidP="00426A3C">
            <w:pPr>
              <w:jc w:val="center"/>
              <w:rPr>
                <w:rFonts w:ascii="Arial" w:eastAsia="Calibri" w:hAnsi="Arial" w:cs="Arial"/>
                <w:sz w:val="20"/>
                <w:szCs w:val="20"/>
                <w:lang w:val="id-ID"/>
              </w:rPr>
            </w:pPr>
          </w:p>
        </w:tc>
        <w:tc>
          <w:tcPr>
            <w:tcW w:w="1440" w:type="dxa"/>
            <w:vMerge/>
            <w:tcBorders>
              <w:left w:val="single" w:sz="8" w:space="0" w:color="000000"/>
              <w:bottom w:val="single" w:sz="8" w:space="0" w:color="000000"/>
              <w:right w:val="single" w:sz="8" w:space="0" w:color="000000"/>
            </w:tcBorders>
            <w:shd w:val="clear" w:color="auto" w:fill="auto"/>
            <w:vAlign w:val="center"/>
          </w:tcPr>
          <w:p w14:paraId="3D63F131" w14:textId="77777777" w:rsidR="00AB6D5A" w:rsidRPr="00AB6D5A" w:rsidRDefault="00AB6D5A" w:rsidP="00082BC3">
            <w:pPr>
              <w:rPr>
                <w:rFonts w:ascii="Arial" w:hAnsi="Arial" w:cs="Arial"/>
                <w:sz w:val="20"/>
                <w:szCs w:val="20"/>
                <w:lang w:val="id-ID"/>
              </w:rPr>
            </w:pPr>
          </w:p>
        </w:tc>
        <w:tc>
          <w:tcPr>
            <w:tcW w:w="76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28AB9C" w14:textId="5BFFB080" w:rsidR="00AB6D5A" w:rsidRPr="00AB6D5A" w:rsidRDefault="00AB6D5A" w:rsidP="00544BD2">
            <w:pPr>
              <w:rPr>
                <w:rFonts w:ascii="Arial" w:hAnsi="Arial" w:cs="Arial"/>
                <w:sz w:val="20"/>
                <w:szCs w:val="20"/>
                <w:lang w:val="id-ID"/>
              </w:rPr>
            </w:pPr>
            <w:r w:rsidRPr="00AB6D5A">
              <w:rPr>
                <w:rFonts w:ascii="Arial" w:eastAsia="Times New Roman" w:hAnsi="Arial" w:cs="Arial"/>
                <w:color w:val="000000"/>
                <w:sz w:val="20"/>
                <w:szCs w:val="20"/>
              </w:rPr>
              <w:t>17.Masih lemahnya akurasi data masyarakat miskin yang mendapat jaminan pelayanan;</w:t>
            </w:r>
          </w:p>
        </w:tc>
      </w:tr>
    </w:tbl>
    <w:p w14:paraId="41305813" w14:textId="03DD2D93" w:rsidR="006A23EF" w:rsidRPr="00AB6D5A" w:rsidRDefault="00AB6D5A" w:rsidP="00082BC3">
      <w:pPr>
        <w:spacing w:line="360" w:lineRule="auto"/>
        <w:jc w:val="both"/>
        <w:rPr>
          <w:rFonts w:ascii="Arial" w:hAnsi="Arial" w:cs="Arial"/>
          <w:i/>
          <w:lang w:val="id-ID"/>
        </w:rPr>
      </w:pPr>
      <w:r w:rsidRPr="00AB6D5A">
        <w:rPr>
          <w:rFonts w:ascii="Arial" w:hAnsi="Arial" w:cs="Arial"/>
          <w:i/>
          <w:lang w:val="id-ID"/>
        </w:rPr>
        <w:t>Sumber : Hasil FGD</w:t>
      </w:r>
    </w:p>
    <w:p w14:paraId="143A1821" w14:textId="5F7A6D44" w:rsidR="00082BC3" w:rsidRPr="00E31223" w:rsidRDefault="00082BC3" w:rsidP="0046519C">
      <w:pPr>
        <w:pStyle w:val="MediumGrid1-Accent21"/>
        <w:widowControl w:val="0"/>
        <w:numPr>
          <w:ilvl w:val="1"/>
          <w:numId w:val="16"/>
        </w:numPr>
        <w:overflowPunct w:val="0"/>
        <w:autoSpaceDE w:val="0"/>
        <w:autoSpaceDN w:val="0"/>
        <w:adjustRightInd w:val="0"/>
        <w:snapToGrid w:val="0"/>
        <w:spacing w:after="0" w:line="360" w:lineRule="auto"/>
        <w:ind w:left="567" w:hanging="567"/>
        <w:jc w:val="both"/>
        <w:rPr>
          <w:rFonts w:ascii="Arial" w:hAnsi="Arial" w:cs="Arial"/>
          <w:b/>
          <w:sz w:val="24"/>
          <w:lang w:val="id-ID"/>
        </w:rPr>
      </w:pPr>
      <w:r w:rsidRPr="00E31223">
        <w:rPr>
          <w:rFonts w:ascii="Arial" w:hAnsi="Arial" w:cs="Arial"/>
          <w:b/>
          <w:sz w:val="24"/>
          <w:lang w:val="id-ID"/>
        </w:rPr>
        <w:lastRenderedPageBreak/>
        <w:t xml:space="preserve">Telaahan Visi, Misi dan Program Kepala Daerah dan Wakil Kepala Daerah Terpilih Kabupaten </w:t>
      </w:r>
      <w:r w:rsidR="00213EE0">
        <w:rPr>
          <w:rFonts w:ascii="Arial" w:hAnsi="Arial" w:cs="Arial"/>
          <w:b/>
          <w:sz w:val="24"/>
          <w:lang w:val="id-ID"/>
        </w:rPr>
        <w:t>Sumedang</w:t>
      </w:r>
      <w:r w:rsidRPr="00E31223">
        <w:rPr>
          <w:rFonts w:ascii="Arial" w:hAnsi="Arial" w:cs="Arial"/>
          <w:b/>
          <w:sz w:val="24"/>
          <w:lang w:val="id-ID"/>
        </w:rPr>
        <w:t xml:space="preserve"> Tahun </w:t>
      </w:r>
      <w:r w:rsidR="00213EE0">
        <w:rPr>
          <w:rFonts w:ascii="Arial" w:hAnsi="Arial" w:cs="Arial"/>
          <w:b/>
          <w:sz w:val="24"/>
          <w:lang w:val="id-ID"/>
        </w:rPr>
        <w:t>2019-2023</w:t>
      </w:r>
    </w:p>
    <w:p w14:paraId="13BC5C58" w14:textId="77777777" w:rsidR="00082BC3" w:rsidRPr="00E31223" w:rsidRDefault="00082BC3" w:rsidP="00DF453D">
      <w:pPr>
        <w:pStyle w:val="MediumGrid1-Accent21"/>
        <w:widowControl w:val="0"/>
        <w:numPr>
          <w:ilvl w:val="0"/>
          <w:numId w:val="19"/>
        </w:numPr>
        <w:overflowPunct w:val="0"/>
        <w:autoSpaceDE w:val="0"/>
        <w:autoSpaceDN w:val="0"/>
        <w:adjustRightInd w:val="0"/>
        <w:snapToGrid w:val="0"/>
        <w:spacing w:after="0" w:line="360" w:lineRule="auto"/>
        <w:ind w:left="709" w:hanging="709"/>
        <w:jc w:val="both"/>
        <w:rPr>
          <w:rFonts w:ascii="Arial" w:hAnsi="Arial" w:cs="Arial"/>
          <w:b/>
          <w:sz w:val="24"/>
          <w:lang w:val="id-ID"/>
        </w:rPr>
      </w:pPr>
      <w:r w:rsidRPr="00E31223">
        <w:rPr>
          <w:rFonts w:ascii="Arial" w:hAnsi="Arial" w:cs="Arial"/>
          <w:b/>
          <w:sz w:val="24"/>
          <w:lang w:val="id-ID"/>
        </w:rPr>
        <w:t>Visi</w:t>
      </w:r>
    </w:p>
    <w:p w14:paraId="3C2F51D8" w14:textId="77777777" w:rsidR="00082BC3" w:rsidRPr="00E31223" w:rsidRDefault="00082BC3" w:rsidP="0046519C">
      <w:pPr>
        <w:pStyle w:val="MediumGrid1-Accent21"/>
        <w:widowControl w:val="0"/>
        <w:numPr>
          <w:ilvl w:val="0"/>
          <w:numId w:val="15"/>
        </w:numPr>
        <w:overflowPunct w:val="0"/>
        <w:autoSpaceDE w:val="0"/>
        <w:autoSpaceDN w:val="0"/>
        <w:adjustRightInd w:val="0"/>
        <w:snapToGrid w:val="0"/>
        <w:spacing w:after="0" w:line="360" w:lineRule="auto"/>
        <w:jc w:val="both"/>
        <w:rPr>
          <w:rFonts w:ascii="Arial" w:hAnsi="Arial" w:cs="Arial"/>
          <w:b/>
          <w:vanish/>
          <w:sz w:val="24"/>
          <w:lang w:val="id-ID"/>
        </w:rPr>
      </w:pPr>
    </w:p>
    <w:p w14:paraId="7E6395F2" w14:textId="77777777" w:rsidR="00082BC3" w:rsidRPr="00E31223" w:rsidRDefault="00082BC3" w:rsidP="0046519C">
      <w:pPr>
        <w:pStyle w:val="MediumGrid1-Accent21"/>
        <w:widowControl w:val="0"/>
        <w:numPr>
          <w:ilvl w:val="0"/>
          <w:numId w:val="15"/>
        </w:numPr>
        <w:overflowPunct w:val="0"/>
        <w:autoSpaceDE w:val="0"/>
        <w:autoSpaceDN w:val="0"/>
        <w:adjustRightInd w:val="0"/>
        <w:snapToGrid w:val="0"/>
        <w:spacing w:after="0" w:line="360" w:lineRule="auto"/>
        <w:jc w:val="both"/>
        <w:rPr>
          <w:rFonts w:ascii="Arial" w:hAnsi="Arial" w:cs="Arial"/>
          <w:b/>
          <w:vanish/>
          <w:sz w:val="24"/>
          <w:lang w:val="id-ID"/>
        </w:rPr>
      </w:pPr>
    </w:p>
    <w:p w14:paraId="4D7C53E2" w14:textId="77777777" w:rsidR="00082BC3" w:rsidRPr="00E31223" w:rsidRDefault="00082BC3" w:rsidP="0046519C">
      <w:pPr>
        <w:pStyle w:val="MediumGrid1-Accent21"/>
        <w:widowControl w:val="0"/>
        <w:numPr>
          <w:ilvl w:val="1"/>
          <w:numId w:val="15"/>
        </w:numPr>
        <w:overflowPunct w:val="0"/>
        <w:autoSpaceDE w:val="0"/>
        <w:autoSpaceDN w:val="0"/>
        <w:adjustRightInd w:val="0"/>
        <w:snapToGrid w:val="0"/>
        <w:spacing w:after="0" w:line="360" w:lineRule="auto"/>
        <w:jc w:val="both"/>
        <w:rPr>
          <w:rFonts w:ascii="Arial" w:hAnsi="Arial" w:cs="Arial"/>
          <w:b/>
          <w:vanish/>
          <w:sz w:val="24"/>
          <w:lang w:val="id-ID"/>
        </w:rPr>
      </w:pPr>
    </w:p>
    <w:p w14:paraId="35AADF64" w14:textId="77777777" w:rsidR="00082BC3" w:rsidRPr="00E31223" w:rsidRDefault="00082BC3" w:rsidP="0046519C">
      <w:pPr>
        <w:pStyle w:val="MediumGrid1-Accent21"/>
        <w:widowControl w:val="0"/>
        <w:numPr>
          <w:ilvl w:val="1"/>
          <w:numId w:val="15"/>
        </w:numPr>
        <w:overflowPunct w:val="0"/>
        <w:autoSpaceDE w:val="0"/>
        <w:autoSpaceDN w:val="0"/>
        <w:adjustRightInd w:val="0"/>
        <w:snapToGrid w:val="0"/>
        <w:spacing w:after="0" w:line="360" w:lineRule="auto"/>
        <w:jc w:val="both"/>
        <w:rPr>
          <w:rFonts w:ascii="Arial" w:hAnsi="Arial" w:cs="Arial"/>
          <w:b/>
          <w:vanish/>
          <w:sz w:val="24"/>
          <w:lang w:val="id-ID"/>
        </w:rPr>
      </w:pPr>
    </w:p>
    <w:p w14:paraId="1E51750B" w14:textId="77777777" w:rsidR="006A23EF" w:rsidRDefault="00082BC3" w:rsidP="006A23EF">
      <w:pPr>
        <w:pStyle w:val="MediumGrid1-Accent21"/>
        <w:widowControl w:val="0"/>
        <w:overflowPunct w:val="0"/>
        <w:autoSpaceDE w:val="0"/>
        <w:autoSpaceDN w:val="0"/>
        <w:adjustRightInd w:val="0"/>
        <w:snapToGrid w:val="0"/>
        <w:spacing w:after="0" w:line="360" w:lineRule="auto"/>
        <w:ind w:left="0"/>
        <w:jc w:val="both"/>
        <w:rPr>
          <w:rFonts w:ascii="Arial" w:hAnsi="Arial" w:cs="Arial"/>
          <w:sz w:val="24"/>
          <w:lang w:val="id-ID"/>
        </w:rPr>
      </w:pPr>
      <w:r w:rsidRPr="00E31223">
        <w:rPr>
          <w:rFonts w:ascii="Arial" w:hAnsi="Arial" w:cs="Arial"/>
          <w:sz w:val="24"/>
          <w:lang w:val="id-ID"/>
        </w:rPr>
        <w:t xml:space="preserve">Visi adalah rumusan umum mengenai keadaan yang diinginkan pada akhir periode perencanaan yang didalamnya berisi suatu gambaran yang menantang tentang keadaan masa depan, cita dan citra yang ingin diwujudkan, dibangun melalui proses refleksi dan proyeksi yang digali dari nilai-nilai luhur yang dianut oleh seluruh komponen </w:t>
      </w:r>
      <w:r w:rsidRPr="00E31223">
        <w:rPr>
          <w:rFonts w:ascii="Arial" w:hAnsi="Arial" w:cs="Arial"/>
          <w:i/>
          <w:sz w:val="24"/>
          <w:lang w:val="id-ID"/>
        </w:rPr>
        <w:t>stakeholders</w:t>
      </w:r>
      <w:r w:rsidRPr="00E31223">
        <w:rPr>
          <w:rFonts w:ascii="Arial" w:hAnsi="Arial" w:cs="Arial"/>
          <w:sz w:val="24"/>
          <w:lang w:val="id-ID"/>
        </w:rPr>
        <w:t xml:space="preserve">. </w:t>
      </w:r>
    </w:p>
    <w:p w14:paraId="50A13A6F" w14:textId="77777777" w:rsidR="006A23EF" w:rsidRDefault="006A23EF" w:rsidP="006A23EF">
      <w:pPr>
        <w:pStyle w:val="MediumGrid1-Accent21"/>
        <w:widowControl w:val="0"/>
        <w:overflowPunct w:val="0"/>
        <w:autoSpaceDE w:val="0"/>
        <w:autoSpaceDN w:val="0"/>
        <w:adjustRightInd w:val="0"/>
        <w:snapToGrid w:val="0"/>
        <w:spacing w:after="0" w:line="360" w:lineRule="auto"/>
        <w:ind w:left="0"/>
        <w:jc w:val="both"/>
        <w:rPr>
          <w:rFonts w:ascii="Arial" w:hAnsi="Arial" w:cs="Arial"/>
          <w:sz w:val="24"/>
          <w:lang w:val="id-ID"/>
        </w:rPr>
      </w:pPr>
    </w:p>
    <w:p w14:paraId="400B0071" w14:textId="3603F380" w:rsidR="00082BC3" w:rsidRPr="006A23EF" w:rsidRDefault="00082BC3" w:rsidP="006A23EF">
      <w:pPr>
        <w:pStyle w:val="MediumGrid1-Accent21"/>
        <w:widowControl w:val="0"/>
        <w:overflowPunct w:val="0"/>
        <w:autoSpaceDE w:val="0"/>
        <w:autoSpaceDN w:val="0"/>
        <w:adjustRightInd w:val="0"/>
        <w:snapToGrid w:val="0"/>
        <w:spacing w:after="0" w:line="360" w:lineRule="auto"/>
        <w:ind w:left="0"/>
        <w:jc w:val="both"/>
        <w:rPr>
          <w:rFonts w:ascii="Arial" w:hAnsi="Arial" w:cs="Arial"/>
          <w:sz w:val="24"/>
          <w:lang w:val="id-ID"/>
        </w:rPr>
      </w:pPr>
      <w:r w:rsidRPr="00E31223">
        <w:rPr>
          <w:rFonts w:ascii="Arial" w:hAnsi="Arial" w:cs="Arial"/>
          <w:color w:val="000000"/>
          <w:sz w:val="24"/>
          <w:lang w:val="id-ID"/>
        </w:rPr>
        <w:t xml:space="preserve">Sesuai dengan arahan RPJMD Kabupaten </w:t>
      </w:r>
      <w:r w:rsidR="00213EE0">
        <w:rPr>
          <w:rFonts w:ascii="Arial" w:hAnsi="Arial" w:cs="Arial"/>
          <w:color w:val="000000"/>
          <w:sz w:val="24"/>
          <w:lang w:val="id-ID"/>
        </w:rPr>
        <w:t>Sumedang</w:t>
      </w:r>
      <w:r w:rsidRPr="00E31223">
        <w:rPr>
          <w:rFonts w:ascii="Arial" w:hAnsi="Arial" w:cs="Arial"/>
          <w:color w:val="000000"/>
          <w:sz w:val="24"/>
          <w:lang w:val="id-ID"/>
        </w:rPr>
        <w:t xml:space="preserve"> periode </w:t>
      </w:r>
      <w:r w:rsidR="00213EE0">
        <w:rPr>
          <w:rFonts w:ascii="Arial" w:hAnsi="Arial" w:cs="Arial"/>
          <w:color w:val="000000"/>
          <w:sz w:val="24"/>
          <w:lang w:val="id-ID"/>
        </w:rPr>
        <w:t>2019-2023</w:t>
      </w:r>
      <w:r w:rsidRPr="00E31223">
        <w:rPr>
          <w:rFonts w:ascii="Arial" w:hAnsi="Arial" w:cs="Arial"/>
          <w:color w:val="000000"/>
          <w:sz w:val="24"/>
          <w:lang w:val="id-ID"/>
        </w:rPr>
        <w:t xml:space="preserve"> bahwa pemerintah Kabupaten </w:t>
      </w:r>
      <w:r w:rsidR="00213EE0">
        <w:rPr>
          <w:rFonts w:ascii="Arial" w:hAnsi="Arial" w:cs="Arial"/>
          <w:color w:val="000000"/>
          <w:sz w:val="24"/>
          <w:lang w:val="id-ID"/>
        </w:rPr>
        <w:t>Sumedang</w:t>
      </w:r>
      <w:r w:rsidRPr="00E31223">
        <w:rPr>
          <w:rFonts w:ascii="Arial" w:hAnsi="Arial" w:cs="Arial"/>
          <w:color w:val="000000"/>
          <w:sz w:val="24"/>
          <w:lang w:val="id-ID"/>
        </w:rPr>
        <w:t xml:space="preserve"> akan mewujudkan Visi dan Misi yang telah ditetapkan. Adapun Visi Pemerintah Kabupaten </w:t>
      </w:r>
      <w:r w:rsidR="00213EE0">
        <w:rPr>
          <w:rFonts w:ascii="Arial" w:hAnsi="Arial" w:cs="Arial"/>
          <w:color w:val="000000"/>
          <w:sz w:val="24"/>
          <w:lang w:val="id-ID"/>
        </w:rPr>
        <w:t>Sumedang</w:t>
      </w:r>
      <w:r w:rsidRPr="00E31223">
        <w:rPr>
          <w:rFonts w:ascii="Arial" w:hAnsi="Arial" w:cs="Arial"/>
          <w:color w:val="000000"/>
          <w:sz w:val="24"/>
          <w:lang w:val="id-ID"/>
        </w:rPr>
        <w:t xml:space="preserve"> sesuai dengan RPJMD periode </w:t>
      </w:r>
      <w:r w:rsidR="00213EE0">
        <w:rPr>
          <w:rFonts w:ascii="Arial" w:hAnsi="Arial" w:cs="Arial"/>
          <w:color w:val="000000"/>
          <w:sz w:val="24"/>
          <w:lang w:val="id-ID"/>
        </w:rPr>
        <w:t>2019-2023</w:t>
      </w:r>
      <w:r w:rsidRPr="00E31223">
        <w:rPr>
          <w:rFonts w:ascii="Arial" w:hAnsi="Arial" w:cs="Arial"/>
          <w:color w:val="000000"/>
          <w:sz w:val="24"/>
          <w:lang w:val="id-ID"/>
        </w:rPr>
        <w:t xml:space="preserve"> sebagai berikut :</w:t>
      </w:r>
    </w:p>
    <w:p w14:paraId="011CBF9A" w14:textId="77777777" w:rsidR="00082BC3" w:rsidRPr="006A23EF" w:rsidRDefault="00082BC3" w:rsidP="00082BC3">
      <w:pPr>
        <w:pStyle w:val="MediumGrid1-Accent21"/>
        <w:widowControl w:val="0"/>
        <w:overflowPunct w:val="0"/>
        <w:autoSpaceDE w:val="0"/>
        <w:autoSpaceDN w:val="0"/>
        <w:adjustRightInd w:val="0"/>
        <w:snapToGrid w:val="0"/>
        <w:spacing w:after="60" w:line="240" w:lineRule="auto"/>
        <w:ind w:left="1440" w:firstLine="720"/>
        <w:jc w:val="both"/>
        <w:rPr>
          <w:rFonts w:ascii="Arial" w:hAnsi="Arial" w:cs="Arial"/>
          <w:b/>
          <w:color w:val="000000"/>
          <w:sz w:val="24"/>
          <w:lang w:val="id-ID"/>
        </w:rPr>
      </w:pPr>
    </w:p>
    <w:p w14:paraId="18D9779C" w14:textId="77777777" w:rsidR="006A23EF" w:rsidRPr="006A23EF" w:rsidRDefault="006A23EF" w:rsidP="006A23EF">
      <w:pPr>
        <w:spacing w:line="360" w:lineRule="auto"/>
        <w:jc w:val="center"/>
        <w:rPr>
          <w:rFonts w:ascii="Arial" w:hAnsi="Arial" w:cs="Arial"/>
          <w:b/>
          <w:i/>
          <w:lang w:val="id-ID"/>
        </w:rPr>
      </w:pPr>
      <w:r w:rsidRPr="006A23EF">
        <w:rPr>
          <w:rFonts w:ascii="Arial" w:hAnsi="Arial" w:cs="Arial"/>
          <w:b/>
          <w:i/>
          <w:lang w:val="id-ID"/>
        </w:rPr>
        <w:t xml:space="preserve">“Terwujudnya Masyarakat Sumedang yang </w:t>
      </w:r>
      <w:r w:rsidRPr="006A23EF">
        <w:rPr>
          <w:rFonts w:ascii="Arial" w:hAnsi="Arial" w:cs="Arial"/>
          <w:b/>
          <w:bCs/>
          <w:i/>
          <w:lang w:val="id-ID"/>
        </w:rPr>
        <w:t xml:space="preserve">Sejahtera, Agamis, Maju, Profesional, dan Kreatif </w:t>
      </w:r>
      <w:r w:rsidRPr="006A23EF">
        <w:rPr>
          <w:rFonts w:ascii="Arial" w:hAnsi="Arial" w:cs="Arial"/>
          <w:b/>
          <w:i/>
          <w:lang w:val="id-ID"/>
        </w:rPr>
        <w:t>(</w:t>
      </w:r>
      <w:r w:rsidRPr="006A23EF">
        <w:rPr>
          <w:rFonts w:ascii="Arial" w:hAnsi="Arial" w:cs="Arial"/>
          <w:b/>
          <w:bCs/>
          <w:i/>
          <w:lang w:val="id-ID"/>
        </w:rPr>
        <w:t>SIMPATI</w:t>
      </w:r>
      <w:r w:rsidRPr="006A23EF">
        <w:rPr>
          <w:rFonts w:ascii="Arial" w:hAnsi="Arial" w:cs="Arial"/>
          <w:b/>
          <w:i/>
          <w:lang w:val="id-ID"/>
        </w:rPr>
        <w:t>) Pada Tahun 2023”</w:t>
      </w:r>
    </w:p>
    <w:p w14:paraId="69CE59EF" w14:textId="77777777" w:rsidR="006A23EF" w:rsidRPr="006A23EF" w:rsidRDefault="006A23EF" w:rsidP="006A23EF">
      <w:pPr>
        <w:spacing w:line="360" w:lineRule="auto"/>
        <w:jc w:val="both"/>
        <w:rPr>
          <w:rFonts w:ascii="Arial" w:hAnsi="Arial" w:cs="Arial"/>
          <w:lang w:val="id-ID"/>
        </w:rPr>
      </w:pPr>
    </w:p>
    <w:p w14:paraId="2C5D23DB" w14:textId="77777777" w:rsidR="006A23EF" w:rsidRPr="006A23EF" w:rsidRDefault="006A23EF" w:rsidP="006A23EF">
      <w:pPr>
        <w:spacing w:line="360" w:lineRule="auto"/>
        <w:jc w:val="both"/>
        <w:rPr>
          <w:rFonts w:ascii="Arial" w:hAnsi="Arial" w:cs="Arial"/>
          <w:lang w:val="id-ID"/>
        </w:rPr>
      </w:pPr>
      <w:r w:rsidRPr="006A23EF">
        <w:rPr>
          <w:rFonts w:ascii="Arial" w:hAnsi="Arial" w:cs="Arial"/>
          <w:bCs/>
          <w:lang w:val="id-ID"/>
        </w:rPr>
        <w:t xml:space="preserve">Sejahtera </w:t>
      </w:r>
      <w:r w:rsidRPr="006A23EF">
        <w:rPr>
          <w:rFonts w:ascii="Arial" w:hAnsi="Arial" w:cs="Arial"/>
          <w:lang w:val="id-ID"/>
        </w:rPr>
        <w:t xml:space="preserve">Masyarakatnya, </w:t>
      </w:r>
      <w:r w:rsidRPr="006A23EF">
        <w:rPr>
          <w:rFonts w:ascii="Arial" w:hAnsi="Arial" w:cs="Arial"/>
          <w:bCs/>
          <w:lang w:val="id-ID"/>
        </w:rPr>
        <w:t xml:space="preserve">Agamis </w:t>
      </w:r>
      <w:r w:rsidRPr="006A23EF">
        <w:rPr>
          <w:rFonts w:ascii="Arial" w:hAnsi="Arial" w:cs="Arial"/>
          <w:lang w:val="id-ID"/>
        </w:rPr>
        <w:t xml:space="preserve">Akhlaqnya, </w:t>
      </w:r>
      <w:r w:rsidRPr="006A23EF">
        <w:rPr>
          <w:rFonts w:ascii="Arial" w:hAnsi="Arial" w:cs="Arial"/>
          <w:bCs/>
          <w:lang w:val="id-ID"/>
        </w:rPr>
        <w:t xml:space="preserve">Maju </w:t>
      </w:r>
      <w:r w:rsidRPr="006A23EF">
        <w:rPr>
          <w:rFonts w:ascii="Arial" w:hAnsi="Arial" w:cs="Arial"/>
          <w:lang w:val="id-ID"/>
        </w:rPr>
        <w:t xml:space="preserve">Daerahnya, </w:t>
      </w:r>
      <w:r w:rsidRPr="006A23EF">
        <w:rPr>
          <w:rFonts w:ascii="Arial" w:hAnsi="Arial" w:cs="Arial"/>
          <w:bCs/>
          <w:lang w:val="id-ID"/>
        </w:rPr>
        <w:t xml:space="preserve">Profesional </w:t>
      </w:r>
      <w:r w:rsidRPr="006A23EF">
        <w:rPr>
          <w:rFonts w:ascii="Arial" w:hAnsi="Arial" w:cs="Arial"/>
          <w:lang w:val="id-ID"/>
        </w:rPr>
        <w:t xml:space="preserve">Aparaturnya dan </w:t>
      </w:r>
      <w:r w:rsidRPr="006A23EF">
        <w:rPr>
          <w:rFonts w:ascii="Arial" w:hAnsi="Arial" w:cs="Arial"/>
          <w:bCs/>
          <w:lang w:val="id-ID"/>
        </w:rPr>
        <w:t xml:space="preserve">Kreatif </w:t>
      </w:r>
      <w:r w:rsidRPr="006A23EF">
        <w:rPr>
          <w:rFonts w:ascii="Arial" w:hAnsi="Arial" w:cs="Arial"/>
          <w:lang w:val="id-ID"/>
        </w:rPr>
        <w:t xml:space="preserve">Ekonominya. </w:t>
      </w:r>
    </w:p>
    <w:p w14:paraId="61BF5172" w14:textId="77777777" w:rsidR="00082BC3" w:rsidRPr="00E31223" w:rsidRDefault="00082BC3" w:rsidP="00082BC3">
      <w:pPr>
        <w:pStyle w:val="MediumGrid1-Accent21"/>
        <w:widowControl w:val="0"/>
        <w:tabs>
          <w:tab w:val="left" w:pos="7780"/>
        </w:tabs>
        <w:overflowPunct w:val="0"/>
        <w:autoSpaceDE w:val="0"/>
        <w:autoSpaceDN w:val="0"/>
        <w:adjustRightInd w:val="0"/>
        <w:snapToGrid w:val="0"/>
        <w:spacing w:after="60" w:line="360" w:lineRule="auto"/>
        <w:ind w:left="0"/>
        <w:jc w:val="both"/>
        <w:rPr>
          <w:rFonts w:ascii="Arial" w:hAnsi="Arial" w:cs="Arial"/>
          <w:sz w:val="24"/>
          <w:lang w:val="id-ID"/>
        </w:rPr>
      </w:pPr>
      <w:r w:rsidRPr="00E31223">
        <w:rPr>
          <w:rFonts w:ascii="Arial" w:hAnsi="Arial" w:cs="Arial"/>
          <w:sz w:val="24"/>
          <w:lang w:val="id-ID"/>
        </w:rPr>
        <w:tab/>
      </w:r>
    </w:p>
    <w:p w14:paraId="03A47A61" w14:textId="77777777" w:rsidR="00082BC3" w:rsidRPr="00E31223" w:rsidRDefault="00082BC3" w:rsidP="0046519C">
      <w:pPr>
        <w:pStyle w:val="MediumGrid1-Accent21"/>
        <w:widowControl w:val="0"/>
        <w:numPr>
          <w:ilvl w:val="2"/>
          <w:numId w:val="18"/>
        </w:numPr>
        <w:overflowPunct w:val="0"/>
        <w:autoSpaceDE w:val="0"/>
        <w:autoSpaceDN w:val="0"/>
        <w:adjustRightInd w:val="0"/>
        <w:snapToGrid w:val="0"/>
        <w:spacing w:after="0" w:line="360" w:lineRule="auto"/>
        <w:jc w:val="both"/>
        <w:rPr>
          <w:rFonts w:ascii="Arial" w:hAnsi="Arial" w:cs="Arial"/>
          <w:b/>
          <w:sz w:val="24"/>
          <w:lang w:val="id-ID"/>
        </w:rPr>
      </w:pPr>
      <w:r w:rsidRPr="00E31223">
        <w:rPr>
          <w:rFonts w:ascii="Arial" w:hAnsi="Arial" w:cs="Arial"/>
          <w:b/>
          <w:sz w:val="24"/>
          <w:lang w:val="id-ID"/>
        </w:rPr>
        <w:t>Misi</w:t>
      </w:r>
    </w:p>
    <w:p w14:paraId="57F7874C" w14:textId="6191FB7A" w:rsidR="00082BC3" w:rsidRDefault="00082BC3" w:rsidP="006A23EF">
      <w:pPr>
        <w:pStyle w:val="MediumGrid1-Accent21"/>
        <w:widowControl w:val="0"/>
        <w:overflowPunct w:val="0"/>
        <w:autoSpaceDE w:val="0"/>
        <w:autoSpaceDN w:val="0"/>
        <w:adjustRightInd w:val="0"/>
        <w:snapToGrid w:val="0"/>
        <w:spacing w:after="0" w:line="360" w:lineRule="auto"/>
        <w:ind w:left="0"/>
        <w:jc w:val="both"/>
        <w:rPr>
          <w:rFonts w:ascii="Arial" w:hAnsi="Arial" w:cs="Arial"/>
          <w:sz w:val="24"/>
          <w:lang w:val="id-ID"/>
        </w:rPr>
      </w:pPr>
      <w:r w:rsidRPr="00E31223">
        <w:rPr>
          <w:rFonts w:ascii="Arial" w:hAnsi="Arial" w:cs="Arial"/>
          <w:sz w:val="24"/>
          <w:lang w:val="id-ID"/>
        </w:rPr>
        <w:t xml:space="preserve">Misi merupakan rumusan umum mengenai upaya-upaya yang akan dilaksanakan untuk mewujudkan visi. Misi berfungsi sebagai pemersatu gerak, langkah dan tindakan nyata bagi segenap komponen penyelenggara program dan kegiatan tanpa mengabaikan mandat yang diberikan. Adapun misi pemerintah Kabupaten </w:t>
      </w:r>
      <w:r w:rsidR="00213EE0">
        <w:rPr>
          <w:rFonts w:ascii="Arial" w:hAnsi="Arial" w:cs="Arial"/>
          <w:sz w:val="24"/>
          <w:lang w:val="id-ID"/>
        </w:rPr>
        <w:t>Sumedang</w:t>
      </w:r>
      <w:r w:rsidRPr="00E31223">
        <w:rPr>
          <w:rFonts w:ascii="Arial" w:hAnsi="Arial" w:cs="Arial"/>
          <w:sz w:val="24"/>
          <w:lang w:val="id-ID"/>
        </w:rPr>
        <w:t xml:space="preserve"> adalah sebagai berikut :</w:t>
      </w:r>
    </w:p>
    <w:p w14:paraId="38662E67" w14:textId="5C9CE86A" w:rsidR="006A23EF" w:rsidRPr="006A23EF" w:rsidRDefault="006A23EF" w:rsidP="0046519C">
      <w:pPr>
        <w:pStyle w:val="MediumGrid1-Accent21"/>
        <w:widowControl w:val="0"/>
        <w:numPr>
          <w:ilvl w:val="0"/>
          <w:numId w:val="17"/>
        </w:numPr>
        <w:overflowPunct w:val="0"/>
        <w:autoSpaceDE w:val="0"/>
        <w:autoSpaceDN w:val="0"/>
        <w:adjustRightInd w:val="0"/>
        <w:snapToGrid w:val="0"/>
        <w:spacing w:after="0" w:line="360" w:lineRule="auto"/>
        <w:ind w:left="360"/>
        <w:jc w:val="both"/>
        <w:rPr>
          <w:rFonts w:ascii="Arial" w:hAnsi="Arial" w:cs="Arial"/>
          <w:sz w:val="24"/>
          <w:szCs w:val="24"/>
          <w:lang w:val="id-ID" w:eastAsia="id-ID"/>
        </w:rPr>
      </w:pPr>
      <w:r w:rsidRPr="006A23EF">
        <w:rPr>
          <w:rFonts w:ascii="Arial" w:hAnsi="Arial" w:cs="Arial"/>
          <w:bCs/>
          <w:sz w:val="24"/>
          <w:szCs w:val="24"/>
          <w:lang w:val="id-ID"/>
        </w:rPr>
        <w:t xml:space="preserve">Memenuhi kebutuhan dasar secara mudah dan terjangkau </w:t>
      </w:r>
      <w:r w:rsidRPr="006A23EF">
        <w:rPr>
          <w:rFonts w:ascii="Arial" w:hAnsi="Arial" w:cs="Arial"/>
          <w:sz w:val="24"/>
          <w:szCs w:val="24"/>
          <w:lang w:val="id-ID"/>
        </w:rPr>
        <w:t> </w:t>
      </w:r>
      <w:r w:rsidR="00993840">
        <w:rPr>
          <w:rFonts w:ascii="Arial" w:hAnsi="Arial" w:cs="Arial"/>
          <w:bCs/>
          <w:sz w:val="24"/>
          <w:szCs w:val="24"/>
          <w:lang w:val="id-ID"/>
        </w:rPr>
        <w:t>untuk kesejahteraan masyarakat;</w:t>
      </w:r>
      <w:r w:rsidRPr="006A23EF">
        <w:rPr>
          <w:rFonts w:ascii="Arial" w:hAnsi="Arial" w:cs="Arial"/>
          <w:bCs/>
          <w:sz w:val="24"/>
          <w:szCs w:val="24"/>
          <w:lang w:val="id-ID"/>
        </w:rPr>
        <w:t xml:space="preserve"> </w:t>
      </w:r>
      <w:r w:rsidRPr="006A23EF">
        <w:rPr>
          <w:rFonts w:ascii="Arial" w:hAnsi="Arial" w:cs="Arial"/>
          <w:sz w:val="24"/>
          <w:szCs w:val="24"/>
          <w:lang w:val="id-ID"/>
        </w:rPr>
        <w:t> </w:t>
      </w:r>
    </w:p>
    <w:p w14:paraId="4D697809" w14:textId="5E5FC257" w:rsidR="006A23EF" w:rsidRPr="006A23EF" w:rsidRDefault="006A23EF" w:rsidP="0046519C">
      <w:pPr>
        <w:pStyle w:val="MediumGrid1-Accent21"/>
        <w:widowControl w:val="0"/>
        <w:numPr>
          <w:ilvl w:val="0"/>
          <w:numId w:val="17"/>
        </w:numPr>
        <w:overflowPunct w:val="0"/>
        <w:autoSpaceDE w:val="0"/>
        <w:autoSpaceDN w:val="0"/>
        <w:adjustRightInd w:val="0"/>
        <w:snapToGrid w:val="0"/>
        <w:spacing w:after="0" w:line="360" w:lineRule="auto"/>
        <w:ind w:left="360"/>
        <w:jc w:val="both"/>
        <w:rPr>
          <w:rFonts w:ascii="Arial" w:hAnsi="Arial" w:cs="Arial"/>
          <w:sz w:val="24"/>
          <w:szCs w:val="24"/>
          <w:lang w:val="id-ID" w:eastAsia="id-ID"/>
        </w:rPr>
      </w:pPr>
      <w:r w:rsidRPr="006A23EF">
        <w:rPr>
          <w:rFonts w:ascii="Arial" w:hAnsi="Arial" w:cs="Arial"/>
          <w:bCs/>
          <w:sz w:val="24"/>
          <w:szCs w:val="24"/>
          <w:lang w:val="id-ID"/>
        </w:rPr>
        <w:t xml:space="preserve">Menguatkan norma agama dalam tatanan kehidupan sosial masyarakat </w:t>
      </w:r>
      <w:r w:rsidR="00993840">
        <w:rPr>
          <w:rFonts w:ascii="Arial" w:hAnsi="Arial" w:cs="Arial"/>
          <w:bCs/>
          <w:sz w:val="24"/>
          <w:szCs w:val="24"/>
          <w:lang w:val="id-ID"/>
        </w:rPr>
        <w:t>dan pemerintahan;</w:t>
      </w:r>
      <w:r w:rsidRPr="006A23EF">
        <w:rPr>
          <w:rFonts w:ascii="Arial" w:hAnsi="Arial" w:cs="Arial"/>
          <w:bCs/>
          <w:sz w:val="24"/>
          <w:szCs w:val="24"/>
          <w:lang w:val="id-ID"/>
        </w:rPr>
        <w:t> </w:t>
      </w:r>
      <w:r w:rsidRPr="006A23EF">
        <w:rPr>
          <w:rFonts w:ascii="Arial" w:hAnsi="Arial" w:cs="Arial"/>
          <w:sz w:val="24"/>
          <w:szCs w:val="24"/>
          <w:lang w:val="id-ID"/>
        </w:rPr>
        <w:t> </w:t>
      </w:r>
    </w:p>
    <w:p w14:paraId="3F665CF9" w14:textId="450B7147" w:rsidR="006A23EF" w:rsidRPr="006A23EF" w:rsidRDefault="006A23EF" w:rsidP="0046519C">
      <w:pPr>
        <w:pStyle w:val="MediumGrid1-Accent21"/>
        <w:widowControl w:val="0"/>
        <w:numPr>
          <w:ilvl w:val="0"/>
          <w:numId w:val="17"/>
        </w:numPr>
        <w:overflowPunct w:val="0"/>
        <w:autoSpaceDE w:val="0"/>
        <w:autoSpaceDN w:val="0"/>
        <w:adjustRightInd w:val="0"/>
        <w:snapToGrid w:val="0"/>
        <w:spacing w:after="0" w:line="360" w:lineRule="auto"/>
        <w:ind w:left="360"/>
        <w:jc w:val="both"/>
        <w:rPr>
          <w:rFonts w:ascii="Arial" w:hAnsi="Arial" w:cs="Arial"/>
          <w:sz w:val="24"/>
          <w:szCs w:val="24"/>
          <w:lang w:val="id-ID" w:eastAsia="id-ID"/>
        </w:rPr>
      </w:pPr>
      <w:r w:rsidRPr="006A23EF">
        <w:rPr>
          <w:rFonts w:ascii="Arial" w:hAnsi="Arial" w:cs="Arial"/>
          <w:bCs/>
          <w:sz w:val="24"/>
          <w:szCs w:val="24"/>
          <w:lang w:val="id-ID"/>
        </w:rPr>
        <w:lastRenderedPageBreak/>
        <w:t>Mengembangkan wilayah ekonomi didukung dengan peningkatan infrastruktur dan daya dukung lingkungan serta pengu</w:t>
      </w:r>
      <w:r w:rsidR="00993840">
        <w:rPr>
          <w:rFonts w:ascii="Arial" w:hAnsi="Arial" w:cs="Arial"/>
          <w:bCs/>
          <w:sz w:val="24"/>
          <w:szCs w:val="24"/>
          <w:lang w:val="id-ID"/>
        </w:rPr>
        <w:t>atan budaya dan kearifan lokal;</w:t>
      </w:r>
    </w:p>
    <w:p w14:paraId="63254C91" w14:textId="4B58E679" w:rsidR="006A23EF" w:rsidRPr="006A23EF" w:rsidRDefault="006A23EF" w:rsidP="0046519C">
      <w:pPr>
        <w:pStyle w:val="MediumGrid1-Accent21"/>
        <w:widowControl w:val="0"/>
        <w:numPr>
          <w:ilvl w:val="0"/>
          <w:numId w:val="17"/>
        </w:numPr>
        <w:overflowPunct w:val="0"/>
        <w:autoSpaceDE w:val="0"/>
        <w:autoSpaceDN w:val="0"/>
        <w:adjustRightInd w:val="0"/>
        <w:snapToGrid w:val="0"/>
        <w:spacing w:after="0" w:line="360" w:lineRule="auto"/>
        <w:ind w:left="360"/>
        <w:jc w:val="both"/>
        <w:rPr>
          <w:rFonts w:ascii="Arial" w:hAnsi="Arial" w:cs="Arial"/>
          <w:sz w:val="24"/>
          <w:szCs w:val="24"/>
          <w:lang w:val="id-ID" w:eastAsia="id-ID"/>
        </w:rPr>
      </w:pPr>
      <w:r w:rsidRPr="006A23EF">
        <w:rPr>
          <w:rFonts w:ascii="Arial" w:hAnsi="Arial" w:cs="Arial"/>
          <w:bCs/>
          <w:sz w:val="24"/>
          <w:szCs w:val="24"/>
          <w:lang w:val="id-ID"/>
        </w:rPr>
        <w:t>Menata birokrasi pemerintah yang responsif dan bertanggung jawab secara profesio</w:t>
      </w:r>
      <w:r w:rsidR="00993840">
        <w:rPr>
          <w:rFonts w:ascii="Arial" w:hAnsi="Arial" w:cs="Arial"/>
          <w:bCs/>
          <w:sz w:val="24"/>
          <w:szCs w:val="24"/>
          <w:lang w:val="id-ID"/>
        </w:rPr>
        <w:t>nal dalam pelayanan masyarakat;</w:t>
      </w:r>
    </w:p>
    <w:p w14:paraId="470158D3" w14:textId="2C8E9C4E" w:rsidR="00082BC3" w:rsidRPr="006A23EF" w:rsidRDefault="006A23EF" w:rsidP="0046519C">
      <w:pPr>
        <w:pStyle w:val="MediumGrid1-Accent21"/>
        <w:widowControl w:val="0"/>
        <w:numPr>
          <w:ilvl w:val="0"/>
          <w:numId w:val="17"/>
        </w:numPr>
        <w:overflowPunct w:val="0"/>
        <w:autoSpaceDE w:val="0"/>
        <w:autoSpaceDN w:val="0"/>
        <w:adjustRightInd w:val="0"/>
        <w:snapToGrid w:val="0"/>
        <w:spacing w:after="0" w:line="360" w:lineRule="auto"/>
        <w:ind w:left="360"/>
        <w:jc w:val="both"/>
        <w:rPr>
          <w:rFonts w:ascii="Arial" w:hAnsi="Arial" w:cs="Arial"/>
          <w:sz w:val="24"/>
          <w:szCs w:val="24"/>
          <w:lang w:val="id-ID" w:eastAsia="id-ID"/>
        </w:rPr>
      </w:pPr>
      <w:r w:rsidRPr="006A23EF">
        <w:rPr>
          <w:rFonts w:ascii="Arial" w:hAnsi="Arial" w:cs="Arial"/>
          <w:bCs/>
          <w:sz w:val="24"/>
          <w:szCs w:val="24"/>
          <w:lang w:val="id-ID"/>
        </w:rPr>
        <w:t>Mengembangkan sarana prasarana dan sistem perekonomian yang mendukung kreativitas dan inovasi masyarakat Kabupaten Sumedang</w:t>
      </w:r>
      <w:r w:rsidR="00993840">
        <w:rPr>
          <w:rFonts w:ascii="Arial" w:hAnsi="Arial" w:cs="Arial"/>
          <w:bCs/>
          <w:sz w:val="24"/>
          <w:szCs w:val="24"/>
          <w:lang w:val="id-ID"/>
        </w:rPr>
        <w:t>.</w:t>
      </w:r>
      <w:r w:rsidRPr="006A23EF">
        <w:rPr>
          <w:rFonts w:ascii="Arial" w:hAnsi="Arial" w:cs="Arial"/>
          <w:bCs/>
          <w:sz w:val="24"/>
          <w:szCs w:val="24"/>
          <w:lang w:val="id-ID"/>
        </w:rPr>
        <w:t> </w:t>
      </w:r>
    </w:p>
    <w:p w14:paraId="147E6DF5" w14:textId="77777777" w:rsidR="006A23EF" w:rsidRDefault="006A23EF" w:rsidP="00082BC3">
      <w:pPr>
        <w:autoSpaceDE w:val="0"/>
        <w:autoSpaceDN w:val="0"/>
        <w:adjustRightInd w:val="0"/>
        <w:spacing w:line="360" w:lineRule="auto"/>
        <w:ind w:firstLine="605"/>
        <w:jc w:val="both"/>
        <w:rPr>
          <w:rFonts w:ascii="Arial" w:hAnsi="Arial" w:cs="Arial"/>
          <w:color w:val="000000"/>
          <w:lang w:val="id-ID"/>
        </w:rPr>
      </w:pPr>
    </w:p>
    <w:p w14:paraId="19B97C08" w14:textId="72EA17A3" w:rsidR="00082BC3" w:rsidRDefault="00082BC3" w:rsidP="006A23EF">
      <w:pPr>
        <w:autoSpaceDE w:val="0"/>
        <w:autoSpaceDN w:val="0"/>
        <w:adjustRightInd w:val="0"/>
        <w:spacing w:line="360" w:lineRule="auto"/>
        <w:jc w:val="both"/>
        <w:rPr>
          <w:rFonts w:ascii="Arial" w:hAnsi="Arial" w:cs="Arial"/>
          <w:color w:val="000000"/>
          <w:lang w:val="id-ID"/>
        </w:rPr>
      </w:pPr>
      <w:r w:rsidRPr="00E31223">
        <w:rPr>
          <w:rFonts w:ascii="Arial" w:hAnsi="Arial" w:cs="Arial"/>
          <w:color w:val="000000"/>
          <w:lang w:val="id-ID"/>
        </w:rPr>
        <w:t xml:space="preserve">Visi dan Misi Bupati Kabupaten </w:t>
      </w:r>
      <w:r w:rsidR="00213EE0">
        <w:rPr>
          <w:rFonts w:ascii="Arial" w:hAnsi="Arial" w:cs="Arial"/>
          <w:color w:val="000000"/>
          <w:lang w:val="id-ID"/>
        </w:rPr>
        <w:t>Sumedang</w:t>
      </w:r>
      <w:r w:rsidRPr="00E31223">
        <w:rPr>
          <w:rFonts w:ascii="Arial" w:hAnsi="Arial" w:cs="Arial"/>
          <w:color w:val="000000"/>
          <w:lang w:val="id-ID"/>
        </w:rPr>
        <w:t xml:space="preserve"> </w:t>
      </w:r>
      <w:r w:rsidR="00213EE0">
        <w:rPr>
          <w:rFonts w:ascii="Arial" w:hAnsi="Arial" w:cs="Arial"/>
          <w:color w:val="000000"/>
          <w:lang w:val="id-ID"/>
        </w:rPr>
        <w:t>2019-2023</w:t>
      </w:r>
      <w:r w:rsidRPr="00E31223">
        <w:rPr>
          <w:rFonts w:ascii="Arial" w:hAnsi="Arial" w:cs="Arial"/>
          <w:color w:val="000000"/>
          <w:lang w:val="id-ID"/>
        </w:rPr>
        <w:t xml:space="preserve"> selanjutnya menjadi pedoman Dinas Kesehatan Kabupaten </w:t>
      </w:r>
      <w:r w:rsidR="00213EE0">
        <w:rPr>
          <w:rFonts w:ascii="Arial" w:hAnsi="Arial" w:cs="Arial"/>
          <w:color w:val="000000"/>
          <w:lang w:val="id-ID"/>
        </w:rPr>
        <w:t>Sumedang</w:t>
      </w:r>
      <w:r w:rsidRPr="00E31223">
        <w:rPr>
          <w:rFonts w:ascii="Arial" w:hAnsi="Arial" w:cs="Arial"/>
          <w:color w:val="000000"/>
          <w:lang w:val="id-ID"/>
        </w:rPr>
        <w:t xml:space="preserve"> dalam menyusun tujuan dan sasaran Renstra Dinas Kesehatan periode </w:t>
      </w:r>
      <w:r w:rsidR="00213EE0">
        <w:rPr>
          <w:rFonts w:ascii="Arial" w:hAnsi="Arial" w:cs="Arial"/>
          <w:color w:val="000000"/>
          <w:lang w:val="id-ID"/>
        </w:rPr>
        <w:t>2019-2023</w:t>
      </w:r>
      <w:r w:rsidRPr="00E31223">
        <w:rPr>
          <w:rFonts w:ascii="Arial" w:hAnsi="Arial" w:cs="Arial"/>
          <w:color w:val="000000"/>
          <w:lang w:val="id-ID"/>
        </w:rPr>
        <w:t xml:space="preserve"> agar arah kebijakan dan program pembangunan daerah dalam Renstra Dinas Kesehatan periode </w:t>
      </w:r>
      <w:r w:rsidR="00213EE0">
        <w:rPr>
          <w:rFonts w:ascii="Arial" w:hAnsi="Arial" w:cs="Arial"/>
          <w:color w:val="000000"/>
          <w:lang w:val="id-ID"/>
        </w:rPr>
        <w:t>2019-2023</w:t>
      </w:r>
      <w:r w:rsidRPr="00E31223">
        <w:rPr>
          <w:rFonts w:ascii="Arial" w:hAnsi="Arial" w:cs="Arial"/>
          <w:color w:val="000000"/>
          <w:lang w:val="id-ID"/>
        </w:rPr>
        <w:t xml:space="preserve"> sinkron dan terintegrasi dengan RPJMD Kabupaten </w:t>
      </w:r>
      <w:r w:rsidR="00213EE0">
        <w:rPr>
          <w:rFonts w:ascii="Arial" w:hAnsi="Arial" w:cs="Arial"/>
          <w:color w:val="000000"/>
          <w:lang w:val="id-ID"/>
        </w:rPr>
        <w:t>Sumedang</w:t>
      </w:r>
      <w:r w:rsidRPr="00E31223">
        <w:rPr>
          <w:rFonts w:ascii="Arial" w:hAnsi="Arial" w:cs="Arial"/>
          <w:color w:val="000000"/>
          <w:lang w:val="id-ID"/>
        </w:rPr>
        <w:t xml:space="preserve"> </w:t>
      </w:r>
      <w:r w:rsidR="00213EE0">
        <w:rPr>
          <w:rFonts w:ascii="Arial" w:hAnsi="Arial" w:cs="Arial"/>
          <w:color w:val="000000"/>
          <w:lang w:val="id-ID"/>
        </w:rPr>
        <w:t>2019-2023</w:t>
      </w:r>
      <w:r w:rsidRPr="00E31223">
        <w:rPr>
          <w:rFonts w:ascii="Arial" w:hAnsi="Arial" w:cs="Arial"/>
          <w:color w:val="000000"/>
          <w:lang w:val="id-ID"/>
        </w:rPr>
        <w:t xml:space="preserve">. Adapun dalam misi tersebut, Dinas </w:t>
      </w:r>
      <w:r w:rsidR="006A23EF">
        <w:rPr>
          <w:rFonts w:ascii="Arial" w:hAnsi="Arial" w:cs="Arial"/>
          <w:color w:val="000000"/>
          <w:lang w:val="id-ID"/>
        </w:rPr>
        <w:t>Kesehatan mengemban misi nomor 1</w:t>
      </w:r>
      <w:r w:rsidRPr="00E31223">
        <w:rPr>
          <w:rFonts w:ascii="Arial" w:hAnsi="Arial" w:cs="Arial"/>
          <w:color w:val="000000"/>
          <w:lang w:val="id-ID"/>
        </w:rPr>
        <w:t xml:space="preserve"> (</w:t>
      </w:r>
      <w:r w:rsidR="006A23EF">
        <w:rPr>
          <w:rFonts w:ascii="Arial" w:hAnsi="Arial" w:cs="Arial"/>
          <w:color w:val="000000"/>
          <w:lang w:val="id-ID"/>
        </w:rPr>
        <w:t>satu</w:t>
      </w:r>
      <w:r w:rsidRPr="00E31223">
        <w:rPr>
          <w:rFonts w:ascii="Arial" w:hAnsi="Arial" w:cs="Arial"/>
          <w:color w:val="000000"/>
          <w:lang w:val="id-ID"/>
        </w:rPr>
        <w:t xml:space="preserve">) yakni Misi </w:t>
      </w:r>
      <w:r w:rsidR="006A23EF" w:rsidRPr="006A23EF">
        <w:rPr>
          <w:rFonts w:ascii="Arial" w:hAnsi="Arial" w:cs="Arial"/>
          <w:b/>
          <w:bCs/>
          <w:i/>
          <w:lang w:val="id-ID"/>
        </w:rPr>
        <w:t xml:space="preserve">Memenuhi kebutuhan dasar secara mudah dan terjangkau </w:t>
      </w:r>
      <w:r w:rsidR="006A23EF" w:rsidRPr="006A23EF">
        <w:rPr>
          <w:rFonts w:ascii="Arial" w:hAnsi="Arial" w:cs="Arial"/>
          <w:b/>
          <w:i/>
          <w:lang w:val="id-ID"/>
        </w:rPr>
        <w:t> </w:t>
      </w:r>
      <w:r w:rsidR="006A23EF" w:rsidRPr="006A23EF">
        <w:rPr>
          <w:rFonts w:ascii="Arial" w:hAnsi="Arial" w:cs="Arial"/>
          <w:b/>
          <w:bCs/>
          <w:i/>
          <w:lang w:val="id-ID"/>
        </w:rPr>
        <w:t>untuk kesejahteraan masyarakat</w:t>
      </w:r>
      <w:r w:rsidR="006A23EF">
        <w:rPr>
          <w:rFonts w:ascii="Arial" w:hAnsi="Arial" w:cs="Arial"/>
          <w:color w:val="000000"/>
          <w:lang w:val="id-ID"/>
        </w:rPr>
        <w:t xml:space="preserve">. </w:t>
      </w:r>
      <w:r w:rsidRPr="00E31223">
        <w:rPr>
          <w:rFonts w:ascii="Arial" w:hAnsi="Arial" w:cs="Arial"/>
          <w:color w:val="000000"/>
          <w:lang w:val="id-ID"/>
        </w:rPr>
        <w:t>Untuk mengetahui hambatan dan faktor penentu keberhasilan Dinas Keseh</w:t>
      </w:r>
      <w:r w:rsidR="006A23EF">
        <w:rPr>
          <w:rFonts w:ascii="Arial" w:hAnsi="Arial" w:cs="Arial"/>
          <w:color w:val="000000"/>
          <w:lang w:val="id-ID"/>
        </w:rPr>
        <w:t>atan dalam mewujudkan Misi tersebut</w:t>
      </w:r>
      <w:r w:rsidRPr="00E31223">
        <w:rPr>
          <w:rFonts w:ascii="Arial" w:hAnsi="Arial" w:cs="Arial"/>
          <w:color w:val="000000"/>
          <w:lang w:val="id-ID"/>
        </w:rPr>
        <w:t xml:space="preserve">, </w:t>
      </w:r>
      <w:r w:rsidR="006A23EF">
        <w:rPr>
          <w:rFonts w:ascii="Arial" w:hAnsi="Arial" w:cs="Arial"/>
          <w:color w:val="000000"/>
          <w:lang w:val="id-ID"/>
        </w:rPr>
        <w:t xml:space="preserve">disusun uraian </w:t>
      </w:r>
      <w:r w:rsidRPr="00E31223">
        <w:rPr>
          <w:rFonts w:ascii="Arial" w:hAnsi="Arial" w:cs="Arial"/>
          <w:color w:val="000000"/>
          <w:lang w:val="id-ID"/>
        </w:rPr>
        <w:t>dalam Tabel 3.2.</w:t>
      </w:r>
    </w:p>
    <w:p w14:paraId="6270EDEE" w14:textId="77777777" w:rsidR="00C80CF7" w:rsidRDefault="00C80CF7" w:rsidP="00993840">
      <w:pPr>
        <w:pStyle w:val="MediumGrid1-Accent21"/>
        <w:widowControl w:val="0"/>
        <w:overflowPunct w:val="0"/>
        <w:autoSpaceDE w:val="0"/>
        <w:autoSpaceDN w:val="0"/>
        <w:adjustRightInd w:val="0"/>
        <w:snapToGrid w:val="0"/>
        <w:spacing w:after="0" w:line="360" w:lineRule="auto"/>
        <w:ind w:left="0"/>
        <w:jc w:val="center"/>
        <w:rPr>
          <w:rFonts w:ascii="Arial" w:hAnsi="Arial" w:cs="Arial"/>
          <w:sz w:val="24"/>
          <w:szCs w:val="24"/>
        </w:rPr>
      </w:pPr>
    </w:p>
    <w:p w14:paraId="2164C0E5" w14:textId="77777777" w:rsidR="00C80CF7" w:rsidRDefault="00C80CF7" w:rsidP="00993840">
      <w:pPr>
        <w:pStyle w:val="MediumGrid1-Accent21"/>
        <w:widowControl w:val="0"/>
        <w:overflowPunct w:val="0"/>
        <w:autoSpaceDE w:val="0"/>
        <w:autoSpaceDN w:val="0"/>
        <w:adjustRightInd w:val="0"/>
        <w:snapToGrid w:val="0"/>
        <w:spacing w:after="0" w:line="360" w:lineRule="auto"/>
        <w:ind w:left="0"/>
        <w:jc w:val="center"/>
        <w:rPr>
          <w:rFonts w:ascii="Arial" w:hAnsi="Arial" w:cs="Arial"/>
          <w:sz w:val="24"/>
          <w:szCs w:val="24"/>
        </w:rPr>
      </w:pPr>
    </w:p>
    <w:p w14:paraId="3148C737" w14:textId="77777777" w:rsidR="00C80CF7" w:rsidRDefault="00C80CF7" w:rsidP="00993840">
      <w:pPr>
        <w:pStyle w:val="MediumGrid1-Accent21"/>
        <w:widowControl w:val="0"/>
        <w:overflowPunct w:val="0"/>
        <w:autoSpaceDE w:val="0"/>
        <w:autoSpaceDN w:val="0"/>
        <w:adjustRightInd w:val="0"/>
        <w:snapToGrid w:val="0"/>
        <w:spacing w:after="0" w:line="360" w:lineRule="auto"/>
        <w:ind w:left="0"/>
        <w:jc w:val="center"/>
        <w:rPr>
          <w:rFonts w:ascii="Arial" w:hAnsi="Arial" w:cs="Arial"/>
          <w:sz w:val="24"/>
          <w:szCs w:val="24"/>
        </w:rPr>
      </w:pPr>
    </w:p>
    <w:p w14:paraId="500F6165" w14:textId="77777777" w:rsidR="00C80CF7" w:rsidRDefault="00C80CF7" w:rsidP="00993840">
      <w:pPr>
        <w:pStyle w:val="MediumGrid1-Accent21"/>
        <w:widowControl w:val="0"/>
        <w:overflowPunct w:val="0"/>
        <w:autoSpaceDE w:val="0"/>
        <w:autoSpaceDN w:val="0"/>
        <w:adjustRightInd w:val="0"/>
        <w:snapToGrid w:val="0"/>
        <w:spacing w:after="0" w:line="360" w:lineRule="auto"/>
        <w:ind w:left="0"/>
        <w:jc w:val="center"/>
        <w:rPr>
          <w:rFonts w:ascii="Arial" w:hAnsi="Arial" w:cs="Arial"/>
          <w:sz w:val="24"/>
          <w:szCs w:val="24"/>
        </w:rPr>
      </w:pPr>
    </w:p>
    <w:p w14:paraId="7918466A" w14:textId="77777777" w:rsidR="00C80CF7" w:rsidRDefault="00C80CF7" w:rsidP="00993840">
      <w:pPr>
        <w:pStyle w:val="MediumGrid1-Accent21"/>
        <w:widowControl w:val="0"/>
        <w:overflowPunct w:val="0"/>
        <w:autoSpaceDE w:val="0"/>
        <w:autoSpaceDN w:val="0"/>
        <w:adjustRightInd w:val="0"/>
        <w:snapToGrid w:val="0"/>
        <w:spacing w:after="0" w:line="360" w:lineRule="auto"/>
        <w:ind w:left="0"/>
        <w:jc w:val="center"/>
        <w:rPr>
          <w:rFonts w:ascii="Arial" w:hAnsi="Arial" w:cs="Arial"/>
          <w:sz w:val="24"/>
          <w:szCs w:val="24"/>
        </w:rPr>
      </w:pPr>
    </w:p>
    <w:p w14:paraId="335251D6" w14:textId="77777777" w:rsidR="00C80CF7" w:rsidRDefault="00C80CF7" w:rsidP="00993840">
      <w:pPr>
        <w:pStyle w:val="MediumGrid1-Accent21"/>
        <w:widowControl w:val="0"/>
        <w:overflowPunct w:val="0"/>
        <w:autoSpaceDE w:val="0"/>
        <w:autoSpaceDN w:val="0"/>
        <w:adjustRightInd w:val="0"/>
        <w:snapToGrid w:val="0"/>
        <w:spacing w:after="0" w:line="360" w:lineRule="auto"/>
        <w:ind w:left="0"/>
        <w:jc w:val="center"/>
        <w:rPr>
          <w:rFonts w:ascii="Arial" w:hAnsi="Arial" w:cs="Arial"/>
          <w:sz w:val="24"/>
          <w:szCs w:val="24"/>
        </w:rPr>
      </w:pPr>
    </w:p>
    <w:p w14:paraId="781A45FF" w14:textId="77777777" w:rsidR="00C80CF7" w:rsidRDefault="00C80CF7" w:rsidP="00993840">
      <w:pPr>
        <w:pStyle w:val="MediumGrid1-Accent21"/>
        <w:widowControl w:val="0"/>
        <w:overflowPunct w:val="0"/>
        <w:autoSpaceDE w:val="0"/>
        <w:autoSpaceDN w:val="0"/>
        <w:adjustRightInd w:val="0"/>
        <w:snapToGrid w:val="0"/>
        <w:spacing w:after="0" w:line="360" w:lineRule="auto"/>
        <w:ind w:left="0"/>
        <w:jc w:val="center"/>
        <w:rPr>
          <w:rFonts w:ascii="Arial" w:hAnsi="Arial" w:cs="Arial"/>
          <w:sz w:val="24"/>
          <w:szCs w:val="24"/>
        </w:rPr>
      </w:pPr>
    </w:p>
    <w:p w14:paraId="22FC3DE0" w14:textId="77777777" w:rsidR="00C80CF7" w:rsidRDefault="00C80CF7" w:rsidP="00993840">
      <w:pPr>
        <w:pStyle w:val="MediumGrid1-Accent21"/>
        <w:widowControl w:val="0"/>
        <w:overflowPunct w:val="0"/>
        <w:autoSpaceDE w:val="0"/>
        <w:autoSpaceDN w:val="0"/>
        <w:adjustRightInd w:val="0"/>
        <w:snapToGrid w:val="0"/>
        <w:spacing w:after="0" w:line="360" w:lineRule="auto"/>
        <w:ind w:left="0"/>
        <w:jc w:val="center"/>
        <w:rPr>
          <w:rFonts w:ascii="Arial" w:hAnsi="Arial" w:cs="Arial"/>
          <w:sz w:val="24"/>
          <w:szCs w:val="24"/>
        </w:rPr>
      </w:pPr>
    </w:p>
    <w:p w14:paraId="41DE8621" w14:textId="77777777" w:rsidR="00C80CF7" w:rsidRDefault="00C80CF7" w:rsidP="00993840">
      <w:pPr>
        <w:pStyle w:val="MediumGrid1-Accent21"/>
        <w:widowControl w:val="0"/>
        <w:overflowPunct w:val="0"/>
        <w:autoSpaceDE w:val="0"/>
        <w:autoSpaceDN w:val="0"/>
        <w:adjustRightInd w:val="0"/>
        <w:snapToGrid w:val="0"/>
        <w:spacing w:after="0" w:line="360" w:lineRule="auto"/>
        <w:ind w:left="0"/>
        <w:jc w:val="center"/>
        <w:rPr>
          <w:rFonts w:ascii="Arial" w:hAnsi="Arial" w:cs="Arial"/>
          <w:sz w:val="24"/>
          <w:szCs w:val="24"/>
        </w:rPr>
      </w:pPr>
    </w:p>
    <w:p w14:paraId="10CC6BF8" w14:textId="653B8E26" w:rsidR="00C80CF7" w:rsidRDefault="00C80CF7" w:rsidP="00993840">
      <w:pPr>
        <w:pStyle w:val="MediumGrid1-Accent21"/>
        <w:widowControl w:val="0"/>
        <w:overflowPunct w:val="0"/>
        <w:autoSpaceDE w:val="0"/>
        <w:autoSpaceDN w:val="0"/>
        <w:adjustRightInd w:val="0"/>
        <w:snapToGrid w:val="0"/>
        <w:spacing w:after="0" w:line="360" w:lineRule="auto"/>
        <w:ind w:left="0"/>
        <w:jc w:val="center"/>
        <w:rPr>
          <w:rFonts w:ascii="Arial" w:hAnsi="Arial" w:cs="Arial"/>
          <w:sz w:val="24"/>
          <w:szCs w:val="24"/>
        </w:rPr>
      </w:pPr>
    </w:p>
    <w:p w14:paraId="38C93C8B" w14:textId="77777777" w:rsidR="00D64F7F" w:rsidRDefault="00D64F7F" w:rsidP="00993840">
      <w:pPr>
        <w:pStyle w:val="MediumGrid1-Accent21"/>
        <w:widowControl w:val="0"/>
        <w:overflowPunct w:val="0"/>
        <w:autoSpaceDE w:val="0"/>
        <w:autoSpaceDN w:val="0"/>
        <w:adjustRightInd w:val="0"/>
        <w:snapToGrid w:val="0"/>
        <w:spacing w:after="0" w:line="360" w:lineRule="auto"/>
        <w:ind w:left="0"/>
        <w:jc w:val="center"/>
        <w:rPr>
          <w:rFonts w:ascii="Arial" w:hAnsi="Arial" w:cs="Arial"/>
          <w:sz w:val="24"/>
          <w:szCs w:val="24"/>
        </w:rPr>
      </w:pPr>
    </w:p>
    <w:p w14:paraId="6F770844" w14:textId="77777777" w:rsidR="00FF6101" w:rsidRDefault="00FF6101" w:rsidP="00993840">
      <w:pPr>
        <w:pStyle w:val="MediumGrid1-Accent21"/>
        <w:widowControl w:val="0"/>
        <w:overflowPunct w:val="0"/>
        <w:autoSpaceDE w:val="0"/>
        <w:autoSpaceDN w:val="0"/>
        <w:adjustRightInd w:val="0"/>
        <w:snapToGrid w:val="0"/>
        <w:spacing w:after="0" w:line="360" w:lineRule="auto"/>
        <w:ind w:left="0"/>
        <w:jc w:val="center"/>
        <w:rPr>
          <w:rFonts w:ascii="Arial" w:hAnsi="Arial" w:cs="Arial"/>
          <w:sz w:val="24"/>
          <w:szCs w:val="24"/>
          <w:lang w:val="id-ID"/>
        </w:rPr>
      </w:pPr>
    </w:p>
    <w:p w14:paraId="2AD898F8" w14:textId="1F17CF43" w:rsidR="00082BC3" w:rsidRPr="00274FC2" w:rsidRDefault="00082BC3" w:rsidP="00993840">
      <w:pPr>
        <w:pStyle w:val="MediumGrid1-Accent21"/>
        <w:widowControl w:val="0"/>
        <w:overflowPunct w:val="0"/>
        <w:autoSpaceDE w:val="0"/>
        <w:autoSpaceDN w:val="0"/>
        <w:adjustRightInd w:val="0"/>
        <w:snapToGrid w:val="0"/>
        <w:spacing w:after="0" w:line="360" w:lineRule="auto"/>
        <w:ind w:left="0"/>
        <w:jc w:val="center"/>
        <w:rPr>
          <w:rFonts w:ascii="Arial" w:hAnsi="Arial" w:cs="Arial"/>
          <w:sz w:val="24"/>
          <w:szCs w:val="24"/>
          <w:lang w:val="id-ID"/>
        </w:rPr>
      </w:pPr>
      <w:r w:rsidRPr="00274FC2">
        <w:rPr>
          <w:rFonts w:ascii="Arial" w:hAnsi="Arial" w:cs="Arial"/>
          <w:sz w:val="24"/>
          <w:szCs w:val="24"/>
          <w:lang w:val="id-ID"/>
        </w:rPr>
        <w:t xml:space="preserve">Tabel 3.2 Hambatan dan Faktor Penentu Keberhasilan Dinas Kesehatan dalam Mewujudkan Misi RPJMD Kabupaten </w:t>
      </w:r>
      <w:r w:rsidR="00213EE0" w:rsidRPr="00274FC2">
        <w:rPr>
          <w:rFonts w:ascii="Arial" w:hAnsi="Arial" w:cs="Arial"/>
          <w:sz w:val="24"/>
          <w:szCs w:val="24"/>
          <w:lang w:val="id-ID"/>
        </w:rPr>
        <w:t>Sumedang</w:t>
      </w:r>
      <w:r w:rsidRPr="00274FC2">
        <w:rPr>
          <w:rFonts w:ascii="Arial" w:hAnsi="Arial" w:cs="Arial"/>
          <w:sz w:val="24"/>
          <w:szCs w:val="24"/>
          <w:lang w:val="id-ID"/>
        </w:rPr>
        <w:t xml:space="preserve"> </w:t>
      </w:r>
      <w:r w:rsidR="00873B45">
        <w:rPr>
          <w:rFonts w:ascii="Arial" w:hAnsi="Arial" w:cs="Arial"/>
          <w:sz w:val="24"/>
          <w:szCs w:val="24"/>
          <w:lang w:val="id-ID"/>
        </w:rPr>
        <w:t xml:space="preserve"> </w:t>
      </w:r>
      <w:r w:rsidRPr="00274FC2">
        <w:rPr>
          <w:rFonts w:ascii="Arial" w:hAnsi="Arial" w:cs="Arial"/>
          <w:sz w:val="24"/>
          <w:szCs w:val="24"/>
          <w:lang w:val="id-ID"/>
        </w:rPr>
        <w:t xml:space="preserve">Periode </w:t>
      </w:r>
      <w:r w:rsidR="00993840" w:rsidRPr="00274FC2">
        <w:rPr>
          <w:rFonts w:ascii="Arial" w:hAnsi="Arial" w:cs="Arial"/>
          <w:sz w:val="24"/>
          <w:szCs w:val="24"/>
          <w:lang w:val="id-ID"/>
        </w:rPr>
        <w:t xml:space="preserve">2019 </w:t>
      </w:r>
      <w:r w:rsidR="00213EE0" w:rsidRPr="00274FC2">
        <w:rPr>
          <w:rFonts w:ascii="Arial" w:hAnsi="Arial" w:cs="Arial"/>
          <w:sz w:val="24"/>
          <w:szCs w:val="24"/>
          <w:lang w:val="id-ID"/>
        </w:rPr>
        <w:t>2023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571"/>
        <w:gridCol w:w="2071"/>
        <w:gridCol w:w="2733"/>
        <w:gridCol w:w="3112"/>
      </w:tblGrid>
      <w:tr w:rsidR="00082BC3" w:rsidRPr="001B52D9" w14:paraId="60AB5370" w14:textId="77777777" w:rsidTr="00274FC2">
        <w:trPr>
          <w:trHeight w:val="493"/>
          <w:jc w:val="center"/>
        </w:trPr>
        <w:tc>
          <w:tcPr>
            <w:tcW w:w="0" w:type="auto"/>
            <w:shd w:val="clear" w:color="auto" w:fill="BFBFBF"/>
            <w:vAlign w:val="center"/>
            <w:hideMark/>
          </w:tcPr>
          <w:p w14:paraId="52711D5C" w14:textId="77777777" w:rsidR="00082BC3" w:rsidRPr="001B52D9" w:rsidRDefault="00082BC3" w:rsidP="00082BC3">
            <w:pPr>
              <w:jc w:val="center"/>
              <w:rPr>
                <w:rFonts w:ascii="Arial" w:hAnsi="Arial" w:cs="Arial"/>
                <w:b/>
                <w:sz w:val="22"/>
                <w:szCs w:val="22"/>
                <w:lang w:val="id-ID"/>
              </w:rPr>
            </w:pPr>
            <w:r w:rsidRPr="001B52D9">
              <w:rPr>
                <w:rFonts w:ascii="Arial" w:eastAsia="Calibri" w:hAnsi="Arial" w:cs="Arial"/>
                <w:b/>
                <w:color w:val="000000"/>
                <w:kern w:val="24"/>
                <w:sz w:val="22"/>
                <w:szCs w:val="22"/>
                <w:lang w:val="id-ID"/>
              </w:rPr>
              <w:t>No.</w:t>
            </w:r>
          </w:p>
        </w:tc>
        <w:tc>
          <w:tcPr>
            <w:tcW w:w="2071" w:type="dxa"/>
            <w:shd w:val="clear" w:color="auto" w:fill="BFBFBF"/>
            <w:vAlign w:val="center"/>
            <w:hideMark/>
          </w:tcPr>
          <w:p w14:paraId="58804643" w14:textId="77777777" w:rsidR="00082BC3" w:rsidRPr="001B52D9" w:rsidRDefault="00082BC3" w:rsidP="00082BC3">
            <w:pPr>
              <w:jc w:val="center"/>
              <w:rPr>
                <w:rFonts w:ascii="Arial" w:eastAsia="Calibri" w:hAnsi="Arial" w:cs="Arial"/>
                <w:b/>
                <w:color w:val="000000"/>
                <w:kern w:val="24"/>
                <w:sz w:val="22"/>
                <w:szCs w:val="22"/>
                <w:lang w:val="id-ID"/>
              </w:rPr>
            </w:pPr>
            <w:r w:rsidRPr="001B52D9">
              <w:rPr>
                <w:rFonts w:ascii="Arial" w:eastAsia="Calibri" w:hAnsi="Arial" w:cs="Arial"/>
                <w:b/>
                <w:color w:val="000000"/>
                <w:kern w:val="24"/>
                <w:sz w:val="22"/>
                <w:szCs w:val="22"/>
                <w:lang w:val="id-ID"/>
              </w:rPr>
              <w:t xml:space="preserve">Misi RPJMD </w:t>
            </w:r>
          </w:p>
          <w:p w14:paraId="4C144B23" w14:textId="77777777" w:rsidR="00082BC3" w:rsidRPr="001B52D9" w:rsidRDefault="00082BC3" w:rsidP="00082BC3">
            <w:pPr>
              <w:jc w:val="center"/>
              <w:rPr>
                <w:rFonts w:ascii="Arial" w:hAnsi="Arial" w:cs="Arial"/>
                <w:b/>
                <w:sz w:val="22"/>
                <w:szCs w:val="22"/>
                <w:lang w:val="id-ID"/>
              </w:rPr>
            </w:pPr>
            <w:r w:rsidRPr="001B52D9">
              <w:rPr>
                <w:rFonts w:ascii="Arial" w:eastAsia="Calibri" w:hAnsi="Arial" w:cs="Arial"/>
                <w:b/>
                <w:color w:val="000000"/>
                <w:kern w:val="24"/>
                <w:sz w:val="22"/>
                <w:szCs w:val="22"/>
                <w:lang w:val="id-ID"/>
              </w:rPr>
              <w:t>(Misi Kepala Daerah) yang Terkait Peran Dinas Kesehatan</w:t>
            </w:r>
          </w:p>
        </w:tc>
        <w:tc>
          <w:tcPr>
            <w:tcW w:w="2733" w:type="dxa"/>
            <w:shd w:val="clear" w:color="auto" w:fill="BFBFBF"/>
            <w:vAlign w:val="center"/>
            <w:hideMark/>
          </w:tcPr>
          <w:p w14:paraId="41934C8A" w14:textId="77777777" w:rsidR="00082BC3" w:rsidRPr="001B52D9" w:rsidRDefault="00082BC3" w:rsidP="00082BC3">
            <w:pPr>
              <w:jc w:val="center"/>
              <w:rPr>
                <w:rFonts w:ascii="Arial" w:hAnsi="Arial" w:cs="Arial"/>
                <w:b/>
                <w:sz w:val="22"/>
                <w:szCs w:val="22"/>
                <w:lang w:val="id-ID"/>
              </w:rPr>
            </w:pPr>
            <w:r w:rsidRPr="001B52D9">
              <w:rPr>
                <w:rFonts w:ascii="Arial" w:eastAsia="Calibri" w:hAnsi="Arial" w:cs="Arial"/>
                <w:b/>
                <w:color w:val="000000"/>
                <w:kern w:val="24"/>
                <w:sz w:val="22"/>
                <w:szCs w:val="22"/>
                <w:lang w:val="id-ID"/>
              </w:rPr>
              <w:t>Hambatan Dinas Kesehatan Dalam Mewujudkan Misi RPJMD</w:t>
            </w:r>
          </w:p>
        </w:tc>
        <w:tc>
          <w:tcPr>
            <w:tcW w:w="0" w:type="auto"/>
            <w:shd w:val="clear" w:color="auto" w:fill="BFBFBF"/>
            <w:vAlign w:val="center"/>
            <w:hideMark/>
          </w:tcPr>
          <w:p w14:paraId="4AEC2745" w14:textId="77777777" w:rsidR="00082BC3" w:rsidRPr="001B52D9" w:rsidRDefault="00082BC3" w:rsidP="00082BC3">
            <w:pPr>
              <w:jc w:val="center"/>
              <w:rPr>
                <w:rFonts w:ascii="Arial" w:hAnsi="Arial" w:cs="Arial"/>
                <w:b/>
                <w:sz w:val="22"/>
                <w:szCs w:val="22"/>
                <w:lang w:val="id-ID"/>
              </w:rPr>
            </w:pPr>
            <w:r w:rsidRPr="001B52D9">
              <w:rPr>
                <w:rFonts w:ascii="Arial" w:eastAsia="Calibri" w:hAnsi="Arial" w:cs="Arial"/>
                <w:b/>
                <w:color w:val="000000"/>
                <w:kern w:val="24"/>
                <w:sz w:val="22"/>
                <w:szCs w:val="22"/>
                <w:lang w:val="id-ID"/>
              </w:rPr>
              <w:t>Faktor Penentu Keberhasilan Dinas Kesehatan dalam Mewujudkan Misi RPJMD</w:t>
            </w:r>
          </w:p>
        </w:tc>
      </w:tr>
      <w:tr w:rsidR="00082BC3" w:rsidRPr="001B52D9" w14:paraId="0D750C3B" w14:textId="77777777" w:rsidTr="004A7D6C">
        <w:trPr>
          <w:trHeight w:val="90"/>
          <w:jc w:val="center"/>
        </w:trPr>
        <w:tc>
          <w:tcPr>
            <w:tcW w:w="0" w:type="auto"/>
            <w:shd w:val="clear" w:color="auto" w:fill="auto"/>
          </w:tcPr>
          <w:p w14:paraId="6007B723" w14:textId="7C4A2704" w:rsidR="00082BC3" w:rsidRPr="001B52D9" w:rsidRDefault="00082BC3" w:rsidP="00274FC2">
            <w:pPr>
              <w:shd w:val="clear" w:color="auto" w:fill="FFFFFF"/>
              <w:jc w:val="center"/>
              <w:rPr>
                <w:rFonts w:ascii="Arial" w:eastAsia="Calibri" w:hAnsi="Arial" w:cs="Arial"/>
                <w:color w:val="000000"/>
                <w:kern w:val="24"/>
                <w:sz w:val="22"/>
                <w:szCs w:val="22"/>
                <w:lang w:val="id-ID"/>
              </w:rPr>
            </w:pPr>
            <w:r w:rsidRPr="001B52D9">
              <w:rPr>
                <w:rFonts w:ascii="Arial" w:eastAsia="Calibri" w:hAnsi="Arial" w:cs="Arial"/>
                <w:color w:val="000000"/>
                <w:kern w:val="24"/>
                <w:sz w:val="22"/>
                <w:szCs w:val="22"/>
                <w:lang w:val="id-ID"/>
              </w:rPr>
              <w:t>1</w:t>
            </w:r>
          </w:p>
          <w:p w14:paraId="230992C5" w14:textId="77777777" w:rsidR="00082BC3" w:rsidRPr="001B52D9" w:rsidRDefault="00082BC3" w:rsidP="00274FC2">
            <w:pPr>
              <w:shd w:val="clear" w:color="auto" w:fill="FFFFFF"/>
              <w:jc w:val="center"/>
              <w:rPr>
                <w:rFonts w:ascii="Arial" w:eastAsia="Calibri" w:hAnsi="Arial" w:cs="Arial"/>
                <w:color w:val="000000"/>
                <w:kern w:val="24"/>
                <w:sz w:val="22"/>
                <w:szCs w:val="22"/>
                <w:lang w:val="id-ID"/>
              </w:rPr>
            </w:pPr>
          </w:p>
        </w:tc>
        <w:tc>
          <w:tcPr>
            <w:tcW w:w="2071" w:type="dxa"/>
            <w:tcBorders>
              <w:top w:val="single" w:sz="4" w:space="0" w:color="auto"/>
              <w:bottom w:val="single" w:sz="4" w:space="0" w:color="auto"/>
            </w:tcBorders>
            <w:shd w:val="clear" w:color="auto" w:fill="auto"/>
            <w:vAlign w:val="center"/>
          </w:tcPr>
          <w:p w14:paraId="164CC312" w14:textId="6E350B43" w:rsidR="00082BC3" w:rsidRPr="001B52D9" w:rsidRDefault="00993840" w:rsidP="00AB6D5A">
            <w:pPr>
              <w:shd w:val="clear" w:color="auto" w:fill="FFFFFF"/>
              <w:ind w:left="72" w:hanging="5"/>
              <w:rPr>
                <w:rFonts w:ascii="Arial" w:eastAsia="Calibri" w:hAnsi="Arial" w:cs="Arial"/>
                <w:color w:val="000000"/>
                <w:kern w:val="24"/>
                <w:sz w:val="22"/>
                <w:szCs w:val="22"/>
                <w:lang w:val="id-ID"/>
              </w:rPr>
            </w:pPr>
            <w:r w:rsidRPr="001B52D9">
              <w:rPr>
                <w:rFonts w:ascii="Arial" w:hAnsi="Arial" w:cs="Arial"/>
                <w:bCs/>
                <w:sz w:val="22"/>
                <w:szCs w:val="22"/>
                <w:lang w:val="id-ID"/>
              </w:rPr>
              <w:t>Memenuhi kebutuhan dasar secara mudah dan terjangkau untuk kesejahteraan masyarakat</w:t>
            </w:r>
            <w:r w:rsidRPr="001B52D9">
              <w:rPr>
                <w:rFonts w:ascii="Arial" w:eastAsia="Calibri" w:hAnsi="Arial" w:cs="Arial"/>
                <w:color w:val="000000"/>
                <w:kern w:val="24"/>
                <w:sz w:val="22"/>
                <w:szCs w:val="22"/>
                <w:lang w:val="id-ID"/>
              </w:rPr>
              <w:t xml:space="preserve"> </w:t>
            </w:r>
          </w:p>
        </w:tc>
        <w:tc>
          <w:tcPr>
            <w:tcW w:w="2733" w:type="dxa"/>
            <w:shd w:val="clear" w:color="auto" w:fill="auto"/>
          </w:tcPr>
          <w:p w14:paraId="6883953B" w14:textId="464C0265" w:rsidR="00082BC3" w:rsidRPr="001B52D9" w:rsidRDefault="00274FC2" w:rsidP="00274FC2">
            <w:pPr>
              <w:shd w:val="clear" w:color="auto" w:fill="FFFFFF"/>
              <w:spacing w:line="276" w:lineRule="auto"/>
              <w:rPr>
                <w:rFonts w:ascii="Arial" w:eastAsia="Calibri" w:hAnsi="Arial" w:cs="Arial"/>
                <w:color w:val="000000" w:themeColor="text1"/>
                <w:kern w:val="24"/>
                <w:sz w:val="22"/>
                <w:szCs w:val="22"/>
                <w:lang w:val="id-ID"/>
              </w:rPr>
            </w:pPr>
            <w:r w:rsidRPr="001B52D9">
              <w:rPr>
                <w:rFonts w:ascii="Arial" w:eastAsia="Calibri" w:hAnsi="Arial" w:cs="Arial"/>
                <w:color w:val="000000" w:themeColor="text1"/>
                <w:kern w:val="24"/>
                <w:sz w:val="22"/>
                <w:szCs w:val="22"/>
                <w:lang w:val="id-ID"/>
              </w:rPr>
              <w:t xml:space="preserve">Belum optimalnya kuantitas dan kualitas tenaga kesehatan dan sarana prasarana pelayanan kesehatan. </w:t>
            </w:r>
          </w:p>
        </w:tc>
        <w:tc>
          <w:tcPr>
            <w:tcW w:w="0" w:type="auto"/>
            <w:shd w:val="clear" w:color="auto" w:fill="auto"/>
          </w:tcPr>
          <w:p w14:paraId="1B00EC46" w14:textId="6D04CA29" w:rsidR="00082BC3" w:rsidRPr="001B52D9" w:rsidRDefault="00274FC2" w:rsidP="00274FC2">
            <w:pPr>
              <w:shd w:val="clear" w:color="auto" w:fill="FFFFFF"/>
              <w:spacing w:line="276" w:lineRule="auto"/>
              <w:rPr>
                <w:rFonts w:ascii="Arial" w:eastAsia="Calibri" w:hAnsi="Arial" w:cs="Arial"/>
                <w:color w:val="000000" w:themeColor="text1"/>
                <w:kern w:val="24"/>
                <w:sz w:val="22"/>
                <w:szCs w:val="22"/>
                <w:lang w:val="id-ID"/>
              </w:rPr>
            </w:pPr>
            <w:r w:rsidRPr="001B52D9">
              <w:rPr>
                <w:rFonts w:ascii="Arial" w:eastAsia="Calibri" w:hAnsi="Arial" w:cs="Arial"/>
                <w:color w:val="000000" w:themeColor="text1"/>
                <w:kern w:val="24"/>
                <w:sz w:val="22"/>
                <w:szCs w:val="22"/>
                <w:lang w:val="id-ID"/>
              </w:rPr>
              <w:t>Secara gradual mengoptimalkan kualitas dan kuantitas tenaga kesehatan dan sarana prasarana pelayanan kesehatan.</w:t>
            </w:r>
          </w:p>
        </w:tc>
      </w:tr>
    </w:tbl>
    <w:p w14:paraId="5E62DBE5" w14:textId="2E0323D1" w:rsidR="00082BC3" w:rsidRDefault="00274FC2" w:rsidP="00274FC2">
      <w:pPr>
        <w:spacing w:line="360" w:lineRule="auto"/>
        <w:jc w:val="both"/>
        <w:rPr>
          <w:rFonts w:ascii="Arial" w:hAnsi="Arial" w:cs="Arial"/>
          <w:i/>
          <w:lang w:val="id-ID"/>
        </w:rPr>
      </w:pPr>
      <w:r w:rsidRPr="00AB6D5A">
        <w:rPr>
          <w:rFonts w:ascii="Arial" w:hAnsi="Arial" w:cs="Arial"/>
          <w:i/>
          <w:lang w:val="id-ID"/>
        </w:rPr>
        <w:t>Sumber : Hasil FGD</w:t>
      </w:r>
    </w:p>
    <w:p w14:paraId="48859760" w14:textId="77777777" w:rsidR="009A30FC" w:rsidRPr="00274FC2" w:rsidRDefault="009A30FC" w:rsidP="00274FC2">
      <w:pPr>
        <w:spacing w:line="360" w:lineRule="auto"/>
        <w:jc w:val="both"/>
        <w:rPr>
          <w:rFonts w:ascii="Arial" w:hAnsi="Arial" w:cs="Arial"/>
          <w:i/>
          <w:lang w:val="id-ID"/>
        </w:rPr>
      </w:pPr>
    </w:p>
    <w:p w14:paraId="785E10E2" w14:textId="4AB914D6" w:rsidR="00082BC3" w:rsidRPr="00E31223" w:rsidRDefault="00082BC3" w:rsidP="00DF453D">
      <w:pPr>
        <w:pStyle w:val="ListParagraph"/>
        <w:widowControl w:val="0"/>
        <w:numPr>
          <w:ilvl w:val="0"/>
          <w:numId w:val="20"/>
        </w:numPr>
        <w:overflowPunct w:val="0"/>
        <w:autoSpaceDE w:val="0"/>
        <w:autoSpaceDN w:val="0"/>
        <w:adjustRightInd w:val="0"/>
        <w:snapToGrid w:val="0"/>
        <w:spacing w:after="240" w:line="240" w:lineRule="auto"/>
        <w:ind w:left="567" w:hanging="567"/>
        <w:jc w:val="both"/>
        <w:rPr>
          <w:rFonts w:ascii="Arial" w:hAnsi="Arial" w:cs="Arial"/>
          <w:b/>
          <w:sz w:val="24"/>
          <w:szCs w:val="24"/>
          <w:lang w:val="id-ID"/>
        </w:rPr>
      </w:pPr>
      <w:r w:rsidRPr="00E31223">
        <w:rPr>
          <w:rFonts w:ascii="Arial" w:hAnsi="Arial" w:cs="Arial"/>
          <w:b/>
          <w:sz w:val="24"/>
          <w:szCs w:val="24"/>
          <w:lang w:val="id-ID"/>
        </w:rPr>
        <w:t xml:space="preserve">Telaahan Renstra K/L dan Renstra Dinas Kesehatan Provinsi </w:t>
      </w:r>
      <w:r w:rsidR="001E133D">
        <w:rPr>
          <w:rFonts w:ascii="Arial" w:hAnsi="Arial" w:cs="Arial"/>
          <w:b/>
          <w:sz w:val="24"/>
          <w:szCs w:val="24"/>
          <w:lang w:val="id-ID"/>
        </w:rPr>
        <w:t>Jawa Barat</w:t>
      </w:r>
    </w:p>
    <w:p w14:paraId="32CCB169" w14:textId="276F7E7C" w:rsidR="00993840" w:rsidRDefault="00082BC3" w:rsidP="00993840">
      <w:pPr>
        <w:pStyle w:val="MediumGrid1-Accent21"/>
        <w:widowControl w:val="0"/>
        <w:overflowPunct w:val="0"/>
        <w:autoSpaceDE w:val="0"/>
        <w:autoSpaceDN w:val="0"/>
        <w:adjustRightInd w:val="0"/>
        <w:snapToGrid w:val="0"/>
        <w:spacing w:after="240" w:line="360" w:lineRule="auto"/>
        <w:ind w:left="0"/>
        <w:jc w:val="both"/>
        <w:rPr>
          <w:rFonts w:ascii="Arial" w:hAnsi="Arial" w:cs="Arial"/>
          <w:sz w:val="24"/>
          <w:szCs w:val="24"/>
          <w:lang w:val="id-ID"/>
        </w:rPr>
      </w:pPr>
      <w:r w:rsidRPr="00E31223">
        <w:rPr>
          <w:rFonts w:ascii="Arial" w:hAnsi="Arial" w:cs="Arial"/>
          <w:sz w:val="24"/>
          <w:szCs w:val="24"/>
          <w:lang w:val="id-ID"/>
        </w:rPr>
        <w:t xml:space="preserve">Untuk mengoptimalkan capaian sasaran strategis sesuai dengan Misi tujuan dan sasaran dalam RPJMD Kabupaten </w:t>
      </w:r>
      <w:r w:rsidR="00213EE0">
        <w:rPr>
          <w:rFonts w:ascii="Arial" w:hAnsi="Arial" w:cs="Arial"/>
          <w:sz w:val="24"/>
          <w:szCs w:val="24"/>
          <w:lang w:val="id-ID"/>
        </w:rPr>
        <w:t>Sumedang</w:t>
      </w:r>
      <w:r w:rsidRPr="00E31223">
        <w:rPr>
          <w:rFonts w:ascii="Arial" w:hAnsi="Arial" w:cs="Arial"/>
          <w:sz w:val="24"/>
          <w:szCs w:val="24"/>
          <w:lang w:val="id-ID"/>
        </w:rPr>
        <w:t xml:space="preserve"> periode </w:t>
      </w:r>
      <w:r w:rsidR="00213EE0">
        <w:rPr>
          <w:rFonts w:ascii="Arial" w:hAnsi="Arial" w:cs="Arial"/>
          <w:sz w:val="24"/>
          <w:szCs w:val="24"/>
          <w:lang w:val="id-ID"/>
        </w:rPr>
        <w:t>2019</w:t>
      </w:r>
      <w:r w:rsidR="004325A9">
        <w:rPr>
          <w:rFonts w:ascii="Arial" w:hAnsi="Arial" w:cs="Arial"/>
          <w:sz w:val="24"/>
          <w:szCs w:val="24"/>
          <w:lang w:val="id-ID"/>
        </w:rPr>
        <w:t xml:space="preserve"> – </w:t>
      </w:r>
      <w:r w:rsidR="00213EE0">
        <w:rPr>
          <w:rFonts w:ascii="Arial" w:hAnsi="Arial" w:cs="Arial"/>
          <w:sz w:val="24"/>
          <w:szCs w:val="24"/>
          <w:lang w:val="id-ID"/>
        </w:rPr>
        <w:t>2023</w:t>
      </w:r>
      <w:r w:rsidR="004325A9">
        <w:rPr>
          <w:rFonts w:ascii="Arial" w:hAnsi="Arial" w:cs="Arial"/>
          <w:sz w:val="24"/>
          <w:szCs w:val="24"/>
          <w:lang w:val="id-ID"/>
        </w:rPr>
        <w:t xml:space="preserve"> </w:t>
      </w:r>
      <w:r w:rsidRPr="00E31223">
        <w:rPr>
          <w:rFonts w:ascii="Arial" w:hAnsi="Arial" w:cs="Arial"/>
          <w:sz w:val="24"/>
          <w:szCs w:val="24"/>
          <w:lang w:val="id-ID"/>
        </w:rPr>
        <w:t>maka perlu juga dilakukan sinkronisasi dan integrasi antara Renstra Dinas Kesehatan dengan capaian Renstra Dinkes</w:t>
      </w:r>
      <w:r w:rsidRPr="00E31223">
        <w:rPr>
          <w:rFonts w:ascii="Arial" w:hAnsi="Arial" w:cs="Arial"/>
          <w:b/>
          <w:sz w:val="24"/>
          <w:szCs w:val="24"/>
          <w:lang w:val="id-ID"/>
        </w:rPr>
        <w:t xml:space="preserve"> </w:t>
      </w:r>
      <w:r w:rsidRPr="00E31223">
        <w:rPr>
          <w:rFonts w:ascii="Arial" w:hAnsi="Arial" w:cs="Arial"/>
          <w:sz w:val="24"/>
          <w:szCs w:val="24"/>
          <w:lang w:val="id-ID"/>
        </w:rPr>
        <w:t xml:space="preserve">Provinsi </w:t>
      </w:r>
      <w:r w:rsidR="001E133D">
        <w:rPr>
          <w:rFonts w:ascii="Arial" w:hAnsi="Arial" w:cs="Arial"/>
          <w:sz w:val="24"/>
          <w:szCs w:val="24"/>
          <w:lang w:val="id-ID"/>
        </w:rPr>
        <w:t>Jawa Barat</w:t>
      </w:r>
      <w:r w:rsidRPr="00E31223">
        <w:rPr>
          <w:rFonts w:ascii="Arial" w:hAnsi="Arial" w:cs="Arial"/>
          <w:sz w:val="24"/>
          <w:szCs w:val="24"/>
          <w:lang w:val="id-ID"/>
        </w:rPr>
        <w:t xml:space="preserve"> dan Renstra K/L yang secara vertikal sesuai dengan kewenangannya di Tingkat Pusat sehingga dapat terwujud kesesuaian capaian tersebut secara berjenjang dari Kabupaten </w:t>
      </w:r>
      <w:r w:rsidR="00213EE0">
        <w:rPr>
          <w:rFonts w:ascii="Arial" w:hAnsi="Arial" w:cs="Arial"/>
          <w:sz w:val="24"/>
          <w:szCs w:val="24"/>
          <w:lang w:val="id-ID"/>
        </w:rPr>
        <w:t>Sumedang</w:t>
      </w:r>
      <w:r w:rsidRPr="00E31223">
        <w:rPr>
          <w:rFonts w:ascii="Arial" w:hAnsi="Arial" w:cs="Arial"/>
          <w:sz w:val="24"/>
          <w:szCs w:val="24"/>
          <w:lang w:val="id-ID"/>
        </w:rPr>
        <w:t xml:space="preserve"> ke Provinsi </w:t>
      </w:r>
      <w:r w:rsidR="001E133D">
        <w:rPr>
          <w:rFonts w:ascii="Arial" w:hAnsi="Arial" w:cs="Arial"/>
          <w:sz w:val="24"/>
          <w:szCs w:val="24"/>
          <w:lang w:val="id-ID"/>
        </w:rPr>
        <w:t>Jawa Barat</w:t>
      </w:r>
      <w:r w:rsidRPr="00E31223">
        <w:rPr>
          <w:rFonts w:ascii="Arial" w:hAnsi="Arial" w:cs="Arial"/>
          <w:sz w:val="24"/>
          <w:szCs w:val="24"/>
          <w:lang w:val="id-ID"/>
        </w:rPr>
        <w:t xml:space="preserve"> dan selanjutnya secara vertikal bisa tercapai.</w:t>
      </w:r>
    </w:p>
    <w:p w14:paraId="43FCA4DF" w14:textId="77777777" w:rsidR="00993840" w:rsidRDefault="00993840" w:rsidP="00993840">
      <w:pPr>
        <w:pStyle w:val="MediumGrid1-Accent21"/>
        <w:widowControl w:val="0"/>
        <w:overflowPunct w:val="0"/>
        <w:autoSpaceDE w:val="0"/>
        <w:autoSpaceDN w:val="0"/>
        <w:adjustRightInd w:val="0"/>
        <w:snapToGrid w:val="0"/>
        <w:spacing w:after="240" w:line="360" w:lineRule="auto"/>
        <w:ind w:left="0"/>
        <w:jc w:val="both"/>
        <w:rPr>
          <w:rFonts w:ascii="Arial" w:hAnsi="Arial" w:cs="Arial"/>
          <w:sz w:val="24"/>
          <w:szCs w:val="24"/>
          <w:lang w:val="id-ID"/>
        </w:rPr>
      </w:pPr>
    </w:p>
    <w:p w14:paraId="47709DDA" w14:textId="77777777" w:rsidR="00D64F7F" w:rsidRDefault="00082BC3" w:rsidP="00993840">
      <w:pPr>
        <w:pStyle w:val="MediumGrid1-Accent21"/>
        <w:widowControl w:val="0"/>
        <w:overflowPunct w:val="0"/>
        <w:autoSpaceDE w:val="0"/>
        <w:autoSpaceDN w:val="0"/>
        <w:adjustRightInd w:val="0"/>
        <w:snapToGrid w:val="0"/>
        <w:spacing w:after="240" w:line="360" w:lineRule="auto"/>
        <w:ind w:left="0"/>
        <w:jc w:val="both"/>
        <w:rPr>
          <w:rFonts w:ascii="Arial" w:hAnsi="Arial" w:cs="Arial"/>
          <w:sz w:val="24"/>
          <w:szCs w:val="24"/>
          <w:lang w:val="id-ID"/>
        </w:rPr>
      </w:pPr>
      <w:r w:rsidRPr="00E31223">
        <w:rPr>
          <w:rFonts w:ascii="Arial" w:hAnsi="Arial" w:cs="Arial"/>
          <w:sz w:val="24"/>
          <w:szCs w:val="24"/>
          <w:lang w:val="id-ID"/>
        </w:rPr>
        <w:t xml:space="preserve">Kesesuaian antara capaian Dinas Kesehatan dengan Kementerian terkait dapat memperjelas arah tujuan dan sasaran pembangunan daerah baik ditingkat pusat, provinsi dan kabupaten/kota. Saat ini Pemerintah Kabupaten </w:t>
      </w:r>
      <w:r w:rsidR="00213EE0">
        <w:rPr>
          <w:rFonts w:ascii="Arial" w:hAnsi="Arial" w:cs="Arial"/>
          <w:sz w:val="24"/>
          <w:szCs w:val="24"/>
          <w:lang w:val="id-ID"/>
        </w:rPr>
        <w:t>Sumedang</w:t>
      </w:r>
      <w:r w:rsidRPr="00E31223">
        <w:rPr>
          <w:rFonts w:ascii="Arial" w:hAnsi="Arial" w:cs="Arial"/>
          <w:sz w:val="24"/>
          <w:szCs w:val="24"/>
          <w:lang w:val="id-ID"/>
        </w:rPr>
        <w:t xml:space="preserve"> sudah berupaya meningkatkan target </w:t>
      </w:r>
      <w:r w:rsidR="004325A9">
        <w:rPr>
          <w:rFonts w:ascii="Arial" w:hAnsi="Arial" w:cs="Arial"/>
          <w:sz w:val="24"/>
          <w:szCs w:val="24"/>
          <w:lang w:val="id-ID"/>
        </w:rPr>
        <w:t xml:space="preserve">pencapaian sesuai dengan target </w:t>
      </w:r>
      <w:r w:rsidRPr="00E31223">
        <w:rPr>
          <w:rFonts w:ascii="Arial" w:hAnsi="Arial" w:cs="Arial"/>
          <w:sz w:val="24"/>
          <w:szCs w:val="24"/>
          <w:lang w:val="id-ID"/>
        </w:rPr>
        <w:t xml:space="preserve">provinsi dan Kementerian terkait. Target tersebut akan terus ditingkatkan untuk periode </w:t>
      </w:r>
      <w:r w:rsidR="00213EE0">
        <w:rPr>
          <w:rFonts w:ascii="Arial" w:hAnsi="Arial" w:cs="Arial"/>
          <w:sz w:val="24"/>
          <w:szCs w:val="24"/>
          <w:lang w:val="id-ID"/>
        </w:rPr>
        <w:t>2019</w:t>
      </w:r>
      <w:r w:rsidR="004325A9">
        <w:rPr>
          <w:rFonts w:ascii="Arial" w:hAnsi="Arial" w:cs="Arial"/>
          <w:sz w:val="24"/>
          <w:szCs w:val="24"/>
          <w:lang w:val="id-ID"/>
        </w:rPr>
        <w:t xml:space="preserve"> – </w:t>
      </w:r>
      <w:r w:rsidR="00213EE0">
        <w:rPr>
          <w:rFonts w:ascii="Arial" w:hAnsi="Arial" w:cs="Arial"/>
          <w:sz w:val="24"/>
          <w:szCs w:val="24"/>
          <w:lang w:val="id-ID"/>
        </w:rPr>
        <w:t>2023</w:t>
      </w:r>
      <w:r w:rsidR="004325A9">
        <w:rPr>
          <w:rFonts w:ascii="Arial" w:hAnsi="Arial" w:cs="Arial"/>
          <w:sz w:val="24"/>
          <w:szCs w:val="24"/>
          <w:lang w:val="id-ID"/>
        </w:rPr>
        <w:t xml:space="preserve"> </w:t>
      </w:r>
      <w:r w:rsidRPr="00E31223">
        <w:rPr>
          <w:rFonts w:ascii="Arial" w:hAnsi="Arial" w:cs="Arial"/>
          <w:sz w:val="24"/>
          <w:szCs w:val="24"/>
          <w:lang w:val="id-ID"/>
        </w:rPr>
        <w:t xml:space="preserve">sehingga diharapkan dapat meningkatkan kualitas kebijakan perencanaan </w:t>
      </w:r>
      <w:r w:rsidRPr="00E31223">
        <w:rPr>
          <w:rFonts w:ascii="Arial" w:hAnsi="Arial" w:cs="Arial"/>
          <w:color w:val="000000"/>
          <w:sz w:val="24"/>
          <w:lang w:val="id-ID"/>
        </w:rPr>
        <w:t>bidang kesehatan.</w:t>
      </w:r>
      <w:r w:rsidRPr="00E31223">
        <w:rPr>
          <w:rFonts w:ascii="Arial" w:hAnsi="Arial" w:cs="Arial"/>
          <w:sz w:val="24"/>
          <w:szCs w:val="24"/>
          <w:lang w:val="id-ID"/>
        </w:rPr>
        <w:t xml:space="preserve"> </w:t>
      </w:r>
    </w:p>
    <w:p w14:paraId="78AFBD47" w14:textId="77777777" w:rsidR="00D64F7F" w:rsidRDefault="00D64F7F" w:rsidP="009A30FC">
      <w:pPr>
        <w:pStyle w:val="MediumGrid1-Accent21"/>
        <w:widowControl w:val="0"/>
        <w:overflowPunct w:val="0"/>
        <w:autoSpaceDE w:val="0"/>
        <w:autoSpaceDN w:val="0"/>
        <w:adjustRightInd w:val="0"/>
        <w:snapToGrid w:val="0"/>
        <w:spacing w:after="0" w:line="360" w:lineRule="auto"/>
        <w:ind w:left="0"/>
        <w:jc w:val="both"/>
        <w:rPr>
          <w:rFonts w:ascii="Arial" w:hAnsi="Arial" w:cs="Arial"/>
          <w:sz w:val="24"/>
          <w:szCs w:val="24"/>
          <w:lang w:val="id-ID"/>
        </w:rPr>
      </w:pPr>
    </w:p>
    <w:p w14:paraId="553EE6C1" w14:textId="53EAFB18" w:rsidR="00082BC3" w:rsidRPr="00E31223" w:rsidRDefault="00082BC3" w:rsidP="00993840">
      <w:pPr>
        <w:pStyle w:val="MediumGrid1-Accent21"/>
        <w:widowControl w:val="0"/>
        <w:overflowPunct w:val="0"/>
        <w:autoSpaceDE w:val="0"/>
        <w:autoSpaceDN w:val="0"/>
        <w:adjustRightInd w:val="0"/>
        <w:snapToGrid w:val="0"/>
        <w:spacing w:after="240" w:line="360" w:lineRule="auto"/>
        <w:ind w:left="0"/>
        <w:jc w:val="both"/>
        <w:rPr>
          <w:rFonts w:ascii="Arial" w:hAnsi="Arial" w:cs="Arial"/>
          <w:sz w:val="24"/>
          <w:szCs w:val="24"/>
          <w:lang w:val="id-ID"/>
        </w:rPr>
      </w:pPr>
      <w:r w:rsidRPr="00E31223">
        <w:rPr>
          <w:rFonts w:ascii="Arial" w:hAnsi="Arial" w:cs="Arial"/>
          <w:sz w:val="24"/>
          <w:szCs w:val="24"/>
          <w:lang w:val="id-ID"/>
        </w:rPr>
        <w:t xml:space="preserve">Adapun keterkaitan </w:t>
      </w:r>
      <w:r w:rsidR="004325A9">
        <w:rPr>
          <w:rFonts w:ascii="Arial" w:hAnsi="Arial" w:cs="Arial"/>
          <w:sz w:val="24"/>
          <w:szCs w:val="24"/>
          <w:lang w:val="id-ID"/>
        </w:rPr>
        <w:t xml:space="preserve">capaian sasaran Renstra </w:t>
      </w:r>
      <w:r w:rsidRPr="00E31223">
        <w:rPr>
          <w:rFonts w:ascii="Arial" w:hAnsi="Arial" w:cs="Arial"/>
          <w:sz w:val="24"/>
          <w:szCs w:val="24"/>
          <w:lang w:val="id-ID"/>
        </w:rPr>
        <w:t xml:space="preserve">Kabupaten </w:t>
      </w:r>
      <w:r w:rsidR="00213EE0">
        <w:rPr>
          <w:rFonts w:ascii="Arial" w:hAnsi="Arial" w:cs="Arial"/>
          <w:sz w:val="24"/>
          <w:szCs w:val="24"/>
          <w:lang w:val="id-ID"/>
        </w:rPr>
        <w:t>Sumedang</w:t>
      </w:r>
      <w:r w:rsidRPr="00E31223">
        <w:rPr>
          <w:rFonts w:ascii="Arial" w:hAnsi="Arial" w:cs="Arial"/>
          <w:sz w:val="24"/>
          <w:szCs w:val="24"/>
          <w:lang w:val="id-ID"/>
        </w:rPr>
        <w:t xml:space="preserve"> dengan Renstra Dinkes Provinsi </w:t>
      </w:r>
      <w:r w:rsidR="001E133D">
        <w:rPr>
          <w:rFonts w:ascii="Arial" w:hAnsi="Arial" w:cs="Arial"/>
          <w:sz w:val="24"/>
          <w:szCs w:val="24"/>
          <w:lang w:val="id-ID"/>
        </w:rPr>
        <w:t>Jawa Barat</w:t>
      </w:r>
      <w:r w:rsidRPr="00E31223">
        <w:rPr>
          <w:rFonts w:ascii="Arial" w:hAnsi="Arial" w:cs="Arial"/>
          <w:sz w:val="24"/>
          <w:szCs w:val="24"/>
          <w:lang w:val="id-ID"/>
        </w:rPr>
        <w:t xml:space="preserve"> dan Kementerian Kesehatan </w:t>
      </w:r>
      <w:r w:rsidR="004325A9">
        <w:rPr>
          <w:rFonts w:ascii="Arial" w:hAnsi="Arial" w:cs="Arial"/>
          <w:sz w:val="24"/>
          <w:szCs w:val="24"/>
          <w:lang w:val="id-ID"/>
        </w:rPr>
        <w:t xml:space="preserve">dijelaskan </w:t>
      </w:r>
      <w:r w:rsidRPr="00E31223">
        <w:rPr>
          <w:rFonts w:ascii="Arial" w:hAnsi="Arial" w:cs="Arial"/>
          <w:sz w:val="24"/>
          <w:szCs w:val="24"/>
          <w:lang w:val="id-ID"/>
        </w:rPr>
        <w:t>sebagaimana Tabel 3.3 dibawah ini.</w:t>
      </w:r>
    </w:p>
    <w:p w14:paraId="20A26A79" w14:textId="77777777" w:rsidR="004A7D6C" w:rsidRDefault="004A7D6C" w:rsidP="009A30FC">
      <w:pPr>
        <w:pStyle w:val="MediumGrid1-Accent21"/>
        <w:widowControl w:val="0"/>
        <w:overflowPunct w:val="0"/>
        <w:autoSpaceDE w:val="0"/>
        <w:autoSpaceDN w:val="0"/>
        <w:adjustRightInd w:val="0"/>
        <w:snapToGrid w:val="0"/>
        <w:spacing w:after="0" w:line="360" w:lineRule="auto"/>
        <w:ind w:left="0"/>
        <w:jc w:val="center"/>
        <w:rPr>
          <w:rFonts w:ascii="Arial" w:hAnsi="Arial" w:cs="Arial"/>
          <w:b/>
          <w:sz w:val="24"/>
          <w:szCs w:val="24"/>
          <w:lang w:val="id-ID"/>
        </w:rPr>
      </w:pPr>
    </w:p>
    <w:p w14:paraId="2381F830" w14:textId="48EEFA6F" w:rsidR="00082BC3" w:rsidRPr="00683DDC" w:rsidRDefault="00082BC3" w:rsidP="00683DDC">
      <w:pPr>
        <w:pStyle w:val="MediumGrid1-Accent21"/>
        <w:widowControl w:val="0"/>
        <w:overflowPunct w:val="0"/>
        <w:autoSpaceDE w:val="0"/>
        <w:autoSpaceDN w:val="0"/>
        <w:adjustRightInd w:val="0"/>
        <w:snapToGrid w:val="0"/>
        <w:spacing w:after="60" w:line="360" w:lineRule="auto"/>
        <w:ind w:left="0"/>
        <w:jc w:val="center"/>
        <w:rPr>
          <w:rFonts w:ascii="Arial" w:hAnsi="Arial" w:cs="Arial"/>
          <w:sz w:val="24"/>
          <w:szCs w:val="24"/>
          <w:lang w:val="id-ID"/>
        </w:rPr>
      </w:pPr>
      <w:r w:rsidRPr="00683DDC">
        <w:rPr>
          <w:rFonts w:ascii="Arial" w:hAnsi="Arial" w:cs="Arial"/>
          <w:sz w:val="24"/>
          <w:szCs w:val="24"/>
          <w:lang w:val="id-ID"/>
        </w:rPr>
        <w:t>Tabel 3.3</w:t>
      </w:r>
      <w:r w:rsidR="00683DDC" w:rsidRPr="00683DDC">
        <w:rPr>
          <w:rFonts w:ascii="Arial" w:hAnsi="Arial" w:cs="Arial"/>
          <w:sz w:val="24"/>
          <w:szCs w:val="24"/>
          <w:lang w:val="id-ID"/>
        </w:rPr>
        <w:t xml:space="preserve"> </w:t>
      </w:r>
      <w:r w:rsidRPr="00683DDC">
        <w:rPr>
          <w:rFonts w:ascii="Arial" w:hAnsi="Arial" w:cs="Arial"/>
          <w:sz w:val="24"/>
          <w:szCs w:val="24"/>
          <w:lang w:val="id-ID"/>
        </w:rPr>
        <w:t>Perbandingan Sas</w:t>
      </w:r>
      <w:r w:rsidR="00683DDC">
        <w:rPr>
          <w:rFonts w:ascii="Arial" w:hAnsi="Arial" w:cs="Arial"/>
          <w:sz w:val="24"/>
          <w:szCs w:val="24"/>
          <w:lang w:val="id-ID"/>
        </w:rPr>
        <w:t>aran Renstra Kementerian Kesehatan</w:t>
      </w:r>
      <w:r w:rsidRPr="00683DDC">
        <w:rPr>
          <w:rFonts w:ascii="Arial" w:hAnsi="Arial" w:cs="Arial"/>
          <w:sz w:val="24"/>
          <w:szCs w:val="24"/>
          <w:lang w:val="id-ID"/>
        </w:rPr>
        <w:t xml:space="preserve"> serta </w:t>
      </w:r>
    </w:p>
    <w:p w14:paraId="4C1B0A06" w14:textId="0AD6106B" w:rsidR="00082BC3" w:rsidRPr="00683DDC" w:rsidRDefault="00082BC3" w:rsidP="00993840">
      <w:pPr>
        <w:pStyle w:val="MediumGrid1-Accent21"/>
        <w:widowControl w:val="0"/>
        <w:overflowPunct w:val="0"/>
        <w:autoSpaceDE w:val="0"/>
        <w:autoSpaceDN w:val="0"/>
        <w:adjustRightInd w:val="0"/>
        <w:snapToGrid w:val="0"/>
        <w:spacing w:after="0" w:line="360" w:lineRule="auto"/>
        <w:ind w:left="0"/>
        <w:jc w:val="center"/>
        <w:rPr>
          <w:rFonts w:ascii="Arial" w:hAnsi="Arial" w:cs="Arial"/>
          <w:lang w:val="id-ID"/>
        </w:rPr>
      </w:pPr>
      <w:r w:rsidRPr="00683DDC">
        <w:rPr>
          <w:rFonts w:ascii="Arial" w:hAnsi="Arial" w:cs="Arial"/>
          <w:sz w:val="24"/>
          <w:szCs w:val="24"/>
          <w:lang w:val="id-ID"/>
        </w:rPr>
        <w:t xml:space="preserve">Pemerintah Daerah Provinsi </w:t>
      </w:r>
      <w:r w:rsidR="001E133D" w:rsidRPr="00683DDC">
        <w:rPr>
          <w:rFonts w:ascii="Arial" w:hAnsi="Arial" w:cs="Arial"/>
          <w:sz w:val="24"/>
          <w:szCs w:val="24"/>
          <w:lang w:val="id-ID"/>
        </w:rPr>
        <w:t>Jawa Barat</w:t>
      </w:r>
      <w:r w:rsidRPr="00683DDC">
        <w:rPr>
          <w:rFonts w:ascii="Arial" w:hAnsi="Arial" w:cs="Arial"/>
          <w:sz w:val="24"/>
          <w:szCs w:val="24"/>
          <w:lang w:val="id-ID"/>
        </w:rPr>
        <w:t xml:space="preserve"> dengan</w:t>
      </w:r>
      <w:r w:rsidR="00683DDC">
        <w:rPr>
          <w:rFonts w:ascii="Arial" w:hAnsi="Arial" w:cs="Arial"/>
          <w:sz w:val="24"/>
          <w:szCs w:val="24"/>
          <w:lang w:val="id-ID"/>
        </w:rPr>
        <w:t xml:space="preserve"> Dinas Kesehatan Kabupaten </w:t>
      </w:r>
      <w:r w:rsidR="00213EE0" w:rsidRPr="00683DDC">
        <w:rPr>
          <w:rFonts w:ascii="Arial" w:hAnsi="Arial" w:cs="Arial"/>
          <w:sz w:val="24"/>
          <w:szCs w:val="24"/>
          <w:lang w:val="id-ID"/>
        </w:rPr>
        <w:t>Sumedang</w:t>
      </w:r>
      <w:r w:rsidRPr="00683DDC">
        <w:rPr>
          <w:rFonts w:ascii="Arial" w:hAnsi="Arial" w:cs="Arial"/>
          <w:lang w:val="id-ID"/>
        </w:rPr>
        <w:t xml:space="preserve"> </w:t>
      </w:r>
    </w:p>
    <w:tbl>
      <w:tblPr>
        <w:tblW w:w="8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632"/>
        <w:gridCol w:w="2250"/>
        <w:gridCol w:w="2992"/>
      </w:tblGrid>
      <w:tr w:rsidR="00F8269B" w:rsidRPr="00F8269B" w14:paraId="7307AE43" w14:textId="77777777" w:rsidTr="009A30FC">
        <w:trPr>
          <w:trHeight w:val="779"/>
          <w:tblHeader/>
          <w:jc w:val="center"/>
        </w:trPr>
        <w:tc>
          <w:tcPr>
            <w:tcW w:w="3632" w:type="dxa"/>
            <w:shd w:val="clear" w:color="auto" w:fill="BFBFBF" w:themeFill="background1" w:themeFillShade="BF"/>
            <w:tcMar>
              <w:top w:w="15" w:type="dxa"/>
              <w:left w:w="108" w:type="dxa"/>
              <w:bottom w:w="0" w:type="dxa"/>
              <w:right w:w="108" w:type="dxa"/>
            </w:tcMar>
            <w:vAlign w:val="center"/>
            <w:hideMark/>
          </w:tcPr>
          <w:p w14:paraId="445C780C" w14:textId="77777777" w:rsidR="00F8269B" w:rsidRPr="00F8269B" w:rsidRDefault="00F8269B" w:rsidP="00CF5C35">
            <w:pPr>
              <w:jc w:val="center"/>
              <w:rPr>
                <w:rFonts w:ascii="Arial" w:hAnsi="Arial" w:cs="Arial"/>
                <w:b/>
                <w:color w:val="000000"/>
                <w:kern w:val="24"/>
                <w:sz w:val="20"/>
                <w:szCs w:val="20"/>
                <w:lang w:val="id-ID" w:eastAsia="id-ID"/>
              </w:rPr>
            </w:pPr>
            <w:r w:rsidRPr="00F8269B">
              <w:rPr>
                <w:rFonts w:ascii="Arial" w:hAnsi="Arial" w:cs="Arial"/>
                <w:b/>
                <w:color w:val="000000"/>
                <w:kern w:val="24"/>
                <w:sz w:val="20"/>
                <w:szCs w:val="20"/>
                <w:lang w:val="id-ID" w:eastAsia="id-ID"/>
              </w:rPr>
              <w:t>Sasaran</w:t>
            </w:r>
          </w:p>
          <w:p w14:paraId="2A764578" w14:textId="77777777" w:rsidR="00F8269B" w:rsidRPr="00F8269B" w:rsidRDefault="00F8269B" w:rsidP="00CF5C35">
            <w:pPr>
              <w:jc w:val="center"/>
              <w:rPr>
                <w:rFonts w:ascii="Arial" w:hAnsi="Arial" w:cs="Arial"/>
                <w:b/>
                <w:sz w:val="20"/>
                <w:szCs w:val="20"/>
                <w:lang w:val="id-ID" w:eastAsia="id-ID"/>
              </w:rPr>
            </w:pPr>
            <w:r w:rsidRPr="00F8269B">
              <w:rPr>
                <w:rFonts w:ascii="Arial" w:hAnsi="Arial" w:cs="Arial"/>
                <w:b/>
                <w:color w:val="000000"/>
                <w:kern w:val="24"/>
                <w:sz w:val="20"/>
                <w:szCs w:val="20"/>
                <w:lang w:val="id-ID" w:eastAsia="id-ID"/>
              </w:rPr>
              <w:t xml:space="preserve">pada Renstra Kementerian Kesehatan </w:t>
            </w:r>
          </w:p>
        </w:tc>
        <w:tc>
          <w:tcPr>
            <w:tcW w:w="2250" w:type="dxa"/>
            <w:shd w:val="clear" w:color="auto" w:fill="BFBFBF" w:themeFill="background1" w:themeFillShade="BF"/>
            <w:tcMar>
              <w:top w:w="15" w:type="dxa"/>
              <w:left w:w="108" w:type="dxa"/>
              <w:bottom w:w="0" w:type="dxa"/>
              <w:right w:w="108" w:type="dxa"/>
            </w:tcMar>
            <w:vAlign w:val="center"/>
            <w:hideMark/>
          </w:tcPr>
          <w:p w14:paraId="1653CFA8" w14:textId="112F8F2E" w:rsidR="00F8269B" w:rsidRPr="00F8269B" w:rsidRDefault="00F8269B" w:rsidP="00CF5C35">
            <w:pPr>
              <w:jc w:val="center"/>
              <w:rPr>
                <w:rFonts w:ascii="Arial" w:hAnsi="Arial" w:cs="Arial"/>
                <w:b/>
                <w:sz w:val="20"/>
                <w:szCs w:val="20"/>
                <w:lang w:val="id-ID" w:eastAsia="id-ID"/>
              </w:rPr>
            </w:pPr>
            <w:r w:rsidRPr="00F8269B">
              <w:rPr>
                <w:rFonts w:ascii="Arial" w:hAnsi="Arial" w:cs="Arial"/>
                <w:b/>
                <w:color w:val="000000"/>
                <w:kern w:val="24"/>
                <w:sz w:val="20"/>
                <w:szCs w:val="20"/>
                <w:lang w:val="id-ID" w:eastAsia="id-ID"/>
              </w:rPr>
              <w:t xml:space="preserve">Sasaran pada Renstra Dinkes Kabupaten </w:t>
            </w:r>
            <w:r w:rsidR="00213EE0">
              <w:rPr>
                <w:rFonts w:ascii="Arial" w:hAnsi="Arial" w:cs="Arial"/>
                <w:b/>
                <w:color w:val="000000"/>
                <w:kern w:val="24"/>
                <w:sz w:val="20"/>
                <w:szCs w:val="20"/>
                <w:lang w:val="id-ID" w:eastAsia="id-ID"/>
              </w:rPr>
              <w:t>Sumedang</w:t>
            </w:r>
            <w:r w:rsidRPr="00F8269B">
              <w:rPr>
                <w:rFonts w:ascii="Arial" w:hAnsi="Arial" w:cs="Arial"/>
                <w:b/>
                <w:color w:val="000000"/>
                <w:kern w:val="24"/>
                <w:sz w:val="20"/>
                <w:szCs w:val="20"/>
                <w:lang w:val="id-ID" w:eastAsia="id-ID"/>
              </w:rPr>
              <w:t xml:space="preserve"> </w:t>
            </w:r>
          </w:p>
        </w:tc>
        <w:tc>
          <w:tcPr>
            <w:tcW w:w="2992" w:type="dxa"/>
            <w:shd w:val="clear" w:color="auto" w:fill="BFBFBF" w:themeFill="background1" w:themeFillShade="BF"/>
            <w:vAlign w:val="center"/>
          </w:tcPr>
          <w:p w14:paraId="28522950" w14:textId="2589D3A6" w:rsidR="00F8269B" w:rsidRPr="00F8269B" w:rsidRDefault="00F8269B" w:rsidP="00CF5C35">
            <w:pPr>
              <w:jc w:val="center"/>
              <w:rPr>
                <w:rFonts w:ascii="Arial" w:hAnsi="Arial" w:cs="Arial"/>
                <w:b/>
                <w:color w:val="000000"/>
                <w:kern w:val="24"/>
                <w:sz w:val="20"/>
                <w:szCs w:val="20"/>
                <w:lang w:val="id-ID" w:eastAsia="id-ID"/>
              </w:rPr>
            </w:pPr>
            <w:r w:rsidRPr="00F8269B">
              <w:rPr>
                <w:rFonts w:ascii="Arial" w:hAnsi="Arial" w:cs="Arial"/>
                <w:b/>
                <w:color w:val="000000"/>
                <w:kern w:val="24"/>
                <w:sz w:val="20"/>
                <w:szCs w:val="20"/>
                <w:lang w:val="id-ID" w:eastAsia="id-ID"/>
              </w:rPr>
              <w:t xml:space="preserve">Sasaran Renstra Dinkes Provinsi </w:t>
            </w:r>
            <w:r w:rsidR="001E133D">
              <w:rPr>
                <w:rFonts w:ascii="Arial" w:hAnsi="Arial" w:cs="Arial"/>
                <w:b/>
                <w:color w:val="000000"/>
                <w:kern w:val="24"/>
                <w:sz w:val="20"/>
                <w:szCs w:val="20"/>
                <w:lang w:val="id-ID" w:eastAsia="id-ID"/>
              </w:rPr>
              <w:t>Jawa Barat</w:t>
            </w:r>
          </w:p>
        </w:tc>
      </w:tr>
      <w:tr w:rsidR="002B28F3" w:rsidRPr="002B28F3" w14:paraId="1AAB90EA" w14:textId="77777777" w:rsidTr="009A30FC">
        <w:trPr>
          <w:trHeight w:val="745"/>
          <w:jc w:val="center"/>
        </w:trPr>
        <w:tc>
          <w:tcPr>
            <w:tcW w:w="3632" w:type="dxa"/>
            <w:shd w:val="clear" w:color="auto" w:fill="FFFFFF"/>
            <w:tcMar>
              <w:top w:w="15" w:type="dxa"/>
              <w:left w:w="108" w:type="dxa"/>
              <w:bottom w:w="0" w:type="dxa"/>
              <w:right w:w="108" w:type="dxa"/>
            </w:tcMar>
            <w:vAlign w:val="center"/>
          </w:tcPr>
          <w:p w14:paraId="08B53621"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223" w:hanging="227"/>
              <w:rPr>
                <w:rFonts w:ascii="Arial" w:hAnsi="Arial" w:cs="Arial"/>
                <w:color w:val="000000" w:themeColor="text1"/>
                <w:sz w:val="20"/>
                <w:szCs w:val="20"/>
              </w:rPr>
            </w:pPr>
            <w:r w:rsidRPr="002B28F3">
              <w:rPr>
                <w:rFonts w:ascii="Arial" w:hAnsi="Arial" w:cs="Arial"/>
                <w:color w:val="000000" w:themeColor="text1"/>
                <w:sz w:val="20"/>
                <w:szCs w:val="20"/>
              </w:rPr>
              <w:t xml:space="preserve">Meningkatnya persentase persalinan di fasilitas kesehatan sebesar 85%. </w:t>
            </w:r>
          </w:p>
          <w:p w14:paraId="2AEA5825"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223" w:hanging="227"/>
              <w:rPr>
                <w:rFonts w:ascii="Arial" w:hAnsi="Arial" w:cs="Arial"/>
                <w:color w:val="000000" w:themeColor="text1"/>
                <w:sz w:val="20"/>
                <w:szCs w:val="20"/>
              </w:rPr>
            </w:pPr>
            <w:r w:rsidRPr="002B28F3">
              <w:rPr>
                <w:rFonts w:ascii="Arial" w:hAnsi="Arial" w:cs="Arial"/>
                <w:color w:val="000000" w:themeColor="text1"/>
                <w:sz w:val="20"/>
                <w:szCs w:val="20"/>
              </w:rPr>
              <w:t>Menurunnya persentase ibu hamil kurang energi kronik sebesar 18</w:t>
            </w:r>
            <w:proofErr w:type="gramStart"/>
            <w:r w:rsidRPr="002B28F3">
              <w:rPr>
                <w:rFonts w:ascii="Arial" w:hAnsi="Arial" w:cs="Arial"/>
                <w:color w:val="000000" w:themeColor="text1"/>
                <w:sz w:val="20"/>
                <w:szCs w:val="20"/>
              </w:rPr>
              <w:t>,2</w:t>
            </w:r>
            <w:proofErr w:type="gramEnd"/>
            <w:r w:rsidRPr="002B28F3">
              <w:rPr>
                <w:rFonts w:ascii="Arial" w:hAnsi="Arial" w:cs="Arial"/>
                <w:color w:val="000000" w:themeColor="text1"/>
                <w:sz w:val="20"/>
                <w:szCs w:val="20"/>
              </w:rPr>
              <w:t>%.</w:t>
            </w:r>
          </w:p>
          <w:p w14:paraId="7B445A34"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223" w:hanging="227"/>
              <w:rPr>
                <w:rFonts w:ascii="Arial" w:hAnsi="Arial" w:cs="Arial"/>
                <w:color w:val="000000" w:themeColor="text1"/>
                <w:sz w:val="20"/>
                <w:szCs w:val="20"/>
              </w:rPr>
            </w:pPr>
            <w:r w:rsidRPr="002B28F3">
              <w:rPr>
                <w:rFonts w:ascii="Arial" w:hAnsi="Arial" w:cs="Arial"/>
                <w:color w:val="000000" w:themeColor="text1"/>
                <w:sz w:val="20"/>
                <w:szCs w:val="20"/>
              </w:rPr>
              <w:t xml:space="preserve">Meningkatnya persentase kabupaten dan </w:t>
            </w:r>
            <w:proofErr w:type="gramStart"/>
            <w:r w:rsidRPr="002B28F3">
              <w:rPr>
                <w:rFonts w:ascii="Arial" w:hAnsi="Arial" w:cs="Arial"/>
                <w:color w:val="000000" w:themeColor="text1"/>
                <w:sz w:val="20"/>
                <w:szCs w:val="20"/>
              </w:rPr>
              <w:t>kota</w:t>
            </w:r>
            <w:proofErr w:type="gramEnd"/>
            <w:r w:rsidRPr="002B28F3">
              <w:rPr>
                <w:rFonts w:ascii="Arial" w:hAnsi="Arial" w:cs="Arial"/>
                <w:color w:val="000000" w:themeColor="text1"/>
                <w:sz w:val="20"/>
                <w:szCs w:val="20"/>
              </w:rPr>
              <w:t xml:space="preserve"> yang memiliki kebijakan Perilaku Hidup Bersih dan Sehat (PHBS) sebesar 80%.</w:t>
            </w:r>
          </w:p>
          <w:p w14:paraId="08458A22"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223" w:hanging="227"/>
              <w:rPr>
                <w:rFonts w:ascii="Arial" w:hAnsi="Arial" w:cs="Arial"/>
                <w:color w:val="000000" w:themeColor="text1"/>
                <w:sz w:val="20"/>
                <w:szCs w:val="20"/>
              </w:rPr>
            </w:pPr>
            <w:r w:rsidRPr="002B28F3">
              <w:rPr>
                <w:rFonts w:ascii="Arial" w:hAnsi="Arial" w:cs="Arial"/>
                <w:color w:val="000000" w:themeColor="text1"/>
                <w:sz w:val="20"/>
                <w:szCs w:val="20"/>
              </w:rPr>
              <w:t>Persentase kab/kota yang memenuhi kualitas kesehatan lingkungan sebesar 40%.</w:t>
            </w:r>
          </w:p>
          <w:p w14:paraId="6ED0FCF6"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223" w:hanging="227"/>
              <w:rPr>
                <w:rFonts w:ascii="Arial" w:hAnsi="Arial" w:cs="Arial"/>
                <w:color w:val="000000" w:themeColor="text1"/>
                <w:sz w:val="20"/>
                <w:szCs w:val="20"/>
              </w:rPr>
            </w:pPr>
            <w:r w:rsidRPr="002B28F3">
              <w:rPr>
                <w:rFonts w:ascii="Arial" w:hAnsi="Arial" w:cs="Arial"/>
                <w:color w:val="000000" w:themeColor="text1"/>
                <w:sz w:val="20"/>
                <w:szCs w:val="20"/>
              </w:rPr>
              <w:t>Penurunan kasus Penyakit yang Dapat Dicegah Dengan Imunisasi (PD3I) tertentu sebesar 40%.</w:t>
            </w:r>
          </w:p>
          <w:p w14:paraId="62855590"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223" w:hanging="227"/>
              <w:rPr>
                <w:rFonts w:ascii="Arial" w:hAnsi="Arial" w:cs="Arial"/>
                <w:color w:val="000000" w:themeColor="text1"/>
                <w:sz w:val="20"/>
                <w:szCs w:val="20"/>
              </w:rPr>
            </w:pPr>
            <w:r w:rsidRPr="002B28F3">
              <w:rPr>
                <w:rFonts w:ascii="Arial" w:hAnsi="Arial" w:cs="Arial"/>
                <w:color w:val="000000" w:themeColor="text1"/>
                <w:sz w:val="20"/>
                <w:szCs w:val="20"/>
              </w:rPr>
              <w:t>Kab/Kota yang mampu melaksanakan kesiapsiagaan dalam penanggulangan kedaruratan kesehatan masyarakat yang berpotensi wabah sebesar 100%.</w:t>
            </w:r>
          </w:p>
          <w:p w14:paraId="30305A3E"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223" w:hanging="227"/>
              <w:rPr>
                <w:rFonts w:ascii="Arial" w:hAnsi="Arial" w:cs="Arial"/>
                <w:color w:val="000000" w:themeColor="text1"/>
                <w:sz w:val="20"/>
                <w:szCs w:val="20"/>
              </w:rPr>
            </w:pPr>
            <w:r w:rsidRPr="002B28F3">
              <w:rPr>
                <w:rFonts w:ascii="Arial" w:hAnsi="Arial" w:cs="Arial"/>
                <w:color w:val="000000" w:themeColor="text1"/>
                <w:sz w:val="20"/>
                <w:szCs w:val="20"/>
              </w:rPr>
              <w:t>Menurunnya prevalensi merokok pada pada usia ≤ 18 tahun sebesar 5</w:t>
            </w:r>
            <w:proofErr w:type="gramStart"/>
            <w:r w:rsidRPr="002B28F3">
              <w:rPr>
                <w:rFonts w:ascii="Arial" w:hAnsi="Arial" w:cs="Arial"/>
                <w:color w:val="000000" w:themeColor="text1"/>
                <w:sz w:val="20"/>
                <w:szCs w:val="20"/>
              </w:rPr>
              <w:t>,4</w:t>
            </w:r>
            <w:proofErr w:type="gramEnd"/>
            <w:r w:rsidRPr="002B28F3">
              <w:rPr>
                <w:rFonts w:ascii="Arial" w:hAnsi="Arial" w:cs="Arial"/>
                <w:color w:val="000000" w:themeColor="text1"/>
                <w:sz w:val="20"/>
                <w:szCs w:val="20"/>
              </w:rPr>
              <w:t>%.</w:t>
            </w:r>
          </w:p>
          <w:p w14:paraId="4A02C9B3"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223" w:hanging="227"/>
              <w:rPr>
                <w:rFonts w:ascii="Arial" w:hAnsi="Arial" w:cs="Arial"/>
                <w:color w:val="000000" w:themeColor="text1"/>
                <w:sz w:val="20"/>
                <w:szCs w:val="20"/>
              </w:rPr>
            </w:pPr>
            <w:r w:rsidRPr="002B28F3">
              <w:rPr>
                <w:rFonts w:ascii="Arial" w:hAnsi="Arial" w:cs="Arial"/>
                <w:color w:val="000000" w:themeColor="text1"/>
                <w:sz w:val="20"/>
                <w:szCs w:val="20"/>
              </w:rPr>
              <w:t>Jumlah kecamatan yang memiliki minimal 1 Puskesmas yang terakreditasi sebanyak 5.600.</w:t>
            </w:r>
          </w:p>
          <w:p w14:paraId="6800B550"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223" w:hanging="227"/>
              <w:rPr>
                <w:rFonts w:ascii="Arial" w:hAnsi="Arial" w:cs="Arial"/>
                <w:color w:val="000000" w:themeColor="text1"/>
                <w:sz w:val="20"/>
                <w:szCs w:val="20"/>
              </w:rPr>
            </w:pPr>
            <w:r w:rsidRPr="002B28F3">
              <w:rPr>
                <w:rFonts w:ascii="Arial" w:hAnsi="Arial" w:cs="Arial"/>
                <w:color w:val="000000" w:themeColor="text1"/>
                <w:sz w:val="20"/>
                <w:szCs w:val="20"/>
              </w:rPr>
              <w:t>Jumlah kab/kota yang memiliki minimal 1 RSUD yang terakreditasi sebanyak 481 kab/kota.</w:t>
            </w:r>
          </w:p>
          <w:p w14:paraId="7E389D5E"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403"/>
              <w:rPr>
                <w:rFonts w:ascii="Arial" w:hAnsi="Arial" w:cs="Arial"/>
                <w:color w:val="000000" w:themeColor="text1"/>
                <w:sz w:val="20"/>
                <w:szCs w:val="20"/>
              </w:rPr>
            </w:pPr>
            <w:r w:rsidRPr="002B28F3">
              <w:rPr>
                <w:rFonts w:ascii="Arial" w:hAnsi="Arial" w:cs="Arial"/>
                <w:color w:val="000000" w:themeColor="text1"/>
                <w:sz w:val="20"/>
                <w:szCs w:val="20"/>
              </w:rPr>
              <w:t>Persentase ketersediaan obat dan vaksin di Puskesmas sebesar 90%.</w:t>
            </w:r>
          </w:p>
          <w:p w14:paraId="0B2E434F" w14:textId="12A17F9C" w:rsidR="00944BAA" w:rsidRPr="002B28F3" w:rsidRDefault="00F8269B" w:rsidP="00EB15CF">
            <w:pPr>
              <w:pStyle w:val="ListParagraph"/>
              <w:widowControl w:val="0"/>
              <w:numPr>
                <w:ilvl w:val="0"/>
                <w:numId w:val="30"/>
              </w:numPr>
              <w:autoSpaceDE w:val="0"/>
              <w:autoSpaceDN w:val="0"/>
              <w:adjustRightInd w:val="0"/>
              <w:spacing w:after="0" w:line="240" w:lineRule="auto"/>
              <w:ind w:left="403"/>
              <w:rPr>
                <w:rFonts w:ascii="Arial" w:hAnsi="Arial" w:cs="Arial"/>
                <w:color w:val="000000" w:themeColor="text1"/>
                <w:sz w:val="20"/>
                <w:szCs w:val="20"/>
              </w:rPr>
            </w:pPr>
            <w:r w:rsidRPr="002B28F3">
              <w:rPr>
                <w:rFonts w:ascii="Arial" w:hAnsi="Arial" w:cs="Arial"/>
                <w:color w:val="000000" w:themeColor="text1"/>
                <w:sz w:val="20"/>
                <w:szCs w:val="20"/>
              </w:rPr>
              <w:t xml:space="preserve">Jumlah bahan </w:t>
            </w:r>
            <w:proofErr w:type="gramStart"/>
            <w:r w:rsidRPr="002B28F3">
              <w:rPr>
                <w:rFonts w:ascii="Arial" w:hAnsi="Arial" w:cs="Arial"/>
                <w:color w:val="000000" w:themeColor="text1"/>
                <w:sz w:val="20"/>
                <w:szCs w:val="20"/>
              </w:rPr>
              <w:t>baku</w:t>
            </w:r>
            <w:proofErr w:type="gramEnd"/>
            <w:r w:rsidRPr="002B28F3">
              <w:rPr>
                <w:rFonts w:ascii="Arial" w:hAnsi="Arial" w:cs="Arial"/>
                <w:color w:val="000000" w:themeColor="text1"/>
                <w:sz w:val="20"/>
                <w:szCs w:val="20"/>
              </w:rPr>
              <w:t xml:space="preserve"> obat, obat </w:t>
            </w:r>
            <w:r w:rsidRPr="002B28F3">
              <w:rPr>
                <w:rFonts w:ascii="Arial" w:hAnsi="Arial" w:cs="Arial"/>
                <w:color w:val="000000" w:themeColor="text1"/>
                <w:sz w:val="20"/>
                <w:szCs w:val="20"/>
              </w:rPr>
              <w:lastRenderedPageBreak/>
              <w:t>tradisional serta alat kesehatan yang diproduksi di dalam negeri sebanyak 35 jenis.</w:t>
            </w:r>
          </w:p>
          <w:p w14:paraId="02D68E58"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403"/>
              <w:rPr>
                <w:rFonts w:ascii="Arial" w:hAnsi="Arial" w:cs="Arial"/>
                <w:color w:val="000000" w:themeColor="text1"/>
                <w:sz w:val="20"/>
                <w:szCs w:val="20"/>
              </w:rPr>
            </w:pPr>
            <w:r w:rsidRPr="002B28F3">
              <w:rPr>
                <w:rFonts w:ascii="Arial" w:hAnsi="Arial" w:cs="Arial"/>
                <w:color w:val="000000" w:themeColor="text1"/>
                <w:sz w:val="20"/>
                <w:szCs w:val="20"/>
              </w:rPr>
              <w:t>Persentase produk alat kesehatan dan PKRT di peredaran yang memenuhi syarat sebesar 83%.</w:t>
            </w:r>
          </w:p>
          <w:p w14:paraId="7C1F69C8"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403"/>
              <w:rPr>
                <w:rFonts w:ascii="Arial" w:hAnsi="Arial" w:cs="Arial"/>
                <w:color w:val="000000" w:themeColor="text1"/>
                <w:sz w:val="20"/>
                <w:szCs w:val="20"/>
              </w:rPr>
            </w:pPr>
            <w:r w:rsidRPr="002B28F3">
              <w:rPr>
                <w:rFonts w:ascii="Arial" w:hAnsi="Arial" w:cs="Arial"/>
                <w:color w:val="000000" w:themeColor="text1"/>
                <w:sz w:val="20"/>
                <w:szCs w:val="20"/>
              </w:rPr>
              <w:t>Jumlah Puskesmas yang minimal memiliki 5 jenis tenaga kesehatan sebanyak 5.600 Puskesmas.</w:t>
            </w:r>
          </w:p>
          <w:p w14:paraId="5C2A171E"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403"/>
              <w:rPr>
                <w:rFonts w:ascii="Arial" w:hAnsi="Arial" w:cs="Arial"/>
                <w:color w:val="000000" w:themeColor="text1"/>
                <w:sz w:val="20"/>
                <w:szCs w:val="20"/>
              </w:rPr>
            </w:pPr>
            <w:r w:rsidRPr="002B28F3">
              <w:rPr>
                <w:rFonts w:ascii="Arial" w:hAnsi="Arial" w:cs="Arial"/>
                <w:color w:val="000000" w:themeColor="text1"/>
                <w:sz w:val="20"/>
                <w:szCs w:val="20"/>
              </w:rPr>
              <w:t xml:space="preserve">Persentase RS kab/kota kelas C yang memiliki 4 dokter spesialis dasar dan 3 dokter spesialis penunjang sebesar 60%. </w:t>
            </w:r>
          </w:p>
          <w:p w14:paraId="55C5B53C"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403"/>
              <w:rPr>
                <w:rFonts w:ascii="Arial" w:hAnsi="Arial" w:cs="Arial"/>
                <w:color w:val="000000" w:themeColor="text1"/>
                <w:sz w:val="20"/>
                <w:szCs w:val="20"/>
              </w:rPr>
            </w:pPr>
            <w:r w:rsidRPr="002B28F3">
              <w:rPr>
                <w:rFonts w:ascii="Arial" w:hAnsi="Arial" w:cs="Arial"/>
                <w:color w:val="000000" w:themeColor="text1"/>
                <w:sz w:val="20"/>
                <w:szCs w:val="20"/>
              </w:rPr>
              <w:t>Jumlah SDM Kesehatan yang ditingkatkan kompetensinya sebanyak 56,910 orang.</w:t>
            </w:r>
          </w:p>
          <w:p w14:paraId="1CC6A8BF"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403"/>
              <w:rPr>
                <w:rFonts w:ascii="Arial" w:hAnsi="Arial" w:cs="Arial"/>
                <w:color w:val="000000" w:themeColor="text1"/>
                <w:sz w:val="20"/>
                <w:szCs w:val="20"/>
              </w:rPr>
            </w:pPr>
            <w:r w:rsidRPr="002B28F3">
              <w:rPr>
                <w:rFonts w:ascii="Arial" w:hAnsi="Arial" w:cs="Arial"/>
                <w:color w:val="000000" w:themeColor="text1"/>
                <w:sz w:val="20"/>
                <w:szCs w:val="20"/>
              </w:rPr>
              <w:t xml:space="preserve">Meningkatnya jumlah kementerian </w:t>
            </w:r>
            <w:proofErr w:type="gramStart"/>
            <w:r w:rsidRPr="002B28F3">
              <w:rPr>
                <w:rFonts w:ascii="Arial" w:hAnsi="Arial" w:cs="Arial"/>
                <w:color w:val="000000" w:themeColor="text1"/>
                <w:sz w:val="20"/>
                <w:szCs w:val="20"/>
              </w:rPr>
              <w:t>lain</w:t>
            </w:r>
            <w:proofErr w:type="gramEnd"/>
            <w:r w:rsidRPr="002B28F3">
              <w:rPr>
                <w:rFonts w:ascii="Arial" w:hAnsi="Arial" w:cs="Arial"/>
                <w:color w:val="000000" w:themeColor="text1"/>
                <w:sz w:val="20"/>
                <w:szCs w:val="20"/>
              </w:rPr>
              <w:t xml:space="preserve"> yang mendukung pembangunan kesehatan.</w:t>
            </w:r>
          </w:p>
          <w:p w14:paraId="0C447B16"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403"/>
              <w:rPr>
                <w:rFonts w:ascii="Arial" w:hAnsi="Arial" w:cs="Arial"/>
                <w:color w:val="000000" w:themeColor="text1"/>
                <w:sz w:val="20"/>
                <w:szCs w:val="20"/>
              </w:rPr>
            </w:pPr>
            <w:r w:rsidRPr="002B28F3">
              <w:rPr>
                <w:rFonts w:ascii="Arial" w:hAnsi="Arial" w:cs="Arial"/>
                <w:color w:val="000000" w:themeColor="text1"/>
                <w:sz w:val="20"/>
                <w:szCs w:val="20"/>
              </w:rPr>
              <w:t>Meningkatnya persentase kab/kota yang mendapat predikat baik dalam pelaksanaan SPM sebesar 80%.</w:t>
            </w:r>
          </w:p>
          <w:p w14:paraId="3A32AA59"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403"/>
              <w:rPr>
                <w:rFonts w:ascii="Arial" w:hAnsi="Arial" w:cs="Arial"/>
                <w:color w:val="000000" w:themeColor="text1"/>
                <w:sz w:val="20"/>
                <w:szCs w:val="20"/>
              </w:rPr>
            </w:pPr>
            <w:r w:rsidRPr="002B28F3">
              <w:rPr>
                <w:rFonts w:ascii="Arial" w:hAnsi="Arial" w:cs="Arial"/>
                <w:color w:val="000000" w:themeColor="text1"/>
                <w:sz w:val="20"/>
                <w:szCs w:val="20"/>
              </w:rPr>
              <w:t>Jumlah dunia usaha yang memanfaatkan CSR untuk program kesehatan sebesar 20%.</w:t>
            </w:r>
          </w:p>
          <w:p w14:paraId="44BDEA61"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403"/>
              <w:rPr>
                <w:rFonts w:ascii="Arial" w:hAnsi="Arial" w:cs="Arial"/>
                <w:color w:val="000000" w:themeColor="text1"/>
                <w:sz w:val="20"/>
                <w:szCs w:val="20"/>
              </w:rPr>
            </w:pPr>
            <w:r w:rsidRPr="002B28F3">
              <w:rPr>
                <w:rFonts w:ascii="Arial" w:hAnsi="Arial" w:cs="Arial"/>
                <w:color w:val="000000" w:themeColor="text1"/>
                <w:sz w:val="20"/>
                <w:szCs w:val="20"/>
              </w:rPr>
              <w:t>Jumlah organisasi kemasyarakatan yang memanfaatkan sumber dayanya untuk mendukung kesehatan sebanyak 15.</w:t>
            </w:r>
          </w:p>
          <w:p w14:paraId="44D5611B"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403"/>
              <w:rPr>
                <w:rFonts w:ascii="Arial" w:hAnsi="Arial" w:cs="Arial"/>
                <w:color w:val="000000" w:themeColor="text1"/>
                <w:sz w:val="20"/>
                <w:szCs w:val="20"/>
              </w:rPr>
            </w:pPr>
            <w:r w:rsidRPr="002B28F3">
              <w:rPr>
                <w:rFonts w:ascii="Arial" w:hAnsi="Arial" w:cs="Arial"/>
                <w:color w:val="000000" w:themeColor="text1"/>
                <w:sz w:val="20"/>
                <w:szCs w:val="20"/>
              </w:rPr>
              <w:t xml:space="preserve">Jumlah kesepakatan kerja </w:t>
            </w:r>
            <w:proofErr w:type="gramStart"/>
            <w:r w:rsidRPr="002B28F3">
              <w:rPr>
                <w:rFonts w:ascii="Arial" w:hAnsi="Arial" w:cs="Arial"/>
                <w:color w:val="000000" w:themeColor="text1"/>
                <w:sz w:val="20"/>
                <w:szCs w:val="20"/>
              </w:rPr>
              <w:t>sama</w:t>
            </w:r>
            <w:proofErr w:type="gramEnd"/>
            <w:r w:rsidRPr="002B28F3">
              <w:rPr>
                <w:rFonts w:ascii="Arial" w:hAnsi="Arial" w:cs="Arial"/>
                <w:color w:val="000000" w:themeColor="text1"/>
                <w:sz w:val="20"/>
                <w:szCs w:val="20"/>
              </w:rPr>
              <w:t xml:space="preserve"> luar negeri di bidang kesehatan yang diimplementasikan sebanyak 40.</w:t>
            </w:r>
          </w:p>
          <w:p w14:paraId="48FB28CB"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403"/>
              <w:rPr>
                <w:rFonts w:ascii="Arial" w:hAnsi="Arial" w:cs="Arial"/>
                <w:color w:val="000000" w:themeColor="text1"/>
                <w:sz w:val="20"/>
                <w:szCs w:val="20"/>
              </w:rPr>
            </w:pPr>
            <w:r w:rsidRPr="002B28F3">
              <w:rPr>
                <w:rFonts w:ascii="Arial" w:hAnsi="Arial" w:cs="Arial"/>
                <w:color w:val="000000" w:themeColor="text1"/>
                <w:sz w:val="20"/>
                <w:szCs w:val="20"/>
              </w:rPr>
              <w:t xml:space="preserve">Jumlah provinsi yang memiliki rencana </w:t>
            </w:r>
            <w:proofErr w:type="gramStart"/>
            <w:r w:rsidRPr="002B28F3">
              <w:rPr>
                <w:rFonts w:ascii="Arial" w:hAnsi="Arial" w:cs="Arial"/>
                <w:color w:val="000000" w:themeColor="text1"/>
                <w:sz w:val="20"/>
                <w:szCs w:val="20"/>
              </w:rPr>
              <w:t>lima</w:t>
            </w:r>
            <w:proofErr w:type="gramEnd"/>
            <w:r w:rsidRPr="002B28F3">
              <w:rPr>
                <w:rFonts w:ascii="Arial" w:hAnsi="Arial" w:cs="Arial"/>
                <w:color w:val="000000" w:themeColor="text1"/>
                <w:sz w:val="20"/>
                <w:szCs w:val="20"/>
              </w:rPr>
              <w:t xml:space="preserve"> tahun dan anggaran kesehatan terintegrasi dari berbagai sumber sebanyak 34 provinsi.</w:t>
            </w:r>
          </w:p>
          <w:p w14:paraId="6658C15F"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403"/>
              <w:rPr>
                <w:rFonts w:ascii="Arial" w:hAnsi="Arial" w:cs="Arial"/>
                <w:color w:val="000000" w:themeColor="text1"/>
                <w:sz w:val="20"/>
                <w:szCs w:val="20"/>
              </w:rPr>
            </w:pPr>
            <w:r w:rsidRPr="002B28F3">
              <w:rPr>
                <w:rFonts w:ascii="Arial" w:hAnsi="Arial" w:cs="Arial"/>
                <w:color w:val="000000" w:themeColor="text1"/>
                <w:sz w:val="20"/>
                <w:szCs w:val="20"/>
              </w:rPr>
              <w:t>Jumlah rekomendasi monitoring evaluasi terpadu sebanyak 100 rekomendasi.</w:t>
            </w:r>
          </w:p>
          <w:p w14:paraId="75FF3A3E"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403"/>
              <w:rPr>
                <w:rFonts w:ascii="Arial" w:hAnsi="Arial" w:cs="Arial"/>
                <w:color w:val="000000" w:themeColor="text1"/>
                <w:sz w:val="20"/>
                <w:szCs w:val="20"/>
              </w:rPr>
            </w:pPr>
            <w:r w:rsidRPr="002B28F3">
              <w:rPr>
                <w:rFonts w:ascii="Arial" w:hAnsi="Arial" w:cs="Arial"/>
                <w:color w:val="000000" w:themeColor="text1"/>
                <w:sz w:val="20"/>
                <w:szCs w:val="20"/>
              </w:rPr>
              <w:t>Jumlah hasil penelitian yang didaftarkan HKI sebanyak 35 buah.</w:t>
            </w:r>
          </w:p>
          <w:p w14:paraId="5B6A4978"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403"/>
              <w:rPr>
                <w:rFonts w:ascii="Arial" w:hAnsi="Arial" w:cs="Arial"/>
                <w:color w:val="000000" w:themeColor="text1"/>
                <w:sz w:val="20"/>
                <w:szCs w:val="20"/>
              </w:rPr>
            </w:pPr>
            <w:r w:rsidRPr="002B28F3">
              <w:rPr>
                <w:rFonts w:ascii="Arial" w:hAnsi="Arial" w:cs="Arial"/>
                <w:color w:val="000000" w:themeColor="text1"/>
                <w:sz w:val="20"/>
                <w:szCs w:val="20"/>
              </w:rPr>
              <w:t xml:space="preserve">Jumlah rekomendasi kebijakan </w:t>
            </w:r>
            <w:r w:rsidRPr="002B28F3">
              <w:rPr>
                <w:rFonts w:ascii="Arial" w:hAnsi="Arial" w:cs="Arial"/>
                <w:color w:val="000000" w:themeColor="text1"/>
                <w:sz w:val="20"/>
                <w:szCs w:val="20"/>
              </w:rPr>
              <w:lastRenderedPageBreak/>
              <w:t>berbasis penelitian dan pengembangan kesehatan yang diadvokasikan ke pengelola program kesehatan dan atau pemangku kepentingan sebanyak 120 rekomendasi.</w:t>
            </w:r>
          </w:p>
          <w:p w14:paraId="17915EA2"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403"/>
              <w:rPr>
                <w:rFonts w:ascii="Arial" w:hAnsi="Arial" w:cs="Arial"/>
                <w:color w:val="000000" w:themeColor="text1"/>
                <w:sz w:val="20"/>
                <w:szCs w:val="20"/>
              </w:rPr>
            </w:pPr>
            <w:r w:rsidRPr="002B28F3">
              <w:rPr>
                <w:rFonts w:ascii="Arial" w:hAnsi="Arial" w:cs="Arial"/>
                <w:color w:val="000000" w:themeColor="text1"/>
                <w:sz w:val="20"/>
                <w:szCs w:val="20"/>
              </w:rPr>
              <w:t>Jumlah laporan Riset Kesehatan Nasional (Riskesnas) bidang kesehatan dan gizi masyarakat sebanyak 5 laporan</w:t>
            </w:r>
          </w:p>
          <w:p w14:paraId="3EE81EC1"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403"/>
              <w:rPr>
                <w:rFonts w:ascii="Arial" w:hAnsi="Arial" w:cs="Arial"/>
                <w:color w:val="000000" w:themeColor="text1"/>
                <w:sz w:val="20"/>
                <w:szCs w:val="20"/>
              </w:rPr>
            </w:pPr>
            <w:r w:rsidRPr="002B28F3">
              <w:rPr>
                <w:rFonts w:ascii="Arial" w:hAnsi="Arial" w:cs="Arial"/>
                <w:color w:val="000000" w:themeColor="text1"/>
                <w:sz w:val="20"/>
                <w:szCs w:val="20"/>
              </w:rPr>
              <w:t>Persentase satuan kerja yang dilakukan audit memiliki temuan kerugian negara ≤1% sebesar 100%.</w:t>
            </w:r>
          </w:p>
          <w:p w14:paraId="69F0AAE7"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403"/>
              <w:rPr>
                <w:rFonts w:ascii="Arial" w:hAnsi="Arial" w:cs="Arial"/>
                <w:color w:val="000000" w:themeColor="text1"/>
                <w:sz w:val="20"/>
                <w:szCs w:val="20"/>
              </w:rPr>
            </w:pPr>
            <w:r w:rsidRPr="002B28F3">
              <w:rPr>
                <w:rFonts w:ascii="Arial" w:hAnsi="Arial" w:cs="Arial"/>
                <w:color w:val="000000" w:themeColor="text1"/>
                <w:sz w:val="20"/>
                <w:szCs w:val="20"/>
              </w:rPr>
              <w:t>Meningkatnya persentase pejabat struktural di lingkungan Kementerian Kesehatan yang kompetensinya sesuai persyaratan jabatan sebesar 90%.</w:t>
            </w:r>
          </w:p>
          <w:p w14:paraId="50D9431F"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403"/>
              <w:rPr>
                <w:rFonts w:ascii="Arial" w:hAnsi="Arial" w:cs="Arial"/>
                <w:color w:val="000000" w:themeColor="text1"/>
                <w:sz w:val="20"/>
                <w:szCs w:val="20"/>
              </w:rPr>
            </w:pPr>
            <w:r w:rsidRPr="002B28F3">
              <w:rPr>
                <w:rFonts w:ascii="Arial" w:hAnsi="Arial" w:cs="Arial"/>
                <w:color w:val="000000" w:themeColor="text1"/>
                <w:sz w:val="20"/>
                <w:szCs w:val="20"/>
              </w:rPr>
              <w:t>Meningkatnya persentase pegawai Kementerian Kesehatan dengan nilai kinerja minimal baik sebesar 94%.</w:t>
            </w:r>
          </w:p>
          <w:p w14:paraId="39F0E8FC"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403"/>
              <w:rPr>
                <w:rFonts w:ascii="Arial" w:hAnsi="Arial" w:cs="Arial"/>
                <w:color w:val="000000" w:themeColor="text1"/>
                <w:sz w:val="20"/>
                <w:szCs w:val="20"/>
              </w:rPr>
            </w:pPr>
            <w:r w:rsidRPr="002B28F3">
              <w:rPr>
                <w:rFonts w:ascii="Arial" w:hAnsi="Arial" w:cs="Arial"/>
                <w:color w:val="000000" w:themeColor="text1"/>
                <w:sz w:val="20"/>
                <w:szCs w:val="20"/>
              </w:rPr>
              <w:t>Meningkatnya persentase Kab/Kota yang melaporkan data kesehatan prioritas secara lengkap dan tepat waktu sebesar 80%.</w:t>
            </w:r>
          </w:p>
          <w:p w14:paraId="6A26D486" w14:textId="77777777" w:rsidR="00F8269B" w:rsidRPr="002B28F3" w:rsidRDefault="00F8269B" w:rsidP="00EB15CF">
            <w:pPr>
              <w:pStyle w:val="ListParagraph"/>
              <w:widowControl w:val="0"/>
              <w:numPr>
                <w:ilvl w:val="0"/>
                <w:numId w:val="30"/>
              </w:numPr>
              <w:autoSpaceDE w:val="0"/>
              <w:autoSpaceDN w:val="0"/>
              <w:adjustRightInd w:val="0"/>
              <w:spacing w:after="0" w:line="240" w:lineRule="auto"/>
              <w:ind w:left="403"/>
              <w:rPr>
                <w:rFonts w:ascii="Arial" w:hAnsi="Arial" w:cs="Arial"/>
                <w:color w:val="000000" w:themeColor="text1"/>
                <w:sz w:val="20"/>
                <w:szCs w:val="20"/>
              </w:rPr>
            </w:pPr>
            <w:r w:rsidRPr="002B28F3">
              <w:rPr>
                <w:rFonts w:ascii="Arial" w:hAnsi="Arial" w:cs="Arial"/>
                <w:color w:val="000000" w:themeColor="text1"/>
                <w:sz w:val="20"/>
                <w:szCs w:val="20"/>
              </w:rPr>
              <w:t xml:space="preserve">Persentase tersedianya jaringan komunikasi data yang diperuntukkan untuk akses pelayanan </w:t>
            </w:r>
            <w:r w:rsidRPr="002B28F3">
              <w:rPr>
                <w:rFonts w:ascii="Arial" w:hAnsi="Arial" w:cs="Arial"/>
                <w:i/>
                <w:iCs/>
                <w:color w:val="000000" w:themeColor="text1"/>
                <w:sz w:val="20"/>
                <w:szCs w:val="20"/>
              </w:rPr>
              <w:t xml:space="preserve">e-health </w:t>
            </w:r>
            <w:r w:rsidRPr="002B28F3">
              <w:rPr>
                <w:rFonts w:ascii="Arial" w:hAnsi="Arial" w:cs="Arial"/>
                <w:color w:val="000000" w:themeColor="text1"/>
                <w:sz w:val="20"/>
                <w:szCs w:val="20"/>
              </w:rPr>
              <w:t>sebesar 50%  </w:t>
            </w:r>
          </w:p>
        </w:tc>
        <w:tc>
          <w:tcPr>
            <w:tcW w:w="2250" w:type="dxa"/>
            <w:shd w:val="clear" w:color="auto" w:fill="FFFFFF"/>
            <w:tcMar>
              <w:top w:w="15" w:type="dxa"/>
              <w:left w:w="108" w:type="dxa"/>
              <w:bottom w:w="0" w:type="dxa"/>
              <w:right w:w="108" w:type="dxa"/>
            </w:tcMar>
          </w:tcPr>
          <w:p w14:paraId="17D86E13" w14:textId="1D7F95F3" w:rsidR="00CF5C35" w:rsidRPr="002B28F3" w:rsidRDefault="001159BE" w:rsidP="009A30FC">
            <w:pPr>
              <w:pStyle w:val="ListParagraph"/>
              <w:numPr>
                <w:ilvl w:val="3"/>
                <w:numId w:val="9"/>
              </w:numPr>
              <w:tabs>
                <w:tab w:val="clear" w:pos="2880"/>
              </w:tabs>
              <w:spacing w:after="0" w:line="240" w:lineRule="auto"/>
              <w:ind w:left="432" w:hanging="432"/>
              <w:rPr>
                <w:rFonts w:ascii="Arial" w:hAnsi="Arial" w:cs="Arial"/>
                <w:color w:val="000000" w:themeColor="text1"/>
                <w:sz w:val="20"/>
                <w:szCs w:val="20"/>
                <w:lang w:val="en-ID"/>
              </w:rPr>
            </w:pPr>
            <w:r>
              <w:rPr>
                <w:rFonts w:ascii="Arial" w:hAnsi="Arial" w:cs="Arial"/>
                <w:color w:val="000000" w:themeColor="text1"/>
                <w:sz w:val="20"/>
                <w:szCs w:val="20"/>
                <w:lang w:val="en-ID"/>
              </w:rPr>
              <w:lastRenderedPageBreak/>
              <w:t>Menurunnya j</w:t>
            </w:r>
            <w:r w:rsidR="00F466C0" w:rsidRPr="002B28F3">
              <w:rPr>
                <w:rFonts w:ascii="Arial" w:hAnsi="Arial" w:cs="Arial"/>
                <w:color w:val="000000" w:themeColor="text1"/>
                <w:sz w:val="20"/>
                <w:szCs w:val="20"/>
                <w:lang w:val="en-ID"/>
              </w:rPr>
              <w:t>umlah kematian Ibu</w:t>
            </w:r>
          </w:p>
          <w:p w14:paraId="2AA57E18" w14:textId="64D08925" w:rsidR="00F466C0" w:rsidRPr="002B28F3" w:rsidRDefault="001159BE" w:rsidP="009A30FC">
            <w:pPr>
              <w:pStyle w:val="ListParagraph"/>
              <w:numPr>
                <w:ilvl w:val="3"/>
                <w:numId w:val="9"/>
              </w:numPr>
              <w:tabs>
                <w:tab w:val="clear" w:pos="2880"/>
              </w:tabs>
              <w:spacing w:after="0" w:line="240" w:lineRule="auto"/>
              <w:ind w:left="432" w:hanging="435"/>
              <w:rPr>
                <w:rFonts w:ascii="Arial" w:hAnsi="Arial" w:cs="Arial"/>
                <w:color w:val="000000" w:themeColor="text1"/>
                <w:sz w:val="20"/>
                <w:szCs w:val="20"/>
                <w:lang w:val="en-ID"/>
              </w:rPr>
            </w:pPr>
            <w:r>
              <w:rPr>
                <w:rFonts w:ascii="Arial" w:hAnsi="Arial" w:cs="Arial"/>
                <w:color w:val="000000" w:themeColor="text1"/>
                <w:sz w:val="20"/>
                <w:szCs w:val="20"/>
                <w:lang w:val="en-ID"/>
              </w:rPr>
              <w:t xml:space="preserve">Menurunnya </w:t>
            </w:r>
            <w:r w:rsidR="00F466C0" w:rsidRPr="002B28F3">
              <w:rPr>
                <w:rFonts w:ascii="Arial" w:hAnsi="Arial" w:cs="Arial"/>
                <w:color w:val="000000" w:themeColor="text1"/>
                <w:sz w:val="20"/>
                <w:szCs w:val="20"/>
                <w:lang w:val="en-ID"/>
              </w:rPr>
              <w:t>Jumlah kematian Bayi</w:t>
            </w:r>
          </w:p>
          <w:p w14:paraId="109FBEF1" w14:textId="00AD5C8C" w:rsidR="00F466C0" w:rsidRPr="002B28F3" w:rsidRDefault="001159BE" w:rsidP="009A30FC">
            <w:pPr>
              <w:pStyle w:val="ListParagraph"/>
              <w:numPr>
                <w:ilvl w:val="3"/>
                <w:numId w:val="9"/>
              </w:numPr>
              <w:tabs>
                <w:tab w:val="clear" w:pos="2880"/>
              </w:tabs>
              <w:spacing w:after="0" w:line="240" w:lineRule="auto"/>
              <w:ind w:left="432" w:hanging="435"/>
              <w:rPr>
                <w:rFonts w:ascii="Arial" w:hAnsi="Arial" w:cs="Arial"/>
                <w:color w:val="000000" w:themeColor="text1"/>
                <w:sz w:val="20"/>
                <w:szCs w:val="20"/>
                <w:lang w:val="en-ID"/>
              </w:rPr>
            </w:pPr>
            <w:r>
              <w:rPr>
                <w:rFonts w:ascii="Arial" w:hAnsi="Arial" w:cs="Arial"/>
                <w:color w:val="000000" w:themeColor="text1"/>
                <w:sz w:val="20"/>
                <w:szCs w:val="20"/>
                <w:lang w:val="en-ID"/>
              </w:rPr>
              <w:t xml:space="preserve">Meningkatnya </w:t>
            </w:r>
            <w:r w:rsidR="00F466C0" w:rsidRPr="002B28F3">
              <w:rPr>
                <w:rFonts w:ascii="Arial" w:hAnsi="Arial" w:cs="Arial"/>
                <w:color w:val="000000" w:themeColor="text1"/>
                <w:sz w:val="20"/>
                <w:szCs w:val="20"/>
                <w:lang w:val="en-ID"/>
              </w:rPr>
              <w:t>Indeks kepuasan Masyarakat Bidang Kesehatan</w:t>
            </w:r>
          </w:p>
          <w:p w14:paraId="79F2142B" w14:textId="2C5E17DF" w:rsidR="00F466C0" w:rsidRPr="002B28F3" w:rsidRDefault="001159BE" w:rsidP="009A30FC">
            <w:pPr>
              <w:pStyle w:val="ListParagraph"/>
              <w:numPr>
                <w:ilvl w:val="3"/>
                <w:numId w:val="9"/>
              </w:numPr>
              <w:tabs>
                <w:tab w:val="clear" w:pos="2880"/>
              </w:tabs>
              <w:spacing w:after="0" w:line="240" w:lineRule="auto"/>
              <w:ind w:left="432" w:hanging="435"/>
              <w:rPr>
                <w:rFonts w:ascii="Arial" w:hAnsi="Arial" w:cs="Arial"/>
                <w:color w:val="000000" w:themeColor="text1"/>
                <w:sz w:val="20"/>
                <w:szCs w:val="20"/>
                <w:lang w:val="en-ID"/>
              </w:rPr>
            </w:pPr>
            <w:r>
              <w:rPr>
                <w:rFonts w:ascii="Arial" w:hAnsi="Arial" w:cs="Arial"/>
                <w:color w:val="000000" w:themeColor="text1"/>
                <w:sz w:val="20"/>
                <w:szCs w:val="20"/>
                <w:lang w:val="en-ID"/>
              </w:rPr>
              <w:t xml:space="preserve">Menurunnya </w:t>
            </w:r>
            <w:r w:rsidR="002B28F3">
              <w:rPr>
                <w:rFonts w:ascii="Arial" w:hAnsi="Arial" w:cs="Arial"/>
                <w:color w:val="000000" w:themeColor="text1"/>
                <w:sz w:val="20"/>
                <w:szCs w:val="20"/>
                <w:lang w:val="en-ID"/>
              </w:rPr>
              <w:t>Prevalensi bali</w:t>
            </w:r>
            <w:r w:rsidR="00F466C0" w:rsidRPr="002B28F3">
              <w:rPr>
                <w:rFonts w:ascii="Arial" w:hAnsi="Arial" w:cs="Arial"/>
                <w:color w:val="000000" w:themeColor="text1"/>
                <w:sz w:val="20"/>
                <w:szCs w:val="20"/>
                <w:lang w:val="en-ID"/>
              </w:rPr>
              <w:t>ta stunting</w:t>
            </w:r>
          </w:p>
          <w:p w14:paraId="0C7DB476" w14:textId="17A72373" w:rsidR="00F466C0" w:rsidRPr="002B28F3" w:rsidRDefault="00F466C0" w:rsidP="009A30FC">
            <w:pPr>
              <w:pStyle w:val="ListParagraph"/>
              <w:numPr>
                <w:ilvl w:val="3"/>
                <w:numId w:val="9"/>
              </w:numPr>
              <w:tabs>
                <w:tab w:val="clear" w:pos="2880"/>
              </w:tabs>
              <w:spacing w:after="0" w:line="240" w:lineRule="auto"/>
              <w:ind w:left="432" w:hanging="435"/>
              <w:rPr>
                <w:rFonts w:ascii="Arial" w:hAnsi="Arial" w:cs="Arial"/>
                <w:color w:val="000000" w:themeColor="text1"/>
                <w:sz w:val="20"/>
                <w:szCs w:val="20"/>
                <w:lang w:val="en-ID"/>
              </w:rPr>
            </w:pPr>
            <w:r w:rsidRPr="002B28F3">
              <w:rPr>
                <w:rFonts w:ascii="Arial" w:hAnsi="Arial" w:cs="Arial"/>
                <w:color w:val="000000" w:themeColor="text1"/>
                <w:sz w:val="20"/>
                <w:szCs w:val="20"/>
                <w:lang w:val="en-ID"/>
              </w:rPr>
              <w:t>Prevalensi HIV AIDS dari total populasi</w:t>
            </w:r>
          </w:p>
          <w:p w14:paraId="0207C175" w14:textId="4224840E" w:rsidR="00F466C0" w:rsidRPr="002B28F3" w:rsidRDefault="001159BE" w:rsidP="009A30FC">
            <w:pPr>
              <w:pStyle w:val="ListParagraph"/>
              <w:numPr>
                <w:ilvl w:val="3"/>
                <w:numId w:val="9"/>
              </w:numPr>
              <w:tabs>
                <w:tab w:val="clear" w:pos="2880"/>
              </w:tabs>
              <w:spacing w:after="0" w:line="240" w:lineRule="auto"/>
              <w:ind w:left="432" w:hanging="435"/>
              <w:rPr>
                <w:rFonts w:ascii="Arial" w:hAnsi="Arial" w:cs="Arial"/>
                <w:color w:val="000000" w:themeColor="text1"/>
                <w:sz w:val="20"/>
                <w:szCs w:val="20"/>
                <w:lang w:val="en-ID"/>
              </w:rPr>
            </w:pPr>
            <w:r>
              <w:rPr>
                <w:rFonts w:ascii="Arial" w:hAnsi="Arial" w:cs="Arial"/>
                <w:color w:val="000000" w:themeColor="text1"/>
                <w:sz w:val="20"/>
                <w:szCs w:val="20"/>
                <w:lang w:val="en-ID"/>
              </w:rPr>
              <w:t xml:space="preserve">Meningkatnya presentasi </w:t>
            </w:r>
            <w:r w:rsidR="00F466C0" w:rsidRPr="002B28F3">
              <w:rPr>
                <w:rFonts w:ascii="Arial" w:hAnsi="Arial" w:cs="Arial"/>
                <w:color w:val="000000" w:themeColor="text1"/>
                <w:sz w:val="20"/>
                <w:szCs w:val="20"/>
                <w:lang w:val="en-ID"/>
              </w:rPr>
              <w:t>UHC</w:t>
            </w:r>
            <w:r>
              <w:rPr>
                <w:rFonts w:ascii="Arial" w:hAnsi="Arial" w:cs="Arial"/>
                <w:color w:val="000000" w:themeColor="text1"/>
                <w:sz w:val="20"/>
                <w:szCs w:val="20"/>
                <w:lang w:val="en-ID"/>
              </w:rPr>
              <w:t xml:space="preserve"> ( Universal Health Coverage)</w:t>
            </w:r>
          </w:p>
          <w:p w14:paraId="1AFF138E" w14:textId="0380B596" w:rsidR="00F466C0" w:rsidRPr="002B28F3" w:rsidRDefault="001159BE" w:rsidP="009A30FC">
            <w:pPr>
              <w:pStyle w:val="ListParagraph"/>
              <w:numPr>
                <w:ilvl w:val="3"/>
                <w:numId w:val="9"/>
              </w:numPr>
              <w:tabs>
                <w:tab w:val="clear" w:pos="2880"/>
              </w:tabs>
              <w:spacing w:after="0" w:line="240" w:lineRule="auto"/>
              <w:ind w:left="432" w:hanging="435"/>
              <w:rPr>
                <w:rFonts w:ascii="Arial" w:hAnsi="Arial" w:cs="Arial"/>
                <w:color w:val="000000" w:themeColor="text1"/>
                <w:sz w:val="20"/>
                <w:szCs w:val="20"/>
                <w:lang w:val="en-ID"/>
              </w:rPr>
            </w:pPr>
            <w:r>
              <w:rPr>
                <w:rFonts w:ascii="Arial" w:hAnsi="Arial" w:cs="Arial"/>
                <w:color w:val="000000" w:themeColor="text1"/>
                <w:sz w:val="20"/>
                <w:szCs w:val="20"/>
                <w:lang w:val="en-ID"/>
              </w:rPr>
              <w:t xml:space="preserve">Meningkatnya </w:t>
            </w:r>
            <w:r w:rsidR="00F466C0" w:rsidRPr="002B28F3">
              <w:rPr>
                <w:rFonts w:ascii="Arial" w:hAnsi="Arial" w:cs="Arial"/>
                <w:color w:val="000000" w:themeColor="text1"/>
                <w:sz w:val="20"/>
                <w:szCs w:val="20"/>
                <w:lang w:val="en-ID"/>
              </w:rPr>
              <w:t>Indeks Keluarga Sehat (IKS)</w:t>
            </w:r>
          </w:p>
          <w:p w14:paraId="71516D77" w14:textId="70E33E82" w:rsidR="00E33578" w:rsidRPr="002B28F3" w:rsidRDefault="00E33578" w:rsidP="009A30FC">
            <w:pPr>
              <w:pStyle w:val="ListParagraph"/>
              <w:numPr>
                <w:ilvl w:val="3"/>
                <w:numId w:val="9"/>
              </w:numPr>
              <w:tabs>
                <w:tab w:val="clear" w:pos="2880"/>
              </w:tabs>
              <w:spacing w:after="0" w:line="240" w:lineRule="auto"/>
              <w:ind w:left="432" w:hanging="435"/>
              <w:rPr>
                <w:rFonts w:ascii="Arial" w:hAnsi="Arial" w:cs="Arial"/>
                <w:color w:val="000000" w:themeColor="text1"/>
                <w:sz w:val="20"/>
                <w:szCs w:val="20"/>
                <w:lang w:val="en-ID"/>
              </w:rPr>
            </w:pPr>
            <w:r w:rsidRPr="002B28F3">
              <w:rPr>
                <w:rFonts w:ascii="Arial" w:hAnsi="Arial" w:cs="Arial"/>
                <w:color w:val="000000" w:themeColor="text1"/>
                <w:sz w:val="20"/>
                <w:szCs w:val="20"/>
                <w:lang w:val="en-ID"/>
              </w:rPr>
              <w:t>Menurunnya angka kesakitan</w:t>
            </w:r>
          </w:p>
          <w:p w14:paraId="16205487" w14:textId="71578E64" w:rsidR="00F3714D" w:rsidRPr="002B28F3" w:rsidRDefault="00CF5C35" w:rsidP="00CF5C35">
            <w:pPr>
              <w:tabs>
                <w:tab w:val="left" w:pos="1973"/>
              </w:tabs>
              <w:rPr>
                <w:rFonts w:ascii="Arial" w:hAnsi="Arial" w:cs="Arial"/>
                <w:color w:val="000000" w:themeColor="text1"/>
                <w:sz w:val="20"/>
                <w:szCs w:val="20"/>
                <w:lang w:val="id-ID"/>
              </w:rPr>
            </w:pPr>
            <w:r w:rsidRPr="002B28F3">
              <w:rPr>
                <w:rFonts w:ascii="Arial" w:hAnsi="Arial" w:cs="Arial"/>
                <w:color w:val="000000" w:themeColor="text1"/>
                <w:sz w:val="20"/>
                <w:szCs w:val="20"/>
                <w:lang w:val="id-ID"/>
              </w:rPr>
              <w:tab/>
            </w:r>
          </w:p>
        </w:tc>
        <w:tc>
          <w:tcPr>
            <w:tcW w:w="2992" w:type="dxa"/>
            <w:shd w:val="clear" w:color="auto" w:fill="FFFFFF"/>
            <w:vAlign w:val="center"/>
          </w:tcPr>
          <w:p w14:paraId="06E03E8A" w14:textId="54D8A301" w:rsidR="001306A5" w:rsidRPr="002B28F3" w:rsidRDefault="005F12F6" w:rsidP="00EB15CF">
            <w:pPr>
              <w:numPr>
                <w:ilvl w:val="0"/>
                <w:numId w:val="42"/>
              </w:numPr>
              <w:ind w:left="504"/>
              <w:rPr>
                <w:rFonts w:ascii="Arial" w:hAnsi="Arial" w:cs="Arial"/>
                <w:color w:val="000000" w:themeColor="text1"/>
                <w:kern w:val="24"/>
                <w:sz w:val="20"/>
                <w:szCs w:val="20"/>
                <w:lang w:eastAsia="id-ID"/>
              </w:rPr>
            </w:pPr>
            <w:r w:rsidRPr="002B28F3">
              <w:rPr>
                <w:rFonts w:ascii="Arial" w:hAnsi="Arial" w:cs="Arial"/>
                <w:color w:val="000000" w:themeColor="text1"/>
                <w:kern w:val="24"/>
                <w:sz w:val="20"/>
                <w:szCs w:val="20"/>
                <w:lang w:val="id-ID" w:eastAsia="id-ID"/>
              </w:rPr>
              <w:t xml:space="preserve">meningkatnya kemandirian masyarakat untuk hidup sehat </w:t>
            </w:r>
            <w:r w:rsidRPr="002B28F3">
              <w:rPr>
                <w:rFonts w:ascii="Arial" w:hAnsi="Arial" w:cs="Arial"/>
                <w:i/>
                <w:iCs/>
                <w:color w:val="000000" w:themeColor="text1"/>
                <w:kern w:val="24"/>
                <w:sz w:val="20"/>
                <w:szCs w:val="20"/>
                <w:lang w:val="id-ID" w:eastAsia="id-ID"/>
              </w:rPr>
              <w:t>(meningkatnya ukm tingkat provinsi/lintas daerah kab/kota)</w:t>
            </w:r>
          </w:p>
          <w:p w14:paraId="63CBDE51" w14:textId="08BDF1BF" w:rsidR="001306A5" w:rsidRPr="002B28F3" w:rsidRDefault="005F12F6" w:rsidP="00EB15CF">
            <w:pPr>
              <w:numPr>
                <w:ilvl w:val="0"/>
                <w:numId w:val="42"/>
              </w:numPr>
              <w:ind w:left="504"/>
              <w:rPr>
                <w:rFonts w:ascii="Arial" w:hAnsi="Arial" w:cs="Arial"/>
                <w:color w:val="000000" w:themeColor="text1"/>
                <w:kern w:val="24"/>
                <w:sz w:val="20"/>
                <w:szCs w:val="20"/>
                <w:lang w:eastAsia="id-ID"/>
              </w:rPr>
            </w:pPr>
            <w:r w:rsidRPr="002B28F3">
              <w:rPr>
                <w:rFonts w:ascii="Arial" w:hAnsi="Arial" w:cs="Arial"/>
                <w:color w:val="000000" w:themeColor="text1"/>
                <w:kern w:val="24"/>
                <w:sz w:val="20"/>
                <w:szCs w:val="20"/>
                <w:lang w:val="id-ID" w:eastAsia="id-ID"/>
              </w:rPr>
              <w:t>meningkatnya kualitas penyehatan lingkungan</w:t>
            </w:r>
          </w:p>
          <w:p w14:paraId="1F1CAD62" w14:textId="034F08BF" w:rsidR="001306A5" w:rsidRPr="002B28F3" w:rsidRDefault="005F12F6" w:rsidP="00EB15CF">
            <w:pPr>
              <w:numPr>
                <w:ilvl w:val="0"/>
                <w:numId w:val="42"/>
              </w:numPr>
              <w:ind w:left="504"/>
              <w:rPr>
                <w:rFonts w:ascii="Arial" w:hAnsi="Arial" w:cs="Arial"/>
                <w:color w:val="000000" w:themeColor="text1"/>
                <w:kern w:val="24"/>
                <w:sz w:val="20"/>
                <w:szCs w:val="20"/>
                <w:lang w:eastAsia="id-ID"/>
              </w:rPr>
            </w:pPr>
            <w:r w:rsidRPr="002B28F3">
              <w:rPr>
                <w:rFonts w:ascii="Arial" w:hAnsi="Arial" w:cs="Arial"/>
                <w:color w:val="000000" w:themeColor="text1"/>
                <w:kern w:val="24"/>
                <w:sz w:val="20"/>
                <w:szCs w:val="20"/>
                <w:lang w:val="id-ID" w:eastAsia="id-ID"/>
              </w:rPr>
              <w:t>menurunnya ratio kematian ibu dan ratio kematian bayi</w:t>
            </w:r>
          </w:p>
          <w:p w14:paraId="2A3447EB" w14:textId="0277E2D0" w:rsidR="001306A5" w:rsidRPr="002B28F3" w:rsidRDefault="005F12F6" w:rsidP="00EB15CF">
            <w:pPr>
              <w:numPr>
                <w:ilvl w:val="0"/>
                <w:numId w:val="42"/>
              </w:numPr>
              <w:ind w:left="504"/>
              <w:rPr>
                <w:rFonts w:ascii="Arial" w:hAnsi="Arial" w:cs="Arial"/>
                <w:color w:val="000000" w:themeColor="text1"/>
                <w:kern w:val="24"/>
                <w:sz w:val="20"/>
                <w:szCs w:val="20"/>
                <w:lang w:eastAsia="id-ID"/>
              </w:rPr>
            </w:pPr>
            <w:r w:rsidRPr="002B28F3">
              <w:rPr>
                <w:rFonts w:ascii="Arial" w:hAnsi="Arial" w:cs="Arial"/>
                <w:color w:val="000000" w:themeColor="text1"/>
                <w:kern w:val="24"/>
                <w:sz w:val="20"/>
                <w:szCs w:val="20"/>
                <w:lang w:val="id-ID" w:eastAsia="id-ID"/>
              </w:rPr>
              <w:t>menurunnya prevalensi gizi buruk dan prevalensi stunting</w:t>
            </w:r>
          </w:p>
          <w:p w14:paraId="32B7C881" w14:textId="4DFCD5DF" w:rsidR="001306A5" w:rsidRPr="002B28F3" w:rsidRDefault="005F12F6" w:rsidP="00EB15CF">
            <w:pPr>
              <w:numPr>
                <w:ilvl w:val="0"/>
                <w:numId w:val="42"/>
              </w:numPr>
              <w:ind w:left="504"/>
              <w:rPr>
                <w:rFonts w:ascii="Arial" w:hAnsi="Arial" w:cs="Arial"/>
                <w:color w:val="000000" w:themeColor="text1"/>
                <w:kern w:val="24"/>
                <w:sz w:val="20"/>
                <w:szCs w:val="20"/>
                <w:lang w:eastAsia="id-ID"/>
              </w:rPr>
            </w:pPr>
            <w:r w:rsidRPr="002B28F3">
              <w:rPr>
                <w:rFonts w:ascii="Arial" w:hAnsi="Arial" w:cs="Arial"/>
                <w:color w:val="000000" w:themeColor="text1"/>
                <w:kern w:val="24"/>
                <w:sz w:val="20"/>
                <w:szCs w:val="20"/>
                <w:lang w:val="id-ID" w:eastAsia="id-ID"/>
              </w:rPr>
              <w:t>meningkatkan akses dan kualitas pelayanan kesehatan ibu hamil</w:t>
            </w:r>
          </w:p>
          <w:p w14:paraId="5C2C03D9" w14:textId="445C686A" w:rsidR="00E25E4B" w:rsidRPr="002B28F3" w:rsidRDefault="005F12F6" w:rsidP="00EB15CF">
            <w:pPr>
              <w:numPr>
                <w:ilvl w:val="0"/>
                <w:numId w:val="42"/>
              </w:numPr>
              <w:ind w:left="504"/>
              <w:rPr>
                <w:rFonts w:ascii="Arial" w:hAnsi="Arial" w:cs="Arial"/>
                <w:color w:val="000000" w:themeColor="text1"/>
                <w:kern w:val="24"/>
                <w:sz w:val="20"/>
                <w:szCs w:val="20"/>
                <w:lang w:eastAsia="id-ID"/>
              </w:rPr>
            </w:pPr>
            <w:r w:rsidRPr="002B28F3">
              <w:rPr>
                <w:rFonts w:ascii="Arial" w:hAnsi="Arial" w:cs="Arial"/>
                <w:color w:val="000000" w:themeColor="text1"/>
                <w:kern w:val="24"/>
                <w:sz w:val="20"/>
                <w:szCs w:val="20"/>
                <w:lang w:val="fi-FI" w:eastAsia="id-ID"/>
              </w:rPr>
              <w:t>meningkat</w:t>
            </w:r>
            <w:r w:rsidRPr="002B28F3">
              <w:rPr>
                <w:rFonts w:ascii="Arial" w:hAnsi="Arial" w:cs="Arial"/>
                <w:color w:val="000000" w:themeColor="text1"/>
                <w:kern w:val="24"/>
                <w:sz w:val="20"/>
                <w:szCs w:val="20"/>
                <w:lang w:val="id-ID" w:eastAsia="id-ID"/>
              </w:rPr>
              <w:t>nya</w:t>
            </w:r>
            <w:r w:rsidRPr="002B28F3">
              <w:rPr>
                <w:rFonts w:ascii="Arial" w:hAnsi="Arial" w:cs="Arial"/>
                <w:color w:val="000000" w:themeColor="text1"/>
                <w:kern w:val="24"/>
                <w:sz w:val="20"/>
                <w:szCs w:val="20"/>
                <w:lang w:val="fi-FI" w:eastAsia="id-ID"/>
              </w:rPr>
              <w:t xml:space="preserve"> </w:t>
            </w:r>
            <w:r w:rsidRPr="002B28F3">
              <w:rPr>
                <w:rFonts w:ascii="Arial" w:hAnsi="Arial" w:cs="Arial"/>
                <w:color w:val="000000" w:themeColor="text1"/>
                <w:kern w:val="24"/>
                <w:sz w:val="20"/>
                <w:szCs w:val="20"/>
                <w:lang w:val="id-ID" w:eastAsia="id-ID"/>
              </w:rPr>
              <w:t xml:space="preserve">akses dan </w:t>
            </w:r>
            <w:r w:rsidRPr="002B28F3">
              <w:rPr>
                <w:rFonts w:ascii="Arial" w:hAnsi="Arial" w:cs="Arial"/>
                <w:color w:val="000000" w:themeColor="text1"/>
                <w:kern w:val="24"/>
                <w:sz w:val="20"/>
                <w:szCs w:val="20"/>
                <w:lang w:val="fi-FI" w:eastAsia="id-ID"/>
              </w:rPr>
              <w:t xml:space="preserve">kualitas pelayanan kesehatan  </w:t>
            </w:r>
            <w:r w:rsidRPr="002B28F3">
              <w:rPr>
                <w:rFonts w:ascii="Arial" w:hAnsi="Arial" w:cs="Arial"/>
                <w:color w:val="000000" w:themeColor="text1"/>
                <w:kern w:val="24"/>
                <w:sz w:val="20"/>
                <w:szCs w:val="20"/>
                <w:lang w:val="id-ID" w:eastAsia="id-ID"/>
              </w:rPr>
              <w:t>dasar</w:t>
            </w:r>
          </w:p>
          <w:p w14:paraId="1F9C87A8" w14:textId="679363E6" w:rsidR="00E25E4B" w:rsidRPr="002B28F3" w:rsidRDefault="005F12F6" w:rsidP="00EB15CF">
            <w:pPr>
              <w:numPr>
                <w:ilvl w:val="0"/>
                <w:numId w:val="42"/>
              </w:numPr>
              <w:ind w:left="504"/>
              <w:rPr>
                <w:rFonts w:ascii="Arial" w:hAnsi="Arial" w:cs="Arial"/>
                <w:color w:val="000000" w:themeColor="text1"/>
                <w:kern w:val="24"/>
                <w:sz w:val="20"/>
                <w:szCs w:val="20"/>
                <w:lang w:eastAsia="id-ID"/>
              </w:rPr>
            </w:pPr>
            <w:r w:rsidRPr="002B28F3">
              <w:rPr>
                <w:rFonts w:ascii="Arial" w:hAnsi="Arial" w:cs="Arial"/>
                <w:color w:val="000000" w:themeColor="text1"/>
                <w:kern w:val="24"/>
                <w:sz w:val="20"/>
                <w:szCs w:val="20"/>
                <w:lang w:val="id-ID" w:eastAsia="id-ID"/>
              </w:rPr>
              <w:t>meningkatnya akses dan kualitas pelayanan kesehatan rujukan (meningkatnya ukp rujukan tingkat provinsi/lintas daerah kab/kota)</w:t>
            </w:r>
          </w:p>
          <w:p w14:paraId="530CFA1E" w14:textId="04A01426" w:rsidR="00E25E4B" w:rsidRPr="002B28F3" w:rsidRDefault="005F12F6" w:rsidP="00EB15CF">
            <w:pPr>
              <w:numPr>
                <w:ilvl w:val="0"/>
                <w:numId w:val="42"/>
              </w:numPr>
              <w:ind w:left="504"/>
              <w:rPr>
                <w:rFonts w:ascii="Arial" w:hAnsi="Arial" w:cs="Arial"/>
                <w:color w:val="000000" w:themeColor="text1"/>
                <w:kern w:val="24"/>
                <w:sz w:val="20"/>
                <w:szCs w:val="20"/>
                <w:lang w:eastAsia="id-ID"/>
              </w:rPr>
            </w:pPr>
            <w:r w:rsidRPr="002B28F3">
              <w:rPr>
                <w:rFonts w:ascii="Arial" w:hAnsi="Arial" w:cs="Arial"/>
                <w:color w:val="000000" w:themeColor="text1"/>
                <w:kern w:val="24"/>
                <w:sz w:val="20"/>
                <w:szCs w:val="20"/>
                <w:lang w:val="id-ID" w:eastAsia="id-ID"/>
              </w:rPr>
              <w:t xml:space="preserve">meningkatnya pembinaan persiapan akreditasi </w:t>
            </w:r>
          </w:p>
          <w:p w14:paraId="7E5F9503" w14:textId="50CF49FE" w:rsidR="00E25E4B" w:rsidRPr="002B28F3" w:rsidRDefault="005F12F6" w:rsidP="00EB15CF">
            <w:pPr>
              <w:numPr>
                <w:ilvl w:val="0"/>
                <w:numId w:val="42"/>
              </w:numPr>
              <w:ind w:left="504"/>
              <w:rPr>
                <w:rFonts w:ascii="Arial" w:hAnsi="Arial" w:cs="Arial"/>
                <w:color w:val="000000" w:themeColor="text1"/>
                <w:kern w:val="24"/>
                <w:sz w:val="20"/>
                <w:szCs w:val="20"/>
                <w:lang w:eastAsia="id-ID"/>
              </w:rPr>
            </w:pPr>
            <w:r w:rsidRPr="002B28F3">
              <w:rPr>
                <w:rFonts w:ascii="Arial" w:hAnsi="Arial" w:cs="Arial"/>
                <w:color w:val="000000" w:themeColor="text1"/>
                <w:kern w:val="24"/>
                <w:sz w:val="20"/>
                <w:szCs w:val="20"/>
                <w:lang w:val="id-ID" w:eastAsia="id-ID"/>
              </w:rPr>
              <w:t>meningkatnya pelayanan imunisasi untuk pencegahan</w:t>
            </w:r>
            <w:r w:rsidRPr="002B28F3">
              <w:rPr>
                <w:rFonts w:ascii="Arial" w:hAnsi="Arial" w:cs="Arial"/>
                <w:color w:val="000000" w:themeColor="text1"/>
                <w:kern w:val="24"/>
                <w:sz w:val="20"/>
                <w:szCs w:val="20"/>
                <w:lang w:eastAsia="id-ID"/>
              </w:rPr>
              <w:t xml:space="preserve"> </w:t>
            </w:r>
            <w:r w:rsidRPr="002B28F3">
              <w:rPr>
                <w:rFonts w:ascii="Arial" w:hAnsi="Arial" w:cs="Arial"/>
                <w:color w:val="000000" w:themeColor="text1"/>
                <w:kern w:val="24"/>
                <w:sz w:val="20"/>
                <w:szCs w:val="20"/>
                <w:lang w:val="id-ID" w:eastAsia="id-ID"/>
              </w:rPr>
              <w:t>penyalit yang dapat dicegah dengan imunisasi</w:t>
            </w:r>
          </w:p>
          <w:p w14:paraId="33E49ABD" w14:textId="7FA219B4" w:rsidR="00E25E4B" w:rsidRPr="002B28F3" w:rsidRDefault="005F12F6" w:rsidP="00EB15CF">
            <w:pPr>
              <w:numPr>
                <w:ilvl w:val="0"/>
                <w:numId w:val="42"/>
              </w:numPr>
              <w:ind w:left="504"/>
              <w:rPr>
                <w:rFonts w:ascii="Arial" w:hAnsi="Arial" w:cs="Arial"/>
                <w:color w:val="000000" w:themeColor="text1"/>
                <w:kern w:val="24"/>
                <w:sz w:val="20"/>
                <w:szCs w:val="20"/>
                <w:lang w:eastAsia="id-ID"/>
              </w:rPr>
            </w:pPr>
            <w:r w:rsidRPr="002B28F3">
              <w:rPr>
                <w:rFonts w:ascii="Arial" w:hAnsi="Arial" w:cs="Arial"/>
                <w:color w:val="000000" w:themeColor="text1"/>
                <w:kern w:val="24"/>
                <w:sz w:val="20"/>
                <w:szCs w:val="20"/>
                <w:lang w:val="id-ID" w:eastAsia="id-ID"/>
              </w:rPr>
              <w:t>meningkatnya pengendalian penyakit menular</w:t>
            </w:r>
          </w:p>
          <w:p w14:paraId="641107DE" w14:textId="6FCD00CF" w:rsidR="00E25E4B" w:rsidRPr="002B28F3" w:rsidRDefault="005F12F6" w:rsidP="00EB15CF">
            <w:pPr>
              <w:numPr>
                <w:ilvl w:val="0"/>
                <w:numId w:val="42"/>
              </w:numPr>
              <w:ind w:left="504"/>
              <w:rPr>
                <w:rFonts w:ascii="Arial" w:hAnsi="Arial" w:cs="Arial"/>
                <w:color w:val="000000" w:themeColor="text1"/>
                <w:kern w:val="24"/>
                <w:sz w:val="20"/>
                <w:szCs w:val="20"/>
                <w:lang w:eastAsia="id-ID"/>
              </w:rPr>
            </w:pPr>
            <w:r w:rsidRPr="002B28F3">
              <w:rPr>
                <w:rFonts w:ascii="Arial" w:hAnsi="Arial" w:cs="Arial"/>
                <w:color w:val="000000" w:themeColor="text1"/>
                <w:kern w:val="24"/>
                <w:sz w:val="20"/>
                <w:szCs w:val="20"/>
                <w:lang w:val="id-ID" w:eastAsia="id-ID"/>
              </w:rPr>
              <w:t xml:space="preserve">meningkatnya </w:t>
            </w:r>
            <w:r w:rsidRPr="002B28F3">
              <w:rPr>
                <w:rFonts w:ascii="Arial" w:hAnsi="Arial" w:cs="Arial"/>
                <w:color w:val="000000" w:themeColor="text1"/>
                <w:kern w:val="24"/>
                <w:sz w:val="20"/>
                <w:szCs w:val="20"/>
                <w:lang w:val="id-ID" w:eastAsia="id-ID"/>
              </w:rPr>
              <w:lastRenderedPageBreak/>
              <w:t>pengendalian penyakit tidak menular/meningkatnya deteksi dini faktor resiko penyakit tidak menular</w:t>
            </w:r>
          </w:p>
          <w:p w14:paraId="41E34D01" w14:textId="23C4727B" w:rsidR="00E25E4B" w:rsidRPr="002B28F3" w:rsidRDefault="005F12F6" w:rsidP="00EB15CF">
            <w:pPr>
              <w:numPr>
                <w:ilvl w:val="0"/>
                <w:numId w:val="42"/>
              </w:numPr>
              <w:ind w:left="504"/>
              <w:rPr>
                <w:rFonts w:ascii="Arial" w:hAnsi="Arial" w:cs="Arial"/>
                <w:color w:val="000000" w:themeColor="text1"/>
                <w:kern w:val="24"/>
                <w:sz w:val="20"/>
                <w:szCs w:val="20"/>
                <w:lang w:eastAsia="id-ID"/>
              </w:rPr>
            </w:pPr>
            <w:r w:rsidRPr="002B28F3">
              <w:rPr>
                <w:rFonts w:ascii="Arial" w:hAnsi="Arial" w:cs="Arial"/>
                <w:color w:val="000000" w:themeColor="text1"/>
                <w:kern w:val="24"/>
                <w:sz w:val="20"/>
                <w:szCs w:val="20"/>
                <w:lang w:val="id-ID" w:eastAsia="id-ID"/>
              </w:rPr>
              <w:t>rafid health assesment (rha) di lokasi bencana</w:t>
            </w:r>
          </w:p>
          <w:p w14:paraId="480E06B0" w14:textId="419EDE01" w:rsidR="00E25E4B" w:rsidRPr="002B28F3" w:rsidRDefault="005F12F6" w:rsidP="00EB15CF">
            <w:pPr>
              <w:numPr>
                <w:ilvl w:val="0"/>
                <w:numId w:val="42"/>
              </w:numPr>
              <w:ind w:left="504"/>
              <w:rPr>
                <w:rFonts w:ascii="Arial" w:hAnsi="Arial" w:cs="Arial"/>
                <w:color w:val="000000" w:themeColor="text1"/>
                <w:kern w:val="24"/>
                <w:sz w:val="20"/>
                <w:szCs w:val="20"/>
                <w:lang w:eastAsia="id-ID"/>
              </w:rPr>
            </w:pPr>
            <w:r w:rsidRPr="002B28F3">
              <w:rPr>
                <w:rFonts w:ascii="Arial" w:hAnsi="Arial" w:cs="Arial"/>
                <w:color w:val="000000" w:themeColor="text1"/>
                <w:kern w:val="24"/>
                <w:sz w:val="20"/>
                <w:szCs w:val="20"/>
                <w:lang w:val="id-ID" w:eastAsia="id-ID"/>
              </w:rPr>
              <w:t>penyediaan pelayanan kesehatan dasar dan rujukan dilokasi bencana</w:t>
            </w:r>
          </w:p>
          <w:p w14:paraId="5D237A48" w14:textId="4DE8D0A4" w:rsidR="00E25E4B" w:rsidRPr="002B28F3" w:rsidRDefault="005F12F6" w:rsidP="00EB15CF">
            <w:pPr>
              <w:numPr>
                <w:ilvl w:val="0"/>
                <w:numId w:val="42"/>
              </w:numPr>
              <w:ind w:left="504"/>
              <w:rPr>
                <w:rFonts w:ascii="Arial" w:hAnsi="Arial" w:cs="Arial"/>
                <w:color w:val="000000" w:themeColor="text1"/>
                <w:kern w:val="24"/>
                <w:sz w:val="20"/>
                <w:szCs w:val="20"/>
                <w:lang w:eastAsia="id-ID"/>
              </w:rPr>
            </w:pPr>
            <w:r w:rsidRPr="002B28F3">
              <w:rPr>
                <w:rFonts w:ascii="Arial" w:hAnsi="Arial" w:cs="Arial"/>
                <w:color w:val="000000" w:themeColor="text1"/>
                <w:kern w:val="24"/>
                <w:sz w:val="20"/>
                <w:szCs w:val="20"/>
                <w:lang w:val="id-ID" w:eastAsia="id-ID"/>
              </w:rPr>
              <w:t>penyediaan pelayanan kesehatan pasca bencana</w:t>
            </w:r>
          </w:p>
          <w:p w14:paraId="35170F06" w14:textId="43756116" w:rsidR="00E25E4B" w:rsidRPr="002B28F3" w:rsidRDefault="005F12F6" w:rsidP="00EB15CF">
            <w:pPr>
              <w:numPr>
                <w:ilvl w:val="0"/>
                <w:numId w:val="42"/>
              </w:numPr>
              <w:ind w:left="504"/>
              <w:rPr>
                <w:rFonts w:ascii="Arial" w:hAnsi="Arial" w:cs="Arial"/>
                <w:color w:val="000000" w:themeColor="text1"/>
                <w:kern w:val="24"/>
                <w:sz w:val="20"/>
                <w:szCs w:val="20"/>
                <w:lang w:eastAsia="id-ID"/>
              </w:rPr>
            </w:pPr>
            <w:r w:rsidRPr="002B28F3">
              <w:rPr>
                <w:rFonts w:ascii="Arial" w:hAnsi="Arial" w:cs="Arial"/>
                <w:color w:val="000000" w:themeColor="text1"/>
                <w:kern w:val="24"/>
                <w:sz w:val="20"/>
                <w:szCs w:val="20"/>
                <w:lang w:val="id-ID" w:eastAsia="id-ID"/>
              </w:rPr>
              <w:t>pengawasan air bersih dan sanitasi lingkungan</w:t>
            </w:r>
          </w:p>
          <w:p w14:paraId="50A81E1D" w14:textId="54039A6A" w:rsidR="00E25E4B" w:rsidRPr="002B28F3" w:rsidRDefault="005F12F6" w:rsidP="00EB15CF">
            <w:pPr>
              <w:numPr>
                <w:ilvl w:val="0"/>
                <w:numId w:val="42"/>
              </w:numPr>
              <w:ind w:left="504"/>
              <w:rPr>
                <w:rFonts w:ascii="Arial" w:hAnsi="Arial" w:cs="Arial"/>
                <w:color w:val="000000" w:themeColor="text1"/>
                <w:kern w:val="24"/>
                <w:sz w:val="20"/>
                <w:szCs w:val="20"/>
                <w:lang w:eastAsia="id-ID"/>
              </w:rPr>
            </w:pPr>
            <w:r w:rsidRPr="002B28F3">
              <w:rPr>
                <w:rFonts w:ascii="Arial" w:hAnsi="Arial" w:cs="Arial"/>
                <w:color w:val="000000" w:themeColor="text1"/>
                <w:kern w:val="24"/>
                <w:sz w:val="20"/>
                <w:szCs w:val="20"/>
                <w:lang w:val="id-ID" w:eastAsia="id-ID"/>
              </w:rPr>
              <w:t>penyuluhan kesehatan dilokasi bencana</w:t>
            </w:r>
          </w:p>
          <w:p w14:paraId="5C981C92" w14:textId="3CB66C7D" w:rsidR="00E25E4B" w:rsidRPr="002B28F3" w:rsidRDefault="005F12F6" w:rsidP="00EB15CF">
            <w:pPr>
              <w:numPr>
                <w:ilvl w:val="0"/>
                <w:numId w:val="42"/>
              </w:numPr>
              <w:ind w:left="504"/>
              <w:rPr>
                <w:rFonts w:ascii="Arial" w:hAnsi="Arial" w:cs="Arial"/>
                <w:color w:val="000000" w:themeColor="text1"/>
                <w:kern w:val="24"/>
                <w:sz w:val="20"/>
                <w:szCs w:val="20"/>
                <w:lang w:eastAsia="id-ID"/>
              </w:rPr>
            </w:pPr>
            <w:r w:rsidRPr="002B28F3">
              <w:rPr>
                <w:rFonts w:ascii="Arial" w:hAnsi="Arial" w:cs="Arial"/>
                <w:color w:val="000000" w:themeColor="text1"/>
                <w:kern w:val="24"/>
                <w:sz w:val="20"/>
                <w:szCs w:val="20"/>
                <w:lang w:val="id-ID" w:eastAsia="id-ID"/>
              </w:rPr>
              <w:t>sistem kewaspadaan dini kejadian luar biasa  penyakit</w:t>
            </w:r>
          </w:p>
          <w:p w14:paraId="528CE54E" w14:textId="12C114A2" w:rsidR="00E25E4B" w:rsidRPr="002B28F3" w:rsidRDefault="005F12F6" w:rsidP="00EB15CF">
            <w:pPr>
              <w:numPr>
                <w:ilvl w:val="0"/>
                <w:numId w:val="42"/>
              </w:numPr>
              <w:ind w:left="504"/>
              <w:rPr>
                <w:rFonts w:ascii="Arial" w:hAnsi="Arial" w:cs="Arial"/>
                <w:color w:val="000000" w:themeColor="text1"/>
                <w:kern w:val="24"/>
                <w:sz w:val="20"/>
                <w:szCs w:val="20"/>
                <w:lang w:eastAsia="id-ID"/>
              </w:rPr>
            </w:pPr>
            <w:r w:rsidRPr="002B28F3">
              <w:rPr>
                <w:rFonts w:ascii="Arial" w:hAnsi="Arial" w:cs="Arial"/>
                <w:color w:val="000000" w:themeColor="text1"/>
                <w:kern w:val="24"/>
                <w:sz w:val="20"/>
                <w:szCs w:val="20"/>
                <w:lang w:val="id-ID" w:eastAsia="id-ID"/>
              </w:rPr>
              <w:t>investigasi klb</w:t>
            </w:r>
          </w:p>
          <w:p w14:paraId="0245BA21" w14:textId="470CD8F6" w:rsidR="00E25E4B" w:rsidRPr="002B28F3" w:rsidRDefault="005F12F6" w:rsidP="00EB15CF">
            <w:pPr>
              <w:numPr>
                <w:ilvl w:val="0"/>
                <w:numId w:val="42"/>
              </w:numPr>
              <w:ind w:left="504"/>
              <w:rPr>
                <w:rFonts w:ascii="Arial" w:hAnsi="Arial" w:cs="Arial"/>
                <w:color w:val="000000" w:themeColor="text1"/>
                <w:kern w:val="24"/>
                <w:sz w:val="20"/>
                <w:szCs w:val="20"/>
                <w:lang w:eastAsia="id-ID"/>
              </w:rPr>
            </w:pPr>
            <w:r w:rsidRPr="002B28F3">
              <w:rPr>
                <w:rFonts w:ascii="Arial" w:hAnsi="Arial" w:cs="Arial"/>
                <w:color w:val="000000" w:themeColor="text1"/>
                <w:kern w:val="24"/>
                <w:sz w:val="20"/>
                <w:szCs w:val="20"/>
                <w:lang w:val="id-ID" w:eastAsia="id-ID"/>
              </w:rPr>
              <w:t>penangan</w:t>
            </w:r>
            <w:r w:rsidRPr="002B28F3">
              <w:rPr>
                <w:rFonts w:ascii="Arial" w:hAnsi="Arial" w:cs="Arial"/>
                <w:color w:val="000000" w:themeColor="text1"/>
                <w:kern w:val="24"/>
                <w:sz w:val="20"/>
                <w:szCs w:val="20"/>
                <w:lang w:eastAsia="id-ID"/>
              </w:rPr>
              <w:t>an</w:t>
            </w:r>
            <w:r w:rsidRPr="002B28F3">
              <w:rPr>
                <w:rFonts w:ascii="Arial" w:hAnsi="Arial" w:cs="Arial"/>
                <w:color w:val="000000" w:themeColor="text1"/>
                <w:kern w:val="24"/>
                <w:sz w:val="20"/>
                <w:szCs w:val="20"/>
                <w:lang w:val="id-ID" w:eastAsia="id-ID"/>
              </w:rPr>
              <w:t xml:space="preserve"> klb dan pasca klb</w:t>
            </w:r>
          </w:p>
          <w:p w14:paraId="48396EAA" w14:textId="4B1AE792" w:rsidR="00E25E4B" w:rsidRPr="002B28F3" w:rsidRDefault="005F12F6" w:rsidP="00EB15CF">
            <w:pPr>
              <w:numPr>
                <w:ilvl w:val="0"/>
                <w:numId w:val="42"/>
              </w:numPr>
              <w:ind w:left="504"/>
              <w:rPr>
                <w:rFonts w:ascii="Arial" w:hAnsi="Arial" w:cs="Arial"/>
                <w:color w:val="000000" w:themeColor="text1"/>
                <w:kern w:val="24"/>
                <w:sz w:val="20"/>
                <w:szCs w:val="20"/>
                <w:lang w:eastAsia="id-ID"/>
              </w:rPr>
            </w:pPr>
            <w:r w:rsidRPr="002B28F3">
              <w:rPr>
                <w:rFonts w:ascii="Arial" w:hAnsi="Arial" w:cs="Arial"/>
                <w:color w:val="000000" w:themeColor="text1"/>
                <w:kern w:val="24"/>
                <w:sz w:val="20"/>
                <w:szCs w:val="20"/>
                <w:lang w:val="id-ID" w:eastAsia="id-ID"/>
              </w:rPr>
              <w:t>meningkatnya jumlah/ratio dan kualitas tenaga kesehatan</w:t>
            </w:r>
          </w:p>
          <w:p w14:paraId="5E573C1C" w14:textId="4C715624" w:rsidR="00E25E4B" w:rsidRPr="002B28F3" w:rsidRDefault="005F12F6" w:rsidP="00EB15CF">
            <w:pPr>
              <w:numPr>
                <w:ilvl w:val="0"/>
                <w:numId w:val="42"/>
              </w:numPr>
              <w:ind w:left="504"/>
              <w:rPr>
                <w:rFonts w:ascii="Arial" w:hAnsi="Arial" w:cs="Arial"/>
                <w:color w:val="000000" w:themeColor="text1"/>
                <w:kern w:val="24"/>
                <w:sz w:val="20"/>
                <w:szCs w:val="20"/>
                <w:lang w:eastAsia="id-ID"/>
              </w:rPr>
            </w:pPr>
            <w:r w:rsidRPr="002B28F3">
              <w:rPr>
                <w:rFonts w:ascii="Arial" w:hAnsi="Arial" w:cs="Arial"/>
                <w:color w:val="000000" w:themeColor="text1"/>
                <w:kern w:val="24"/>
                <w:sz w:val="20"/>
                <w:szCs w:val="20"/>
                <w:lang w:val="id-ID" w:eastAsia="id-ID"/>
              </w:rPr>
              <w:t xml:space="preserve">tersedianya pembiayaan kesehatan bagi masyarakat </w:t>
            </w:r>
          </w:p>
          <w:p w14:paraId="53A9DB88" w14:textId="2D2D6238" w:rsidR="00E25E4B" w:rsidRPr="002B28F3" w:rsidRDefault="005F12F6" w:rsidP="00EB15CF">
            <w:pPr>
              <w:numPr>
                <w:ilvl w:val="0"/>
                <w:numId w:val="42"/>
              </w:numPr>
              <w:ind w:left="504"/>
              <w:rPr>
                <w:rFonts w:ascii="Arial" w:hAnsi="Arial" w:cs="Arial"/>
                <w:color w:val="000000" w:themeColor="text1"/>
                <w:kern w:val="24"/>
                <w:sz w:val="20"/>
                <w:szCs w:val="20"/>
                <w:lang w:eastAsia="id-ID"/>
              </w:rPr>
            </w:pPr>
            <w:r w:rsidRPr="002B28F3">
              <w:rPr>
                <w:rFonts w:ascii="Arial" w:hAnsi="Arial" w:cs="Arial"/>
                <w:color w:val="000000" w:themeColor="text1"/>
                <w:kern w:val="24"/>
                <w:sz w:val="20"/>
                <w:szCs w:val="20"/>
                <w:lang w:val="id-ID" w:eastAsia="id-ID"/>
              </w:rPr>
              <w:t>ketersediaan farmasi, makanan dan minuman, kosmetik dan alat kesehatan</w:t>
            </w:r>
          </w:p>
          <w:p w14:paraId="0DB2AD35" w14:textId="12B8FD8E" w:rsidR="00F8269B" w:rsidRPr="002B28F3" w:rsidRDefault="00F8269B" w:rsidP="001306A5">
            <w:pPr>
              <w:rPr>
                <w:rFonts w:ascii="Arial" w:hAnsi="Arial" w:cs="Arial"/>
                <w:color w:val="000000" w:themeColor="text1"/>
                <w:kern w:val="24"/>
                <w:sz w:val="20"/>
                <w:szCs w:val="20"/>
                <w:lang w:val="id-ID" w:eastAsia="id-ID"/>
              </w:rPr>
            </w:pPr>
          </w:p>
        </w:tc>
      </w:tr>
    </w:tbl>
    <w:p w14:paraId="3B72E00E" w14:textId="7E954E56" w:rsidR="0053602F" w:rsidRDefault="0053602F" w:rsidP="0053602F">
      <w:pPr>
        <w:widowControl w:val="0"/>
        <w:overflowPunct w:val="0"/>
        <w:autoSpaceDE w:val="0"/>
        <w:autoSpaceDN w:val="0"/>
        <w:adjustRightInd w:val="0"/>
        <w:snapToGrid w:val="0"/>
        <w:jc w:val="both"/>
        <w:rPr>
          <w:rFonts w:ascii="Arial" w:hAnsi="Arial" w:cs="Arial"/>
          <w:i/>
          <w:lang w:val="id-ID"/>
        </w:rPr>
      </w:pPr>
      <w:r w:rsidRPr="002B28F3">
        <w:rPr>
          <w:rFonts w:ascii="Arial" w:hAnsi="Arial" w:cs="Arial"/>
          <w:i/>
          <w:color w:val="000000" w:themeColor="text1"/>
          <w:lang w:val="id-ID"/>
        </w:rPr>
        <w:lastRenderedPageBreak/>
        <w:t xml:space="preserve">Sumber : Renstra Kementerian Kesehatan, Renstra </w:t>
      </w:r>
      <w:r>
        <w:rPr>
          <w:rFonts w:ascii="Arial" w:hAnsi="Arial" w:cs="Arial"/>
          <w:i/>
          <w:lang w:val="id-ID"/>
        </w:rPr>
        <w:t>Dinas Provinsi Jawa Barat.</w:t>
      </w:r>
    </w:p>
    <w:p w14:paraId="343134DB" w14:textId="3A968FC7" w:rsidR="00683DDC" w:rsidRDefault="0053602F" w:rsidP="00082BC3">
      <w:pPr>
        <w:widowControl w:val="0"/>
        <w:overflowPunct w:val="0"/>
        <w:autoSpaceDE w:val="0"/>
        <w:autoSpaceDN w:val="0"/>
        <w:adjustRightInd w:val="0"/>
        <w:snapToGrid w:val="0"/>
        <w:ind w:left="567"/>
        <w:jc w:val="both"/>
        <w:rPr>
          <w:rFonts w:ascii="Arial" w:hAnsi="Arial" w:cs="Arial"/>
          <w:i/>
          <w:lang w:val="id-ID"/>
        </w:rPr>
      </w:pPr>
      <w:r w:rsidRPr="0053602F">
        <w:rPr>
          <w:rFonts w:ascii="Arial" w:hAnsi="Arial" w:cs="Arial"/>
          <w:i/>
          <w:lang w:val="id-ID"/>
        </w:rPr>
        <w:t xml:space="preserve"> </w:t>
      </w:r>
    </w:p>
    <w:p w14:paraId="030FF3D8" w14:textId="77777777" w:rsidR="00873B45" w:rsidRDefault="00873B45" w:rsidP="00082BC3">
      <w:pPr>
        <w:widowControl w:val="0"/>
        <w:overflowPunct w:val="0"/>
        <w:autoSpaceDE w:val="0"/>
        <w:autoSpaceDN w:val="0"/>
        <w:adjustRightInd w:val="0"/>
        <w:snapToGrid w:val="0"/>
        <w:ind w:left="567"/>
        <w:jc w:val="both"/>
        <w:rPr>
          <w:rFonts w:ascii="Arial" w:hAnsi="Arial" w:cs="Arial"/>
          <w:lang w:val="id-ID"/>
        </w:rPr>
      </w:pPr>
    </w:p>
    <w:p w14:paraId="160A5726" w14:textId="58A948FB" w:rsidR="00873B45" w:rsidRPr="00873B45" w:rsidRDefault="00873B45" w:rsidP="00873B45">
      <w:pPr>
        <w:widowControl w:val="0"/>
        <w:overflowPunct w:val="0"/>
        <w:autoSpaceDE w:val="0"/>
        <w:autoSpaceDN w:val="0"/>
        <w:adjustRightInd w:val="0"/>
        <w:snapToGrid w:val="0"/>
        <w:jc w:val="both"/>
        <w:rPr>
          <w:rFonts w:ascii="Arial" w:hAnsi="Arial" w:cs="Arial"/>
          <w:b/>
          <w:lang w:val="id-ID"/>
        </w:rPr>
      </w:pPr>
      <w:r w:rsidRPr="00873B45">
        <w:rPr>
          <w:rFonts w:ascii="Arial" w:hAnsi="Arial" w:cs="Arial"/>
          <w:b/>
          <w:lang w:val="id-ID"/>
        </w:rPr>
        <w:t>3.4 Telaah Kajian Lingkungan Hidup Strategis RPJMD 2019-2023</w:t>
      </w:r>
    </w:p>
    <w:p w14:paraId="25BE10B2" w14:textId="77777777" w:rsidR="00873B45" w:rsidRDefault="00873B45" w:rsidP="00873B45">
      <w:pPr>
        <w:widowControl w:val="0"/>
        <w:overflowPunct w:val="0"/>
        <w:autoSpaceDE w:val="0"/>
        <w:autoSpaceDN w:val="0"/>
        <w:adjustRightInd w:val="0"/>
        <w:snapToGrid w:val="0"/>
        <w:jc w:val="both"/>
        <w:rPr>
          <w:rFonts w:ascii="Arial" w:hAnsi="Arial" w:cs="Arial"/>
          <w:lang w:val="id-ID"/>
        </w:rPr>
      </w:pPr>
    </w:p>
    <w:p w14:paraId="3EF3A0DA" w14:textId="77777777" w:rsidR="00B82D0F" w:rsidRPr="00B82D0F" w:rsidRDefault="00B82D0F" w:rsidP="00B82D0F">
      <w:pPr>
        <w:widowControl w:val="0"/>
        <w:overflowPunct w:val="0"/>
        <w:autoSpaceDE w:val="0"/>
        <w:autoSpaceDN w:val="0"/>
        <w:adjustRightInd w:val="0"/>
        <w:snapToGrid w:val="0"/>
        <w:spacing w:line="360" w:lineRule="auto"/>
        <w:jc w:val="both"/>
        <w:rPr>
          <w:rFonts w:ascii="Arial" w:hAnsi="Arial" w:cs="Arial"/>
          <w:lang w:val="id-ID"/>
        </w:rPr>
      </w:pPr>
      <w:r w:rsidRPr="00B82D0F">
        <w:rPr>
          <w:rFonts w:ascii="Arial" w:hAnsi="Arial" w:cs="Arial"/>
          <w:lang w:val="id-ID"/>
        </w:rPr>
        <w:t xml:space="preserve">Berdasarkan Peraturan Menteri Dalam Negeri Nomor 7 Tahun 2018 tentang Pembuatan dan Pelaksanaan Kajian Lingkungan Hidup Strategis Dalam Penyusunan Rencana Pembangunan Jangka Menengah Daerah. Dalam peraturan ini secara eksplisit disebutkan bahwa tujuan pembangunan berkelanjutan wajib diintegrasikan ke dalam dokumen RPJMD. Adapun pada </w:t>
      </w:r>
      <w:r w:rsidRPr="00B82D0F">
        <w:rPr>
          <w:rFonts w:ascii="Arial" w:hAnsi="Arial" w:cs="Arial"/>
          <w:lang w:val="id-ID"/>
        </w:rPr>
        <w:lastRenderedPageBreak/>
        <w:t>pasal 15 disebutkan bahwa laporan KLHS RPJMD dimanfaatkan untuk (a) penyusunan dokumen Rencana Pembangunan Jangka Menengah Daerah/RPJMD (yang meliputi gambaran umum kondisi daerah, permasalahan dan isu strategis daerah, tujuan dan sasaran strategis); dan (b) penyusunan Rencana Aksi Daerah Tujuan Pembangunan Berkelanjutan (RAD TPB) (yang meliputi program dan kegiatan yang dimuat dalam dokumen RPJMD).</w:t>
      </w:r>
    </w:p>
    <w:p w14:paraId="236EA93B" w14:textId="77777777" w:rsidR="00B82D0F" w:rsidRPr="00B82D0F" w:rsidRDefault="00B82D0F" w:rsidP="00B82D0F">
      <w:pPr>
        <w:widowControl w:val="0"/>
        <w:overflowPunct w:val="0"/>
        <w:autoSpaceDE w:val="0"/>
        <w:autoSpaceDN w:val="0"/>
        <w:adjustRightInd w:val="0"/>
        <w:snapToGrid w:val="0"/>
        <w:spacing w:line="360" w:lineRule="auto"/>
        <w:jc w:val="both"/>
        <w:rPr>
          <w:rFonts w:ascii="Arial" w:hAnsi="Arial" w:cs="Arial"/>
          <w:lang w:val="id-ID"/>
        </w:rPr>
      </w:pPr>
    </w:p>
    <w:p w14:paraId="675F14B2" w14:textId="77777777" w:rsidR="00B82D0F" w:rsidRPr="00B82D0F" w:rsidRDefault="00B82D0F" w:rsidP="00B82D0F">
      <w:pPr>
        <w:widowControl w:val="0"/>
        <w:overflowPunct w:val="0"/>
        <w:autoSpaceDE w:val="0"/>
        <w:autoSpaceDN w:val="0"/>
        <w:adjustRightInd w:val="0"/>
        <w:snapToGrid w:val="0"/>
        <w:spacing w:line="360" w:lineRule="auto"/>
        <w:jc w:val="both"/>
        <w:rPr>
          <w:rFonts w:ascii="Arial" w:hAnsi="Arial" w:cs="Arial"/>
          <w:lang w:val="id-ID"/>
        </w:rPr>
      </w:pPr>
      <w:r w:rsidRPr="00B82D0F">
        <w:rPr>
          <w:rFonts w:ascii="Arial" w:hAnsi="Arial" w:cs="Arial"/>
          <w:lang w:val="id-ID"/>
        </w:rPr>
        <w:t>Konsekuensi logis dari penjelasan ini menuntut dokumen Renstra perangkat daerah untuk selaras dengan analisis KLHS RPJMD, karena dokumen Renstra perangkat daerah merupakan penjabaran dari dokumen RPJMD.</w:t>
      </w:r>
    </w:p>
    <w:p w14:paraId="45A9EFD1" w14:textId="77777777" w:rsidR="00B82D0F" w:rsidRPr="00B82D0F" w:rsidRDefault="00B82D0F" w:rsidP="00B82D0F">
      <w:pPr>
        <w:widowControl w:val="0"/>
        <w:overflowPunct w:val="0"/>
        <w:autoSpaceDE w:val="0"/>
        <w:autoSpaceDN w:val="0"/>
        <w:adjustRightInd w:val="0"/>
        <w:snapToGrid w:val="0"/>
        <w:spacing w:line="360" w:lineRule="auto"/>
        <w:jc w:val="both"/>
        <w:rPr>
          <w:rFonts w:ascii="Arial" w:hAnsi="Arial" w:cs="Arial"/>
          <w:lang w:val="id-ID"/>
        </w:rPr>
      </w:pPr>
    </w:p>
    <w:p w14:paraId="23620822" w14:textId="77777777" w:rsidR="00B82D0F" w:rsidRPr="00B82D0F" w:rsidRDefault="00B82D0F" w:rsidP="00B82D0F">
      <w:pPr>
        <w:widowControl w:val="0"/>
        <w:overflowPunct w:val="0"/>
        <w:autoSpaceDE w:val="0"/>
        <w:autoSpaceDN w:val="0"/>
        <w:adjustRightInd w:val="0"/>
        <w:snapToGrid w:val="0"/>
        <w:spacing w:line="360" w:lineRule="auto"/>
        <w:jc w:val="both"/>
        <w:rPr>
          <w:rFonts w:ascii="Arial" w:hAnsi="Arial" w:cs="Arial"/>
          <w:lang w:val="id-ID"/>
        </w:rPr>
      </w:pPr>
      <w:r w:rsidRPr="00B82D0F">
        <w:rPr>
          <w:rFonts w:ascii="Arial" w:hAnsi="Arial" w:cs="Arial"/>
          <w:lang w:val="id-ID"/>
        </w:rPr>
        <w:t xml:space="preserve">Lebih lanjut, tujuan pembangunan berkelanjutan dapat dijelaskan berdasarkan masing-masing pilar pembangunan berkelanjutan yakni meliputi pilar sosial, pilar ekonomi, pilar lingkungan dan pilar hukum dan tata kelola, sebagaimana dijelaskan tabel di bawah ini. </w:t>
      </w:r>
    </w:p>
    <w:p w14:paraId="02DEC6B7" w14:textId="77777777" w:rsidR="00B82D0F" w:rsidRPr="00B82D0F" w:rsidRDefault="00B82D0F" w:rsidP="00B82D0F">
      <w:pPr>
        <w:widowControl w:val="0"/>
        <w:overflowPunct w:val="0"/>
        <w:autoSpaceDE w:val="0"/>
        <w:autoSpaceDN w:val="0"/>
        <w:adjustRightInd w:val="0"/>
        <w:snapToGrid w:val="0"/>
        <w:spacing w:line="360" w:lineRule="auto"/>
        <w:jc w:val="both"/>
        <w:rPr>
          <w:rFonts w:ascii="Arial" w:hAnsi="Arial" w:cs="Arial"/>
          <w:lang w:val="id-ID"/>
        </w:rPr>
      </w:pPr>
    </w:p>
    <w:p w14:paraId="3779FD19" w14:textId="539A678F" w:rsidR="00B82D0F" w:rsidRPr="00B82D0F" w:rsidRDefault="001329AC" w:rsidP="00B82D0F">
      <w:pPr>
        <w:widowControl w:val="0"/>
        <w:overflowPunct w:val="0"/>
        <w:autoSpaceDE w:val="0"/>
        <w:autoSpaceDN w:val="0"/>
        <w:adjustRightInd w:val="0"/>
        <w:snapToGrid w:val="0"/>
        <w:spacing w:line="360" w:lineRule="auto"/>
        <w:jc w:val="center"/>
        <w:rPr>
          <w:rFonts w:ascii="Arial" w:hAnsi="Arial" w:cs="Arial"/>
          <w:lang w:val="id-ID"/>
        </w:rPr>
      </w:pPr>
      <w:r>
        <w:rPr>
          <w:rFonts w:ascii="Arial" w:hAnsi="Arial" w:cs="Arial"/>
          <w:lang w:val="id-ID"/>
        </w:rPr>
        <w:t>Tabel 3.4</w:t>
      </w:r>
      <w:r w:rsidR="00B82D0F" w:rsidRPr="00B82D0F">
        <w:rPr>
          <w:rFonts w:ascii="Arial" w:hAnsi="Arial" w:cs="Arial"/>
          <w:lang w:val="id-ID"/>
        </w:rPr>
        <w:t>. Pilar Pembangunan Berkelanjutan dan Tujuan Pembangunan Berkelanjutan sesuai dengan penanggungawab masing-masing Organisasi Perangkat Daerah (OPD)</w:t>
      </w:r>
    </w:p>
    <w:tbl>
      <w:tblPr>
        <w:tblW w:w="7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1995"/>
        <w:gridCol w:w="3037"/>
        <w:gridCol w:w="2414"/>
      </w:tblGrid>
      <w:tr w:rsidR="00B82D0F" w:rsidRPr="00B82D0F" w14:paraId="5FC42D1F" w14:textId="77777777" w:rsidTr="00B82D0F">
        <w:trPr>
          <w:trHeight w:val="513"/>
          <w:tblHeader/>
          <w:jc w:val="center"/>
        </w:trPr>
        <w:tc>
          <w:tcPr>
            <w:tcW w:w="543" w:type="dxa"/>
            <w:shd w:val="clear" w:color="auto" w:fill="A6A6A6" w:themeFill="background1" w:themeFillShade="A6"/>
            <w:vAlign w:val="center"/>
          </w:tcPr>
          <w:p w14:paraId="5DEF7EC6" w14:textId="77777777" w:rsidR="00B82D0F" w:rsidRPr="00B82D0F" w:rsidRDefault="00B82D0F" w:rsidP="00B82D0F">
            <w:pPr>
              <w:widowControl w:val="0"/>
              <w:overflowPunct w:val="0"/>
              <w:autoSpaceDE w:val="0"/>
              <w:autoSpaceDN w:val="0"/>
              <w:adjustRightInd w:val="0"/>
              <w:snapToGrid w:val="0"/>
              <w:jc w:val="center"/>
              <w:rPr>
                <w:rFonts w:ascii="Arial" w:hAnsi="Arial" w:cs="Arial"/>
                <w:b/>
                <w:sz w:val="22"/>
                <w:szCs w:val="22"/>
              </w:rPr>
            </w:pPr>
            <w:r w:rsidRPr="00B82D0F">
              <w:rPr>
                <w:rFonts w:ascii="Arial" w:hAnsi="Arial" w:cs="Arial"/>
                <w:b/>
                <w:sz w:val="22"/>
                <w:szCs w:val="22"/>
              </w:rPr>
              <w:t>No</w:t>
            </w:r>
          </w:p>
        </w:tc>
        <w:tc>
          <w:tcPr>
            <w:tcW w:w="1995" w:type="dxa"/>
            <w:shd w:val="clear" w:color="auto" w:fill="A6A6A6" w:themeFill="background1" w:themeFillShade="A6"/>
            <w:vAlign w:val="center"/>
          </w:tcPr>
          <w:p w14:paraId="47DF68D7" w14:textId="77777777" w:rsidR="00B82D0F" w:rsidRPr="00B82D0F" w:rsidRDefault="00B82D0F" w:rsidP="00B82D0F">
            <w:pPr>
              <w:widowControl w:val="0"/>
              <w:overflowPunct w:val="0"/>
              <w:autoSpaceDE w:val="0"/>
              <w:autoSpaceDN w:val="0"/>
              <w:adjustRightInd w:val="0"/>
              <w:snapToGrid w:val="0"/>
              <w:jc w:val="center"/>
              <w:rPr>
                <w:rFonts w:ascii="Arial" w:hAnsi="Arial" w:cs="Arial"/>
                <w:b/>
                <w:sz w:val="22"/>
                <w:szCs w:val="22"/>
              </w:rPr>
            </w:pPr>
            <w:r w:rsidRPr="00B82D0F">
              <w:rPr>
                <w:rFonts w:ascii="Arial" w:hAnsi="Arial" w:cs="Arial"/>
                <w:b/>
                <w:sz w:val="22"/>
                <w:szCs w:val="22"/>
              </w:rPr>
              <w:t>Pilar Pembangunan Berkelanjutan</w:t>
            </w:r>
          </w:p>
        </w:tc>
        <w:tc>
          <w:tcPr>
            <w:tcW w:w="3037" w:type="dxa"/>
            <w:shd w:val="clear" w:color="auto" w:fill="A6A6A6" w:themeFill="background1" w:themeFillShade="A6"/>
            <w:vAlign w:val="center"/>
          </w:tcPr>
          <w:p w14:paraId="60C5E40F" w14:textId="77777777" w:rsidR="00B82D0F" w:rsidRPr="00B82D0F" w:rsidRDefault="00B82D0F" w:rsidP="00B82D0F">
            <w:pPr>
              <w:widowControl w:val="0"/>
              <w:overflowPunct w:val="0"/>
              <w:autoSpaceDE w:val="0"/>
              <w:autoSpaceDN w:val="0"/>
              <w:adjustRightInd w:val="0"/>
              <w:snapToGrid w:val="0"/>
              <w:jc w:val="center"/>
              <w:rPr>
                <w:rFonts w:ascii="Arial" w:hAnsi="Arial" w:cs="Arial"/>
                <w:b/>
                <w:sz w:val="22"/>
                <w:szCs w:val="22"/>
              </w:rPr>
            </w:pPr>
            <w:r w:rsidRPr="00B82D0F">
              <w:rPr>
                <w:rFonts w:ascii="Arial" w:hAnsi="Arial" w:cs="Arial"/>
                <w:b/>
                <w:sz w:val="22"/>
                <w:szCs w:val="22"/>
              </w:rPr>
              <w:t>Tujuan Pembangunan Berkelanjutan</w:t>
            </w:r>
          </w:p>
        </w:tc>
        <w:tc>
          <w:tcPr>
            <w:tcW w:w="2414" w:type="dxa"/>
            <w:shd w:val="clear" w:color="auto" w:fill="A6A6A6" w:themeFill="background1" w:themeFillShade="A6"/>
            <w:vAlign w:val="center"/>
          </w:tcPr>
          <w:p w14:paraId="22CAF921" w14:textId="77777777" w:rsidR="00B82D0F" w:rsidRPr="00B82D0F" w:rsidRDefault="00B82D0F" w:rsidP="00B82D0F">
            <w:pPr>
              <w:widowControl w:val="0"/>
              <w:overflowPunct w:val="0"/>
              <w:autoSpaceDE w:val="0"/>
              <w:autoSpaceDN w:val="0"/>
              <w:adjustRightInd w:val="0"/>
              <w:snapToGrid w:val="0"/>
              <w:jc w:val="center"/>
              <w:rPr>
                <w:rFonts w:ascii="Arial" w:hAnsi="Arial" w:cs="Arial"/>
                <w:b/>
                <w:sz w:val="22"/>
                <w:szCs w:val="22"/>
              </w:rPr>
            </w:pPr>
            <w:r w:rsidRPr="00B82D0F">
              <w:rPr>
                <w:rFonts w:ascii="Arial" w:hAnsi="Arial" w:cs="Arial"/>
                <w:b/>
                <w:sz w:val="22"/>
                <w:szCs w:val="22"/>
              </w:rPr>
              <w:t>Penanggungjawab OPD</w:t>
            </w:r>
          </w:p>
        </w:tc>
      </w:tr>
      <w:tr w:rsidR="00B82D0F" w:rsidRPr="00B82D0F" w14:paraId="0D3D8092" w14:textId="77777777" w:rsidTr="00B82D0F">
        <w:trPr>
          <w:trHeight w:val="63"/>
          <w:jc w:val="center"/>
        </w:trPr>
        <w:tc>
          <w:tcPr>
            <w:tcW w:w="543" w:type="dxa"/>
            <w:vMerge w:val="restart"/>
            <w:vAlign w:val="center"/>
          </w:tcPr>
          <w:p w14:paraId="0403D8B4" w14:textId="77777777" w:rsidR="00B82D0F" w:rsidRPr="00B82D0F" w:rsidRDefault="00B82D0F" w:rsidP="00B82D0F">
            <w:pPr>
              <w:widowControl w:val="0"/>
              <w:overflowPunct w:val="0"/>
              <w:autoSpaceDE w:val="0"/>
              <w:autoSpaceDN w:val="0"/>
              <w:adjustRightInd w:val="0"/>
              <w:snapToGrid w:val="0"/>
              <w:jc w:val="both"/>
              <w:rPr>
                <w:rFonts w:ascii="Arial" w:hAnsi="Arial" w:cs="Arial"/>
                <w:sz w:val="22"/>
                <w:szCs w:val="22"/>
              </w:rPr>
            </w:pPr>
            <w:r w:rsidRPr="00B82D0F">
              <w:rPr>
                <w:rFonts w:ascii="Arial" w:hAnsi="Arial" w:cs="Arial"/>
                <w:sz w:val="22"/>
                <w:szCs w:val="22"/>
              </w:rPr>
              <w:t>1</w:t>
            </w:r>
          </w:p>
        </w:tc>
        <w:tc>
          <w:tcPr>
            <w:tcW w:w="1995" w:type="dxa"/>
            <w:vMerge w:val="restart"/>
            <w:vAlign w:val="center"/>
          </w:tcPr>
          <w:p w14:paraId="229D2E16" w14:textId="18FFF04F" w:rsidR="00B82D0F" w:rsidRPr="00B82D0F" w:rsidRDefault="00B82D0F" w:rsidP="00B82D0F">
            <w:pPr>
              <w:widowControl w:val="0"/>
              <w:overflowPunct w:val="0"/>
              <w:autoSpaceDE w:val="0"/>
              <w:autoSpaceDN w:val="0"/>
              <w:adjustRightInd w:val="0"/>
              <w:snapToGrid w:val="0"/>
              <w:rPr>
                <w:rFonts w:ascii="Arial" w:hAnsi="Arial" w:cs="Arial"/>
                <w:sz w:val="22"/>
                <w:szCs w:val="22"/>
              </w:rPr>
            </w:pPr>
            <w:r w:rsidRPr="00B82D0F">
              <w:rPr>
                <w:rFonts w:ascii="Arial" w:hAnsi="Arial" w:cs="Arial"/>
                <w:sz w:val="22"/>
                <w:szCs w:val="22"/>
              </w:rPr>
              <w:t>PILAR SOSIAL</w:t>
            </w:r>
          </w:p>
        </w:tc>
        <w:tc>
          <w:tcPr>
            <w:tcW w:w="3037" w:type="dxa"/>
            <w:vAlign w:val="center"/>
          </w:tcPr>
          <w:p w14:paraId="02FDBA6B"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r w:rsidRPr="00B82D0F">
              <w:rPr>
                <w:rFonts w:ascii="Arial" w:hAnsi="Arial" w:cs="Arial"/>
                <w:sz w:val="22"/>
                <w:szCs w:val="22"/>
              </w:rPr>
              <w:t>Tanpa Kemiskinan</w:t>
            </w:r>
          </w:p>
        </w:tc>
        <w:tc>
          <w:tcPr>
            <w:tcW w:w="2414" w:type="dxa"/>
            <w:vMerge w:val="restart"/>
          </w:tcPr>
          <w:p w14:paraId="5AE545BB" w14:textId="77777777" w:rsidR="00B82D0F" w:rsidRPr="00B82D0F" w:rsidRDefault="00B82D0F" w:rsidP="00EB15CF">
            <w:pPr>
              <w:widowControl w:val="0"/>
              <w:numPr>
                <w:ilvl w:val="0"/>
                <w:numId w:val="43"/>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Dinas Pendidikan</w:t>
            </w:r>
          </w:p>
          <w:p w14:paraId="28B0ECE1" w14:textId="77777777" w:rsidR="00B82D0F" w:rsidRPr="00B82D0F" w:rsidRDefault="00B82D0F" w:rsidP="00EB15CF">
            <w:pPr>
              <w:widowControl w:val="0"/>
              <w:numPr>
                <w:ilvl w:val="0"/>
                <w:numId w:val="43"/>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Dinas Kesehatan</w:t>
            </w:r>
          </w:p>
          <w:p w14:paraId="267C4B55" w14:textId="77777777" w:rsidR="00B82D0F" w:rsidRPr="00B82D0F" w:rsidRDefault="00B82D0F" w:rsidP="00EB15CF">
            <w:pPr>
              <w:widowControl w:val="0"/>
              <w:numPr>
                <w:ilvl w:val="0"/>
                <w:numId w:val="43"/>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RSUD</w:t>
            </w:r>
          </w:p>
          <w:p w14:paraId="0962BC52" w14:textId="77777777" w:rsidR="00B82D0F" w:rsidRPr="00B82D0F" w:rsidRDefault="00B82D0F" w:rsidP="00EB15CF">
            <w:pPr>
              <w:widowControl w:val="0"/>
              <w:numPr>
                <w:ilvl w:val="0"/>
                <w:numId w:val="43"/>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Dinas Dukcapil</w:t>
            </w:r>
          </w:p>
          <w:p w14:paraId="2BDF515C" w14:textId="77777777" w:rsidR="00B82D0F" w:rsidRPr="00B82D0F" w:rsidRDefault="00B82D0F" w:rsidP="00EB15CF">
            <w:pPr>
              <w:widowControl w:val="0"/>
              <w:numPr>
                <w:ilvl w:val="0"/>
                <w:numId w:val="43"/>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Bappppeda</w:t>
            </w:r>
          </w:p>
          <w:p w14:paraId="3140F969" w14:textId="77777777" w:rsidR="00B82D0F" w:rsidRPr="00B82D0F" w:rsidRDefault="00B82D0F" w:rsidP="00EB15CF">
            <w:pPr>
              <w:widowControl w:val="0"/>
              <w:numPr>
                <w:ilvl w:val="0"/>
                <w:numId w:val="43"/>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Dinas Dalduk &amp; KB</w:t>
            </w:r>
          </w:p>
          <w:p w14:paraId="24ACF375" w14:textId="77777777" w:rsidR="00B82D0F" w:rsidRPr="00B82D0F" w:rsidRDefault="00B82D0F" w:rsidP="00EB15CF">
            <w:pPr>
              <w:widowControl w:val="0"/>
              <w:numPr>
                <w:ilvl w:val="0"/>
                <w:numId w:val="43"/>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 xml:space="preserve">Dinas Perkimtan </w:t>
            </w:r>
          </w:p>
          <w:p w14:paraId="1A049FD4" w14:textId="77777777" w:rsidR="00B82D0F" w:rsidRPr="00B82D0F" w:rsidRDefault="00B82D0F" w:rsidP="00EB15CF">
            <w:pPr>
              <w:widowControl w:val="0"/>
              <w:numPr>
                <w:ilvl w:val="0"/>
                <w:numId w:val="43"/>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BPBD</w:t>
            </w:r>
          </w:p>
          <w:p w14:paraId="3E745711" w14:textId="77777777" w:rsidR="00B82D0F" w:rsidRPr="00B82D0F" w:rsidRDefault="00B82D0F" w:rsidP="00EB15CF">
            <w:pPr>
              <w:widowControl w:val="0"/>
              <w:numPr>
                <w:ilvl w:val="0"/>
                <w:numId w:val="43"/>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Dinsos P3A</w:t>
            </w:r>
          </w:p>
          <w:p w14:paraId="103CF2DB" w14:textId="77777777" w:rsidR="00B82D0F" w:rsidRPr="00B82D0F" w:rsidRDefault="00B82D0F" w:rsidP="00EB15CF">
            <w:pPr>
              <w:widowControl w:val="0"/>
              <w:numPr>
                <w:ilvl w:val="0"/>
                <w:numId w:val="43"/>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 xml:space="preserve">Dinas Pertanian dan Ketahanan </w:t>
            </w:r>
            <w:r w:rsidRPr="00B82D0F">
              <w:rPr>
                <w:rFonts w:ascii="Arial" w:hAnsi="Arial" w:cs="Arial"/>
                <w:sz w:val="22"/>
                <w:szCs w:val="22"/>
              </w:rPr>
              <w:lastRenderedPageBreak/>
              <w:t>Pangan</w:t>
            </w:r>
          </w:p>
        </w:tc>
      </w:tr>
      <w:tr w:rsidR="00B82D0F" w:rsidRPr="00B82D0F" w14:paraId="2B5D8472" w14:textId="77777777" w:rsidTr="00B82D0F">
        <w:trPr>
          <w:trHeight w:val="71"/>
          <w:jc w:val="center"/>
        </w:trPr>
        <w:tc>
          <w:tcPr>
            <w:tcW w:w="543" w:type="dxa"/>
            <w:vMerge/>
            <w:vAlign w:val="center"/>
          </w:tcPr>
          <w:p w14:paraId="0B7A1FAF" w14:textId="77777777" w:rsidR="00B82D0F" w:rsidRPr="00B82D0F" w:rsidRDefault="00B82D0F" w:rsidP="00B82D0F">
            <w:pPr>
              <w:widowControl w:val="0"/>
              <w:overflowPunct w:val="0"/>
              <w:autoSpaceDE w:val="0"/>
              <w:autoSpaceDN w:val="0"/>
              <w:adjustRightInd w:val="0"/>
              <w:snapToGrid w:val="0"/>
              <w:jc w:val="both"/>
              <w:rPr>
                <w:rFonts w:ascii="Arial" w:hAnsi="Arial" w:cs="Arial"/>
                <w:sz w:val="22"/>
                <w:szCs w:val="22"/>
              </w:rPr>
            </w:pPr>
          </w:p>
        </w:tc>
        <w:tc>
          <w:tcPr>
            <w:tcW w:w="1995" w:type="dxa"/>
            <w:vMerge/>
            <w:vAlign w:val="center"/>
          </w:tcPr>
          <w:p w14:paraId="671E2A5A" w14:textId="114B837C"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c>
          <w:tcPr>
            <w:tcW w:w="3037" w:type="dxa"/>
            <w:vAlign w:val="center"/>
          </w:tcPr>
          <w:p w14:paraId="0B4BBE3A"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r w:rsidRPr="00B82D0F">
              <w:rPr>
                <w:rFonts w:ascii="Arial" w:hAnsi="Arial" w:cs="Arial"/>
                <w:sz w:val="22"/>
                <w:szCs w:val="22"/>
              </w:rPr>
              <w:t>Tanpa Kelaparan</w:t>
            </w:r>
          </w:p>
        </w:tc>
        <w:tc>
          <w:tcPr>
            <w:tcW w:w="2414" w:type="dxa"/>
            <w:vMerge/>
          </w:tcPr>
          <w:p w14:paraId="73CD7063"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r>
      <w:tr w:rsidR="00B82D0F" w:rsidRPr="00B82D0F" w14:paraId="4C859BD6" w14:textId="77777777" w:rsidTr="00B82D0F">
        <w:trPr>
          <w:trHeight w:val="71"/>
          <w:jc w:val="center"/>
        </w:trPr>
        <w:tc>
          <w:tcPr>
            <w:tcW w:w="543" w:type="dxa"/>
            <w:vMerge/>
            <w:vAlign w:val="center"/>
          </w:tcPr>
          <w:p w14:paraId="3DAED445" w14:textId="77777777" w:rsidR="00B82D0F" w:rsidRPr="00B82D0F" w:rsidRDefault="00B82D0F" w:rsidP="00B82D0F">
            <w:pPr>
              <w:widowControl w:val="0"/>
              <w:overflowPunct w:val="0"/>
              <w:autoSpaceDE w:val="0"/>
              <w:autoSpaceDN w:val="0"/>
              <w:adjustRightInd w:val="0"/>
              <w:snapToGrid w:val="0"/>
              <w:jc w:val="both"/>
              <w:rPr>
                <w:rFonts w:ascii="Arial" w:hAnsi="Arial" w:cs="Arial"/>
                <w:sz w:val="22"/>
                <w:szCs w:val="22"/>
              </w:rPr>
            </w:pPr>
          </w:p>
        </w:tc>
        <w:tc>
          <w:tcPr>
            <w:tcW w:w="1995" w:type="dxa"/>
            <w:vMerge/>
            <w:vAlign w:val="center"/>
          </w:tcPr>
          <w:p w14:paraId="77122026"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c>
          <w:tcPr>
            <w:tcW w:w="3037" w:type="dxa"/>
            <w:vAlign w:val="center"/>
          </w:tcPr>
          <w:p w14:paraId="0D683DC8"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r w:rsidRPr="00B82D0F">
              <w:rPr>
                <w:rFonts w:ascii="Arial" w:hAnsi="Arial" w:cs="Arial"/>
                <w:sz w:val="22"/>
                <w:szCs w:val="22"/>
              </w:rPr>
              <w:t>Kehidupan Sehat dan Sejahtera</w:t>
            </w:r>
          </w:p>
        </w:tc>
        <w:tc>
          <w:tcPr>
            <w:tcW w:w="2414" w:type="dxa"/>
            <w:vMerge/>
          </w:tcPr>
          <w:p w14:paraId="7316CB63"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r>
      <w:tr w:rsidR="00B82D0F" w:rsidRPr="00B82D0F" w14:paraId="4859FB7D" w14:textId="77777777" w:rsidTr="00B82D0F">
        <w:trPr>
          <w:trHeight w:val="393"/>
          <w:jc w:val="center"/>
        </w:trPr>
        <w:tc>
          <w:tcPr>
            <w:tcW w:w="543" w:type="dxa"/>
            <w:vMerge/>
            <w:vAlign w:val="center"/>
          </w:tcPr>
          <w:p w14:paraId="3CB838C9" w14:textId="77777777" w:rsidR="00B82D0F" w:rsidRPr="00B82D0F" w:rsidRDefault="00B82D0F" w:rsidP="00B82D0F">
            <w:pPr>
              <w:widowControl w:val="0"/>
              <w:overflowPunct w:val="0"/>
              <w:autoSpaceDE w:val="0"/>
              <w:autoSpaceDN w:val="0"/>
              <w:adjustRightInd w:val="0"/>
              <w:snapToGrid w:val="0"/>
              <w:jc w:val="both"/>
              <w:rPr>
                <w:rFonts w:ascii="Arial" w:hAnsi="Arial" w:cs="Arial"/>
                <w:sz w:val="22"/>
                <w:szCs w:val="22"/>
              </w:rPr>
            </w:pPr>
          </w:p>
        </w:tc>
        <w:tc>
          <w:tcPr>
            <w:tcW w:w="1995" w:type="dxa"/>
            <w:vMerge/>
            <w:vAlign w:val="center"/>
          </w:tcPr>
          <w:p w14:paraId="02673AE9"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c>
          <w:tcPr>
            <w:tcW w:w="3037" w:type="dxa"/>
            <w:vAlign w:val="center"/>
          </w:tcPr>
          <w:p w14:paraId="4D4B9F7C"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r w:rsidRPr="00B82D0F">
              <w:rPr>
                <w:rFonts w:ascii="Arial" w:hAnsi="Arial" w:cs="Arial"/>
                <w:sz w:val="22"/>
                <w:szCs w:val="22"/>
              </w:rPr>
              <w:t>Pendidikan Berkualitas</w:t>
            </w:r>
          </w:p>
        </w:tc>
        <w:tc>
          <w:tcPr>
            <w:tcW w:w="2414" w:type="dxa"/>
            <w:vMerge/>
          </w:tcPr>
          <w:p w14:paraId="693243A5"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r>
      <w:tr w:rsidR="00B82D0F" w:rsidRPr="00B82D0F" w14:paraId="4E09784C" w14:textId="77777777" w:rsidTr="00B82D0F">
        <w:trPr>
          <w:trHeight w:val="393"/>
          <w:jc w:val="center"/>
        </w:trPr>
        <w:tc>
          <w:tcPr>
            <w:tcW w:w="543" w:type="dxa"/>
            <w:vMerge/>
            <w:vAlign w:val="center"/>
          </w:tcPr>
          <w:p w14:paraId="3F11CF7D" w14:textId="77777777" w:rsidR="00B82D0F" w:rsidRPr="00B82D0F" w:rsidRDefault="00B82D0F" w:rsidP="00B82D0F">
            <w:pPr>
              <w:widowControl w:val="0"/>
              <w:overflowPunct w:val="0"/>
              <w:autoSpaceDE w:val="0"/>
              <w:autoSpaceDN w:val="0"/>
              <w:adjustRightInd w:val="0"/>
              <w:snapToGrid w:val="0"/>
              <w:jc w:val="both"/>
              <w:rPr>
                <w:rFonts w:ascii="Arial" w:hAnsi="Arial" w:cs="Arial"/>
                <w:sz w:val="22"/>
                <w:szCs w:val="22"/>
              </w:rPr>
            </w:pPr>
          </w:p>
        </w:tc>
        <w:tc>
          <w:tcPr>
            <w:tcW w:w="1995" w:type="dxa"/>
            <w:vMerge/>
            <w:vAlign w:val="center"/>
          </w:tcPr>
          <w:p w14:paraId="2951C986"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c>
          <w:tcPr>
            <w:tcW w:w="3037" w:type="dxa"/>
            <w:vAlign w:val="center"/>
          </w:tcPr>
          <w:p w14:paraId="41ACEEB9"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r w:rsidRPr="00B82D0F">
              <w:rPr>
                <w:rFonts w:ascii="Arial" w:hAnsi="Arial" w:cs="Arial"/>
                <w:sz w:val="22"/>
                <w:szCs w:val="22"/>
              </w:rPr>
              <w:t>Kesetaraan Gender</w:t>
            </w:r>
          </w:p>
        </w:tc>
        <w:tc>
          <w:tcPr>
            <w:tcW w:w="2414" w:type="dxa"/>
            <w:vMerge/>
          </w:tcPr>
          <w:p w14:paraId="224F0F44"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r>
      <w:tr w:rsidR="00B82D0F" w:rsidRPr="00B82D0F" w14:paraId="2AE7D0A1" w14:textId="77777777" w:rsidTr="00B82D0F">
        <w:trPr>
          <w:trHeight w:val="393"/>
          <w:jc w:val="center"/>
        </w:trPr>
        <w:tc>
          <w:tcPr>
            <w:tcW w:w="543" w:type="dxa"/>
            <w:vMerge w:val="restart"/>
            <w:vAlign w:val="center"/>
          </w:tcPr>
          <w:p w14:paraId="5C58D838" w14:textId="77777777" w:rsidR="00B82D0F" w:rsidRPr="00B82D0F" w:rsidRDefault="00B82D0F" w:rsidP="00B82D0F">
            <w:pPr>
              <w:widowControl w:val="0"/>
              <w:overflowPunct w:val="0"/>
              <w:autoSpaceDE w:val="0"/>
              <w:autoSpaceDN w:val="0"/>
              <w:adjustRightInd w:val="0"/>
              <w:snapToGrid w:val="0"/>
              <w:jc w:val="both"/>
              <w:rPr>
                <w:rFonts w:ascii="Arial" w:hAnsi="Arial" w:cs="Arial"/>
                <w:sz w:val="22"/>
                <w:szCs w:val="22"/>
              </w:rPr>
            </w:pPr>
            <w:r w:rsidRPr="00B82D0F">
              <w:rPr>
                <w:rFonts w:ascii="Arial" w:hAnsi="Arial" w:cs="Arial"/>
                <w:sz w:val="22"/>
                <w:szCs w:val="22"/>
              </w:rPr>
              <w:lastRenderedPageBreak/>
              <w:t>2</w:t>
            </w:r>
          </w:p>
        </w:tc>
        <w:tc>
          <w:tcPr>
            <w:tcW w:w="1995" w:type="dxa"/>
            <w:vMerge w:val="restart"/>
            <w:vAlign w:val="center"/>
          </w:tcPr>
          <w:p w14:paraId="576BC9AA"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r w:rsidRPr="00B82D0F">
              <w:rPr>
                <w:rFonts w:ascii="Arial" w:hAnsi="Arial" w:cs="Arial"/>
                <w:sz w:val="22"/>
                <w:szCs w:val="22"/>
              </w:rPr>
              <w:t>PILAR LINGKUNGAN</w:t>
            </w:r>
          </w:p>
        </w:tc>
        <w:tc>
          <w:tcPr>
            <w:tcW w:w="3037" w:type="dxa"/>
            <w:vAlign w:val="center"/>
          </w:tcPr>
          <w:p w14:paraId="5D24591F"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r w:rsidRPr="00B82D0F">
              <w:rPr>
                <w:rFonts w:ascii="Arial" w:hAnsi="Arial" w:cs="Arial"/>
                <w:sz w:val="22"/>
                <w:szCs w:val="22"/>
              </w:rPr>
              <w:t>Air Bersih &amp; Sanitasi Layak</w:t>
            </w:r>
          </w:p>
        </w:tc>
        <w:tc>
          <w:tcPr>
            <w:tcW w:w="2414" w:type="dxa"/>
            <w:vMerge w:val="restart"/>
          </w:tcPr>
          <w:p w14:paraId="567BD659" w14:textId="77777777" w:rsidR="00B82D0F" w:rsidRPr="00B82D0F" w:rsidRDefault="00B82D0F" w:rsidP="00EB15CF">
            <w:pPr>
              <w:widowControl w:val="0"/>
              <w:numPr>
                <w:ilvl w:val="0"/>
                <w:numId w:val="44"/>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Dinas Perkimtan</w:t>
            </w:r>
          </w:p>
          <w:p w14:paraId="67DAF73C" w14:textId="77777777" w:rsidR="00B82D0F" w:rsidRPr="00B82D0F" w:rsidRDefault="00B82D0F" w:rsidP="00EB15CF">
            <w:pPr>
              <w:widowControl w:val="0"/>
              <w:numPr>
                <w:ilvl w:val="0"/>
                <w:numId w:val="44"/>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Dinas Kesehatan</w:t>
            </w:r>
          </w:p>
          <w:p w14:paraId="564BB002" w14:textId="77777777" w:rsidR="00B82D0F" w:rsidRPr="00B82D0F" w:rsidRDefault="00B82D0F" w:rsidP="00EB15CF">
            <w:pPr>
              <w:widowControl w:val="0"/>
              <w:numPr>
                <w:ilvl w:val="0"/>
                <w:numId w:val="44"/>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Dinas LHK</w:t>
            </w:r>
          </w:p>
          <w:p w14:paraId="30AC1631" w14:textId="77777777" w:rsidR="00B82D0F" w:rsidRPr="00B82D0F" w:rsidRDefault="00B82D0F" w:rsidP="00EB15CF">
            <w:pPr>
              <w:widowControl w:val="0"/>
              <w:numPr>
                <w:ilvl w:val="0"/>
                <w:numId w:val="44"/>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Dinas Pertanian, dan Ketahanan Pangan</w:t>
            </w:r>
          </w:p>
          <w:p w14:paraId="54DC2AFE" w14:textId="77777777" w:rsidR="00B82D0F" w:rsidRPr="00B82D0F" w:rsidRDefault="00B82D0F" w:rsidP="00EB15CF">
            <w:pPr>
              <w:widowControl w:val="0"/>
              <w:numPr>
                <w:ilvl w:val="0"/>
                <w:numId w:val="44"/>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Dinas PUPR</w:t>
            </w:r>
          </w:p>
          <w:p w14:paraId="1D6A4045" w14:textId="77777777" w:rsidR="00B82D0F" w:rsidRPr="00B82D0F" w:rsidRDefault="00B82D0F" w:rsidP="00EB15CF">
            <w:pPr>
              <w:widowControl w:val="0"/>
              <w:numPr>
                <w:ilvl w:val="0"/>
                <w:numId w:val="44"/>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Dinas Perhubungan</w:t>
            </w:r>
          </w:p>
          <w:p w14:paraId="1030636C" w14:textId="77777777" w:rsidR="00B82D0F" w:rsidRPr="00B82D0F" w:rsidRDefault="00B82D0F" w:rsidP="00EB15CF">
            <w:pPr>
              <w:widowControl w:val="0"/>
              <w:numPr>
                <w:ilvl w:val="0"/>
                <w:numId w:val="44"/>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BPBD</w:t>
            </w:r>
          </w:p>
          <w:p w14:paraId="2B62DD3C" w14:textId="77777777" w:rsidR="00B82D0F" w:rsidRPr="00B82D0F" w:rsidRDefault="00B82D0F" w:rsidP="00EB15CF">
            <w:pPr>
              <w:widowControl w:val="0"/>
              <w:numPr>
                <w:ilvl w:val="0"/>
                <w:numId w:val="44"/>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Dinsos P3A</w:t>
            </w:r>
          </w:p>
          <w:p w14:paraId="0ACE06B7" w14:textId="77777777" w:rsidR="00B82D0F" w:rsidRPr="00B82D0F" w:rsidRDefault="00B82D0F" w:rsidP="00EB15CF">
            <w:pPr>
              <w:widowControl w:val="0"/>
              <w:numPr>
                <w:ilvl w:val="0"/>
                <w:numId w:val="44"/>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Dinas Pendidikan</w:t>
            </w:r>
          </w:p>
          <w:p w14:paraId="1CE44BA3" w14:textId="77777777" w:rsidR="00B82D0F" w:rsidRPr="00B82D0F" w:rsidRDefault="00B82D0F" w:rsidP="00EB15CF">
            <w:pPr>
              <w:widowControl w:val="0"/>
              <w:numPr>
                <w:ilvl w:val="0"/>
                <w:numId w:val="44"/>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Dinas Kesehatan</w:t>
            </w:r>
          </w:p>
          <w:p w14:paraId="7D3665AE" w14:textId="77777777" w:rsidR="00B82D0F" w:rsidRPr="00B82D0F" w:rsidRDefault="00B82D0F" w:rsidP="00EB15CF">
            <w:pPr>
              <w:widowControl w:val="0"/>
              <w:numPr>
                <w:ilvl w:val="0"/>
                <w:numId w:val="44"/>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Sat Pol PP</w:t>
            </w:r>
          </w:p>
        </w:tc>
      </w:tr>
      <w:tr w:rsidR="00B82D0F" w:rsidRPr="00B82D0F" w14:paraId="5A97CB7F" w14:textId="77777777" w:rsidTr="00B82D0F">
        <w:trPr>
          <w:trHeight w:val="382"/>
          <w:jc w:val="center"/>
        </w:trPr>
        <w:tc>
          <w:tcPr>
            <w:tcW w:w="543" w:type="dxa"/>
            <w:vMerge/>
            <w:vAlign w:val="center"/>
          </w:tcPr>
          <w:p w14:paraId="1A3B7341" w14:textId="77777777" w:rsidR="00B82D0F" w:rsidRPr="00B82D0F" w:rsidRDefault="00B82D0F" w:rsidP="00B82D0F">
            <w:pPr>
              <w:widowControl w:val="0"/>
              <w:overflowPunct w:val="0"/>
              <w:autoSpaceDE w:val="0"/>
              <w:autoSpaceDN w:val="0"/>
              <w:adjustRightInd w:val="0"/>
              <w:snapToGrid w:val="0"/>
              <w:jc w:val="both"/>
              <w:rPr>
                <w:rFonts w:ascii="Arial" w:hAnsi="Arial" w:cs="Arial"/>
                <w:sz w:val="22"/>
                <w:szCs w:val="22"/>
              </w:rPr>
            </w:pPr>
          </w:p>
        </w:tc>
        <w:tc>
          <w:tcPr>
            <w:tcW w:w="1995" w:type="dxa"/>
            <w:vMerge/>
            <w:vAlign w:val="center"/>
          </w:tcPr>
          <w:p w14:paraId="75C13204"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c>
          <w:tcPr>
            <w:tcW w:w="3037" w:type="dxa"/>
            <w:vAlign w:val="center"/>
          </w:tcPr>
          <w:p w14:paraId="0FA8C682"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r w:rsidRPr="00B82D0F">
              <w:rPr>
                <w:rFonts w:ascii="Arial" w:hAnsi="Arial" w:cs="Arial"/>
                <w:sz w:val="22"/>
                <w:szCs w:val="22"/>
              </w:rPr>
              <w:t>Kota &amp; Pemukiman yang Berkelanjutan</w:t>
            </w:r>
          </w:p>
        </w:tc>
        <w:tc>
          <w:tcPr>
            <w:tcW w:w="2414" w:type="dxa"/>
            <w:vMerge/>
          </w:tcPr>
          <w:p w14:paraId="58D410DD"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r>
      <w:tr w:rsidR="00B82D0F" w:rsidRPr="00B82D0F" w14:paraId="12917D6C" w14:textId="77777777" w:rsidTr="00B82D0F">
        <w:trPr>
          <w:trHeight w:val="412"/>
          <w:jc w:val="center"/>
        </w:trPr>
        <w:tc>
          <w:tcPr>
            <w:tcW w:w="543" w:type="dxa"/>
            <w:vMerge/>
            <w:vAlign w:val="center"/>
          </w:tcPr>
          <w:p w14:paraId="0C669F7B" w14:textId="77777777" w:rsidR="00B82D0F" w:rsidRPr="00B82D0F" w:rsidRDefault="00B82D0F" w:rsidP="00B82D0F">
            <w:pPr>
              <w:widowControl w:val="0"/>
              <w:overflowPunct w:val="0"/>
              <w:autoSpaceDE w:val="0"/>
              <w:autoSpaceDN w:val="0"/>
              <w:adjustRightInd w:val="0"/>
              <w:snapToGrid w:val="0"/>
              <w:jc w:val="both"/>
              <w:rPr>
                <w:rFonts w:ascii="Arial" w:hAnsi="Arial" w:cs="Arial"/>
                <w:sz w:val="22"/>
                <w:szCs w:val="22"/>
              </w:rPr>
            </w:pPr>
          </w:p>
        </w:tc>
        <w:tc>
          <w:tcPr>
            <w:tcW w:w="1995" w:type="dxa"/>
            <w:vMerge/>
            <w:vAlign w:val="center"/>
          </w:tcPr>
          <w:p w14:paraId="5800EB14"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c>
          <w:tcPr>
            <w:tcW w:w="3037" w:type="dxa"/>
            <w:vAlign w:val="center"/>
          </w:tcPr>
          <w:p w14:paraId="36473D5A"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r w:rsidRPr="00B82D0F">
              <w:rPr>
                <w:rFonts w:ascii="Arial" w:hAnsi="Arial" w:cs="Arial"/>
                <w:sz w:val="22"/>
                <w:szCs w:val="22"/>
              </w:rPr>
              <w:t>Konsumsi dan Produksi yang Bertanggungjawab</w:t>
            </w:r>
          </w:p>
        </w:tc>
        <w:tc>
          <w:tcPr>
            <w:tcW w:w="2414" w:type="dxa"/>
            <w:vMerge/>
          </w:tcPr>
          <w:p w14:paraId="66096C6D"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r>
      <w:tr w:rsidR="00B82D0F" w:rsidRPr="00B82D0F" w14:paraId="1D27DAA2" w14:textId="77777777" w:rsidTr="00B82D0F">
        <w:trPr>
          <w:trHeight w:val="412"/>
          <w:jc w:val="center"/>
        </w:trPr>
        <w:tc>
          <w:tcPr>
            <w:tcW w:w="543" w:type="dxa"/>
            <w:vMerge/>
            <w:vAlign w:val="center"/>
          </w:tcPr>
          <w:p w14:paraId="72855A52" w14:textId="77777777" w:rsidR="00B82D0F" w:rsidRPr="00B82D0F" w:rsidRDefault="00B82D0F" w:rsidP="00B82D0F">
            <w:pPr>
              <w:widowControl w:val="0"/>
              <w:overflowPunct w:val="0"/>
              <w:autoSpaceDE w:val="0"/>
              <w:autoSpaceDN w:val="0"/>
              <w:adjustRightInd w:val="0"/>
              <w:snapToGrid w:val="0"/>
              <w:jc w:val="both"/>
              <w:rPr>
                <w:rFonts w:ascii="Arial" w:hAnsi="Arial" w:cs="Arial"/>
                <w:sz w:val="22"/>
                <w:szCs w:val="22"/>
              </w:rPr>
            </w:pPr>
          </w:p>
        </w:tc>
        <w:tc>
          <w:tcPr>
            <w:tcW w:w="1995" w:type="dxa"/>
            <w:vMerge/>
            <w:vAlign w:val="center"/>
          </w:tcPr>
          <w:p w14:paraId="00E6DD93"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c>
          <w:tcPr>
            <w:tcW w:w="3037" w:type="dxa"/>
            <w:vAlign w:val="center"/>
          </w:tcPr>
          <w:p w14:paraId="33CF0587"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r w:rsidRPr="00B82D0F">
              <w:rPr>
                <w:rFonts w:ascii="Arial" w:hAnsi="Arial" w:cs="Arial"/>
                <w:sz w:val="22"/>
                <w:szCs w:val="22"/>
              </w:rPr>
              <w:t>Penanganan Perubahan Iklim</w:t>
            </w:r>
          </w:p>
        </w:tc>
        <w:tc>
          <w:tcPr>
            <w:tcW w:w="2414" w:type="dxa"/>
            <w:vMerge/>
          </w:tcPr>
          <w:p w14:paraId="2813DD91"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r>
      <w:tr w:rsidR="00B82D0F" w:rsidRPr="00B82D0F" w14:paraId="5249583F" w14:textId="77777777" w:rsidTr="00B82D0F">
        <w:trPr>
          <w:trHeight w:val="412"/>
          <w:jc w:val="center"/>
        </w:trPr>
        <w:tc>
          <w:tcPr>
            <w:tcW w:w="543" w:type="dxa"/>
            <w:vMerge/>
            <w:vAlign w:val="center"/>
          </w:tcPr>
          <w:p w14:paraId="1CFB379B" w14:textId="77777777" w:rsidR="00B82D0F" w:rsidRPr="00B82D0F" w:rsidRDefault="00B82D0F" w:rsidP="00B82D0F">
            <w:pPr>
              <w:widowControl w:val="0"/>
              <w:overflowPunct w:val="0"/>
              <w:autoSpaceDE w:val="0"/>
              <w:autoSpaceDN w:val="0"/>
              <w:adjustRightInd w:val="0"/>
              <w:snapToGrid w:val="0"/>
              <w:jc w:val="both"/>
              <w:rPr>
                <w:rFonts w:ascii="Arial" w:hAnsi="Arial" w:cs="Arial"/>
                <w:sz w:val="22"/>
                <w:szCs w:val="22"/>
              </w:rPr>
            </w:pPr>
          </w:p>
        </w:tc>
        <w:tc>
          <w:tcPr>
            <w:tcW w:w="1995" w:type="dxa"/>
            <w:vMerge/>
            <w:vAlign w:val="center"/>
          </w:tcPr>
          <w:p w14:paraId="6C9100B9"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c>
          <w:tcPr>
            <w:tcW w:w="3037" w:type="dxa"/>
            <w:vAlign w:val="center"/>
          </w:tcPr>
          <w:p w14:paraId="11D59F60"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r w:rsidRPr="00B82D0F">
              <w:rPr>
                <w:rFonts w:ascii="Arial" w:hAnsi="Arial" w:cs="Arial"/>
                <w:sz w:val="22"/>
                <w:szCs w:val="22"/>
              </w:rPr>
              <w:t>Ekosistem Lautan</w:t>
            </w:r>
          </w:p>
        </w:tc>
        <w:tc>
          <w:tcPr>
            <w:tcW w:w="2414" w:type="dxa"/>
            <w:vMerge/>
          </w:tcPr>
          <w:p w14:paraId="4B4FDFCB"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r>
      <w:tr w:rsidR="00B82D0F" w:rsidRPr="00B82D0F" w14:paraId="63F2EF51" w14:textId="77777777" w:rsidTr="00B82D0F">
        <w:trPr>
          <w:trHeight w:val="412"/>
          <w:jc w:val="center"/>
        </w:trPr>
        <w:tc>
          <w:tcPr>
            <w:tcW w:w="543" w:type="dxa"/>
            <w:vMerge/>
            <w:vAlign w:val="center"/>
          </w:tcPr>
          <w:p w14:paraId="62CB3922" w14:textId="77777777" w:rsidR="00B82D0F" w:rsidRPr="00B82D0F" w:rsidRDefault="00B82D0F" w:rsidP="00B82D0F">
            <w:pPr>
              <w:widowControl w:val="0"/>
              <w:overflowPunct w:val="0"/>
              <w:autoSpaceDE w:val="0"/>
              <w:autoSpaceDN w:val="0"/>
              <w:adjustRightInd w:val="0"/>
              <w:snapToGrid w:val="0"/>
              <w:jc w:val="both"/>
              <w:rPr>
                <w:rFonts w:ascii="Arial" w:hAnsi="Arial" w:cs="Arial"/>
                <w:sz w:val="22"/>
                <w:szCs w:val="22"/>
              </w:rPr>
            </w:pPr>
          </w:p>
        </w:tc>
        <w:tc>
          <w:tcPr>
            <w:tcW w:w="1995" w:type="dxa"/>
            <w:vMerge/>
            <w:vAlign w:val="center"/>
          </w:tcPr>
          <w:p w14:paraId="295BBBCC"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c>
          <w:tcPr>
            <w:tcW w:w="3037" w:type="dxa"/>
            <w:vAlign w:val="center"/>
          </w:tcPr>
          <w:p w14:paraId="3F4050E9"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r w:rsidRPr="00B82D0F">
              <w:rPr>
                <w:rFonts w:ascii="Arial" w:hAnsi="Arial" w:cs="Arial"/>
                <w:sz w:val="22"/>
                <w:szCs w:val="22"/>
              </w:rPr>
              <w:t>Ekosistem Daratan</w:t>
            </w:r>
          </w:p>
        </w:tc>
        <w:tc>
          <w:tcPr>
            <w:tcW w:w="2414" w:type="dxa"/>
            <w:vMerge/>
          </w:tcPr>
          <w:p w14:paraId="216CBF48"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r>
      <w:tr w:rsidR="00B82D0F" w:rsidRPr="00B82D0F" w14:paraId="550B5DD1" w14:textId="77777777" w:rsidTr="00B82D0F">
        <w:trPr>
          <w:trHeight w:val="434"/>
          <w:jc w:val="center"/>
        </w:trPr>
        <w:tc>
          <w:tcPr>
            <w:tcW w:w="543" w:type="dxa"/>
            <w:vMerge w:val="restart"/>
            <w:vAlign w:val="center"/>
          </w:tcPr>
          <w:p w14:paraId="79D3DF2C" w14:textId="77777777" w:rsidR="00B82D0F" w:rsidRPr="00B82D0F" w:rsidRDefault="00B82D0F" w:rsidP="00B82D0F">
            <w:pPr>
              <w:widowControl w:val="0"/>
              <w:overflowPunct w:val="0"/>
              <w:autoSpaceDE w:val="0"/>
              <w:autoSpaceDN w:val="0"/>
              <w:adjustRightInd w:val="0"/>
              <w:snapToGrid w:val="0"/>
              <w:jc w:val="both"/>
              <w:rPr>
                <w:rFonts w:ascii="Arial" w:hAnsi="Arial" w:cs="Arial"/>
                <w:sz w:val="22"/>
                <w:szCs w:val="22"/>
              </w:rPr>
            </w:pPr>
            <w:r w:rsidRPr="00B82D0F">
              <w:rPr>
                <w:rFonts w:ascii="Arial" w:hAnsi="Arial" w:cs="Arial"/>
                <w:sz w:val="22"/>
                <w:szCs w:val="22"/>
              </w:rPr>
              <w:t>3</w:t>
            </w:r>
          </w:p>
        </w:tc>
        <w:tc>
          <w:tcPr>
            <w:tcW w:w="1995" w:type="dxa"/>
            <w:vMerge w:val="restart"/>
            <w:vAlign w:val="center"/>
          </w:tcPr>
          <w:p w14:paraId="502598A3"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r w:rsidRPr="00B82D0F">
              <w:rPr>
                <w:rFonts w:ascii="Arial" w:hAnsi="Arial" w:cs="Arial"/>
                <w:sz w:val="22"/>
                <w:szCs w:val="22"/>
              </w:rPr>
              <w:t>PILAR EKONOMI</w:t>
            </w:r>
          </w:p>
        </w:tc>
        <w:tc>
          <w:tcPr>
            <w:tcW w:w="3037" w:type="dxa"/>
            <w:vAlign w:val="center"/>
          </w:tcPr>
          <w:p w14:paraId="4D5D9695"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r w:rsidRPr="00B82D0F">
              <w:rPr>
                <w:rFonts w:ascii="Arial" w:hAnsi="Arial" w:cs="Arial"/>
                <w:sz w:val="22"/>
                <w:szCs w:val="22"/>
              </w:rPr>
              <w:t>Energi Bersih &amp; Terjangkau</w:t>
            </w:r>
          </w:p>
        </w:tc>
        <w:tc>
          <w:tcPr>
            <w:tcW w:w="2414" w:type="dxa"/>
            <w:vMerge w:val="restart"/>
          </w:tcPr>
          <w:p w14:paraId="1A66A527" w14:textId="77777777" w:rsidR="00B82D0F" w:rsidRPr="00B82D0F" w:rsidRDefault="00B82D0F" w:rsidP="00EB15CF">
            <w:pPr>
              <w:widowControl w:val="0"/>
              <w:numPr>
                <w:ilvl w:val="0"/>
                <w:numId w:val="45"/>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Bappppeda</w:t>
            </w:r>
          </w:p>
          <w:p w14:paraId="6EDA8688" w14:textId="77777777" w:rsidR="00B82D0F" w:rsidRPr="00B82D0F" w:rsidRDefault="00B82D0F" w:rsidP="00EB15CF">
            <w:pPr>
              <w:widowControl w:val="0"/>
              <w:numPr>
                <w:ilvl w:val="0"/>
                <w:numId w:val="45"/>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Dinas Tenaga Kerja dan Transmigrasi</w:t>
            </w:r>
          </w:p>
          <w:p w14:paraId="5068068B" w14:textId="77777777" w:rsidR="00B82D0F" w:rsidRPr="00B82D0F" w:rsidRDefault="00B82D0F" w:rsidP="00EB15CF">
            <w:pPr>
              <w:widowControl w:val="0"/>
              <w:numPr>
                <w:ilvl w:val="0"/>
                <w:numId w:val="45"/>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Dinas KUKM dan Perindag</w:t>
            </w:r>
          </w:p>
          <w:p w14:paraId="41CFD524" w14:textId="77777777" w:rsidR="00B82D0F" w:rsidRPr="00B82D0F" w:rsidRDefault="00B82D0F" w:rsidP="00EB15CF">
            <w:pPr>
              <w:widowControl w:val="0"/>
              <w:numPr>
                <w:ilvl w:val="0"/>
                <w:numId w:val="45"/>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Dinas Pariwisata, Budaya dan Pemuda Olahraga</w:t>
            </w:r>
          </w:p>
          <w:p w14:paraId="5D30AD54" w14:textId="77777777" w:rsidR="00B82D0F" w:rsidRPr="00B82D0F" w:rsidRDefault="00B82D0F" w:rsidP="00EB15CF">
            <w:pPr>
              <w:widowControl w:val="0"/>
              <w:numPr>
                <w:ilvl w:val="0"/>
                <w:numId w:val="45"/>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Dinas Perhubungan</w:t>
            </w:r>
          </w:p>
          <w:p w14:paraId="2F7654E5" w14:textId="77777777" w:rsidR="00B82D0F" w:rsidRPr="00B82D0F" w:rsidRDefault="00B82D0F" w:rsidP="00EB15CF">
            <w:pPr>
              <w:widowControl w:val="0"/>
              <w:numPr>
                <w:ilvl w:val="0"/>
                <w:numId w:val="45"/>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Diskipas</w:t>
            </w:r>
          </w:p>
          <w:p w14:paraId="69A3A5D0" w14:textId="77777777" w:rsidR="00B82D0F" w:rsidRPr="00B82D0F" w:rsidRDefault="00B82D0F" w:rsidP="00EB15CF">
            <w:pPr>
              <w:widowControl w:val="0"/>
              <w:numPr>
                <w:ilvl w:val="0"/>
                <w:numId w:val="45"/>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Dinsos P3A</w:t>
            </w:r>
          </w:p>
          <w:p w14:paraId="461D077C" w14:textId="77777777" w:rsidR="00B82D0F" w:rsidRPr="00B82D0F" w:rsidRDefault="00B82D0F" w:rsidP="00EB15CF">
            <w:pPr>
              <w:widowControl w:val="0"/>
              <w:numPr>
                <w:ilvl w:val="0"/>
                <w:numId w:val="45"/>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BPKAD</w:t>
            </w:r>
          </w:p>
          <w:p w14:paraId="62B5019A" w14:textId="77777777" w:rsidR="00B82D0F" w:rsidRPr="00B82D0F" w:rsidRDefault="00B82D0F" w:rsidP="00EB15CF">
            <w:pPr>
              <w:widowControl w:val="0"/>
              <w:numPr>
                <w:ilvl w:val="0"/>
                <w:numId w:val="45"/>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BAPPENDA</w:t>
            </w:r>
          </w:p>
        </w:tc>
      </w:tr>
      <w:tr w:rsidR="00B82D0F" w:rsidRPr="00B82D0F" w14:paraId="16D02F53" w14:textId="77777777" w:rsidTr="00B82D0F">
        <w:trPr>
          <w:trHeight w:val="434"/>
          <w:jc w:val="center"/>
        </w:trPr>
        <w:tc>
          <w:tcPr>
            <w:tcW w:w="543" w:type="dxa"/>
            <w:vMerge/>
            <w:vAlign w:val="center"/>
          </w:tcPr>
          <w:p w14:paraId="301AF1D8" w14:textId="77777777" w:rsidR="00B82D0F" w:rsidRPr="00B82D0F" w:rsidRDefault="00B82D0F" w:rsidP="00B82D0F">
            <w:pPr>
              <w:widowControl w:val="0"/>
              <w:overflowPunct w:val="0"/>
              <w:autoSpaceDE w:val="0"/>
              <w:autoSpaceDN w:val="0"/>
              <w:adjustRightInd w:val="0"/>
              <w:snapToGrid w:val="0"/>
              <w:jc w:val="both"/>
              <w:rPr>
                <w:rFonts w:ascii="Arial" w:hAnsi="Arial" w:cs="Arial"/>
                <w:sz w:val="22"/>
                <w:szCs w:val="22"/>
              </w:rPr>
            </w:pPr>
          </w:p>
        </w:tc>
        <w:tc>
          <w:tcPr>
            <w:tcW w:w="1995" w:type="dxa"/>
            <w:vMerge/>
            <w:vAlign w:val="center"/>
          </w:tcPr>
          <w:p w14:paraId="14BCB9EC"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c>
          <w:tcPr>
            <w:tcW w:w="3037" w:type="dxa"/>
            <w:vAlign w:val="center"/>
          </w:tcPr>
          <w:p w14:paraId="27354D08"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r w:rsidRPr="00B82D0F">
              <w:rPr>
                <w:rFonts w:ascii="Arial" w:hAnsi="Arial" w:cs="Arial"/>
                <w:sz w:val="22"/>
                <w:szCs w:val="22"/>
              </w:rPr>
              <w:t>Pekerjaan Layak &amp; Pertumbuhan Ekonomi</w:t>
            </w:r>
          </w:p>
        </w:tc>
        <w:tc>
          <w:tcPr>
            <w:tcW w:w="2414" w:type="dxa"/>
            <w:vMerge/>
          </w:tcPr>
          <w:p w14:paraId="42D8EB85"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r>
      <w:tr w:rsidR="00B82D0F" w:rsidRPr="00B82D0F" w14:paraId="718C11D6" w14:textId="77777777" w:rsidTr="00B82D0F">
        <w:trPr>
          <w:trHeight w:val="434"/>
          <w:jc w:val="center"/>
        </w:trPr>
        <w:tc>
          <w:tcPr>
            <w:tcW w:w="543" w:type="dxa"/>
            <w:vMerge/>
            <w:vAlign w:val="center"/>
          </w:tcPr>
          <w:p w14:paraId="4BB44D1B" w14:textId="77777777" w:rsidR="00B82D0F" w:rsidRPr="00B82D0F" w:rsidRDefault="00B82D0F" w:rsidP="00B82D0F">
            <w:pPr>
              <w:widowControl w:val="0"/>
              <w:overflowPunct w:val="0"/>
              <w:autoSpaceDE w:val="0"/>
              <w:autoSpaceDN w:val="0"/>
              <w:adjustRightInd w:val="0"/>
              <w:snapToGrid w:val="0"/>
              <w:jc w:val="both"/>
              <w:rPr>
                <w:rFonts w:ascii="Arial" w:hAnsi="Arial" w:cs="Arial"/>
                <w:sz w:val="22"/>
                <w:szCs w:val="22"/>
              </w:rPr>
            </w:pPr>
          </w:p>
        </w:tc>
        <w:tc>
          <w:tcPr>
            <w:tcW w:w="1995" w:type="dxa"/>
            <w:vMerge/>
            <w:vAlign w:val="center"/>
          </w:tcPr>
          <w:p w14:paraId="5EFEE95C"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c>
          <w:tcPr>
            <w:tcW w:w="3037" w:type="dxa"/>
            <w:vAlign w:val="center"/>
          </w:tcPr>
          <w:p w14:paraId="744B657B"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r w:rsidRPr="00B82D0F">
              <w:rPr>
                <w:rFonts w:ascii="Arial" w:hAnsi="Arial" w:cs="Arial"/>
                <w:sz w:val="22"/>
                <w:szCs w:val="22"/>
              </w:rPr>
              <w:t>Industri, Inovasi, &amp; Infrastruktur</w:t>
            </w:r>
          </w:p>
        </w:tc>
        <w:tc>
          <w:tcPr>
            <w:tcW w:w="2414" w:type="dxa"/>
            <w:vMerge/>
          </w:tcPr>
          <w:p w14:paraId="0B811194"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r>
      <w:tr w:rsidR="00B82D0F" w:rsidRPr="00B82D0F" w14:paraId="5C63D851" w14:textId="77777777" w:rsidTr="00B82D0F">
        <w:trPr>
          <w:trHeight w:val="434"/>
          <w:jc w:val="center"/>
        </w:trPr>
        <w:tc>
          <w:tcPr>
            <w:tcW w:w="543" w:type="dxa"/>
            <w:vMerge/>
            <w:vAlign w:val="center"/>
          </w:tcPr>
          <w:p w14:paraId="25952BFD" w14:textId="77777777" w:rsidR="00B82D0F" w:rsidRPr="00B82D0F" w:rsidRDefault="00B82D0F" w:rsidP="00B82D0F">
            <w:pPr>
              <w:widowControl w:val="0"/>
              <w:overflowPunct w:val="0"/>
              <w:autoSpaceDE w:val="0"/>
              <w:autoSpaceDN w:val="0"/>
              <w:adjustRightInd w:val="0"/>
              <w:snapToGrid w:val="0"/>
              <w:jc w:val="both"/>
              <w:rPr>
                <w:rFonts w:ascii="Arial" w:hAnsi="Arial" w:cs="Arial"/>
                <w:sz w:val="22"/>
                <w:szCs w:val="22"/>
              </w:rPr>
            </w:pPr>
          </w:p>
        </w:tc>
        <w:tc>
          <w:tcPr>
            <w:tcW w:w="1995" w:type="dxa"/>
            <w:vMerge/>
            <w:vAlign w:val="center"/>
          </w:tcPr>
          <w:p w14:paraId="66C55C74"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c>
          <w:tcPr>
            <w:tcW w:w="3037" w:type="dxa"/>
            <w:vAlign w:val="center"/>
          </w:tcPr>
          <w:p w14:paraId="3C78BC49"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r w:rsidRPr="00B82D0F">
              <w:rPr>
                <w:rFonts w:ascii="Arial" w:hAnsi="Arial" w:cs="Arial"/>
                <w:sz w:val="22"/>
                <w:szCs w:val="22"/>
              </w:rPr>
              <w:t>Berkurangnya Kesenjangan</w:t>
            </w:r>
          </w:p>
        </w:tc>
        <w:tc>
          <w:tcPr>
            <w:tcW w:w="2414" w:type="dxa"/>
            <w:vMerge/>
          </w:tcPr>
          <w:p w14:paraId="7EDC16CE"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r>
      <w:tr w:rsidR="00B82D0F" w:rsidRPr="00B82D0F" w14:paraId="0E514BF1" w14:textId="77777777" w:rsidTr="00B82D0F">
        <w:trPr>
          <w:trHeight w:val="434"/>
          <w:jc w:val="center"/>
        </w:trPr>
        <w:tc>
          <w:tcPr>
            <w:tcW w:w="543" w:type="dxa"/>
            <w:vMerge/>
            <w:vAlign w:val="center"/>
          </w:tcPr>
          <w:p w14:paraId="7D6E8273" w14:textId="77777777" w:rsidR="00B82D0F" w:rsidRPr="00B82D0F" w:rsidRDefault="00B82D0F" w:rsidP="00B82D0F">
            <w:pPr>
              <w:widowControl w:val="0"/>
              <w:overflowPunct w:val="0"/>
              <w:autoSpaceDE w:val="0"/>
              <w:autoSpaceDN w:val="0"/>
              <w:adjustRightInd w:val="0"/>
              <w:snapToGrid w:val="0"/>
              <w:jc w:val="both"/>
              <w:rPr>
                <w:rFonts w:ascii="Arial" w:hAnsi="Arial" w:cs="Arial"/>
                <w:sz w:val="22"/>
                <w:szCs w:val="22"/>
              </w:rPr>
            </w:pPr>
          </w:p>
        </w:tc>
        <w:tc>
          <w:tcPr>
            <w:tcW w:w="1995" w:type="dxa"/>
            <w:vMerge/>
            <w:vAlign w:val="center"/>
          </w:tcPr>
          <w:p w14:paraId="138F6C9E"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c>
          <w:tcPr>
            <w:tcW w:w="3037" w:type="dxa"/>
            <w:vAlign w:val="center"/>
          </w:tcPr>
          <w:p w14:paraId="0046A02D"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r w:rsidRPr="00B82D0F">
              <w:rPr>
                <w:rFonts w:ascii="Arial" w:hAnsi="Arial" w:cs="Arial"/>
                <w:sz w:val="22"/>
                <w:szCs w:val="22"/>
              </w:rPr>
              <w:t>Kemitraan untuk Mencapai Tujuan</w:t>
            </w:r>
          </w:p>
        </w:tc>
        <w:tc>
          <w:tcPr>
            <w:tcW w:w="2414" w:type="dxa"/>
            <w:vMerge/>
          </w:tcPr>
          <w:p w14:paraId="307B895C"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p>
        </w:tc>
      </w:tr>
      <w:tr w:rsidR="00B82D0F" w:rsidRPr="00B82D0F" w14:paraId="7DD3F8AE" w14:textId="77777777" w:rsidTr="00B82D0F">
        <w:trPr>
          <w:trHeight w:val="434"/>
          <w:jc w:val="center"/>
        </w:trPr>
        <w:tc>
          <w:tcPr>
            <w:tcW w:w="543" w:type="dxa"/>
            <w:vAlign w:val="center"/>
          </w:tcPr>
          <w:p w14:paraId="5FDB2348" w14:textId="77777777" w:rsidR="00B82D0F" w:rsidRPr="00B82D0F" w:rsidRDefault="00B82D0F" w:rsidP="00B82D0F">
            <w:pPr>
              <w:widowControl w:val="0"/>
              <w:overflowPunct w:val="0"/>
              <w:autoSpaceDE w:val="0"/>
              <w:autoSpaceDN w:val="0"/>
              <w:adjustRightInd w:val="0"/>
              <w:snapToGrid w:val="0"/>
              <w:jc w:val="both"/>
              <w:rPr>
                <w:rFonts w:ascii="Arial" w:hAnsi="Arial" w:cs="Arial"/>
                <w:sz w:val="22"/>
                <w:szCs w:val="22"/>
              </w:rPr>
            </w:pPr>
            <w:r w:rsidRPr="00B82D0F">
              <w:rPr>
                <w:rFonts w:ascii="Arial" w:hAnsi="Arial" w:cs="Arial"/>
                <w:sz w:val="22"/>
                <w:szCs w:val="22"/>
              </w:rPr>
              <w:t>4</w:t>
            </w:r>
          </w:p>
        </w:tc>
        <w:tc>
          <w:tcPr>
            <w:tcW w:w="1995" w:type="dxa"/>
            <w:vAlign w:val="center"/>
          </w:tcPr>
          <w:p w14:paraId="74E56CFA"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r w:rsidRPr="00B82D0F">
              <w:rPr>
                <w:rFonts w:ascii="Arial" w:hAnsi="Arial" w:cs="Arial"/>
                <w:sz w:val="22"/>
                <w:szCs w:val="22"/>
              </w:rPr>
              <w:t>PILAR HUKUM DAN TATA KELOLA</w:t>
            </w:r>
          </w:p>
        </w:tc>
        <w:tc>
          <w:tcPr>
            <w:tcW w:w="3037" w:type="dxa"/>
            <w:vAlign w:val="center"/>
          </w:tcPr>
          <w:p w14:paraId="20929B46" w14:textId="77777777" w:rsidR="00B82D0F" w:rsidRPr="00B82D0F" w:rsidRDefault="00B82D0F" w:rsidP="00B82D0F">
            <w:pPr>
              <w:widowControl w:val="0"/>
              <w:overflowPunct w:val="0"/>
              <w:autoSpaceDE w:val="0"/>
              <w:autoSpaceDN w:val="0"/>
              <w:adjustRightInd w:val="0"/>
              <w:snapToGrid w:val="0"/>
              <w:rPr>
                <w:rFonts w:ascii="Arial" w:hAnsi="Arial" w:cs="Arial"/>
                <w:sz w:val="22"/>
                <w:szCs w:val="22"/>
              </w:rPr>
            </w:pPr>
            <w:bookmarkStart w:id="0" w:name="_Hlk526672640"/>
            <w:r w:rsidRPr="00B82D0F">
              <w:rPr>
                <w:rFonts w:ascii="Arial" w:hAnsi="Arial" w:cs="Arial"/>
                <w:sz w:val="22"/>
                <w:szCs w:val="22"/>
              </w:rPr>
              <w:t>Kedamaian, Keadilan dan Kelembagaan yang tangguh</w:t>
            </w:r>
            <w:bookmarkEnd w:id="0"/>
          </w:p>
        </w:tc>
        <w:tc>
          <w:tcPr>
            <w:tcW w:w="2414" w:type="dxa"/>
          </w:tcPr>
          <w:p w14:paraId="335B8800" w14:textId="77777777" w:rsidR="00B82D0F" w:rsidRPr="00B82D0F" w:rsidRDefault="00B82D0F" w:rsidP="00EB15CF">
            <w:pPr>
              <w:widowControl w:val="0"/>
              <w:numPr>
                <w:ilvl w:val="0"/>
                <w:numId w:val="46"/>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Dinsos P3A</w:t>
            </w:r>
          </w:p>
          <w:p w14:paraId="597D2AFC" w14:textId="77777777" w:rsidR="00B82D0F" w:rsidRPr="00B82D0F" w:rsidRDefault="00B82D0F" w:rsidP="00EB15CF">
            <w:pPr>
              <w:widowControl w:val="0"/>
              <w:numPr>
                <w:ilvl w:val="0"/>
                <w:numId w:val="46"/>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BPKAD</w:t>
            </w:r>
          </w:p>
          <w:p w14:paraId="31E6EE39" w14:textId="77777777" w:rsidR="00B82D0F" w:rsidRPr="00B82D0F" w:rsidRDefault="00B82D0F" w:rsidP="00EB15CF">
            <w:pPr>
              <w:widowControl w:val="0"/>
              <w:numPr>
                <w:ilvl w:val="0"/>
                <w:numId w:val="46"/>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SETDA</w:t>
            </w:r>
          </w:p>
          <w:p w14:paraId="034DD109" w14:textId="77777777" w:rsidR="00B82D0F" w:rsidRPr="00B82D0F" w:rsidRDefault="00B82D0F" w:rsidP="00EB15CF">
            <w:pPr>
              <w:widowControl w:val="0"/>
              <w:numPr>
                <w:ilvl w:val="0"/>
                <w:numId w:val="46"/>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BKPSDM</w:t>
            </w:r>
          </w:p>
          <w:p w14:paraId="5B58EEF4" w14:textId="77777777" w:rsidR="00B82D0F" w:rsidRPr="00B82D0F" w:rsidRDefault="00B82D0F" w:rsidP="00EB15CF">
            <w:pPr>
              <w:widowControl w:val="0"/>
              <w:numPr>
                <w:ilvl w:val="0"/>
                <w:numId w:val="46"/>
              </w:numPr>
              <w:overflowPunct w:val="0"/>
              <w:autoSpaceDE w:val="0"/>
              <w:autoSpaceDN w:val="0"/>
              <w:adjustRightInd w:val="0"/>
              <w:snapToGrid w:val="0"/>
              <w:ind w:left="504"/>
              <w:rPr>
                <w:rFonts w:ascii="Arial" w:hAnsi="Arial" w:cs="Arial"/>
                <w:sz w:val="22"/>
                <w:szCs w:val="22"/>
              </w:rPr>
            </w:pPr>
            <w:r w:rsidRPr="00B82D0F">
              <w:rPr>
                <w:rFonts w:ascii="Arial" w:hAnsi="Arial" w:cs="Arial"/>
                <w:sz w:val="22"/>
                <w:szCs w:val="22"/>
              </w:rPr>
              <w:t>Dinas Dukcapil</w:t>
            </w:r>
          </w:p>
        </w:tc>
      </w:tr>
    </w:tbl>
    <w:p w14:paraId="47F82D96" w14:textId="77777777" w:rsidR="00B82D0F" w:rsidRPr="00B82D0F" w:rsidRDefault="00B82D0F" w:rsidP="00B82D0F">
      <w:pPr>
        <w:widowControl w:val="0"/>
        <w:overflowPunct w:val="0"/>
        <w:autoSpaceDE w:val="0"/>
        <w:autoSpaceDN w:val="0"/>
        <w:adjustRightInd w:val="0"/>
        <w:snapToGrid w:val="0"/>
        <w:jc w:val="both"/>
        <w:rPr>
          <w:rFonts w:ascii="Arial" w:hAnsi="Arial" w:cs="Arial"/>
          <w:i/>
          <w:lang w:val="id-ID"/>
        </w:rPr>
      </w:pPr>
      <w:r w:rsidRPr="00B82D0F">
        <w:rPr>
          <w:rFonts w:ascii="Arial" w:hAnsi="Arial" w:cs="Arial"/>
          <w:i/>
          <w:lang w:val="id-ID"/>
        </w:rPr>
        <w:t>Sumber : KLHS RPJMD Kabupaten Sumedang 2019-2023</w:t>
      </w:r>
    </w:p>
    <w:p w14:paraId="16F9AF6F" w14:textId="77777777" w:rsidR="00B82D0F" w:rsidRPr="00B82D0F" w:rsidRDefault="00B82D0F" w:rsidP="00B82D0F">
      <w:pPr>
        <w:widowControl w:val="0"/>
        <w:overflowPunct w:val="0"/>
        <w:autoSpaceDE w:val="0"/>
        <w:autoSpaceDN w:val="0"/>
        <w:adjustRightInd w:val="0"/>
        <w:snapToGrid w:val="0"/>
        <w:jc w:val="both"/>
        <w:rPr>
          <w:rFonts w:ascii="Arial" w:hAnsi="Arial" w:cs="Arial"/>
          <w:lang w:val="id-ID"/>
        </w:rPr>
      </w:pPr>
    </w:p>
    <w:p w14:paraId="03CBE3EF" w14:textId="4E1B8DDB" w:rsidR="00B82D0F" w:rsidRPr="00B82D0F" w:rsidRDefault="00B82D0F" w:rsidP="00B82D0F">
      <w:pPr>
        <w:widowControl w:val="0"/>
        <w:overflowPunct w:val="0"/>
        <w:autoSpaceDE w:val="0"/>
        <w:autoSpaceDN w:val="0"/>
        <w:adjustRightInd w:val="0"/>
        <w:snapToGrid w:val="0"/>
        <w:spacing w:line="360" w:lineRule="auto"/>
        <w:jc w:val="both"/>
        <w:rPr>
          <w:rFonts w:ascii="Arial" w:hAnsi="Arial" w:cs="Arial"/>
          <w:lang w:val="id-ID"/>
        </w:rPr>
      </w:pPr>
      <w:r w:rsidRPr="00B82D0F">
        <w:rPr>
          <w:rFonts w:ascii="Arial" w:hAnsi="Arial" w:cs="Arial"/>
          <w:lang w:val="id-ID"/>
        </w:rPr>
        <w:t xml:space="preserve">Dalam konteks ini Dinas </w:t>
      </w:r>
      <w:r>
        <w:rPr>
          <w:rFonts w:ascii="Arial" w:hAnsi="Arial" w:cs="Arial"/>
          <w:lang w:val="id-ID"/>
        </w:rPr>
        <w:t>Kesehatan</w:t>
      </w:r>
      <w:r w:rsidRPr="00B82D0F">
        <w:rPr>
          <w:rFonts w:ascii="Arial" w:hAnsi="Arial" w:cs="Arial"/>
          <w:lang w:val="id-ID"/>
        </w:rPr>
        <w:t xml:space="preserve"> Kabupaten Sumedang mengampu urusan </w:t>
      </w:r>
      <w:r>
        <w:rPr>
          <w:rFonts w:ascii="Arial" w:hAnsi="Arial" w:cs="Arial"/>
          <w:lang w:val="id-ID"/>
        </w:rPr>
        <w:t>Kesehatan</w:t>
      </w:r>
      <w:r w:rsidRPr="00B82D0F">
        <w:rPr>
          <w:rFonts w:ascii="Arial" w:hAnsi="Arial" w:cs="Arial"/>
          <w:lang w:val="id-ID"/>
        </w:rPr>
        <w:t xml:space="preserve"> yang masuk dalam pilar sosial yang terkait langsung dengan </w:t>
      </w:r>
      <w:r w:rsidRPr="00B82D0F">
        <w:rPr>
          <w:rFonts w:ascii="Arial" w:hAnsi="Arial" w:cs="Arial"/>
          <w:i/>
          <w:lang w:val="id-ID"/>
        </w:rPr>
        <w:t xml:space="preserve">tujuan pembangunan berkelanjutan </w:t>
      </w:r>
      <w:r w:rsidR="001329AC">
        <w:rPr>
          <w:rFonts w:ascii="Arial" w:hAnsi="Arial" w:cs="Arial"/>
          <w:i/>
          <w:lang w:val="id-ID"/>
        </w:rPr>
        <w:t>Kehidupan Sehat dan Sejahtera</w:t>
      </w:r>
      <w:r w:rsidRPr="00B82D0F">
        <w:rPr>
          <w:rFonts w:ascii="Arial" w:hAnsi="Arial" w:cs="Arial"/>
          <w:lang w:val="id-ID"/>
        </w:rPr>
        <w:t xml:space="preserve">. </w:t>
      </w:r>
      <w:r w:rsidRPr="00B82D0F">
        <w:rPr>
          <w:rFonts w:ascii="Arial" w:hAnsi="Arial" w:cs="Arial"/>
          <w:lang w:val="id-ID"/>
        </w:rPr>
        <w:lastRenderedPageBreak/>
        <w:t xml:space="preserve">Adapun capaian indikator Tujuan Pembangunan Berkelanjutan Pilar Sosial yang terkait dangan urusan </w:t>
      </w:r>
      <w:r w:rsidR="001329AC">
        <w:rPr>
          <w:rFonts w:ascii="Arial" w:hAnsi="Arial" w:cs="Arial"/>
          <w:lang w:val="id-ID"/>
        </w:rPr>
        <w:t>Kesehatan</w:t>
      </w:r>
      <w:r w:rsidRPr="00B82D0F">
        <w:rPr>
          <w:rFonts w:ascii="Arial" w:hAnsi="Arial" w:cs="Arial"/>
          <w:lang w:val="id-ID"/>
        </w:rPr>
        <w:t xml:space="preserve"> dijabarkan di bawah ini. </w:t>
      </w:r>
    </w:p>
    <w:p w14:paraId="07933683" w14:textId="77777777" w:rsidR="00873B45" w:rsidRDefault="00873B45" w:rsidP="00873B45">
      <w:pPr>
        <w:widowControl w:val="0"/>
        <w:overflowPunct w:val="0"/>
        <w:autoSpaceDE w:val="0"/>
        <w:autoSpaceDN w:val="0"/>
        <w:adjustRightInd w:val="0"/>
        <w:snapToGrid w:val="0"/>
        <w:jc w:val="both"/>
        <w:rPr>
          <w:rFonts w:ascii="Arial" w:hAnsi="Arial" w:cs="Arial"/>
          <w:lang w:val="id-ID"/>
        </w:rPr>
      </w:pPr>
    </w:p>
    <w:p w14:paraId="359EFBC2" w14:textId="77777777" w:rsidR="00873B45" w:rsidRDefault="00873B45" w:rsidP="00082BC3">
      <w:pPr>
        <w:widowControl w:val="0"/>
        <w:overflowPunct w:val="0"/>
        <w:autoSpaceDE w:val="0"/>
        <w:autoSpaceDN w:val="0"/>
        <w:adjustRightInd w:val="0"/>
        <w:snapToGrid w:val="0"/>
        <w:ind w:left="567"/>
        <w:jc w:val="both"/>
        <w:rPr>
          <w:rFonts w:ascii="Arial" w:hAnsi="Arial" w:cs="Arial"/>
          <w:lang w:val="id-ID"/>
        </w:rPr>
      </w:pPr>
    </w:p>
    <w:p w14:paraId="30B2503F" w14:textId="2BB11072" w:rsidR="001329AC" w:rsidRPr="001329AC" w:rsidRDefault="001329AC" w:rsidP="001329AC">
      <w:pPr>
        <w:spacing w:line="360" w:lineRule="auto"/>
        <w:jc w:val="center"/>
        <w:rPr>
          <w:rFonts w:ascii="Arial" w:hAnsi="Arial" w:cs="Arial"/>
        </w:rPr>
      </w:pPr>
      <w:proofErr w:type="gramStart"/>
      <w:r w:rsidRPr="001329AC">
        <w:rPr>
          <w:rFonts w:ascii="Arial" w:hAnsi="Arial" w:cs="Arial"/>
        </w:rPr>
        <w:t>Tabel 3.5.</w:t>
      </w:r>
      <w:proofErr w:type="gramEnd"/>
      <w:r w:rsidRPr="001329AC">
        <w:rPr>
          <w:rFonts w:ascii="Arial" w:hAnsi="Arial" w:cs="Arial"/>
        </w:rPr>
        <w:t xml:space="preserve"> </w:t>
      </w:r>
      <w:r w:rsidRPr="001329AC">
        <w:rPr>
          <w:rFonts w:ascii="Arial" w:hAnsi="Arial" w:cs="Arial"/>
          <w:lang w:val="id-ID"/>
        </w:rPr>
        <w:t xml:space="preserve">Capaian Indikator Tujuan Pembangunan Berkelanjutan </w:t>
      </w:r>
      <w:r w:rsidRPr="001329AC">
        <w:rPr>
          <w:rFonts w:ascii="Arial" w:hAnsi="Arial" w:cs="Arial"/>
        </w:rPr>
        <w:t>Pilar Sosial</w:t>
      </w:r>
    </w:p>
    <w:tbl>
      <w:tblPr>
        <w:tblStyle w:val="TableGrid"/>
        <w:tblW w:w="8704" w:type="dxa"/>
        <w:tblInd w:w="-3" w:type="dxa"/>
        <w:tblLayout w:type="fixed"/>
        <w:tblLook w:val="04A0" w:firstRow="1" w:lastRow="0" w:firstColumn="1" w:lastColumn="0" w:noHBand="0" w:noVBand="1"/>
      </w:tblPr>
      <w:tblGrid>
        <w:gridCol w:w="1270"/>
        <w:gridCol w:w="1106"/>
        <w:gridCol w:w="1674"/>
        <w:gridCol w:w="966"/>
        <w:gridCol w:w="1122"/>
        <w:gridCol w:w="1306"/>
        <w:gridCol w:w="1260"/>
      </w:tblGrid>
      <w:tr w:rsidR="001329AC" w:rsidRPr="001329AC" w14:paraId="0F8971C5" w14:textId="77777777" w:rsidTr="00EB15CF">
        <w:trPr>
          <w:tblHeader/>
        </w:trPr>
        <w:tc>
          <w:tcPr>
            <w:tcW w:w="1270" w:type="dxa"/>
            <w:shd w:val="clear" w:color="auto" w:fill="FFFF00"/>
          </w:tcPr>
          <w:p w14:paraId="43BD600C" w14:textId="240B09FC" w:rsidR="001329AC" w:rsidRPr="001329AC" w:rsidRDefault="001329AC" w:rsidP="001329AC">
            <w:pPr>
              <w:jc w:val="center"/>
              <w:rPr>
                <w:rFonts w:ascii="Arial" w:hAnsi="Arial" w:cs="Arial"/>
                <w:b/>
                <w:spacing w:val="1"/>
                <w:w w:val="104"/>
                <w:sz w:val="16"/>
                <w:szCs w:val="16"/>
              </w:rPr>
            </w:pPr>
            <w:r w:rsidRPr="001329AC">
              <w:rPr>
                <w:rFonts w:ascii="Arial" w:hAnsi="Arial" w:cs="Arial"/>
                <w:b/>
                <w:spacing w:val="1"/>
                <w:w w:val="104"/>
                <w:sz w:val="16"/>
                <w:szCs w:val="16"/>
              </w:rPr>
              <w:t>Tujuan/</w:t>
            </w:r>
          </w:p>
          <w:p w14:paraId="531A7A0F" w14:textId="07C7753D" w:rsidR="001329AC" w:rsidRPr="001329AC" w:rsidRDefault="001329AC" w:rsidP="001329AC">
            <w:pPr>
              <w:jc w:val="center"/>
              <w:rPr>
                <w:rFonts w:ascii="Arial" w:hAnsi="Arial" w:cs="Arial"/>
                <w:sz w:val="16"/>
                <w:szCs w:val="16"/>
              </w:rPr>
            </w:pPr>
            <w:r w:rsidRPr="001329AC">
              <w:rPr>
                <w:rFonts w:ascii="Arial" w:hAnsi="Arial" w:cs="Arial"/>
                <w:b/>
                <w:spacing w:val="1"/>
                <w:w w:val="104"/>
                <w:sz w:val="16"/>
                <w:szCs w:val="16"/>
              </w:rPr>
              <w:t>T</w:t>
            </w:r>
            <w:r w:rsidRPr="001329AC">
              <w:rPr>
                <w:rFonts w:ascii="Arial" w:hAnsi="Arial" w:cs="Arial"/>
                <w:b/>
                <w:w w:val="104"/>
                <w:sz w:val="16"/>
                <w:szCs w:val="16"/>
              </w:rPr>
              <w:t>a</w:t>
            </w:r>
            <w:r w:rsidRPr="001329AC">
              <w:rPr>
                <w:rFonts w:ascii="Arial" w:hAnsi="Arial" w:cs="Arial"/>
                <w:b/>
                <w:spacing w:val="-3"/>
                <w:w w:val="104"/>
                <w:sz w:val="16"/>
                <w:szCs w:val="16"/>
              </w:rPr>
              <w:t>r</w:t>
            </w:r>
            <w:r w:rsidRPr="001329AC">
              <w:rPr>
                <w:rFonts w:ascii="Arial" w:hAnsi="Arial" w:cs="Arial"/>
                <w:b/>
                <w:w w:val="104"/>
                <w:sz w:val="16"/>
                <w:szCs w:val="16"/>
              </w:rPr>
              <w:t>get</w:t>
            </w:r>
          </w:p>
        </w:tc>
        <w:tc>
          <w:tcPr>
            <w:tcW w:w="1106" w:type="dxa"/>
            <w:shd w:val="clear" w:color="auto" w:fill="FFFF00"/>
          </w:tcPr>
          <w:p w14:paraId="39C97927" w14:textId="7776F5AD" w:rsidR="001329AC" w:rsidRPr="001329AC" w:rsidRDefault="001329AC" w:rsidP="001329AC">
            <w:pPr>
              <w:spacing w:before="7"/>
              <w:ind w:left="189" w:right="185"/>
              <w:jc w:val="center"/>
              <w:rPr>
                <w:rFonts w:ascii="Arial" w:hAnsi="Arial" w:cs="Arial"/>
                <w:sz w:val="16"/>
                <w:szCs w:val="16"/>
              </w:rPr>
            </w:pPr>
            <w:r w:rsidRPr="001329AC">
              <w:rPr>
                <w:rFonts w:ascii="Arial" w:hAnsi="Arial" w:cs="Arial"/>
                <w:b/>
                <w:spacing w:val="1"/>
                <w:w w:val="104"/>
                <w:sz w:val="16"/>
                <w:szCs w:val="16"/>
              </w:rPr>
              <w:t>K</w:t>
            </w:r>
            <w:r w:rsidRPr="001329AC">
              <w:rPr>
                <w:rFonts w:ascii="Arial" w:hAnsi="Arial" w:cs="Arial"/>
                <w:b/>
                <w:w w:val="104"/>
                <w:sz w:val="16"/>
                <w:szCs w:val="16"/>
              </w:rPr>
              <w:t>ode</w:t>
            </w:r>
          </w:p>
          <w:p w14:paraId="01398FA2" w14:textId="68B700F7" w:rsidR="001329AC" w:rsidRPr="001329AC" w:rsidRDefault="001329AC" w:rsidP="001329AC">
            <w:pPr>
              <w:spacing w:before="20"/>
              <w:ind w:right="75"/>
              <w:jc w:val="center"/>
              <w:rPr>
                <w:rFonts w:ascii="Arial" w:hAnsi="Arial" w:cs="Arial"/>
                <w:sz w:val="16"/>
                <w:szCs w:val="16"/>
              </w:rPr>
            </w:pPr>
            <w:r w:rsidRPr="001329AC">
              <w:rPr>
                <w:rFonts w:ascii="Arial" w:hAnsi="Arial" w:cs="Arial"/>
                <w:b/>
                <w:w w:val="104"/>
                <w:sz w:val="16"/>
                <w:szCs w:val="16"/>
              </w:rPr>
              <w:t>Ind</w:t>
            </w:r>
            <w:r w:rsidRPr="001329AC">
              <w:rPr>
                <w:rFonts w:ascii="Arial" w:hAnsi="Arial" w:cs="Arial"/>
                <w:b/>
                <w:spacing w:val="-1"/>
                <w:w w:val="104"/>
                <w:sz w:val="16"/>
                <w:szCs w:val="16"/>
              </w:rPr>
              <w:t>i</w:t>
            </w:r>
            <w:r w:rsidRPr="001329AC">
              <w:rPr>
                <w:rFonts w:ascii="Arial" w:hAnsi="Arial" w:cs="Arial"/>
                <w:b/>
                <w:spacing w:val="-5"/>
                <w:w w:val="104"/>
                <w:sz w:val="16"/>
                <w:szCs w:val="16"/>
              </w:rPr>
              <w:t>k</w:t>
            </w:r>
            <w:r w:rsidRPr="001329AC">
              <w:rPr>
                <w:rFonts w:ascii="Arial" w:hAnsi="Arial" w:cs="Arial"/>
                <w:b/>
                <w:w w:val="104"/>
                <w:sz w:val="16"/>
                <w:szCs w:val="16"/>
              </w:rPr>
              <w:t>a</w:t>
            </w:r>
            <w:r w:rsidRPr="001329AC">
              <w:rPr>
                <w:rFonts w:ascii="Arial" w:hAnsi="Arial" w:cs="Arial"/>
                <w:b/>
                <w:spacing w:val="-1"/>
                <w:w w:val="104"/>
                <w:sz w:val="16"/>
                <w:szCs w:val="16"/>
              </w:rPr>
              <w:t>t</w:t>
            </w:r>
            <w:r w:rsidRPr="001329AC">
              <w:rPr>
                <w:rFonts w:ascii="Arial" w:hAnsi="Arial" w:cs="Arial"/>
                <w:b/>
                <w:w w:val="104"/>
                <w:sz w:val="16"/>
                <w:szCs w:val="16"/>
              </w:rPr>
              <w:t>or</w:t>
            </w:r>
          </w:p>
        </w:tc>
        <w:tc>
          <w:tcPr>
            <w:tcW w:w="1674" w:type="dxa"/>
            <w:shd w:val="clear" w:color="auto" w:fill="FFFF00"/>
          </w:tcPr>
          <w:p w14:paraId="1847F1C0" w14:textId="2533C8A5" w:rsidR="001329AC" w:rsidRPr="001329AC" w:rsidRDefault="001329AC" w:rsidP="001329AC">
            <w:pPr>
              <w:spacing w:before="81"/>
              <w:jc w:val="center"/>
              <w:rPr>
                <w:rFonts w:ascii="Arial" w:hAnsi="Arial" w:cs="Arial"/>
                <w:sz w:val="16"/>
                <w:szCs w:val="16"/>
              </w:rPr>
            </w:pPr>
            <w:r w:rsidRPr="001329AC">
              <w:rPr>
                <w:rFonts w:ascii="Arial" w:hAnsi="Arial" w:cs="Arial"/>
                <w:b/>
                <w:w w:val="104"/>
                <w:sz w:val="16"/>
                <w:szCs w:val="16"/>
              </w:rPr>
              <w:t>Ind</w:t>
            </w:r>
            <w:r w:rsidRPr="001329AC">
              <w:rPr>
                <w:rFonts w:ascii="Arial" w:hAnsi="Arial" w:cs="Arial"/>
                <w:b/>
                <w:spacing w:val="-1"/>
                <w:w w:val="104"/>
                <w:sz w:val="16"/>
                <w:szCs w:val="16"/>
              </w:rPr>
              <w:t>i</w:t>
            </w:r>
            <w:r w:rsidRPr="001329AC">
              <w:rPr>
                <w:rFonts w:ascii="Arial" w:hAnsi="Arial" w:cs="Arial"/>
                <w:b/>
                <w:spacing w:val="-5"/>
                <w:w w:val="104"/>
                <w:sz w:val="16"/>
                <w:szCs w:val="16"/>
              </w:rPr>
              <w:t>k</w:t>
            </w:r>
            <w:r w:rsidRPr="001329AC">
              <w:rPr>
                <w:rFonts w:ascii="Arial" w:hAnsi="Arial" w:cs="Arial"/>
                <w:b/>
                <w:w w:val="104"/>
                <w:sz w:val="16"/>
                <w:szCs w:val="16"/>
              </w:rPr>
              <w:t>a</w:t>
            </w:r>
            <w:r w:rsidRPr="001329AC">
              <w:rPr>
                <w:rFonts w:ascii="Arial" w:hAnsi="Arial" w:cs="Arial"/>
                <w:b/>
                <w:spacing w:val="-1"/>
                <w:w w:val="104"/>
                <w:sz w:val="16"/>
                <w:szCs w:val="16"/>
              </w:rPr>
              <w:t>t</w:t>
            </w:r>
            <w:r w:rsidRPr="001329AC">
              <w:rPr>
                <w:rFonts w:ascii="Arial" w:hAnsi="Arial" w:cs="Arial"/>
                <w:b/>
                <w:w w:val="104"/>
                <w:sz w:val="16"/>
                <w:szCs w:val="16"/>
              </w:rPr>
              <w:t>or</w:t>
            </w:r>
          </w:p>
        </w:tc>
        <w:tc>
          <w:tcPr>
            <w:tcW w:w="966" w:type="dxa"/>
            <w:shd w:val="clear" w:color="auto" w:fill="FFFF00"/>
          </w:tcPr>
          <w:p w14:paraId="1B121990" w14:textId="2EA6765F" w:rsidR="001329AC" w:rsidRPr="001329AC" w:rsidRDefault="001329AC" w:rsidP="001329AC">
            <w:pPr>
              <w:spacing w:before="7"/>
              <w:jc w:val="center"/>
              <w:rPr>
                <w:rFonts w:ascii="Arial" w:hAnsi="Arial" w:cs="Arial"/>
                <w:b/>
                <w:w w:val="104"/>
                <w:sz w:val="16"/>
                <w:szCs w:val="16"/>
              </w:rPr>
            </w:pPr>
            <w:r w:rsidRPr="001329AC">
              <w:rPr>
                <w:rFonts w:ascii="Arial" w:hAnsi="Arial" w:cs="Arial"/>
                <w:b/>
                <w:w w:val="104"/>
                <w:sz w:val="16"/>
                <w:szCs w:val="16"/>
              </w:rPr>
              <w:t xml:space="preserve">Target </w:t>
            </w:r>
          </w:p>
          <w:p w14:paraId="206B5AE1" w14:textId="073FC6CE" w:rsidR="001329AC" w:rsidRPr="001329AC" w:rsidRDefault="001329AC" w:rsidP="001329AC">
            <w:pPr>
              <w:spacing w:before="7"/>
              <w:jc w:val="center"/>
              <w:rPr>
                <w:rFonts w:ascii="Arial" w:hAnsi="Arial" w:cs="Arial"/>
                <w:b/>
                <w:spacing w:val="1"/>
                <w:sz w:val="16"/>
                <w:szCs w:val="16"/>
              </w:rPr>
            </w:pPr>
            <w:r w:rsidRPr="001329AC">
              <w:rPr>
                <w:rFonts w:ascii="Arial" w:hAnsi="Arial" w:cs="Arial"/>
                <w:b/>
                <w:w w:val="104"/>
                <w:sz w:val="16"/>
                <w:szCs w:val="16"/>
              </w:rPr>
              <w:t>Nasional</w:t>
            </w:r>
          </w:p>
        </w:tc>
        <w:tc>
          <w:tcPr>
            <w:tcW w:w="1122" w:type="dxa"/>
            <w:shd w:val="clear" w:color="auto" w:fill="FFFF00"/>
          </w:tcPr>
          <w:p w14:paraId="518A365A" w14:textId="719FD151" w:rsidR="001329AC" w:rsidRPr="001329AC" w:rsidRDefault="001329AC" w:rsidP="001329AC">
            <w:pPr>
              <w:ind w:left="-1"/>
              <w:jc w:val="center"/>
              <w:rPr>
                <w:rFonts w:ascii="Arial" w:hAnsi="Arial" w:cs="Arial"/>
                <w:b/>
                <w:sz w:val="16"/>
                <w:szCs w:val="16"/>
              </w:rPr>
            </w:pPr>
            <w:r w:rsidRPr="001329AC">
              <w:rPr>
                <w:rFonts w:ascii="Arial" w:hAnsi="Arial" w:cs="Arial"/>
                <w:b/>
                <w:sz w:val="16"/>
                <w:szCs w:val="16"/>
              </w:rPr>
              <w:t>Capaian Kabupaten Sumedang</w:t>
            </w:r>
          </w:p>
        </w:tc>
        <w:tc>
          <w:tcPr>
            <w:tcW w:w="1306" w:type="dxa"/>
            <w:shd w:val="clear" w:color="auto" w:fill="FFFF00"/>
            <w:vAlign w:val="center"/>
          </w:tcPr>
          <w:p w14:paraId="3E53FD44" w14:textId="5209F92E" w:rsidR="001329AC" w:rsidRPr="001329AC" w:rsidRDefault="001329AC" w:rsidP="001329AC">
            <w:pPr>
              <w:ind w:left="-1"/>
              <w:jc w:val="center"/>
              <w:rPr>
                <w:rFonts w:ascii="Arial" w:hAnsi="Arial" w:cs="Arial"/>
                <w:b/>
                <w:sz w:val="16"/>
                <w:szCs w:val="16"/>
              </w:rPr>
            </w:pPr>
            <w:r w:rsidRPr="001329AC">
              <w:rPr>
                <w:rFonts w:ascii="Arial" w:hAnsi="Arial" w:cs="Arial"/>
                <w:b/>
                <w:sz w:val="16"/>
                <w:szCs w:val="16"/>
              </w:rPr>
              <w:t>Klasifikasi</w:t>
            </w:r>
          </w:p>
        </w:tc>
        <w:tc>
          <w:tcPr>
            <w:tcW w:w="1260" w:type="dxa"/>
            <w:shd w:val="clear" w:color="auto" w:fill="FFFF00"/>
          </w:tcPr>
          <w:p w14:paraId="3727DE57" w14:textId="5C3CB906" w:rsidR="001329AC" w:rsidRPr="001329AC" w:rsidRDefault="001329AC" w:rsidP="001329AC">
            <w:pPr>
              <w:ind w:left="-1"/>
              <w:jc w:val="center"/>
              <w:rPr>
                <w:rFonts w:ascii="Arial" w:hAnsi="Arial" w:cs="Arial"/>
                <w:sz w:val="16"/>
                <w:szCs w:val="16"/>
              </w:rPr>
            </w:pPr>
            <w:r w:rsidRPr="001329AC">
              <w:rPr>
                <w:rFonts w:ascii="Arial" w:hAnsi="Arial" w:cs="Arial"/>
                <w:b/>
                <w:sz w:val="16"/>
                <w:szCs w:val="16"/>
              </w:rPr>
              <w:t>Organisasi Perangkat Daerah</w:t>
            </w:r>
          </w:p>
        </w:tc>
      </w:tr>
      <w:tr w:rsidR="001329AC" w:rsidRPr="001329AC" w14:paraId="603F64FB" w14:textId="77777777" w:rsidTr="00EB15CF">
        <w:trPr>
          <w:trHeight w:val="318"/>
        </w:trPr>
        <w:tc>
          <w:tcPr>
            <w:tcW w:w="1270" w:type="dxa"/>
            <w:vMerge w:val="restart"/>
          </w:tcPr>
          <w:p w14:paraId="3F4263FE" w14:textId="77777777" w:rsidR="001329AC" w:rsidRPr="001329AC" w:rsidRDefault="001329AC" w:rsidP="001329AC">
            <w:pPr>
              <w:spacing w:before="7" w:line="275" w:lineRule="auto"/>
              <w:ind w:left="18" w:right="18"/>
              <w:rPr>
                <w:rFonts w:ascii="Arial" w:hAnsi="Arial" w:cs="Arial"/>
                <w:sz w:val="12"/>
                <w:szCs w:val="12"/>
              </w:rPr>
            </w:pPr>
            <w:r w:rsidRPr="001329AC">
              <w:rPr>
                <w:rFonts w:ascii="Arial" w:hAnsi="Arial" w:cs="Arial"/>
                <w:sz w:val="12"/>
                <w:szCs w:val="12"/>
              </w:rPr>
              <w:t>1.3</w:t>
            </w:r>
            <w:r w:rsidRPr="001329AC">
              <w:rPr>
                <w:rFonts w:ascii="Arial" w:hAnsi="Arial" w:cs="Arial"/>
                <w:spacing w:val="7"/>
                <w:sz w:val="12"/>
                <w:szCs w:val="12"/>
              </w:rPr>
              <w:t xml:space="preserve"> </w:t>
            </w:r>
            <w:r w:rsidRPr="001329AC">
              <w:rPr>
                <w:rFonts w:ascii="Arial" w:hAnsi="Arial" w:cs="Arial"/>
                <w:sz w:val="12"/>
                <w:szCs w:val="12"/>
              </w:rPr>
              <w:t>Mene</w:t>
            </w:r>
            <w:r w:rsidRPr="001329AC">
              <w:rPr>
                <w:rFonts w:ascii="Arial" w:hAnsi="Arial" w:cs="Arial"/>
                <w:spacing w:val="-1"/>
                <w:sz w:val="12"/>
                <w:szCs w:val="12"/>
              </w:rPr>
              <w:t>r</w:t>
            </w:r>
            <w:r w:rsidRPr="001329AC">
              <w:rPr>
                <w:rFonts w:ascii="Arial" w:hAnsi="Arial" w:cs="Arial"/>
                <w:sz w:val="12"/>
                <w:szCs w:val="12"/>
              </w:rPr>
              <w:t>apkan</w:t>
            </w:r>
            <w:r w:rsidRPr="001329AC">
              <w:rPr>
                <w:rFonts w:ascii="Arial" w:hAnsi="Arial" w:cs="Arial"/>
                <w:spacing w:val="25"/>
                <w:sz w:val="12"/>
                <w:szCs w:val="12"/>
              </w:rPr>
              <w:t xml:space="preserve"> </w:t>
            </w:r>
            <w:r w:rsidRPr="001329AC">
              <w:rPr>
                <w:rFonts w:ascii="Arial" w:hAnsi="Arial" w:cs="Arial"/>
                <w:sz w:val="12"/>
                <w:szCs w:val="12"/>
              </w:rPr>
              <w:t>seca</w:t>
            </w:r>
            <w:r w:rsidRPr="001329AC">
              <w:rPr>
                <w:rFonts w:ascii="Arial" w:hAnsi="Arial" w:cs="Arial"/>
                <w:spacing w:val="-1"/>
                <w:sz w:val="12"/>
                <w:szCs w:val="12"/>
              </w:rPr>
              <w:t>r</w:t>
            </w:r>
            <w:r w:rsidRPr="001329AC">
              <w:rPr>
                <w:rFonts w:ascii="Arial" w:hAnsi="Arial" w:cs="Arial"/>
                <w:sz w:val="12"/>
                <w:szCs w:val="12"/>
              </w:rPr>
              <w:t>a</w:t>
            </w:r>
            <w:r w:rsidRPr="001329AC">
              <w:rPr>
                <w:rFonts w:ascii="Arial" w:hAnsi="Arial" w:cs="Arial"/>
                <w:spacing w:val="13"/>
                <w:sz w:val="12"/>
                <w:szCs w:val="12"/>
              </w:rPr>
              <w:t xml:space="preserve"> </w:t>
            </w:r>
            <w:r w:rsidRPr="001329AC">
              <w:rPr>
                <w:rFonts w:ascii="Arial" w:hAnsi="Arial" w:cs="Arial"/>
                <w:sz w:val="12"/>
                <w:szCs w:val="12"/>
              </w:rPr>
              <w:t>nas</w:t>
            </w:r>
            <w:r w:rsidRPr="001329AC">
              <w:rPr>
                <w:rFonts w:ascii="Arial" w:hAnsi="Arial" w:cs="Arial"/>
                <w:spacing w:val="-1"/>
                <w:sz w:val="12"/>
                <w:szCs w:val="12"/>
              </w:rPr>
              <w:t>i</w:t>
            </w:r>
            <w:r w:rsidRPr="001329AC">
              <w:rPr>
                <w:rFonts w:ascii="Arial" w:hAnsi="Arial" w:cs="Arial"/>
                <w:sz w:val="12"/>
                <w:szCs w:val="12"/>
              </w:rPr>
              <w:t>onal</w:t>
            </w:r>
            <w:r w:rsidRPr="001329AC">
              <w:rPr>
                <w:rFonts w:ascii="Arial" w:hAnsi="Arial" w:cs="Arial"/>
                <w:spacing w:val="16"/>
                <w:sz w:val="12"/>
                <w:szCs w:val="12"/>
              </w:rPr>
              <w:t xml:space="preserve"> </w:t>
            </w:r>
            <w:r w:rsidRPr="001329AC">
              <w:rPr>
                <w:rFonts w:ascii="Arial" w:hAnsi="Arial" w:cs="Arial"/>
                <w:sz w:val="12"/>
                <w:szCs w:val="12"/>
              </w:rPr>
              <w:t>s</w:t>
            </w:r>
            <w:r w:rsidRPr="001329AC">
              <w:rPr>
                <w:rFonts w:ascii="Arial" w:hAnsi="Arial" w:cs="Arial"/>
                <w:spacing w:val="-1"/>
                <w:sz w:val="12"/>
                <w:szCs w:val="12"/>
              </w:rPr>
              <w:t>i</w:t>
            </w:r>
            <w:r w:rsidRPr="001329AC">
              <w:rPr>
                <w:rFonts w:ascii="Arial" w:hAnsi="Arial" w:cs="Arial"/>
                <w:sz w:val="12"/>
                <w:szCs w:val="12"/>
              </w:rPr>
              <w:t>s</w:t>
            </w:r>
            <w:r w:rsidRPr="001329AC">
              <w:rPr>
                <w:rFonts w:ascii="Arial" w:hAnsi="Arial" w:cs="Arial"/>
                <w:spacing w:val="-1"/>
                <w:sz w:val="12"/>
                <w:szCs w:val="12"/>
              </w:rPr>
              <w:t>t</w:t>
            </w:r>
            <w:r w:rsidRPr="001329AC">
              <w:rPr>
                <w:rFonts w:ascii="Arial" w:hAnsi="Arial" w:cs="Arial"/>
                <w:sz w:val="12"/>
                <w:szCs w:val="12"/>
              </w:rPr>
              <w:t>em</w:t>
            </w:r>
            <w:r w:rsidRPr="001329AC">
              <w:rPr>
                <w:rFonts w:ascii="Arial" w:hAnsi="Arial" w:cs="Arial"/>
                <w:spacing w:val="12"/>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w w:val="104"/>
                <w:sz w:val="12"/>
                <w:szCs w:val="12"/>
              </w:rPr>
              <w:t>upa</w:t>
            </w:r>
            <w:r w:rsidRPr="001329AC">
              <w:rPr>
                <w:rFonts w:ascii="Arial" w:hAnsi="Arial" w:cs="Arial"/>
                <w:spacing w:val="-7"/>
                <w:w w:val="104"/>
                <w:sz w:val="12"/>
                <w:szCs w:val="12"/>
              </w:rPr>
              <w:t>y</w:t>
            </w:r>
            <w:r w:rsidRPr="001329AC">
              <w:rPr>
                <w:rFonts w:ascii="Arial" w:hAnsi="Arial" w:cs="Arial"/>
                <w:w w:val="104"/>
                <w:sz w:val="12"/>
                <w:szCs w:val="12"/>
              </w:rPr>
              <w:t xml:space="preserve">a </w:t>
            </w:r>
            <w:r w:rsidRPr="001329AC">
              <w:rPr>
                <w:rFonts w:ascii="Arial" w:hAnsi="Arial" w:cs="Arial"/>
                <w:sz w:val="12"/>
                <w:szCs w:val="12"/>
              </w:rPr>
              <w:t>pe</w:t>
            </w:r>
            <w:r w:rsidRPr="001329AC">
              <w:rPr>
                <w:rFonts w:ascii="Arial" w:hAnsi="Arial" w:cs="Arial"/>
                <w:spacing w:val="-1"/>
                <w:sz w:val="12"/>
                <w:szCs w:val="12"/>
              </w:rPr>
              <w:t>rli</w:t>
            </w:r>
            <w:r w:rsidRPr="001329AC">
              <w:rPr>
                <w:rFonts w:ascii="Arial" w:hAnsi="Arial" w:cs="Arial"/>
                <w:sz w:val="12"/>
                <w:szCs w:val="12"/>
              </w:rPr>
              <w:t>ndungan</w:t>
            </w:r>
            <w:r w:rsidRPr="001329AC">
              <w:rPr>
                <w:rFonts w:ascii="Arial" w:hAnsi="Arial" w:cs="Arial"/>
                <w:spacing w:val="26"/>
                <w:sz w:val="12"/>
                <w:szCs w:val="12"/>
              </w:rPr>
              <w:t xml:space="preserve"> </w:t>
            </w:r>
            <w:r w:rsidRPr="001329AC">
              <w:rPr>
                <w:rFonts w:ascii="Arial" w:hAnsi="Arial" w:cs="Arial"/>
                <w:spacing w:val="-1"/>
                <w:sz w:val="12"/>
                <w:szCs w:val="12"/>
              </w:rPr>
              <w:t>s</w:t>
            </w:r>
            <w:r w:rsidRPr="001329AC">
              <w:rPr>
                <w:rFonts w:ascii="Arial" w:hAnsi="Arial" w:cs="Arial"/>
                <w:sz w:val="12"/>
                <w:szCs w:val="12"/>
              </w:rPr>
              <w:t>os</w:t>
            </w:r>
            <w:r w:rsidRPr="001329AC">
              <w:rPr>
                <w:rFonts w:ascii="Arial" w:hAnsi="Arial" w:cs="Arial"/>
                <w:spacing w:val="-1"/>
                <w:sz w:val="12"/>
                <w:szCs w:val="12"/>
              </w:rPr>
              <w:t>i</w:t>
            </w:r>
            <w:r w:rsidRPr="001329AC">
              <w:rPr>
                <w:rFonts w:ascii="Arial" w:hAnsi="Arial" w:cs="Arial"/>
                <w:sz w:val="12"/>
                <w:szCs w:val="12"/>
              </w:rPr>
              <w:t>al</w:t>
            </w:r>
            <w:r w:rsidRPr="001329AC">
              <w:rPr>
                <w:rFonts w:ascii="Arial" w:hAnsi="Arial" w:cs="Arial"/>
                <w:spacing w:val="11"/>
                <w:sz w:val="12"/>
                <w:szCs w:val="12"/>
              </w:rPr>
              <w:t xml:space="preserve">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10"/>
                <w:sz w:val="12"/>
                <w:szCs w:val="12"/>
              </w:rPr>
              <w:t xml:space="preserve"> </w:t>
            </w:r>
            <w:r w:rsidRPr="001329AC">
              <w:rPr>
                <w:rFonts w:ascii="Arial" w:hAnsi="Arial" w:cs="Arial"/>
                <w:spacing w:val="-1"/>
                <w:sz w:val="12"/>
                <w:szCs w:val="12"/>
              </w:rPr>
              <w:t>t</w:t>
            </w:r>
            <w:r w:rsidRPr="001329AC">
              <w:rPr>
                <w:rFonts w:ascii="Arial" w:hAnsi="Arial" w:cs="Arial"/>
                <w:sz w:val="12"/>
                <w:szCs w:val="12"/>
              </w:rPr>
              <w:t>epat</w:t>
            </w:r>
            <w:r w:rsidRPr="001329AC">
              <w:rPr>
                <w:rFonts w:ascii="Arial" w:hAnsi="Arial" w:cs="Arial"/>
                <w:spacing w:val="9"/>
                <w:sz w:val="12"/>
                <w:szCs w:val="12"/>
              </w:rPr>
              <w:t xml:space="preserve"> </w:t>
            </w:r>
            <w:r w:rsidRPr="001329AC">
              <w:rPr>
                <w:rFonts w:ascii="Arial" w:hAnsi="Arial" w:cs="Arial"/>
                <w:sz w:val="12"/>
                <w:szCs w:val="12"/>
              </w:rPr>
              <w:t>bagi</w:t>
            </w:r>
            <w:r w:rsidRPr="001329AC">
              <w:rPr>
                <w:rFonts w:ascii="Arial" w:hAnsi="Arial" w:cs="Arial"/>
                <w:spacing w:val="8"/>
                <w:sz w:val="12"/>
                <w:szCs w:val="12"/>
              </w:rPr>
              <w:t xml:space="preserve"> </w:t>
            </w:r>
            <w:r w:rsidRPr="001329AC">
              <w:rPr>
                <w:rFonts w:ascii="Arial" w:hAnsi="Arial" w:cs="Arial"/>
                <w:w w:val="104"/>
                <w:sz w:val="12"/>
                <w:szCs w:val="12"/>
              </w:rPr>
              <w:t>se</w:t>
            </w:r>
            <w:r w:rsidRPr="001329AC">
              <w:rPr>
                <w:rFonts w:ascii="Arial" w:hAnsi="Arial" w:cs="Arial"/>
                <w:spacing w:val="-1"/>
                <w:w w:val="104"/>
                <w:sz w:val="12"/>
                <w:szCs w:val="12"/>
              </w:rPr>
              <w:t>m</w:t>
            </w:r>
            <w:r w:rsidRPr="001329AC">
              <w:rPr>
                <w:rFonts w:ascii="Arial" w:hAnsi="Arial" w:cs="Arial"/>
                <w:w w:val="104"/>
                <w:sz w:val="12"/>
                <w:szCs w:val="12"/>
              </w:rPr>
              <w:t xml:space="preserve">ua, </w:t>
            </w:r>
            <w:r w:rsidRPr="001329AC">
              <w:rPr>
                <w:rFonts w:ascii="Arial" w:hAnsi="Arial" w:cs="Arial"/>
                <w:spacing w:val="-1"/>
                <w:sz w:val="12"/>
                <w:szCs w:val="12"/>
              </w:rPr>
              <w:t>t</w:t>
            </w:r>
            <w:r w:rsidRPr="001329AC">
              <w:rPr>
                <w:rFonts w:ascii="Arial" w:hAnsi="Arial" w:cs="Arial"/>
                <w:sz w:val="12"/>
                <w:szCs w:val="12"/>
              </w:rPr>
              <w:t>e</w:t>
            </w:r>
            <w:r w:rsidRPr="001329AC">
              <w:rPr>
                <w:rFonts w:ascii="Arial" w:hAnsi="Arial" w:cs="Arial"/>
                <w:spacing w:val="-1"/>
                <w:sz w:val="12"/>
                <w:szCs w:val="12"/>
              </w:rPr>
              <w:t>rm</w:t>
            </w:r>
            <w:r w:rsidRPr="001329AC">
              <w:rPr>
                <w:rFonts w:ascii="Arial" w:hAnsi="Arial" w:cs="Arial"/>
                <w:sz w:val="12"/>
                <w:szCs w:val="12"/>
              </w:rPr>
              <w:t>a</w:t>
            </w:r>
            <w:r w:rsidRPr="001329AC">
              <w:rPr>
                <w:rFonts w:ascii="Arial" w:hAnsi="Arial" w:cs="Arial"/>
                <w:spacing w:val="-1"/>
                <w:sz w:val="12"/>
                <w:szCs w:val="12"/>
              </w:rPr>
              <w:t>s</w:t>
            </w:r>
            <w:r w:rsidRPr="001329AC">
              <w:rPr>
                <w:rFonts w:ascii="Arial" w:hAnsi="Arial" w:cs="Arial"/>
                <w:sz w:val="12"/>
                <w:szCs w:val="12"/>
              </w:rPr>
              <w:t>uk</w:t>
            </w:r>
            <w:r w:rsidRPr="001329AC">
              <w:rPr>
                <w:rFonts w:ascii="Arial" w:hAnsi="Arial" w:cs="Arial"/>
                <w:spacing w:val="19"/>
                <w:sz w:val="12"/>
                <w:szCs w:val="12"/>
              </w:rPr>
              <w:t xml:space="preserve"> </w:t>
            </w:r>
            <w:r w:rsidRPr="001329AC">
              <w:rPr>
                <w:rFonts w:ascii="Arial" w:hAnsi="Arial" w:cs="Arial"/>
                <w:sz w:val="12"/>
                <w:szCs w:val="12"/>
              </w:rPr>
              <w:t>ke</w:t>
            </w:r>
            <w:r w:rsidRPr="001329AC">
              <w:rPr>
                <w:rFonts w:ascii="Arial" w:hAnsi="Arial" w:cs="Arial"/>
                <w:spacing w:val="-1"/>
                <w:sz w:val="12"/>
                <w:szCs w:val="12"/>
              </w:rPr>
              <w:t>l</w:t>
            </w:r>
            <w:r w:rsidRPr="001329AC">
              <w:rPr>
                <w:rFonts w:ascii="Arial" w:hAnsi="Arial" w:cs="Arial"/>
                <w:sz w:val="12"/>
                <w:szCs w:val="12"/>
              </w:rPr>
              <w:t>o</w:t>
            </w:r>
            <w:r w:rsidRPr="001329AC">
              <w:rPr>
                <w:rFonts w:ascii="Arial" w:hAnsi="Arial" w:cs="Arial"/>
                <w:spacing w:val="-1"/>
                <w:sz w:val="12"/>
                <w:szCs w:val="12"/>
              </w:rPr>
              <w:t>m</w:t>
            </w:r>
            <w:r w:rsidRPr="001329AC">
              <w:rPr>
                <w:rFonts w:ascii="Arial" w:hAnsi="Arial" w:cs="Arial"/>
                <w:sz w:val="12"/>
                <w:szCs w:val="12"/>
              </w:rPr>
              <w:t>pok</w:t>
            </w:r>
            <w:r w:rsidRPr="001329AC">
              <w:rPr>
                <w:rFonts w:ascii="Arial" w:hAnsi="Arial" w:cs="Arial"/>
                <w:spacing w:val="20"/>
                <w:sz w:val="12"/>
                <w:szCs w:val="12"/>
              </w:rPr>
              <w:t xml:space="preserve">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10"/>
                <w:sz w:val="12"/>
                <w:szCs w:val="12"/>
              </w:rPr>
              <w:t xml:space="preserve"> </w:t>
            </w:r>
            <w:r w:rsidRPr="001329AC">
              <w:rPr>
                <w:rFonts w:ascii="Arial" w:hAnsi="Arial" w:cs="Arial"/>
                <w:sz w:val="12"/>
                <w:szCs w:val="12"/>
              </w:rPr>
              <w:t>pa</w:t>
            </w:r>
            <w:r w:rsidRPr="001329AC">
              <w:rPr>
                <w:rFonts w:ascii="Arial" w:hAnsi="Arial" w:cs="Arial"/>
                <w:spacing w:val="-1"/>
                <w:sz w:val="12"/>
                <w:szCs w:val="12"/>
              </w:rPr>
              <w:t>li</w:t>
            </w:r>
            <w:r w:rsidRPr="001329AC">
              <w:rPr>
                <w:rFonts w:ascii="Arial" w:hAnsi="Arial" w:cs="Arial"/>
                <w:sz w:val="12"/>
                <w:szCs w:val="12"/>
              </w:rPr>
              <w:t>ng</w:t>
            </w:r>
            <w:r w:rsidRPr="001329AC">
              <w:rPr>
                <w:rFonts w:ascii="Arial" w:hAnsi="Arial" w:cs="Arial"/>
                <w:spacing w:val="13"/>
                <w:sz w:val="12"/>
                <w:szCs w:val="12"/>
              </w:rPr>
              <w:t xml:space="preserve"> </w:t>
            </w:r>
            <w:r w:rsidRPr="001329AC">
              <w:rPr>
                <w:rFonts w:ascii="Arial" w:hAnsi="Arial" w:cs="Arial"/>
                <w:spacing w:val="-1"/>
                <w:sz w:val="12"/>
                <w:szCs w:val="12"/>
              </w:rPr>
              <w:t>mi</w:t>
            </w:r>
            <w:r w:rsidRPr="001329AC">
              <w:rPr>
                <w:rFonts w:ascii="Arial" w:hAnsi="Arial" w:cs="Arial"/>
                <w:sz w:val="12"/>
                <w:szCs w:val="12"/>
              </w:rPr>
              <w:t>sk</w:t>
            </w:r>
            <w:r w:rsidRPr="001329AC">
              <w:rPr>
                <w:rFonts w:ascii="Arial" w:hAnsi="Arial" w:cs="Arial"/>
                <w:spacing w:val="-1"/>
                <w:sz w:val="12"/>
                <w:szCs w:val="12"/>
              </w:rPr>
              <w:t>i</w:t>
            </w:r>
            <w:r w:rsidRPr="001329AC">
              <w:rPr>
                <w:rFonts w:ascii="Arial" w:hAnsi="Arial" w:cs="Arial"/>
                <w:sz w:val="12"/>
                <w:szCs w:val="12"/>
              </w:rPr>
              <w:t>n,</w:t>
            </w:r>
            <w:r w:rsidRPr="001329AC">
              <w:rPr>
                <w:rFonts w:ascii="Arial" w:hAnsi="Arial" w:cs="Arial"/>
                <w:spacing w:val="15"/>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w w:val="104"/>
                <w:sz w:val="12"/>
                <w:szCs w:val="12"/>
              </w:rPr>
              <w:t xml:space="preserve">pada </w:t>
            </w:r>
            <w:r w:rsidRPr="001329AC">
              <w:rPr>
                <w:rFonts w:ascii="Arial" w:hAnsi="Arial" w:cs="Arial"/>
                <w:spacing w:val="-1"/>
                <w:sz w:val="12"/>
                <w:szCs w:val="12"/>
              </w:rPr>
              <w:t>t</w:t>
            </w:r>
            <w:r w:rsidRPr="001329AC">
              <w:rPr>
                <w:rFonts w:ascii="Arial" w:hAnsi="Arial" w:cs="Arial"/>
                <w:sz w:val="12"/>
                <w:szCs w:val="12"/>
              </w:rPr>
              <w:t>ahun</w:t>
            </w:r>
            <w:r w:rsidRPr="001329AC">
              <w:rPr>
                <w:rFonts w:ascii="Arial" w:hAnsi="Arial" w:cs="Arial"/>
                <w:spacing w:val="12"/>
                <w:sz w:val="12"/>
                <w:szCs w:val="12"/>
              </w:rPr>
              <w:t xml:space="preserve"> </w:t>
            </w:r>
            <w:r w:rsidRPr="001329AC">
              <w:rPr>
                <w:rFonts w:ascii="Arial" w:hAnsi="Arial" w:cs="Arial"/>
                <w:sz w:val="12"/>
                <w:szCs w:val="12"/>
              </w:rPr>
              <w:t>2030</w:t>
            </w:r>
            <w:r w:rsidRPr="001329AC">
              <w:rPr>
                <w:rFonts w:ascii="Arial" w:hAnsi="Arial" w:cs="Arial"/>
                <w:spacing w:val="11"/>
                <w:sz w:val="12"/>
                <w:szCs w:val="12"/>
              </w:rPr>
              <w:t xml:space="preserve"> </w:t>
            </w:r>
            <w:r w:rsidRPr="001329AC">
              <w:rPr>
                <w:rFonts w:ascii="Arial" w:hAnsi="Arial" w:cs="Arial"/>
                <w:spacing w:val="-1"/>
                <w:sz w:val="12"/>
                <w:szCs w:val="12"/>
              </w:rPr>
              <w:t>m</w:t>
            </w:r>
            <w:r w:rsidRPr="001329AC">
              <w:rPr>
                <w:rFonts w:ascii="Arial" w:hAnsi="Arial" w:cs="Arial"/>
                <w:sz w:val="12"/>
                <w:szCs w:val="12"/>
              </w:rPr>
              <w:t>encapai</w:t>
            </w:r>
            <w:r w:rsidRPr="001329AC">
              <w:rPr>
                <w:rFonts w:ascii="Arial" w:hAnsi="Arial" w:cs="Arial"/>
                <w:spacing w:val="18"/>
                <w:sz w:val="12"/>
                <w:szCs w:val="12"/>
              </w:rPr>
              <w:t xml:space="preserve"> </w:t>
            </w:r>
            <w:r w:rsidRPr="001329AC">
              <w:rPr>
                <w:rFonts w:ascii="Arial" w:hAnsi="Arial" w:cs="Arial"/>
                <w:sz w:val="12"/>
                <w:szCs w:val="12"/>
              </w:rPr>
              <w:t>cakupan</w:t>
            </w:r>
            <w:r w:rsidRPr="001329AC">
              <w:rPr>
                <w:rFonts w:ascii="Arial" w:hAnsi="Arial" w:cs="Arial"/>
                <w:spacing w:val="17"/>
                <w:sz w:val="12"/>
                <w:szCs w:val="12"/>
              </w:rPr>
              <w:t xml:space="preserve"> </w:t>
            </w:r>
            <w:r w:rsidRPr="001329AC">
              <w:rPr>
                <w:rFonts w:ascii="Arial" w:hAnsi="Arial" w:cs="Arial"/>
                <w:spacing w:val="-1"/>
                <w:sz w:val="12"/>
                <w:szCs w:val="12"/>
              </w:rPr>
              <w:t>s</w:t>
            </w:r>
            <w:r w:rsidRPr="001329AC">
              <w:rPr>
                <w:rFonts w:ascii="Arial" w:hAnsi="Arial" w:cs="Arial"/>
                <w:sz w:val="12"/>
                <w:szCs w:val="12"/>
              </w:rPr>
              <w:t>ubs</w:t>
            </w:r>
            <w:r w:rsidRPr="001329AC">
              <w:rPr>
                <w:rFonts w:ascii="Arial" w:hAnsi="Arial" w:cs="Arial"/>
                <w:spacing w:val="-1"/>
                <w:sz w:val="12"/>
                <w:szCs w:val="12"/>
              </w:rPr>
              <w:t>t</w:t>
            </w:r>
            <w:r w:rsidRPr="001329AC">
              <w:rPr>
                <w:rFonts w:ascii="Arial" w:hAnsi="Arial" w:cs="Arial"/>
                <w:sz w:val="12"/>
                <w:szCs w:val="12"/>
              </w:rPr>
              <w:t>an</w:t>
            </w:r>
            <w:r w:rsidRPr="001329AC">
              <w:rPr>
                <w:rFonts w:ascii="Arial" w:hAnsi="Arial" w:cs="Arial"/>
                <w:spacing w:val="-1"/>
                <w:sz w:val="12"/>
                <w:szCs w:val="12"/>
              </w:rPr>
              <w:t>si</w:t>
            </w:r>
            <w:r w:rsidRPr="001329AC">
              <w:rPr>
                <w:rFonts w:ascii="Arial" w:hAnsi="Arial" w:cs="Arial"/>
                <w:sz w:val="12"/>
                <w:szCs w:val="12"/>
              </w:rPr>
              <w:t>al</w:t>
            </w:r>
            <w:r w:rsidRPr="001329AC">
              <w:rPr>
                <w:rFonts w:ascii="Arial" w:hAnsi="Arial" w:cs="Arial"/>
                <w:spacing w:val="21"/>
                <w:sz w:val="12"/>
                <w:szCs w:val="12"/>
              </w:rPr>
              <w:t xml:space="preserve"> </w:t>
            </w:r>
            <w:r w:rsidRPr="001329AC">
              <w:rPr>
                <w:rFonts w:ascii="Arial" w:hAnsi="Arial" w:cs="Arial"/>
                <w:w w:val="104"/>
                <w:sz w:val="12"/>
                <w:szCs w:val="12"/>
              </w:rPr>
              <w:t xml:space="preserve">bagi </w:t>
            </w:r>
            <w:r w:rsidRPr="001329AC">
              <w:rPr>
                <w:rFonts w:ascii="Arial" w:hAnsi="Arial" w:cs="Arial"/>
                <w:sz w:val="12"/>
                <w:szCs w:val="12"/>
              </w:rPr>
              <w:t>ke</w:t>
            </w:r>
            <w:r w:rsidRPr="001329AC">
              <w:rPr>
                <w:rFonts w:ascii="Arial" w:hAnsi="Arial" w:cs="Arial"/>
                <w:spacing w:val="-1"/>
                <w:sz w:val="12"/>
                <w:szCs w:val="12"/>
              </w:rPr>
              <w:t>l</w:t>
            </w:r>
            <w:r w:rsidRPr="001329AC">
              <w:rPr>
                <w:rFonts w:ascii="Arial" w:hAnsi="Arial" w:cs="Arial"/>
                <w:sz w:val="12"/>
                <w:szCs w:val="12"/>
              </w:rPr>
              <w:t>o</w:t>
            </w:r>
            <w:r w:rsidRPr="001329AC">
              <w:rPr>
                <w:rFonts w:ascii="Arial" w:hAnsi="Arial" w:cs="Arial"/>
                <w:spacing w:val="-1"/>
                <w:sz w:val="12"/>
                <w:szCs w:val="12"/>
              </w:rPr>
              <w:t>m</w:t>
            </w:r>
            <w:r w:rsidRPr="001329AC">
              <w:rPr>
                <w:rFonts w:ascii="Arial" w:hAnsi="Arial" w:cs="Arial"/>
                <w:sz w:val="12"/>
                <w:szCs w:val="12"/>
              </w:rPr>
              <w:t>pok</w:t>
            </w:r>
            <w:r w:rsidRPr="001329AC">
              <w:rPr>
                <w:rFonts w:ascii="Arial" w:hAnsi="Arial" w:cs="Arial"/>
                <w:spacing w:val="20"/>
                <w:sz w:val="12"/>
                <w:szCs w:val="12"/>
              </w:rPr>
              <w:t xml:space="preserve"> </w:t>
            </w:r>
            <w:r w:rsidRPr="001329AC">
              <w:rPr>
                <w:rFonts w:ascii="Arial" w:hAnsi="Arial" w:cs="Arial"/>
                <w:spacing w:val="-1"/>
                <w:sz w:val="12"/>
                <w:szCs w:val="12"/>
              </w:rPr>
              <w:t>mi</w:t>
            </w:r>
            <w:r w:rsidRPr="001329AC">
              <w:rPr>
                <w:rFonts w:ascii="Arial" w:hAnsi="Arial" w:cs="Arial"/>
                <w:sz w:val="12"/>
                <w:szCs w:val="12"/>
              </w:rPr>
              <w:t>sk</w:t>
            </w:r>
            <w:r w:rsidRPr="001329AC">
              <w:rPr>
                <w:rFonts w:ascii="Arial" w:hAnsi="Arial" w:cs="Arial"/>
                <w:spacing w:val="-1"/>
                <w:sz w:val="12"/>
                <w:szCs w:val="12"/>
              </w:rPr>
              <w:t>i</w:t>
            </w:r>
            <w:r w:rsidRPr="001329AC">
              <w:rPr>
                <w:rFonts w:ascii="Arial" w:hAnsi="Arial" w:cs="Arial"/>
                <w:sz w:val="12"/>
                <w:szCs w:val="12"/>
              </w:rPr>
              <w:t>n</w:t>
            </w:r>
            <w:r w:rsidRPr="001329AC">
              <w:rPr>
                <w:rFonts w:ascii="Arial" w:hAnsi="Arial" w:cs="Arial"/>
                <w:spacing w:val="14"/>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pacing w:val="-1"/>
                <w:w w:val="104"/>
                <w:sz w:val="12"/>
                <w:szCs w:val="12"/>
              </w:rPr>
              <w:t>r</w:t>
            </w:r>
            <w:r w:rsidRPr="001329AC">
              <w:rPr>
                <w:rFonts w:ascii="Arial" w:hAnsi="Arial" w:cs="Arial"/>
                <w:w w:val="104"/>
                <w:sz w:val="12"/>
                <w:szCs w:val="12"/>
              </w:rPr>
              <w:t>en</w:t>
            </w:r>
            <w:r w:rsidRPr="001329AC">
              <w:rPr>
                <w:rFonts w:ascii="Arial" w:hAnsi="Arial" w:cs="Arial"/>
                <w:spacing w:val="-1"/>
                <w:w w:val="104"/>
                <w:sz w:val="12"/>
                <w:szCs w:val="12"/>
              </w:rPr>
              <w:t>t</w:t>
            </w:r>
            <w:r w:rsidRPr="001329AC">
              <w:rPr>
                <w:rFonts w:ascii="Arial" w:hAnsi="Arial" w:cs="Arial"/>
                <w:w w:val="104"/>
                <w:sz w:val="12"/>
                <w:szCs w:val="12"/>
              </w:rPr>
              <w:t>an</w:t>
            </w:r>
          </w:p>
        </w:tc>
        <w:tc>
          <w:tcPr>
            <w:tcW w:w="1106" w:type="dxa"/>
          </w:tcPr>
          <w:p w14:paraId="47CFB673" w14:textId="77777777" w:rsidR="001329AC" w:rsidRPr="001329AC" w:rsidRDefault="001329AC" w:rsidP="001329AC">
            <w:pPr>
              <w:spacing w:line="160" w:lineRule="exact"/>
              <w:jc w:val="center"/>
              <w:rPr>
                <w:rFonts w:ascii="Arial" w:hAnsi="Arial" w:cs="Arial"/>
                <w:sz w:val="17"/>
                <w:szCs w:val="17"/>
              </w:rPr>
            </w:pPr>
          </w:p>
          <w:p w14:paraId="16046CE6" w14:textId="0697447B" w:rsidR="001329AC" w:rsidRPr="001329AC" w:rsidRDefault="001329AC" w:rsidP="001329AC">
            <w:pPr>
              <w:jc w:val="center"/>
              <w:rPr>
                <w:rFonts w:ascii="Arial" w:hAnsi="Arial" w:cs="Arial"/>
                <w:sz w:val="12"/>
                <w:szCs w:val="12"/>
              </w:rPr>
            </w:pPr>
            <w:r w:rsidRPr="001329AC">
              <w:rPr>
                <w:rFonts w:ascii="Arial" w:hAnsi="Arial" w:cs="Arial"/>
                <w:sz w:val="12"/>
                <w:szCs w:val="12"/>
              </w:rPr>
              <w:t>1.3.1</w:t>
            </w:r>
            <w:r w:rsidRPr="001329AC">
              <w:rPr>
                <w:rFonts w:ascii="Arial" w:hAnsi="Arial" w:cs="Arial"/>
                <w:spacing w:val="11"/>
                <w:sz w:val="12"/>
                <w:szCs w:val="12"/>
              </w:rPr>
              <w:t xml:space="preserve"> </w:t>
            </w:r>
            <w:r w:rsidRPr="001329AC">
              <w:rPr>
                <w:rFonts w:ascii="Arial" w:hAnsi="Arial" w:cs="Arial"/>
                <w:spacing w:val="-1"/>
                <w:w w:val="104"/>
                <w:sz w:val="12"/>
                <w:szCs w:val="12"/>
              </w:rPr>
              <w:t>(</w:t>
            </w:r>
            <w:r w:rsidRPr="001329AC">
              <w:rPr>
                <w:rFonts w:ascii="Arial" w:hAnsi="Arial" w:cs="Arial"/>
                <w:w w:val="104"/>
                <w:sz w:val="12"/>
                <w:szCs w:val="12"/>
              </w:rPr>
              <w:t>a)</w:t>
            </w:r>
          </w:p>
        </w:tc>
        <w:tc>
          <w:tcPr>
            <w:tcW w:w="1674" w:type="dxa"/>
          </w:tcPr>
          <w:p w14:paraId="42D2829B" w14:textId="3BA8A986" w:rsidR="001329AC" w:rsidRPr="001329AC" w:rsidRDefault="001329AC" w:rsidP="001329AC">
            <w:pPr>
              <w:spacing w:before="95"/>
              <w:ind w:left="18"/>
              <w:rPr>
                <w:rFonts w:ascii="Arial" w:hAnsi="Arial" w:cs="Arial"/>
                <w:sz w:val="12"/>
                <w:szCs w:val="12"/>
              </w:rPr>
            </w:pPr>
            <w:r w:rsidRPr="001329AC">
              <w:rPr>
                <w:rFonts w:ascii="Arial" w:hAnsi="Arial" w:cs="Arial"/>
                <w:sz w:val="12"/>
                <w:szCs w:val="12"/>
              </w:rPr>
              <w:t>Propo</w:t>
            </w:r>
            <w:r w:rsidRPr="001329AC">
              <w:rPr>
                <w:rFonts w:ascii="Arial" w:hAnsi="Arial" w:cs="Arial"/>
                <w:spacing w:val="-1"/>
                <w:sz w:val="12"/>
                <w:szCs w:val="12"/>
              </w:rPr>
              <w:t>r</w:t>
            </w:r>
            <w:r w:rsidRPr="001329AC">
              <w:rPr>
                <w:rFonts w:ascii="Arial" w:hAnsi="Arial" w:cs="Arial"/>
                <w:sz w:val="12"/>
                <w:szCs w:val="12"/>
              </w:rPr>
              <w:t>si</w:t>
            </w:r>
            <w:r w:rsidRPr="001329AC">
              <w:rPr>
                <w:rFonts w:ascii="Arial" w:hAnsi="Arial" w:cs="Arial"/>
                <w:spacing w:val="16"/>
                <w:sz w:val="12"/>
                <w:szCs w:val="12"/>
              </w:rPr>
              <w:t xml:space="preserve"> </w:t>
            </w:r>
            <w:r w:rsidRPr="001329AC">
              <w:rPr>
                <w:rFonts w:ascii="Arial" w:hAnsi="Arial" w:cs="Arial"/>
                <w:sz w:val="12"/>
                <w:szCs w:val="12"/>
              </w:rPr>
              <w:t>pe</w:t>
            </w:r>
            <w:r w:rsidRPr="001329AC">
              <w:rPr>
                <w:rFonts w:ascii="Arial" w:hAnsi="Arial" w:cs="Arial"/>
                <w:spacing w:val="-1"/>
                <w:sz w:val="12"/>
                <w:szCs w:val="12"/>
              </w:rPr>
              <w:t>s</w:t>
            </w:r>
            <w:r w:rsidRPr="001329AC">
              <w:rPr>
                <w:rFonts w:ascii="Arial" w:hAnsi="Arial" w:cs="Arial"/>
                <w:sz w:val="12"/>
                <w:szCs w:val="12"/>
              </w:rPr>
              <w:t>e</w:t>
            </w:r>
            <w:r w:rsidRPr="001329AC">
              <w:rPr>
                <w:rFonts w:ascii="Arial" w:hAnsi="Arial" w:cs="Arial"/>
                <w:spacing w:val="-1"/>
                <w:sz w:val="12"/>
                <w:szCs w:val="12"/>
              </w:rPr>
              <w:t>rt</w:t>
            </w:r>
            <w:r w:rsidRPr="001329AC">
              <w:rPr>
                <w:rFonts w:ascii="Arial" w:hAnsi="Arial" w:cs="Arial"/>
                <w:sz w:val="12"/>
                <w:szCs w:val="12"/>
              </w:rPr>
              <w:t>a</w:t>
            </w:r>
            <w:r w:rsidRPr="001329AC">
              <w:rPr>
                <w:rFonts w:ascii="Arial" w:hAnsi="Arial" w:cs="Arial"/>
                <w:spacing w:val="15"/>
                <w:sz w:val="12"/>
                <w:szCs w:val="12"/>
              </w:rPr>
              <w:t xml:space="preserve"> </w:t>
            </w:r>
            <w:r w:rsidRPr="001329AC">
              <w:rPr>
                <w:rFonts w:ascii="Arial" w:hAnsi="Arial" w:cs="Arial"/>
                <w:spacing w:val="-1"/>
                <w:sz w:val="12"/>
                <w:szCs w:val="12"/>
              </w:rPr>
              <w:t>j</w:t>
            </w:r>
            <w:r w:rsidRPr="001329AC">
              <w:rPr>
                <w:rFonts w:ascii="Arial" w:hAnsi="Arial" w:cs="Arial"/>
                <w:sz w:val="12"/>
                <w:szCs w:val="12"/>
              </w:rPr>
              <w:t>a</w:t>
            </w:r>
            <w:r w:rsidRPr="001329AC">
              <w:rPr>
                <w:rFonts w:ascii="Arial" w:hAnsi="Arial" w:cs="Arial"/>
                <w:spacing w:val="-1"/>
                <w:sz w:val="12"/>
                <w:szCs w:val="12"/>
              </w:rPr>
              <w:t>mi</w:t>
            </w:r>
            <w:r w:rsidRPr="001329AC">
              <w:rPr>
                <w:rFonts w:ascii="Arial" w:hAnsi="Arial" w:cs="Arial"/>
                <w:sz w:val="12"/>
                <w:szCs w:val="12"/>
              </w:rPr>
              <w:t>nan</w:t>
            </w:r>
            <w:r w:rsidRPr="001329AC">
              <w:rPr>
                <w:rFonts w:ascii="Arial" w:hAnsi="Arial" w:cs="Arial"/>
                <w:spacing w:val="16"/>
                <w:sz w:val="12"/>
                <w:szCs w:val="12"/>
              </w:rPr>
              <w:t xml:space="preserve"> </w:t>
            </w:r>
            <w:r w:rsidRPr="001329AC">
              <w:rPr>
                <w:rFonts w:ascii="Arial" w:hAnsi="Arial" w:cs="Arial"/>
                <w:sz w:val="12"/>
                <w:szCs w:val="12"/>
              </w:rPr>
              <w:t>keseha</w:t>
            </w:r>
            <w:r w:rsidRPr="001329AC">
              <w:rPr>
                <w:rFonts w:ascii="Arial" w:hAnsi="Arial" w:cs="Arial"/>
                <w:spacing w:val="-1"/>
                <w:sz w:val="12"/>
                <w:szCs w:val="12"/>
              </w:rPr>
              <w:t>t</w:t>
            </w:r>
            <w:r w:rsidRPr="001329AC">
              <w:rPr>
                <w:rFonts w:ascii="Arial" w:hAnsi="Arial" w:cs="Arial"/>
                <w:sz w:val="12"/>
                <w:szCs w:val="12"/>
              </w:rPr>
              <w:t>an</w:t>
            </w:r>
            <w:r w:rsidRPr="001329AC">
              <w:rPr>
                <w:rFonts w:ascii="Arial" w:hAnsi="Arial" w:cs="Arial"/>
                <w:spacing w:val="20"/>
                <w:sz w:val="12"/>
                <w:szCs w:val="12"/>
              </w:rPr>
              <w:t xml:space="preserve"> </w:t>
            </w:r>
            <w:r w:rsidRPr="001329AC">
              <w:rPr>
                <w:rFonts w:ascii="Arial" w:hAnsi="Arial" w:cs="Arial"/>
                <w:spacing w:val="-1"/>
                <w:w w:val="104"/>
                <w:sz w:val="12"/>
                <w:szCs w:val="12"/>
              </w:rPr>
              <w:t>m</w:t>
            </w:r>
            <w:r w:rsidRPr="001329AC">
              <w:rPr>
                <w:rFonts w:ascii="Arial" w:hAnsi="Arial" w:cs="Arial"/>
                <w:w w:val="104"/>
                <w:sz w:val="12"/>
                <w:szCs w:val="12"/>
              </w:rPr>
              <w:t>e</w:t>
            </w:r>
            <w:r w:rsidRPr="001329AC">
              <w:rPr>
                <w:rFonts w:ascii="Arial" w:hAnsi="Arial" w:cs="Arial"/>
                <w:spacing w:val="-1"/>
                <w:w w:val="104"/>
                <w:sz w:val="12"/>
                <w:szCs w:val="12"/>
              </w:rPr>
              <w:t>l</w:t>
            </w:r>
            <w:r w:rsidRPr="001329AC">
              <w:rPr>
                <w:rFonts w:ascii="Arial" w:hAnsi="Arial" w:cs="Arial"/>
                <w:w w:val="104"/>
                <w:sz w:val="12"/>
                <w:szCs w:val="12"/>
              </w:rPr>
              <w:t>a</w:t>
            </w:r>
            <w:r w:rsidRPr="001329AC">
              <w:rPr>
                <w:rFonts w:ascii="Arial" w:hAnsi="Arial" w:cs="Arial"/>
                <w:spacing w:val="-1"/>
                <w:w w:val="104"/>
                <w:sz w:val="12"/>
                <w:szCs w:val="12"/>
              </w:rPr>
              <w:t>l</w:t>
            </w:r>
            <w:r w:rsidRPr="001329AC">
              <w:rPr>
                <w:rFonts w:ascii="Arial" w:hAnsi="Arial" w:cs="Arial"/>
                <w:w w:val="104"/>
                <w:sz w:val="12"/>
                <w:szCs w:val="12"/>
              </w:rPr>
              <w:t xml:space="preserve">ui </w:t>
            </w:r>
            <w:r w:rsidRPr="001329AC">
              <w:rPr>
                <w:rFonts w:ascii="Arial" w:hAnsi="Arial" w:cs="Arial"/>
                <w:sz w:val="12"/>
                <w:szCs w:val="12"/>
              </w:rPr>
              <w:t>S</w:t>
            </w:r>
            <w:r w:rsidRPr="001329AC">
              <w:rPr>
                <w:rFonts w:ascii="Arial" w:hAnsi="Arial" w:cs="Arial"/>
                <w:spacing w:val="2"/>
                <w:sz w:val="12"/>
                <w:szCs w:val="12"/>
              </w:rPr>
              <w:t>J</w:t>
            </w:r>
            <w:r w:rsidRPr="001329AC">
              <w:rPr>
                <w:rFonts w:ascii="Arial" w:hAnsi="Arial" w:cs="Arial"/>
                <w:sz w:val="12"/>
                <w:szCs w:val="12"/>
              </w:rPr>
              <w:t>SN</w:t>
            </w:r>
            <w:r w:rsidRPr="001329AC">
              <w:rPr>
                <w:rFonts w:ascii="Arial" w:hAnsi="Arial" w:cs="Arial"/>
                <w:spacing w:val="13"/>
                <w:sz w:val="12"/>
                <w:szCs w:val="12"/>
              </w:rPr>
              <w:t xml:space="preserve"> </w:t>
            </w:r>
            <w:r w:rsidRPr="001329AC">
              <w:rPr>
                <w:rFonts w:ascii="Arial" w:hAnsi="Arial" w:cs="Arial"/>
                <w:spacing w:val="1"/>
                <w:sz w:val="12"/>
                <w:szCs w:val="12"/>
              </w:rPr>
              <w:t>B</w:t>
            </w:r>
            <w:r w:rsidRPr="001329AC">
              <w:rPr>
                <w:rFonts w:ascii="Arial" w:hAnsi="Arial" w:cs="Arial"/>
                <w:spacing w:val="-1"/>
                <w:sz w:val="12"/>
                <w:szCs w:val="12"/>
              </w:rPr>
              <w:t>i</w:t>
            </w:r>
            <w:r w:rsidRPr="001329AC">
              <w:rPr>
                <w:rFonts w:ascii="Arial" w:hAnsi="Arial" w:cs="Arial"/>
                <w:sz w:val="12"/>
                <w:szCs w:val="12"/>
              </w:rPr>
              <w:t>dang</w:t>
            </w:r>
            <w:r w:rsidRPr="001329AC">
              <w:rPr>
                <w:rFonts w:ascii="Arial" w:hAnsi="Arial" w:cs="Arial"/>
                <w:spacing w:val="15"/>
                <w:sz w:val="12"/>
                <w:szCs w:val="12"/>
              </w:rPr>
              <w:t xml:space="preserve"> </w:t>
            </w:r>
            <w:r w:rsidRPr="001329AC">
              <w:rPr>
                <w:rFonts w:ascii="Arial" w:hAnsi="Arial" w:cs="Arial"/>
                <w:spacing w:val="1"/>
                <w:w w:val="104"/>
                <w:sz w:val="12"/>
                <w:szCs w:val="12"/>
              </w:rPr>
              <w:t>K</w:t>
            </w:r>
            <w:r w:rsidRPr="001329AC">
              <w:rPr>
                <w:rFonts w:ascii="Arial" w:hAnsi="Arial" w:cs="Arial"/>
                <w:w w:val="104"/>
                <w:sz w:val="12"/>
                <w:szCs w:val="12"/>
              </w:rPr>
              <w:t>e</w:t>
            </w:r>
            <w:r w:rsidRPr="001329AC">
              <w:rPr>
                <w:rFonts w:ascii="Arial" w:hAnsi="Arial" w:cs="Arial"/>
                <w:spacing w:val="-1"/>
                <w:w w:val="104"/>
                <w:sz w:val="12"/>
                <w:szCs w:val="12"/>
              </w:rPr>
              <w:t>s</w:t>
            </w:r>
            <w:r w:rsidRPr="001329AC">
              <w:rPr>
                <w:rFonts w:ascii="Arial" w:hAnsi="Arial" w:cs="Arial"/>
                <w:w w:val="104"/>
                <w:sz w:val="12"/>
                <w:szCs w:val="12"/>
              </w:rPr>
              <w:t>eha</w:t>
            </w:r>
            <w:r w:rsidRPr="001329AC">
              <w:rPr>
                <w:rFonts w:ascii="Arial" w:hAnsi="Arial" w:cs="Arial"/>
                <w:spacing w:val="-1"/>
                <w:w w:val="104"/>
                <w:sz w:val="12"/>
                <w:szCs w:val="12"/>
              </w:rPr>
              <w:t>t</w:t>
            </w:r>
            <w:r w:rsidRPr="001329AC">
              <w:rPr>
                <w:rFonts w:ascii="Arial" w:hAnsi="Arial" w:cs="Arial"/>
                <w:w w:val="104"/>
                <w:sz w:val="12"/>
                <w:szCs w:val="12"/>
              </w:rPr>
              <w:t>an</w:t>
            </w:r>
          </w:p>
        </w:tc>
        <w:tc>
          <w:tcPr>
            <w:tcW w:w="966" w:type="dxa"/>
          </w:tcPr>
          <w:p w14:paraId="52C8C2DE" w14:textId="77777777" w:rsidR="001329AC" w:rsidRPr="001329AC" w:rsidRDefault="001329AC" w:rsidP="001329AC">
            <w:pPr>
              <w:spacing w:line="160" w:lineRule="exact"/>
              <w:jc w:val="center"/>
              <w:rPr>
                <w:rFonts w:ascii="Arial" w:hAnsi="Arial" w:cs="Arial"/>
                <w:sz w:val="17"/>
                <w:szCs w:val="17"/>
              </w:rPr>
            </w:pPr>
          </w:p>
          <w:p w14:paraId="20E93FFD" w14:textId="7AE8A17A" w:rsidR="001329AC" w:rsidRPr="001329AC" w:rsidRDefault="001329AC" w:rsidP="001329AC">
            <w:pPr>
              <w:jc w:val="center"/>
              <w:rPr>
                <w:rFonts w:ascii="Arial" w:hAnsi="Arial" w:cs="Arial"/>
              </w:rPr>
            </w:pPr>
            <w:r w:rsidRPr="001329AC">
              <w:rPr>
                <w:rFonts w:ascii="Arial" w:hAnsi="Arial" w:cs="Arial"/>
                <w:w w:val="104"/>
                <w:sz w:val="12"/>
                <w:szCs w:val="12"/>
              </w:rPr>
              <w:t>95</w:t>
            </w:r>
          </w:p>
        </w:tc>
        <w:tc>
          <w:tcPr>
            <w:tcW w:w="1122" w:type="dxa"/>
          </w:tcPr>
          <w:p w14:paraId="024DBA6C" w14:textId="77777777" w:rsidR="001329AC" w:rsidRPr="001329AC" w:rsidRDefault="001329AC" w:rsidP="001329AC">
            <w:pPr>
              <w:jc w:val="center"/>
              <w:rPr>
                <w:rFonts w:ascii="Arial" w:hAnsi="Arial" w:cs="Arial"/>
                <w:sz w:val="12"/>
              </w:rPr>
            </w:pPr>
          </w:p>
          <w:p w14:paraId="2F4891EC" w14:textId="7AF581BF" w:rsidR="001329AC" w:rsidRPr="001329AC" w:rsidRDefault="001329AC" w:rsidP="001329AC">
            <w:pPr>
              <w:jc w:val="center"/>
              <w:rPr>
                <w:rFonts w:ascii="Arial" w:hAnsi="Arial" w:cs="Arial"/>
              </w:rPr>
            </w:pPr>
            <w:r w:rsidRPr="001329AC">
              <w:rPr>
                <w:rFonts w:ascii="Arial" w:hAnsi="Arial" w:cs="Arial"/>
                <w:sz w:val="12"/>
              </w:rPr>
              <w:t>64</w:t>
            </w:r>
          </w:p>
        </w:tc>
        <w:tc>
          <w:tcPr>
            <w:tcW w:w="1306" w:type="dxa"/>
            <w:shd w:val="clear" w:color="auto" w:fill="FFFF00"/>
          </w:tcPr>
          <w:p w14:paraId="0E12C961" w14:textId="0FD6D560" w:rsidR="001329AC" w:rsidRPr="00D85854" w:rsidRDefault="001329AC" w:rsidP="001329AC">
            <w:pPr>
              <w:rPr>
                <w:rFonts w:ascii="Arial" w:hAnsi="Arial" w:cs="Arial"/>
                <w:color w:val="FFFFFF" w:themeColor="background1"/>
              </w:rPr>
            </w:pPr>
            <w:r w:rsidRPr="00D85854">
              <w:rPr>
                <w:rFonts w:ascii="Arial" w:hAnsi="Arial" w:cs="Arial"/>
                <w:sz w:val="12"/>
              </w:rPr>
              <w:t>BELUM TERCAPAI, SUDAH DILAKSANAKAN</w:t>
            </w:r>
          </w:p>
        </w:tc>
        <w:tc>
          <w:tcPr>
            <w:tcW w:w="1260" w:type="dxa"/>
          </w:tcPr>
          <w:p w14:paraId="01C43C06" w14:textId="36B4271E" w:rsidR="001329AC" w:rsidRPr="001329AC" w:rsidRDefault="001329AC" w:rsidP="001329AC">
            <w:pPr>
              <w:rPr>
                <w:rFonts w:ascii="Arial" w:hAnsi="Arial" w:cs="Arial"/>
              </w:rPr>
            </w:pPr>
            <w:r w:rsidRPr="001329AC">
              <w:rPr>
                <w:rFonts w:ascii="Arial" w:hAnsi="Arial" w:cs="Arial"/>
                <w:sz w:val="14"/>
              </w:rPr>
              <w:t>DINAS KESEHATAN</w:t>
            </w:r>
          </w:p>
        </w:tc>
      </w:tr>
      <w:tr w:rsidR="001329AC" w:rsidRPr="001329AC" w14:paraId="0834C7F1" w14:textId="77777777" w:rsidTr="00EB15CF">
        <w:tc>
          <w:tcPr>
            <w:tcW w:w="1270" w:type="dxa"/>
            <w:vMerge/>
          </w:tcPr>
          <w:p w14:paraId="698B2F66" w14:textId="77777777" w:rsidR="001329AC" w:rsidRPr="001329AC" w:rsidRDefault="001329AC" w:rsidP="001329AC">
            <w:pPr>
              <w:rPr>
                <w:rFonts w:ascii="Arial" w:hAnsi="Arial" w:cs="Arial"/>
              </w:rPr>
            </w:pPr>
          </w:p>
        </w:tc>
        <w:tc>
          <w:tcPr>
            <w:tcW w:w="1106" w:type="dxa"/>
          </w:tcPr>
          <w:p w14:paraId="1BA64D6C" w14:textId="77777777" w:rsidR="001329AC" w:rsidRPr="001329AC" w:rsidRDefault="001329AC" w:rsidP="001329AC">
            <w:pPr>
              <w:jc w:val="center"/>
              <w:rPr>
                <w:rFonts w:ascii="Arial" w:hAnsi="Arial" w:cs="Arial"/>
              </w:rPr>
            </w:pPr>
            <w:r w:rsidRPr="001329AC">
              <w:rPr>
                <w:rFonts w:ascii="Arial" w:hAnsi="Arial" w:cs="Arial"/>
                <w:w w:val="104"/>
                <w:sz w:val="12"/>
                <w:szCs w:val="12"/>
              </w:rPr>
              <w:t>1.3.1.</w:t>
            </w:r>
            <w:r w:rsidRPr="001329AC">
              <w:rPr>
                <w:rFonts w:ascii="Arial" w:hAnsi="Arial" w:cs="Arial"/>
                <w:spacing w:val="-1"/>
                <w:w w:val="104"/>
                <w:sz w:val="12"/>
                <w:szCs w:val="12"/>
              </w:rPr>
              <w:t>(</w:t>
            </w:r>
            <w:r w:rsidRPr="001329AC">
              <w:rPr>
                <w:rFonts w:ascii="Arial" w:hAnsi="Arial" w:cs="Arial"/>
                <w:w w:val="104"/>
                <w:sz w:val="12"/>
                <w:szCs w:val="12"/>
              </w:rPr>
              <w:t>b)</w:t>
            </w:r>
          </w:p>
        </w:tc>
        <w:tc>
          <w:tcPr>
            <w:tcW w:w="1674" w:type="dxa"/>
          </w:tcPr>
          <w:p w14:paraId="55F4FB41" w14:textId="77777777" w:rsidR="001329AC" w:rsidRPr="001329AC" w:rsidRDefault="001329AC" w:rsidP="001329AC">
            <w:pPr>
              <w:ind w:left="18"/>
              <w:rPr>
                <w:rFonts w:ascii="Arial" w:hAnsi="Arial" w:cs="Arial"/>
              </w:rPr>
            </w:pPr>
            <w:r w:rsidRPr="001329AC">
              <w:rPr>
                <w:rFonts w:ascii="Arial" w:hAnsi="Arial" w:cs="Arial"/>
                <w:sz w:val="12"/>
                <w:szCs w:val="12"/>
              </w:rPr>
              <w:t>Propo</w:t>
            </w:r>
            <w:r w:rsidRPr="001329AC">
              <w:rPr>
                <w:rFonts w:ascii="Arial" w:hAnsi="Arial" w:cs="Arial"/>
                <w:spacing w:val="-1"/>
                <w:sz w:val="12"/>
                <w:szCs w:val="12"/>
              </w:rPr>
              <w:t>r</w:t>
            </w:r>
            <w:r w:rsidRPr="001329AC">
              <w:rPr>
                <w:rFonts w:ascii="Arial" w:hAnsi="Arial" w:cs="Arial"/>
                <w:sz w:val="12"/>
                <w:szCs w:val="12"/>
              </w:rPr>
              <w:t>si</w:t>
            </w:r>
            <w:r w:rsidRPr="001329AC">
              <w:rPr>
                <w:rFonts w:ascii="Arial" w:hAnsi="Arial" w:cs="Arial"/>
                <w:spacing w:val="16"/>
                <w:sz w:val="12"/>
                <w:szCs w:val="12"/>
              </w:rPr>
              <w:t xml:space="preserve"> </w:t>
            </w:r>
            <w:r w:rsidRPr="001329AC">
              <w:rPr>
                <w:rFonts w:ascii="Arial" w:hAnsi="Arial" w:cs="Arial"/>
                <w:sz w:val="12"/>
                <w:szCs w:val="12"/>
              </w:rPr>
              <w:t>pe</w:t>
            </w:r>
            <w:r w:rsidRPr="001329AC">
              <w:rPr>
                <w:rFonts w:ascii="Arial" w:hAnsi="Arial" w:cs="Arial"/>
                <w:spacing w:val="-1"/>
                <w:sz w:val="12"/>
                <w:szCs w:val="12"/>
              </w:rPr>
              <w:t>s</w:t>
            </w:r>
            <w:r w:rsidRPr="001329AC">
              <w:rPr>
                <w:rFonts w:ascii="Arial" w:hAnsi="Arial" w:cs="Arial"/>
                <w:sz w:val="12"/>
                <w:szCs w:val="12"/>
              </w:rPr>
              <w:t>e</w:t>
            </w:r>
            <w:r w:rsidRPr="001329AC">
              <w:rPr>
                <w:rFonts w:ascii="Arial" w:hAnsi="Arial" w:cs="Arial"/>
                <w:spacing w:val="-1"/>
                <w:sz w:val="12"/>
                <w:szCs w:val="12"/>
              </w:rPr>
              <w:t>rt</w:t>
            </w:r>
            <w:r w:rsidRPr="001329AC">
              <w:rPr>
                <w:rFonts w:ascii="Arial" w:hAnsi="Arial" w:cs="Arial"/>
                <w:sz w:val="12"/>
                <w:szCs w:val="12"/>
              </w:rPr>
              <w:t>a</w:t>
            </w:r>
            <w:r w:rsidRPr="001329AC">
              <w:rPr>
                <w:rFonts w:ascii="Arial" w:hAnsi="Arial" w:cs="Arial"/>
                <w:spacing w:val="15"/>
                <w:sz w:val="12"/>
                <w:szCs w:val="12"/>
              </w:rPr>
              <w:t xml:space="preserve"> </w:t>
            </w:r>
            <w:r w:rsidRPr="001329AC">
              <w:rPr>
                <w:rFonts w:ascii="Arial" w:hAnsi="Arial" w:cs="Arial"/>
                <w:sz w:val="12"/>
                <w:szCs w:val="12"/>
              </w:rPr>
              <w:t>P</w:t>
            </w:r>
            <w:r w:rsidRPr="001329AC">
              <w:rPr>
                <w:rFonts w:ascii="Arial" w:hAnsi="Arial" w:cs="Arial"/>
                <w:spacing w:val="-1"/>
                <w:sz w:val="12"/>
                <w:szCs w:val="12"/>
              </w:rPr>
              <w:t>r</w:t>
            </w:r>
            <w:r w:rsidRPr="001329AC">
              <w:rPr>
                <w:rFonts w:ascii="Arial" w:hAnsi="Arial" w:cs="Arial"/>
                <w:sz w:val="12"/>
                <w:szCs w:val="12"/>
              </w:rPr>
              <w:t>og</w:t>
            </w:r>
            <w:r w:rsidRPr="001329AC">
              <w:rPr>
                <w:rFonts w:ascii="Arial" w:hAnsi="Arial" w:cs="Arial"/>
                <w:spacing w:val="-1"/>
                <w:sz w:val="12"/>
                <w:szCs w:val="12"/>
              </w:rPr>
              <w:t>r</w:t>
            </w:r>
            <w:r w:rsidRPr="001329AC">
              <w:rPr>
                <w:rFonts w:ascii="Arial" w:hAnsi="Arial" w:cs="Arial"/>
                <w:sz w:val="12"/>
                <w:szCs w:val="12"/>
              </w:rPr>
              <w:t>am</w:t>
            </w:r>
            <w:r w:rsidRPr="001329AC">
              <w:rPr>
                <w:rFonts w:ascii="Arial" w:hAnsi="Arial" w:cs="Arial"/>
                <w:spacing w:val="17"/>
                <w:sz w:val="12"/>
                <w:szCs w:val="12"/>
              </w:rPr>
              <w:t xml:space="preserve"> </w:t>
            </w:r>
            <w:r w:rsidRPr="001329AC">
              <w:rPr>
                <w:rFonts w:ascii="Arial" w:hAnsi="Arial" w:cs="Arial"/>
                <w:spacing w:val="2"/>
                <w:sz w:val="12"/>
                <w:szCs w:val="12"/>
              </w:rPr>
              <w:t>J</w:t>
            </w:r>
            <w:r w:rsidRPr="001329AC">
              <w:rPr>
                <w:rFonts w:ascii="Arial" w:hAnsi="Arial" w:cs="Arial"/>
                <w:sz w:val="12"/>
                <w:szCs w:val="12"/>
              </w:rPr>
              <w:t>a</w:t>
            </w:r>
            <w:r w:rsidRPr="001329AC">
              <w:rPr>
                <w:rFonts w:ascii="Arial" w:hAnsi="Arial" w:cs="Arial"/>
                <w:spacing w:val="-1"/>
                <w:sz w:val="12"/>
                <w:szCs w:val="12"/>
              </w:rPr>
              <w:t>mi</w:t>
            </w:r>
            <w:r w:rsidRPr="001329AC">
              <w:rPr>
                <w:rFonts w:ascii="Arial" w:hAnsi="Arial" w:cs="Arial"/>
                <w:sz w:val="12"/>
                <w:szCs w:val="12"/>
              </w:rPr>
              <w:t>nan</w:t>
            </w:r>
            <w:r w:rsidRPr="001329AC">
              <w:rPr>
                <w:rFonts w:ascii="Arial" w:hAnsi="Arial" w:cs="Arial"/>
                <w:spacing w:val="17"/>
                <w:sz w:val="12"/>
                <w:szCs w:val="12"/>
              </w:rPr>
              <w:t xml:space="preserve"> </w:t>
            </w:r>
            <w:r w:rsidRPr="001329AC">
              <w:rPr>
                <w:rFonts w:ascii="Arial" w:hAnsi="Arial" w:cs="Arial"/>
                <w:w w:val="104"/>
                <w:sz w:val="12"/>
                <w:szCs w:val="12"/>
              </w:rPr>
              <w:t>Sos</w:t>
            </w:r>
            <w:r w:rsidRPr="001329AC">
              <w:rPr>
                <w:rFonts w:ascii="Arial" w:hAnsi="Arial" w:cs="Arial"/>
                <w:spacing w:val="-1"/>
                <w:w w:val="104"/>
                <w:sz w:val="12"/>
                <w:szCs w:val="12"/>
              </w:rPr>
              <w:t>i</w:t>
            </w:r>
            <w:r w:rsidRPr="001329AC">
              <w:rPr>
                <w:rFonts w:ascii="Arial" w:hAnsi="Arial" w:cs="Arial"/>
                <w:w w:val="104"/>
                <w:sz w:val="12"/>
                <w:szCs w:val="12"/>
              </w:rPr>
              <w:t xml:space="preserve">al </w:t>
            </w:r>
            <w:r w:rsidRPr="001329AC">
              <w:rPr>
                <w:rFonts w:ascii="Arial" w:hAnsi="Arial" w:cs="Arial"/>
                <w:spacing w:val="1"/>
                <w:sz w:val="12"/>
                <w:szCs w:val="12"/>
              </w:rPr>
              <w:t>B</w:t>
            </w:r>
            <w:r w:rsidRPr="001329AC">
              <w:rPr>
                <w:rFonts w:ascii="Arial" w:hAnsi="Arial" w:cs="Arial"/>
                <w:spacing w:val="-1"/>
                <w:sz w:val="12"/>
                <w:szCs w:val="12"/>
              </w:rPr>
              <w:t>i</w:t>
            </w:r>
            <w:r w:rsidRPr="001329AC">
              <w:rPr>
                <w:rFonts w:ascii="Arial" w:hAnsi="Arial" w:cs="Arial"/>
                <w:sz w:val="12"/>
                <w:szCs w:val="12"/>
              </w:rPr>
              <w:t>dang</w:t>
            </w:r>
            <w:r w:rsidRPr="001329AC">
              <w:rPr>
                <w:rFonts w:ascii="Arial" w:hAnsi="Arial" w:cs="Arial"/>
                <w:spacing w:val="15"/>
                <w:sz w:val="12"/>
                <w:szCs w:val="12"/>
              </w:rPr>
              <w:t xml:space="preserve"> </w:t>
            </w:r>
            <w:r w:rsidRPr="001329AC">
              <w:rPr>
                <w:rFonts w:ascii="Arial" w:hAnsi="Arial" w:cs="Arial"/>
                <w:spacing w:val="1"/>
                <w:w w:val="104"/>
                <w:sz w:val="12"/>
                <w:szCs w:val="12"/>
              </w:rPr>
              <w:t>K</w:t>
            </w:r>
            <w:r w:rsidRPr="001329AC">
              <w:rPr>
                <w:rFonts w:ascii="Arial" w:hAnsi="Arial" w:cs="Arial"/>
                <w:w w:val="104"/>
                <w:sz w:val="12"/>
                <w:szCs w:val="12"/>
              </w:rPr>
              <w:t>e</w:t>
            </w:r>
            <w:r w:rsidRPr="001329AC">
              <w:rPr>
                <w:rFonts w:ascii="Arial" w:hAnsi="Arial" w:cs="Arial"/>
                <w:spacing w:val="-1"/>
                <w:w w:val="104"/>
                <w:sz w:val="12"/>
                <w:szCs w:val="12"/>
              </w:rPr>
              <w:t>t</w:t>
            </w:r>
            <w:r w:rsidRPr="001329AC">
              <w:rPr>
                <w:rFonts w:ascii="Arial" w:hAnsi="Arial" w:cs="Arial"/>
                <w:w w:val="104"/>
                <w:sz w:val="12"/>
                <w:szCs w:val="12"/>
              </w:rPr>
              <w:t>enagake</w:t>
            </w:r>
            <w:r w:rsidRPr="001329AC">
              <w:rPr>
                <w:rFonts w:ascii="Arial" w:hAnsi="Arial" w:cs="Arial"/>
                <w:spacing w:val="-1"/>
                <w:w w:val="104"/>
                <w:sz w:val="12"/>
                <w:szCs w:val="12"/>
              </w:rPr>
              <w:t>rj</w:t>
            </w:r>
            <w:r w:rsidRPr="001329AC">
              <w:rPr>
                <w:rFonts w:ascii="Arial" w:hAnsi="Arial" w:cs="Arial"/>
                <w:w w:val="104"/>
                <w:sz w:val="12"/>
                <w:szCs w:val="12"/>
              </w:rPr>
              <w:t>aan.</w:t>
            </w:r>
          </w:p>
        </w:tc>
        <w:tc>
          <w:tcPr>
            <w:tcW w:w="966" w:type="dxa"/>
          </w:tcPr>
          <w:p w14:paraId="3257D058" w14:textId="77777777" w:rsidR="001329AC" w:rsidRPr="001329AC" w:rsidRDefault="001329AC" w:rsidP="001329AC">
            <w:pPr>
              <w:jc w:val="center"/>
              <w:rPr>
                <w:rFonts w:ascii="Arial" w:hAnsi="Arial" w:cs="Arial"/>
                <w:sz w:val="12"/>
                <w:szCs w:val="12"/>
              </w:rPr>
            </w:pPr>
            <w:r w:rsidRPr="001329AC">
              <w:rPr>
                <w:rFonts w:ascii="Arial" w:hAnsi="Arial" w:cs="Arial"/>
                <w:sz w:val="12"/>
                <w:szCs w:val="12"/>
              </w:rPr>
              <w:t>100;</w:t>
            </w:r>
            <w:r w:rsidRPr="001329AC">
              <w:rPr>
                <w:rFonts w:ascii="Arial" w:hAnsi="Arial" w:cs="Arial"/>
                <w:spacing w:val="9"/>
                <w:sz w:val="12"/>
                <w:szCs w:val="12"/>
              </w:rPr>
              <w:t xml:space="preserve"> </w:t>
            </w:r>
            <w:r w:rsidRPr="001329AC">
              <w:rPr>
                <w:rFonts w:ascii="Arial" w:hAnsi="Arial" w:cs="Arial"/>
                <w:sz w:val="12"/>
                <w:szCs w:val="12"/>
              </w:rPr>
              <w:t>10/</w:t>
            </w:r>
            <w:r w:rsidRPr="001329AC">
              <w:rPr>
                <w:rFonts w:ascii="Arial" w:hAnsi="Arial" w:cs="Arial"/>
                <w:spacing w:val="6"/>
                <w:sz w:val="12"/>
                <w:szCs w:val="12"/>
              </w:rPr>
              <w:t xml:space="preserve"> </w:t>
            </w:r>
            <w:r w:rsidRPr="001329AC">
              <w:rPr>
                <w:rFonts w:ascii="Arial" w:hAnsi="Arial" w:cs="Arial"/>
                <w:w w:val="104"/>
                <w:sz w:val="12"/>
                <w:szCs w:val="12"/>
              </w:rPr>
              <w:t>34.4</w:t>
            </w:r>
          </w:p>
          <w:p w14:paraId="6DE090BD" w14:textId="77777777" w:rsidR="001329AC" w:rsidRPr="001329AC" w:rsidRDefault="001329AC" w:rsidP="001329AC">
            <w:pPr>
              <w:jc w:val="center"/>
              <w:rPr>
                <w:rFonts w:ascii="Arial" w:hAnsi="Arial" w:cs="Arial"/>
              </w:rPr>
            </w:pPr>
            <w:r w:rsidRPr="001329AC">
              <w:rPr>
                <w:rFonts w:ascii="Arial" w:hAnsi="Arial" w:cs="Arial"/>
                <w:spacing w:val="2"/>
                <w:w w:val="104"/>
                <w:sz w:val="12"/>
                <w:szCs w:val="12"/>
              </w:rPr>
              <w:t>J</w:t>
            </w:r>
            <w:r w:rsidRPr="001329AC">
              <w:rPr>
                <w:rFonts w:ascii="Arial" w:hAnsi="Arial" w:cs="Arial"/>
                <w:w w:val="104"/>
                <w:sz w:val="12"/>
                <w:szCs w:val="12"/>
              </w:rPr>
              <w:t>u</w:t>
            </w:r>
            <w:r w:rsidRPr="001329AC">
              <w:rPr>
                <w:rFonts w:ascii="Arial" w:hAnsi="Arial" w:cs="Arial"/>
                <w:spacing w:val="-1"/>
                <w:w w:val="104"/>
                <w:sz w:val="12"/>
                <w:szCs w:val="12"/>
              </w:rPr>
              <w:t>t</w:t>
            </w:r>
            <w:r w:rsidRPr="001329AC">
              <w:rPr>
                <w:rFonts w:ascii="Arial" w:hAnsi="Arial" w:cs="Arial"/>
                <w:w w:val="104"/>
                <w:sz w:val="12"/>
                <w:szCs w:val="12"/>
              </w:rPr>
              <w:t>a</w:t>
            </w:r>
          </w:p>
        </w:tc>
        <w:tc>
          <w:tcPr>
            <w:tcW w:w="1122" w:type="dxa"/>
          </w:tcPr>
          <w:p w14:paraId="5B1D9B85" w14:textId="77777777" w:rsidR="001329AC" w:rsidRPr="001329AC" w:rsidRDefault="001329AC" w:rsidP="001329AC">
            <w:pPr>
              <w:rPr>
                <w:rFonts w:ascii="Arial" w:hAnsi="Arial" w:cs="Arial"/>
              </w:rPr>
            </w:pPr>
          </w:p>
        </w:tc>
        <w:tc>
          <w:tcPr>
            <w:tcW w:w="1306" w:type="dxa"/>
            <w:shd w:val="clear" w:color="auto" w:fill="FF0000"/>
          </w:tcPr>
          <w:p w14:paraId="19E416B5" w14:textId="77777777" w:rsidR="001329AC" w:rsidRPr="00D85854" w:rsidRDefault="001329AC" w:rsidP="001329AC">
            <w:pPr>
              <w:rPr>
                <w:rFonts w:ascii="Arial" w:hAnsi="Arial" w:cs="Arial"/>
                <w:color w:val="FFFFFF" w:themeColor="background1"/>
              </w:rPr>
            </w:pPr>
            <w:r w:rsidRPr="00D85854">
              <w:rPr>
                <w:rFonts w:ascii="Arial" w:hAnsi="Arial" w:cs="Arial"/>
                <w:color w:val="FFFFFF" w:themeColor="background1"/>
                <w:sz w:val="14"/>
              </w:rPr>
              <w:t>Tidak ada Data</w:t>
            </w:r>
          </w:p>
        </w:tc>
        <w:tc>
          <w:tcPr>
            <w:tcW w:w="1260" w:type="dxa"/>
          </w:tcPr>
          <w:p w14:paraId="5E47EBFA" w14:textId="77777777" w:rsidR="001329AC" w:rsidRPr="001329AC" w:rsidRDefault="001329AC" w:rsidP="001329AC">
            <w:pPr>
              <w:rPr>
                <w:rFonts w:ascii="Arial" w:hAnsi="Arial" w:cs="Arial"/>
              </w:rPr>
            </w:pPr>
            <w:r w:rsidRPr="001329AC">
              <w:rPr>
                <w:rFonts w:ascii="Arial" w:hAnsi="Arial" w:cs="Arial"/>
                <w:sz w:val="14"/>
              </w:rPr>
              <w:t>DINAS KESEHATAN</w:t>
            </w:r>
          </w:p>
        </w:tc>
      </w:tr>
      <w:tr w:rsidR="001329AC" w:rsidRPr="001329AC" w14:paraId="426C3D87" w14:textId="77777777" w:rsidTr="00EB15CF">
        <w:tc>
          <w:tcPr>
            <w:tcW w:w="1270" w:type="dxa"/>
            <w:vMerge/>
          </w:tcPr>
          <w:p w14:paraId="6BE70E2A" w14:textId="77777777" w:rsidR="001329AC" w:rsidRPr="001329AC" w:rsidRDefault="001329AC" w:rsidP="001329AC">
            <w:pPr>
              <w:rPr>
                <w:rFonts w:ascii="Arial" w:hAnsi="Arial" w:cs="Arial"/>
              </w:rPr>
            </w:pPr>
          </w:p>
        </w:tc>
        <w:tc>
          <w:tcPr>
            <w:tcW w:w="1106" w:type="dxa"/>
          </w:tcPr>
          <w:p w14:paraId="1A174225" w14:textId="77777777" w:rsidR="001329AC" w:rsidRPr="001329AC" w:rsidRDefault="001329AC" w:rsidP="001329AC">
            <w:pPr>
              <w:spacing w:before="2" w:line="100" w:lineRule="exact"/>
              <w:jc w:val="center"/>
              <w:rPr>
                <w:rFonts w:ascii="Arial" w:hAnsi="Arial" w:cs="Arial"/>
                <w:sz w:val="10"/>
                <w:szCs w:val="10"/>
              </w:rPr>
            </w:pPr>
          </w:p>
          <w:p w14:paraId="095133AD" w14:textId="77777777" w:rsidR="001329AC" w:rsidRPr="001329AC" w:rsidRDefault="001329AC" w:rsidP="001329AC">
            <w:pPr>
              <w:jc w:val="center"/>
              <w:rPr>
                <w:rFonts w:ascii="Arial" w:hAnsi="Arial" w:cs="Arial"/>
              </w:rPr>
            </w:pPr>
            <w:r w:rsidRPr="001329AC">
              <w:rPr>
                <w:rFonts w:ascii="Arial" w:hAnsi="Arial" w:cs="Arial"/>
                <w:w w:val="104"/>
                <w:sz w:val="12"/>
                <w:szCs w:val="12"/>
              </w:rPr>
              <w:t>1.3.1.</w:t>
            </w:r>
            <w:r w:rsidRPr="001329AC">
              <w:rPr>
                <w:rFonts w:ascii="Arial" w:hAnsi="Arial" w:cs="Arial"/>
                <w:spacing w:val="-1"/>
                <w:w w:val="104"/>
                <w:sz w:val="12"/>
                <w:szCs w:val="12"/>
              </w:rPr>
              <w:t>(</w:t>
            </w:r>
            <w:r w:rsidRPr="001329AC">
              <w:rPr>
                <w:rFonts w:ascii="Arial" w:hAnsi="Arial" w:cs="Arial"/>
                <w:w w:val="104"/>
                <w:sz w:val="12"/>
                <w:szCs w:val="12"/>
              </w:rPr>
              <w:t>c)</w:t>
            </w:r>
          </w:p>
        </w:tc>
        <w:tc>
          <w:tcPr>
            <w:tcW w:w="1674" w:type="dxa"/>
          </w:tcPr>
          <w:p w14:paraId="0B382A19" w14:textId="77777777" w:rsidR="001329AC" w:rsidRPr="001329AC" w:rsidRDefault="001329AC" w:rsidP="001329AC">
            <w:pPr>
              <w:rPr>
                <w:rFonts w:ascii="Arial" w:hAnsi="Arial" w:cs="Arial"/>
              </w:rPr>
            </w:pPr>
            <w:r w:rsidRPr="001329AC">
              <w:rPr>
                <w:rFonts w:ascii="Arial" w:hAnsi="Arial" w:cs="Arial"/>
                <w:sz w:val="12"/>
                <w:szCs w:val="12"/>
              </w:rPr>
              <w:t>Pe</w:t>
            </w:r>
            <w:r w:rsidRPr="001329AC">
              <w:rPr>
                <w:rFonts w:ascii="Arial" w:hAnsi="Arial" w:cs="Arial"/>
                <w:spacing w:val="-1"/>
                <w:sz w:val="12"/>
                <w:szCs w:val="12"/>
              </w:rPr>
              <w:t>r</w:t>
            </w:r>
            <w:r w:rsidRPr="001329AC">
              <w:rPr>
                <w:rFonts w:ascii="Arial" w:hAnsi="Arial" w:cs="Arial"/>
                <w:sz w:val="12"/>
                <w:szCs w:val="12"/>
              </w:rPr>
              <w:t>sen</w:t>
            </w:r>
            <w:r w:rsidRPr="001329AC">
              <w:rPr>
                <w:rFonts w:ascii="Arial" w:hAnsi="Arial" w:cs="Arial"/>
                <w:spacing w:val="-1"/>
                <w:sz w:val="12"/>
                <w:szCs w:val="12"/>
              </w:rPr>
              <w:t>t</w:t>
            </w:r>
            <w:r w:rsidRPr="001329AC">
              <w:rPr>
                <w:rFonts w:ascii="Arial" w:hAnsi="Arial" w:cs="Arial"/>
                <w:sz w:val="12"/>
                <w:szCs w:val="12"/>
              </w:rPr>
              <w:t>a</w:t>
            </w:r>
            <w:r w:rsidRPr="001329AC">
              <w:rPr>
                <w:rFonts w:ascii="Arial" w:hAnsi="Arial" w:cs="Arial"/>
                <w:spacing w:val="-1"/>
                <w:sz w:val="12"/>
                <w:szCs w:val="12"/>
              </w:rPr>
              <w:t>s</w:t>
            </w:r>
            <w:r w:rsidRPr="001329AC">
              <w:rPr>
                <w:rFonts w:ascii="Arial" w:hAnsi="Arial" w:cs="Arial"/>
                <w:sz w:val="12"/>
                <w:szCs w:val="12"/>
              </w:rPr>
              <w:t>e</w:t>
            </w:r>
            <w:r w:rsidRPr="001329AC">
              <w:rPr>
                <w:rFonts w:ascii="Arial" w:hAnsi="Arial" w:cs="Arial"/>
                <w:spacing w:val="21"/>
                <w:sz w:val="12"/>
                <w:szCs w:val="12"/>
              </w:rPr>
              <w:t xml:space="preserve"> </w:t>
            </w:r>
            <w:r w:rsidRPr="001329AC">
              <w:rPr>
                <w:rFonts w:ascii="Arial" w:hAnsi="Arial" w:cs="Arial"/>
                <w:sz w:val="12"/>
                <w:szCs w:val="12"/>
              </w:rPr>
              <w:t>pen</w:t>
            </w:r>
            <w:r w:rsidRPr="001329AC">
              <w:rPr>
                <w:rFonts w:ascii="Arial" w:hAnsi="Arial" w:cs="Arial"/>
                <w:spacing w:val="-7"/>
                <w:sz w:val="12"/>
                <w:szCs w:val="12"/>
              </w:rPr>
              <w:t>y</w:t>
            </w:r>
            <w:r w:rsidRPr="001329AC">
              <w:rPr>
                <w:rFonts w:ascii="Arial" w:hAnsi="Arial" w:cs="Arial"/>
                <w:sz w:val="12"/>
                <w:szCs w:val="12"/>
              </w:rPr>
              <w:t>andang</w:t>
            </w:r>
            <w:r w:rsidRPr="001329AC">
              <w:rPr>
                <w:rFonts w:ascii="Arial" w:hAnsi="Arial" w:cs="Arial"/>
                <w:spacing w:val="24"/>
                <w:sz w:val="12"/>
                <w:szCs w:val="12"/>
              </w:rPr>
              <w:t xml:space="preserve"> </w:t>
            </w:r>
            <w:r w:rsidRPr="001329AC">
              <w:rPr>
                <w:rFonts w:ascii="Arial" w:hAnsi="Arial" w:cs="Arial"/>
                <w:sz w:val="12"/>
                <w:szCs w:val="12"/>
              </w:rPr>
              <w:t>d</w:t>
            </w:r>
            <w:r w:rsidRPr="001329AC">
              <w:rPr>
                <w:rFonts w:ascii="Arial" w:hAnsi="Arial" w:cs="Arial"/>
                <w:spacing w:val="-1"/>
                <w:sz w:val="12"/>
                <w:szCs w:val="12"/>
              </w:rPr>
              <w:t>i</w:t>
            </w:r>
            <w:r w:rsidRPr="001329AC">
              <w:rPr>
                <w:rFonts w:ascii="Arial" w:hAnsi="Arial" w:cs="Arial"/>
                <w:sz w:val="12"/>
                <w:szCs w:val="12"/>
              </w:rPr>
              <w:t>sab</w:t>
            </w:r>
            <w:r w:rsidRPr="001329AC">
              <w:rPr>
                <w:rFonts w:ascii="Arial" w:hAnsi="Arial" w:cs="Arial"/>
                <w:spacing w:val="-1"/>
                <w:sz w:val="12"/>
                <w:szCs w:val="12"/>
              </w:rPr>
              <w:t>ilit</w:t>
            </w:r>
            <w:r w:rsidRPr="001329AC">
              <w:rPr>
                <w:rFonts w:ascii="Arial" w:hAnsi="Arial" w:cs="Arial"/>
                <w:sz w:val="12"/>
                <w:szCs w:val="12"/>
              </w:rPr>
              <w:t>as</w:t>
            </w:r>
            <w:r w:rsidRPr="001329AC">
              <w:rPr>
                <w:rFonts w:ascii="Arial" w:hAnsi="Arial" w:cs="Arial"/>
                <w:spacing w:val="19"/>
                <w:sz w:val="12"/>
                <w:szCs w:val="12"/>
              </w:rPr>
              <w:t xml:space="preserve"> </w:t>
            </w:r>
            <w:r w:rsidRPr="001329AC">
              <w:rPr>
                <w:rFonts w:ascii="Arial" w:hAnsi="Arial" w:cs="Arial"/>
                <w:spacing w:val="-7"/>
                <w:w w:val="104"/>
                <w:sz w:val="12"/>
                <w:szCs w:val="12"/>
              </w:rPr>
              <w:t>y</w:t>
            </w:r>
            <w:r w:rsidRPr="001329AC">
              <w:rPr>
                <w:rFonts w:ascii="Arial" w:hAnsi="Arial" w:cs="Arial"/>
                <w:w w:val="104"/>
                <w:sz w:val="12"/>
                <w:szCs w:val="12"/>
              </w:rPr>
              <w:t xml:space="preserve">ang </w:t>
            </w:r>
            <w:r w:rsidRPr="001329AC">
              <w:rPr>
                <w:rFonts w:ascii="Arial" w:hAnsi="Arial" w:cs="Arial"/>
                <w:spacing w:val="-1"/>
                <w:sz w:val="12"/>
                <w:szCs w:val="12"/>
              </w:rPr>
              <w:t>mi</w:t>
            </w:r>
            <w:r w:rsidRPr="001329AC">
              <w:rPr>
                <w:rFonts w:ascii="Arial" w:hAnsi="Arial" w:cs="Arial"/>
                <w:sz w:val="12"/>
                <w:szCs w:val="12"/>
              </w:rPr>
              <w:t>sk</w:t>
            </w:r>
            <w:r w:rsidRPr="001329AC">
              <w:rPr>
                <w:rFonts w:ascii="Arial" w:hAnsi="Arial" w:cs="Arial"/>
                <w:spacing w:val="-1"/>
                <w:sz w:val="12"/>
                <w:szCs w:val="12"/>
              </w:rPr>
              <w:t>i</w:t>
            </w:r>
            <w:r w:rsidRPr="001329AC">
              <w:rPr>
                <w:rFonts w:ascii="Arial" w:hAnsi="Arial" w:cs="Arial"/>
                <w:sz w:val="12"/>
                <w:szCs w:val="12"/>
              </w:rPr>
              <w:t>n</w:t>
            </w:r>
            <w:r w:rsidRPr="001329AC">
              <w:rPr>
                <w:rFonts w:ascii="Arial" w:hAnsi="Arial" w:cs="Arial"/>
                <w:spacing w:val="14"/>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pacing w:val="-1"/>
                <w:sz w:val="12"/>
                <w:szCs w:val="12"/>
              </w:rPr>
              <w:t>r</w:t>
            </w:r>
            <w:r w:rsidRPr="001329AC">
              <w:rPr>
                <w:rFonts w:ascii="Arial" w:hAnsi="Arial" w:cs="Arial"/>
                <w:sz w:val="12"/>
                <w:szCs w:val="12"/>
              </w:rPr>
              <w:t>en</w:t>
            </w:r>
            <w:r w:rsidRPr="001329AC">
              <w:rPr>
                <w:rFonts w:ascii="Arial" w:hAnsi="Arial" w:cs="Arial"/>
                <w:spacing w:val="-1"/>
                <w:sz w:val="12"/>
                <w:szCs w:val="12"/>
              </w:rPr>
              <w:t>t</w:t>
            </w:r>
            <w:r w:rsidRPr="001329AC">
              <w:rPr>
                <w:rFonts w:ascii="Arial" w:hAnsi="Arial" w:cs="Arial"/>
                <w:sz w:val="12"/>
                <w:szCs w:val="12"/>
              </w:rPr>
              <w:t>an</w:t>
            </w:r>
            <w:r w:rsidRPr="001329AC">
              <w:rPr>
                <w:rFonts w:ascii="Arial" w:hAnsi="Arial" w:cs="Arial"/>
                <w:spacing w:val="13"/>
                <w:sz w:val="12"/>
                <w:szCs w:val="12"/>
              </w:rPr>
              <w:t xml:space="preserve">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10"/>
                <w:sz w:val="12"/>
                <w:szCs w:val="12"/>
              </w:rPr>
              <w:t xml:space="preserve"> </w:t>
            </w:r>
            <w:r w:rsidRPr="001329AC">
              <w:rPr>
                <w:rFonts w:ascii="Arial" w:hAnsi="Arial" w:cs="Arial"/>
                <w:spacing w:val="-1"/>
                <w:sz w:val="12"/>
                <w:szCs w:val="12"/>
              </w:rPr>
              <w:t>t</w:t>
            </w:r>
            <w:r w:rsidRPr="001329AC">
              <w:rPr>
                <w:rFonts w:ascii="Arial" w:hAnsi="Arial" w:cs="Arial"/>
                <w:sz w:val="12"/>
                <w:szCs w:val="12"/>
              </w:rPr>
              <w:t>e</w:t>
            </w:r>
            <w:r w:rsidRPr="001329AC">
              <w:rPr>
                <w:rFonts w:ascii="Arial" w:hAnsi="Arial" w:cs="Arial"/>
                <w:spacing w:val="-1"/>
                <w:sz w:val="12"/>
                <w:szCs w:val="12"/>
              </w:rPr>
              <w:t>r</w:t>
            </w:r>
            <w:r w:rsidRPr="001329AC">
              <w:rPr>
                <w:rFonts w:ascii="Arial" w:hAnsi="Arial" w:cs="Arial"/>
                <w:sz w:val="12"/>
                <w:szCs w:val="12"/>
              </w:rPr>
              <w:t>penuhi</w:t>
            </w:r>
            <w:r w:rsidRPr="001329AC">
              <w:rPr>
                <w:rFonts w:ascii="Arial" w:hAnsi="Arial" w:cs="Arial"/>
                <w:spacing w:val="18"/>
                <w:sz w:val="12"/>
                <w:szCs w:val="12"/>
              </w:rPr>
              <w:t xml:space="preserve"> </w:t>
            </w:r>
            <w:r w:rsidRPr="001329AC">
              <w:rPr>
                <w:rFonts w:ascii="Arial" w:hAnsi="Arial" w:cs="Arial"/>
                <w:w w:val="104"/>
                <w:sz w:val="12"/>
                <w:szCs w:val="12"/>
              </w:rPr>
              <w:t xml:space="preserve">hak </w:t>
            </w:r>
            <w:r w:rsidRPr="001329AC">
              <w:rPr>
                <w:rFonts w:ascii="Arial" w:hAnsi="Arial" w:cs="Arial"/>
                <w:sz w:val="12"/>
                <w:szCs w:val="12"/>
              </w:rPr>
              <w:t>da</w:t>
            </w:r>
            <w:r w:rsidRPr="001329AC">
              <w:rPr>
                <w:rFonts w:ascii="Arial" w:hAnsi="Arial" w:cs="Arial"/>
                <w:spacing w:val="-1"/>
                <w:sz w:val="12"/>
                <w:szCs w:val="12"/>
              </w:rPr>
              <w:t>s</w:t>
            </w:r>
            <w:r w:rsidRPr="001329AC">
              <w:rPr>
                <w:rFonts w:ascii="Arial" w:hAnsi="Arial" w:cs="Arial"/>
                <w:sz w:val="12"/>
                <w:szCs w:val="12"/>
              </w:rPr>
              <w:t>a</w:t>
            </w:r>
            <w:r w:rsidRPr="001329AC">
              <w:rPr>
                <w:rFonts w:ascii="Arial" w:hAnsi="Arial" w:cs="Arial"/>
                <w:spacing w:val="-1"/>
                <w:sz w:val="12"/>
                <w:szCs w:val="12"/>
              </w:rPr>
              <w:t>r</w:t>
            </w:r>
            <w:r w:rsidRPr="001329AC">
              <w:rPr>
                <w:rFonts w:ascii="Arial" w:hAnsi="Arial" w:cs="Arial"/>
                <w:sz w:val="12"/>
                <w:szCs w:val="12"/>
              </w:rPr>
              <w:t>n</w:t>
            </w:r>
            <w:r w:rsidRPr="001329AC">
              <w:rPr>
                <w:rFonts w:ascii="Arial" w:hAnsi="Arial" w:cs="Arial"/>
                <w:spacing w:val="-7"/>
                <w:sz w:val="12"/>
                <w:szCs w:val="12"/>
              </w:rPr>
              <w:t>y</w:t>
            </w:r>
            <w:r w:rsidRPr="001329AC">
              <w:rPr>
                <w:rFonts w:ascii="Arial" w:hAnsi="Arial" w:cs="Arial"/>
                <w:sz w:val="12"/>
                <w:szCs w:val="12"/>
              </w:rPr>
              <w:t>a</w:t>
            </w:r>
            <w:r w:rsidRPr="001329AC">
              <w:rPr>
                <w:rFonts w:ascii="Arial" w:hAnsi="Arial" w:cs="Arial"/>
                <w:spacing w:val="18"/>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pacing w:val="-1"/>
                <w:w w:val="104"/>
                <w:sz w:val="12"/>
                <w:szCs w:val="12"/>
              </w:rPr>
              <w:t>i</w:t>
            </w:r>
            <w:r w:rsidRPr="001329AC">
              <w:rPr>
                <w:rFonts w:ascii="Arial" w:hAnsi="Arial" w:cs="Arial"/>
                <w:w w:val="104"/>
                <w:sz w:val="12"/>
                <w:szCs w:val="12"/>
              </w:rPr>
              <w:t>nk</w:t>
            </w:r>
            <w:r w:rsidRPr="001329AC">
              <w:rPr>
                <w:rFonts w:ascii="Arial" w:hAnsi="Arial" w:cs="Arial"/>
                <w:spacing w:val="-1"/>
                <w:w w:val="104"/>
                <w:sz w:val="12"/>
                <w:szCs w:val="12"/>
              </w:rPr>
              <w:t>l</w:t>
            </w:r>
            <w:r w:rsidRPr="001329AC">
              <w:rPr>
                <w:rFonts w:ascii="Arial" w:hAnsi="Arial" w:cs="Arial"/>
                <w:w w:val="104"/>
                <w:sz w:val="12"/>
                <w:szCs w:val="12"/>
              </w:rPr>
              <w:t>us</w:t>
            </w:r>
            <w:r w:rsidRPr="001329AC">
              <w:rPr>
                <w:rFonts w:ascii="Arial" w:hAnsi="Arial" w:cs="Arial"/>
                <w:spacing w:val="-1"/>
                <w:w w:val="104"/>
                <w:sz w:val="12"/>
                <w:szCs w:val="12"/>
              </w:rPr>
              <w:t>i</w:t>
            </w:r>
            <w:r w:rsidRPr="001329AC">
              <w:rPr>
                <w:rFonts w:ascii="Arial" w:hAnsi="Arial" w:cs="Arial"/>
                <w:spacing w:val="-2"/>
                <w:w w:val="104"/>
                <w:sz w:val="12"/>
                <w:szCs w:val="12"/>
              </w:rPr>
              <w:t>v</w:t>
            </w:r>
            <w:r w:rsidRPr="001329AC">
              <w:rPr>
                <w:rFonts w:ascii="Arial" w:hAnsi="Arial" w:cs="Arial"/>
                <w:spacing w:val="-1"/>
                <w:w w:val="104"/>
                <w:sz w:val="12"/>
                <w:szCs w:val="12"/>
              </w:rPr>
              <w:t>it</w:t>
            </w:r>
            <w:r w:rsidRPr="001329AC">
              <w:rPr>
                <w:rFonts w:ascii="Arial" w:hAnsi="Arial" w:cs="Arial"/>
                <w:w w:val="104"/>
                <w:sz w:val="12"/>
                <w:szCs w:val="12"/>
              </w:rPr>
              <w:t>a</w:t>
            </w:r>
            <w:r w:rsidRPr="001329AC">
              <w:rPr>
                <w:rFonts w:ascii="Arial" w:hAnsi="Arial" w:cs="Arial"/>
                <w:spacing w:val="-1"/>
                <w:w w:val="104"/>
                <w:sz w:val="12"/>
                <w:szCs w:val="12"/>
              </w:rPr>
              <w:t>s</w:t>
            </w:r>
            <w:r w:rsidRPr="001329AC">
              <w:rPr>
                <w:rFonts w:ascii="Arial" w:hAnsi="Arial" w:cs="Arial"/>
                <w:w w:val="104"/>
                <w:sz w:val="12"/>
                <w:szCs w:val="12"/>
              </w:rPr>
              <w:t>.</w:t>
            </w:r>
          </w:p>
        </w:tc>
        <w:tc>
          <w:tcPr>
            <w:tcW w:w="966" w:type="dxa"/>
          </w:tcPr>
          <w:p w14:paraId="04B3C80B" w14:textId="77777777" w:rsidR="001329AC" w:rsidRPr="001329AC" w:rsidRDefault="001329AC" w:rsidP="001329AC">
            <w:pPr>
              <w:spacing w:before="7" w:line="100" w:lineRule="exact"/>
              <w:jc w:val="center"/>
              <w:rPr>
                <w:rFonts w:ascii="Arial" w:hAnsi="Arial" w:cs="Arial"/>
                <w:sz w:val="10"/>
                <w:szCs w:val="10"/>
              </w:rPr>
            </w:pPr>
          </w:p>
          <w:p w14:paraId="000E0200" w14:textId="77777777" w:rsidR="001329AC" w:rsidRPr="001329AC" w:rsidRDefault="001329AC" w:rsidP="001329AC">
            <w:pPr>
              <w:jc w:val="center"/>
              <w:rPr>
                <w:rFonts w:ascii="Arial" w:hAnsi="Arial" w:cs="Arial"/>
              </w:rPr>
            </w:pPr>
            <w:r w:rsidRPr="001329AC">
              <w:rPr>
                <w:rFonts w:ascii="Arial" w:hAnsi="Arial" w:cs="Arial"/>
                <w:w w:val="104"/>
                <w:sz w:val="12"/>
                <w:szCs w:val="12"/>
              </w:rPr>
              <w:t>0,57</w:t>
            </w:r>
          </w:p>
        </w:tc>
        <w:tc>
          <w:tcPr>
            <w:tcW w:w="1122" w:type="dxa"/>
          </w:tcPr>
          <w:p w14:paraId="346F6FBA" w14:textId="77777777" w:rsidR="001329AC" w:rsidRPr="001329AC" w:rsidRDefault="001329AC" w:rsidP="001329AC">
            <w:pPr>
              <w:rPr>
                <w:rFonts w:ascii="Arial" w:hAnsi="Arial" w:cs="Arial"/>
              </w:rPr>
            </w:pPr>
          </w:p>
        </w:tc>
        <w:tc>
          <w:tcPr>
            <w:tcW w:w="1306" w:type="dxa"/>
            <w:shd w:val="clear" w:color="auto" w:fill="FF0000"/>
          </w:tcPr>
          <w:p w14:paraId="321DEF1D" w14:textId="77777777" w:rsidR="001329AC" w:rsidRPr="00D85854" w:rsidRDefault="001329AC" w:rsidP="001329AC">
            <w:pPr>
              <w:rPr>
                <w:rFonts w:ascii="Arial" w:hAnsi="Arial" w:cs="Arial"/>
                <w:color w:val="FFFFFF" w:themeColor="background1"/>
              </w:rPr>
            </w:pPr>
            <w:r w:rsidRPr="00D85854">
              <w:rPr>
                <w:rFonts w:ascii="Arial" w:hAnsi="Arial" w:cs="Arial"/>
                <w:color w:val="FFFFFF" w:themeColor="background1"/>
                <w:sz w:val="14"/>
              </w:rPr>
              <w:t>Tidak ada Data</w:t>
            </w:r>
          </w:p>
        </w:tc>
        <w:tc>
          <w:tcPr>
            <w:tcW w:w="1260" w:type="dxa"/>
          </w:tcPr>
          <w:p w14:paraId="416B0A05" w14:textId="77777777" w:rsidR="001329AC" w:rsidRPr="001329AC" w:rsidRDefault="001329AC" w:rsidP="001329AC">
            <w:pPr>
              <w:rPr>
                <w:rFonts w:ascii="Arial" w:hAnsi="Arial" w:cs="Arial"/>
              </w:rPr>
            </w:pPr>
            <w:r w:rsidRPr="001329AC">
              <w:rPr>
                <w:rFonts w:ascii="Arial" w:hAnsi="Arial" w:cs="Arial"/>
                <w:sz w:val="14"/>
              </w:rPr>
              <w:t>DINAS KESEHATAN</w:t>
            </w:r>
          </w:p>
        </w:tc>
      </w:tr>
      <w:tr w:rsidR="001329AC" w:rsidRPr="001329AC" w14:paraId="1A586009" w14:textId="77777777" w:rsidTr="00EB15CF">
        <w:trPr>
          <w:trHeight w:val="449"/>
        </w:trPr>
        <w:tc>
          <w:tcPr>
            <w:tcW w:w="1270" w:type="dxa"/>
            <w:vMerge w:val="restart"/>
          </w:tcPr>
          <w:p w14:paraId="10D12156" w14:textId="6742310E" w:rsidR="001329AC" w:rsidRPr="001329AC" w:rsidRDefault="001329AC" w:rsidP="001329AC">
            <w:pPr>
              <w:spacing w:before="7" w:line="275" w:lineRule="auto"/>
              <w:ind w:left="18" w:right="-3" w:firstLine="31"/>
              <w:rPr>
                <w:rFonts w:ascii="Arial" w:hAnsi="Arial" w:cs="Arial"/>
                <w:sz w:val="12"/>
                <w:szCs w:val="12"/>
              </w:rPr>
            </w:pPr>
            <w:r w:rsidRPr="001329AC">
              <w:rPr>
                <w:rFonts w:ascii="Arial" w:hAnsi="Arial" w:cs="Arial"/>
                <w:sz w:val="12"/>
                <w:szCs w:val="12"/>
              </w:rPr>
              <w:t xml:space="preserve">2.1. </w:t>
            </w:r>
            <w:r w:rsidRPr="001329AC">
              <w:rPr>
                <w:rFonts w:ascii="Arial" w:hAnsi="Arial" w:cs="Arial"/>
                <w:spacing w:val="9"/>
                <w:sz w:val="12"/>
                <w:szCs w:val="12"/>
              </w:rPr>
              <w:t xml:space="preserve"> </w:t>
            </w:r>
            <w:r w:rsidRPr="001329AC">
              <w:rPr>
                <w:rFonts w:ascii="Arial" w:hAnsi="Arial" w:cs="Arial"/>
                <w:sz w:val="12"/>
                <w:szCs w:val="12"/>
              </w:rPr>
              <w:t>Pada</w:t>
            </w:r>
            <w:r w:rsidRPr="001329AC">
              <w:rPr>
                <w:rFonts w:ascii="Arial" w:hAnsi="Arial" w:cs="Arial"/>
                <w:spacing w:val="10"/>
                <w:sz w:val="12"/>
                <w:szCs w:val="12"/>
              </w:rPr>
              <w:t xml:space="preserve"> </w:t>
            </w:r>
            <w:r w:rsidRPr="001329AC">
              <w:rPr>
                <w:rFonts w:ascii="Arial" w:hAnsi="Arial" w:cs="Arial"/>
                <w:spacing w:val="-1"/>
                <w:sz w:val="12"/>
                <w:szCs w:val="12"/>
              </w:rPr>
              <w:t>t</w:t>
            </w:r>
            <w:r w:rsidRPr="001329AC">
              <w:rPr>
                <w:rFonts w:ascii="Arial" w:hAnsi="Arial" w:cs="Arial"/>
                <w:sz w:val="12"/>
                <w:szCs w:val="12"/>
              </w:rPr>
              <w:t>ahun</w:t>
            </w:r>
            <w:r w:rsidRPr="001329AC">
              <w:rPr>
                <w:rFonts w:ascii="Arial" w:hAnsi="Arial" w:cs="Arial"/>
                <w:spacing w:val="12"/>
                <w:sz w:val="12"/>
                <w:szCs w:val="12"/>
              </w:rPr>
              <w:t xml:space="preserve"> </w:t>
            </w:r>
            <w:r w:rsidRPr="001329AC">
              <w:rPr>
                <w:rFonts w:ascii="Arial" w:hAnsi="Arial" w:cs="Arial"/>
                <w:sz w:val="12"/>
                <w:szCs w:val="12"/>
              </w:rPr>
              <w:t>2030,</w:t>
            </w:r>
            <w:r w:rsidRPr="001329AC">
              <w:rPr>
                <w:rFonts w:ascii="Arial" w:hAnsi="Arial" w:cs="Arial"/>
                <w:spacing w:val="12"/>
                <w:sz w:val="12"/>
                <w:szCs w:val="12"/>
              </w:rPr>
              <w:t xml:space="preserve"> </w:t>
            </w:r>
            <w:r w:rsidRPr="001329AC">
              <w:rPr>
                <w:rFonts w:ascii="Arial" w:hAnsi="Arial" w:cs="Arial"/>
                <w:spacing w:val="-1"/>
                <w:sz w:val="12"/>
                <w:szCs w:val="12"/>
              </w:rPr>
              <w:t>m</w:t>
            </w:r>
            <w:r w:rsidRPr="001329AC">
              <w:rPr>
                <w:rFonts w:ascii="Arial" w:hAnsi="Arial" w:cs="Arial"/>
                <w:sz w:val="12"/>
                <w:szCs w:val="12"/>
              </w:rPr>
              <w:t>engh</w:t>
            </w:r>
            <w:r w:rsidRPr="001329AC">
              <w:rPr>
                <w:rFonts w:ascii="Arial" w:hAnsi="Arial" w:cs="Arial"/>
                <w:spacing w:val="-1"/>
                <w:sz w:val="12"/>
                <w:szCs w:val="12"/>
              </w:rPr>
              <w:t>il</w:t>
            </w:r>
            <w:r w:rsidRPr="001329AC">
              <w:rPr>
                <w:rFonts w:ascii="Arial" w:hAnsi="Arial" w:cs="Arial"/>
                <w:sz w:val="12"/>
                <w:szCs w:val="12"/>
              </w:rPr>
              <w:t xml:space="preserve">angkan </w:t>
            </w:r>
            <w:r w:rsidRPr="001329AC">
              <w:rPr>
                <w:rFonts w:ascii="Arial" w:hAnsi="Arial" w:cs="Arial"/>
                <w:spacing w:val="1"/>
                <w:sz w:val="12"/>
                <w:szCs w:val="12"/>
              </w:rPr>
              <w:t xml:space="preserve"> </w:t>
            </w:r>
            <w:r w:rsidRPr="001329AC">
              <w:rPr>
                <w:rFonts w:ascii="Arial" w:hAnsi="Arial" w:cs="Arial"/>
                <w:w w:val="104"/>
                <w:sz w:val="12"/>
                <w:szCs w:val="12"/>
              </w:rPr>
              <w:t>ke</w:t>
            </w:r>
            <w:r w:rsidRPr="001329AC">
              <w:rPr>
                <w:rFonts w:ascii="Arial" w:hAnsi="Arial" w:cs="Arial"/>
                <w:spacing w:val="-1"/>
                <w:w w:val="104"/>
                <w:sz w:val="12"/>
                <w:szCs w:val="12"/>
              </w:rPr>
              <w:t>l</w:t>
            </w:r>
            <w:r w:rsidRPr="001329AC">
              <w:rPr>
                <w:rFonts w:ascii="Arial" w:hAnsi="Arial" w:cs="Arial"/>
                <w:w w:val="104"/>
                <w:sz w:val="12"/>
                <w:szCs w:val="12"/>
              </w:rPr>
              <w:t>apa</w:t>
            </w:r>
            <w:r w:rsidRPr="001329AC">
              <w:rPr>
                <w:rFonts w:ascii="Arial" w:hAnsi="Arial" w:cs="Arial"/>
                <w:spacing w:val="-1"/>
                <w:w w:val="104"/>
                <w:sz w:val="12"/>
                <w:szCs w:val="12"/>
              </w:rPr>
              <w:t>r</w:t>
            </w:r>
            <w:r w:rsidRPr="001329AC">
              <w:rPr>
                <w:rFonts w:ascii="Arial" w:hAnsi="Arial" w:cs="Arial"/>
                <w:w w:val="104"/>
                <w:sz w:val="12"/>
                <w:szCs w:val="12"/>
              </w:rPr>
              <w:t xml:space="preserve">an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pacing w:val="-1"/>
                <w:sz w:val="12"/>
                <w:szCs w:val="12"/>
              </w:rPr>
              <w:t>m</w:t>
            </w:r>
            <w:r w:rsidRPr="001329AC">
              <w:rPr>
                <w:rFonts w:ascii="Arial" w:hAnsi="Arial" w:cs="Arial"/>
                <w:sz w:val="12"/>
                <w:szCs w:val="12"/>
              </w:rPr>
              <w:t>en</w:t>
            </w:r>
            <w:r w:rsidRPr="001329AC">
              <w:rPr>
                <w:rFonts w:ascii="Arial" w:hAnsi="Arial" w:cs="Arial"/>
                <w:spacing w:val="-1"/>
                <w:sz w:val="12"/>
                <w:szCs w:val="12"/>
              </w:rPr>
              <w:t>j</w:t>
            </w:r>
            <w:r w:rsidRPr="001329AC">
              <w:rPr>
                <w:rFonts w:ascii="Arial" w:hAnsi="Arial" w:cs="Arial"/>
                <w:sz w:val="12"/>
                <w:szCs w:val="12"/>
              </w:rPr>
              <w:t>a</w:t>
            </w:r>
            <w:r w:rsidRPr="001329AC">
              <w:rPr>
                <w:rFonts w:ascii="Arial" w:hAnsi="Arial" w:cs="Arial"/>
                <w:spacing w:val="-1"/>
                <w:sz w:val="12"/>
                <w:szCs w:val="12"/>
              </w:rPr>
              <w:t>mi</w:t>
            </w:r>
            <w:r w:rsidRPr="001329AC">
              <w:rPr>
                <w:rFonts w:ascii="Arial" w:hAnsi="Arial" w:cs="Arial"/>
                <w:sz w:val="12"/>
                <w:szCs w:val="12"/>
              </w:rPr>
              <w:t>n</w:t>
            </w:r>
            <w:r w:rsidRPr="001329AC">
              <w:rPr>
                <w:rFonts w:ascii="Arial" w:hAnsi="Arial" w:cs="Arial"/>
                <w:spacing w:val="20"/>
                <w:sz w:val="12"/>
                <w:szCs w:val="12"/>
              </w:rPr>
              <w:t xml:space="preserve"> </w:t>
            </w:r>
            <w:r w:rsidRPr="001329AC">
              <w:rPr>
                <w:rFonts w:ascii="Arial" w:hAnsi="Arial" w:cs="Arial"/>
                <w:sz w:val="12"/>
                <w:szCs w:val="12"/>
              </w:rPr>
              <w:t>ak</w:t>
            </w:r>
            <w:r w:rsidRPr="001329AC">
              <w:rPr>
                <w:rFonts w:ascii="Arial" w:hAnsi="Arial" w:cs="Arial"/>
                <w:spacing w:val="-1"/>
                <w:sz w:val="12"/>
                <w:szCs w:val="12"/>
              </w:rPr>
              <w:t>s</w:t>
            </w:r>
            <w:r w:rsidRPr="001329AC">
              <w:rPr>
                <w:rFonts w:ascii="Arial" w:hAnsi="Arial" w:cs="Arial"/>
                <w:sz w:val="12"/>
                <w:szCs w:val="12"/>
              </w:rPr>
              <w:t>es</w:t>
            </w:r>
            <w:r w:rsidRPr="001329AC">
              <w:rPr>
                <w:rFonts w:ascii="Arial" w:hAnsi="Arial" w:cs="Arial"/>
                <w:spacing w:val="10"/>
                <w:sz w:val="12"/>
                <w:szCs w:val="12"/>
              </w:rPr>
              <w:t xml:space="preserve"> </w:t>
            </w:r>
            <w:r w:rsidRPr="001329AC">
              <w:rPr>
                <w:rFonts w:ascii="Arial" w:hAnsi="Arial" w:cs="Arial"/>
                <w:sz w:val="12"/>
                <w:szCs w:val="12"/>
              </w:rPr>
              <w:t>bagi</w:t>
            </w:r>
            <w:r w:rsidRPr="001329AC">
              <w:rPr>
                <w:rFonts w:ascii="Arial" w:hAnsi="Arial" w:cs="Arial"/>
                <w:spacing w:val="8"/>
                <w:sz w:val="12"/>
                <w:szCs w:val="12"/>
              </w:rPr>
              <w:t xml:space="preserve"> </w:t>
            </w:r>
            <w:r w:rsidRPr="001329AC">
              <w:rPr>
                <w:rFonts w:ascii="Arial" w:hAnsi="Arial" w:cs="Arial"/>
                <w:sz w:val="12"/>
                <w:szCs w:val="12"/>
              </w:rPr>
              <w:t>se</w:t>
            </w:r>
            <w:r w:rsidRPr="001329AC">
              <w:rPr>
                <w:rFonts w:ascii="Arial" w:hAnsi="Arial" w:cs="Arial"/>
                <w:spacing w:val="-1"/>
                <w:sz w:val="12"/>
                <w:szCs w:val="12"/>
              </w:rPr>
              <w:t>m</w:t>
            </w:r>
            <w:r w:rsidRPr="001329AC">
              <w:rPr>
                <w:rFonts w:ascii="Arial" w:hAnsi="Arial" w:cs="Arial"/>
                <w:sz w:val="12"/>
                <w:szCs w:val="12"/>
              </w:rPr>
              <w:t>ua</w:t>
            </w:r>
            <w:r w:rsidRPr="001329AC">
              <w:rPr>
                <w:rFonts w:ascii="Arial" w:hAnsi="Arial" w:cs="Arial"/>
                <w:spacing w:val="13"/>
                <w:sz w:val="12"/>
                <w:szCs w:val="12"/>
              </w:rPr>
              <w:t xml:space="preserve"> </w:t>
            </w:r>
            <w:r w:rsidRPr="001329AC">
              <w:rPr>
                <w:rFonts w:ascii="Arial" w:hAnsi="Arial" w:cs="Arial"/>
                <w:sz w:val="12"/>
                <w:szCs w:val="12"/>
              </w:rPr>
              <w:t>o</w:t>
            </w:r>
            <w:r w:rsidRPr="001329AC">
              <w:rPr>
                <w:rFonts w:ascii="Arial" w:hAnsi="Arial" w:cs="Arial"/>
                <w:spacing w:val="-1"/>
                <w:sz w:val="12"/>
                <w:szCs w:val="12"/>
              </w:rPr>
              <w:t>r</w:t>
            </w:r>
            <w:r w:rsidRPr="001329AC">
              <w:rPr>
                <w:rFonts w:ascii="Arial" w:hAnsi="Arial" w:cs="Arial"/>
                <w:sz w:val="12"/>
                <w:szCs w:val="12"/>
              </w:rPr>
              <w:t>ang,</w:t>
            </w:r>
            <w:r w:rsidRPr="001329AC">
              <w:rPr>
                <w:rFonts w:ascii="Arial" w:hAnsi="Arial" w:cs="Arial"/>
                <w:spacing w:val="13"/>
                <w:sz w:val="12"/>
                <w:szCs w:val="12"/>
              </w:rPr>
              <w:t xml:space="preserve"> </w:t>
            </w:r>
            <w:r w:rsidRPr="001329AC">
              <w:rPr>
                <w:rFonts w:ascii="Arial" w:hAnsi="Arial" w:cs="Arial"/>
                <w:w w:val="104"/>
                <w:sz w:val="12"/>
                <w:szCs w:val="12"/>
              </w:rPr>
              <w:t>khu</w:t>
            </w:r>
            <w:r w:rsidRPr="001329AC">
              <w:rPr>
                <w:rFonts w:ascii="Arial" w:hAnsi="Arial" w:cs="Arial"/>
                <w:spacing w:val="-1"/>
                <w:w w:val="104"/>
                <w:sz w:val="12"/>
                <w:szCs w:val="12"/>
              </w:rPr>
              <w:t>s</w:t>
            </w:r>
            <w:r w:rsidRPr="001329AC">
              <w:rPr>
                <w:rFonts w:ascii="Arial" w:hAnsi="Arial" w:cs="Arial"/>
                <w:w w:val="104"/>
                <w:sz w:val="12"/>
                <w:szCs w:val="12"/>
              </w:rPr>
              <w:t>usn</w:t>
            </w:r>
            <w:r w:rsidRPr="001329AC">
              <w:rPr>
                <w:rFonts w:ascii="Arial" w:hAnsi="Arial" w:cs="Arial"/>
                <w:spacing w:val="-7"/>
                <w:w w:val="104"/>
                <w:sz w:val="12"/>
                <w:szCs w:val="12"/>
              </w:rPr>
              <w:t>y</w:t>
            </w:r>
            <w:r w:rsidRPr="001329AC">
              <w:rPr>
                <w:rFonts w:ascii="Arial" w:hAnsi="Arial" w:cs="Arial"/>
                <w:w w:val="104"/>
                <w:sz w:val="12"/>
                <w:szCs w:val="12"/>
              </w:rPr>
              <w:t xml:space="preserve">a </w:t>
            </w:r>
            <w:r w:rsidRPr="001329AC">
              <w:rPr>
                <w:rFonts w:ascii="Arial" w:hAnsi="Arial" w:cs="Arial"/>
                <w:sz w:val="12"/>
                <w:szCs w:val="12"/>
              </w:rPr>
              <w:t>o</w:t>
            </w:r>
            <w:r w:rsidRPr="001329AC">
              <w:rPr>
                <w:rFonts w:ascii="Arial" w:hAnsi="Arial" w:cs="Arial"/>
                <w:spacing w:val="-1"/>
                <w:sz w:val="12"/>
                <w:szCs w:val="12"/>
              </w:rPr>
              <w:t>r</w:t>
            </w:r>
            <w:r w:rsidRPr="001329AC">
              <w:rPr>
                <w:rFonts w:ascii="Arial" w:hAnsi="Arial" w:cs="Arial"/>
                <w:sz w:val="12"/>
                <w:szCs w:val="12"/>
              </w:rPr>
              <w:t>ang</w:t>
            </w:r>
            <w:r w:rsidRPr="001329AC">
              <w:rPr>
                <w:rFonts w:ascii="Arial" w:hAnsi="Arial" w:cs="Arial"/>
                <w:spacing w:val="11"/>
                <w:sz w:val="12"/>
                <w:szCs w:val="12"/>
              </w:rPr>
              <w:t xml:space="preserve"> </w:t>
            </w:r>
            <w:r w:rsidRPr="001329AC">
              <w:rPr>
                <w:rFonts w:ascii="Arial" w:hAnsi="Arial" w:cs="Arial"/>
                <w:spacing w:val="-1"/>
                <w:sz w:val="12"/>
                <w:szCs w:val="12"/>
              </w:rPr>
              <w:t>mi</w:t>
            </w:r>
            <w:r w:rsidRPr="001329AC">
              <w:rPr>
                <w:rFonts w:ascii="Arial" w:hAnsi="Arial" w:cs="Arial"/>
                <w:sz w:val="12"/>
                <w:szCs w:val="12"/>
              </w:rPr>
              <w:t>sk</w:t>
            </w:r>
            <w:r w:rsidRPr="001329AC">
              <w:rPr>
                <w:rFonts w:ascii="Arial" w:hAnsi="Arial" w:cs="Arial"/>
                <w:spacing w:val="-1"/>
                <w:sz w:val="12"/>
                <w:szCs w:val="12"/>
              </w:rPr>
              <w:t>i</w:t>
            </w:r>
            <w:r w:rsidRPr="001329AC">
              <w:rPr>
                <w:rFonts w:ascii="Arial" w:hAnsi="Arial" w:cs="Arial"/>
                <w:sz w:val="12"/>
                <w:szCs w:val="12"/>
              </w:rPr>
              <w:t>n</w:t>
            </w:r>
            <w:r w:rsidRPr="001329AC">
              <w:rPr>
                <w:rFonts w:ascii="Arial" w:hAnsi="Arial" w:cs="Arial"/>
                <w:spacing w:val="13"/>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pacing w:val="-1"/>
                <w:sz w:val="12"/>
                <w:szCs w:val="12"/>
              </w:rPr>
              <w:t>m</w:t>
            </w:r>
            <w:r w:rsidRPr="001329AC">
              <w:rPr>
                <w:rFonts w:ascii="Arial" w:hAnsi="Arial" w:cs="Arial"/>
                <w:sz w:val="12"/>
                <w:szCs w:val="12"/>
              </w:rPr>
              <w:t>e</w:t>
            </w:r>
            <w:r w:rsidRPr="001329AC">
              <w:rPr>
                <w:rFonts w:ascii="Arial" w:hAnsi="Arial" w:cs="Arial"/>
                <w:spacing w:val="-1"/>
                <w:sz w:val="12"/>
                <w:szCs w:val="12"/>
              </w:rPr>
              <w:t>r</w:t>
            </w:r>
            <w:r w:rsidRPr="001329AC">
              <w:rPr>
                <w:rFonts w:ascii="Arial" w:hAnsi="Arial" w:cs="Arial"/>
                <w:sz w:val="12"/>
                <w:szCs w:val="12"/>
              </w:rPr>
              <w:t>eka</w:t>
            </w:r>
            <w:r w:rsidRPr="001329AC">
              <w:rPr>
                <w:rFonts w:ascii="Arial" w:hAnsi="Arial" w:cs="Arial"/>
                <w:spacing w:val="15"/>
                <w:sz w:val="12"/>
                <w:szCs w:val="12"/>
              </w:rPr>
              <w:t xml:space="preserve">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10"/>
                <w:sz w:val="12"/>
                <w:szCs w:val="12"/>
              </w:rPr>
              <w:t xml:space="preserve"> </w:t>
            </w:r>
            <w:r w:rsidRPr="001329AC">
              <w:rPr>
                <w:rFonts w:ascii="Arial" w:hAnsi="Arial" w:cs="Arial"/>
                <w:sz w:val="12"/>
                <w:szCs w:val="12"/>
              </w:rPr>
              <w:t>be</w:t>
            </w:r>
            <w:r w:rsidRPr="001329AC">
              <w:rPr>
                <w:rFonts w:ascii="Arial" w:hAnsi="Arial" w:cs="Arial"/>
                <w:spacing w:val="-1"/>
                <w:sz w:val="12"/>
                <w:szCs w:val="12"/>
              </w:rPr>
              <w:t>r</w:t>
            </w:r>
            <w:r w:rsidRPr="001329AC">
              <w:rPr>
                <w:rFonts w:ascii="Arial" w:hAnsi="Arial" w:cs="Arial"/>
                <w:sz w:val="12"/>
                <w:szCs w:val="12"/>
              </w:rPr>
              <w:t>ada</w:t>
            </w:r>
            <w:r w:rsidRPr="001329AC">
              <w:rPr>
                <w:rFonts w:ascii="Arial" w:hAnsi="Arial" w:cs="Arial"/>
                <w:spacing w:val="13"/>
                <w:sz w:val="12"/>
                <w:szCs w:val="12"/>
              </w:rPr>
              <w:t xml:space="preserve"> </w:t>
            </w:r>
            <w:r w:rsidRPr="001329AC">
              <w:rPr>
                <w:rFonts w:ascii="Arial" w:hAnsi="Arial" w:cs="Arial"/>
                <w:w w:val="104"/>
                <w:sz w:val="12"/>
                <w:szCs w:val="12"/>
              </w:rPr>
              <w:t>da</w:t>
            </w:r>
            <w:r w:rsidRPr="001329AC">
              <w:rPr>
                <w:rFonts w:ascii="Arial" w:hAnsi="Arial" w:cs="Arial"/>
                <w:spacing w:val="-1"/>
                <w:w w:val="104"/>
                <w:sz w:val="12"/>
                <w:szCs w:val="12"/>
              </w:rPr>
              <w:t>l</w:t>
            </w:r>
            <w:r w:rsidRPr="001329AC">
              <w:rPr>
                <w:rFonts w:ascii="Arial" w:hAnsi="Arial" w:cs="Arial"/>
                <w:w w:val="104"/>
                <w:sz w:val="12"/>
                <w:szCs w:val="12"/>
              </w:rPr>
              <w:t xml:space="preserve">am </w:t>
            </w:r>
            <w:r w:rsidRPr="001329AC">
              <w:rPr>
                <w:rFonts w:ascii="Arial" w:hAnsi="Arial" w:cs="Arial"/>
                <w:sz w:val="12"/>
                <w:szCs w:val="12"/>
              </w:rPr>
              <w:t>kond</w:t>
            </w:r>
            <w:r w:rsidRPr="001329AC">
              <w:rPr>
                <w:rFonts w:ascii="Arial" w:hAnsi="Arial" w:cs="Arial"/>
                <w:spacing w:val="-1"/>
                <w:sz w:val="12"/>
                <w:szCs w:val="12"/>
              </w:rPr>
              <w:t>i</w:t>
            </w:r>
            <w:r w:rsidRPr="001329AC">
              <w:rPr>
                <w:rFonts w:ascii="Arial" w:hAnsi="Arial" w:cs="Arial"/>
                <w:sz w:val="12"/>
                <w:szCs w:val="12"/>
              </w:rPr>
              <w:t>si</w:t>
            </w:r>
            <w:r w:rsidRPr="001329AC">
              <w:rPr>
                <w:rFonts w:ascii="Arial" w:hAnsi="Arial" w:cs="Arial"/>
                <w:spacing w:val="14"/>
                <w:sz w:val="12"/>
                <w:szCs w:val="12"/>
              </w:rPr>
              <w:t xml:space="preserve"> </w:t>
            </w:r>
            <w:r w:rsidRPr="001329AC">
              <w:rPr>
                <w:rFonts w:ascii="Arial" w:hAnsi="Arial" w:cs="Arial"/>
                <w:spacing w:val="-1"/>
                <w:sz w:val="12"/>
                <w:szCs w:val="12"/>
              </w:rPr>
              <w:t>r</w:t>
            </w:r>
            <w:r w:rsidRPr="001329AC">
              <w:rPr>
                <w:rFonts w:ascii="Arial" w:hAnsi="Arial" w:cs="Arial"/>
                <w:sz w:val="12"/>
                <w:szCs w:val="12"/>
              </w:rPr>
              <w:t>en</w:t>
            </w:r>
            <w:r w:rsidRPr="001329AC">
              <w:rPr>
                <w:rFonts w:ascii="Arial" w:hAnsi="Arial" w:cs="Arial"/>
                <w:spacing w:val="-1"/>
                <w:sz w:val="12"/>
                <w:szCs w:val="12"/>
              </w:rPr>
              <w:t>t</w:t>
            </w:r>
            <w:r w:rsidRPr="001329AC">
              <w:rPr>
                <w:rFonts w:ascii="Arial" w:hAnsi="Arial" w:cs="Arial"/>
                <w:sz w:val="12"/>
                <w:szCs w:val="12"/>
              </w:rPr>
              <w:t>an,</w:t>
            </w:r>
            <w:r w:rsidRPr="001329AC">
              <w:rPr>
                <w:rFonts w:ascii="Arial" w:hAnsi="Arial" w:cs="Arial"/>
                <w:spacing w:val="14"/>
                <w:sz w:val="12"/>
                <w:szCs w:val="12"/>
              </w:rPr>
              <w:t xml:space="preserve"> </w:t>
            </w:r>
            <w:r w:rsidRPr="001329AC">
              <w:rPr>
                <w:rFonts w:ascii="Arial" w:hAnsi="Arial" w:cs="Arial"/>
                <w:spacing w:val="-1"/>
                <w:sz w:val="12"/>
                <w:szCs w:val="12"/>
              </w:rPr>
              <w:t>t</w:t>
            </w:r>
            <w:r w:rsidRPr="001329AC">
              <w:rPr>
                <w:rFonts w:ascii="Arial" w:hAnsi="Arial" w:cs="Arial"/>
                <w:sz w:val="12"/>
                <w:szCs w:val="12"/>
              </w:rPr>
              <w:t>e</w:t>
            </w:r>
            <w:r w:rsidRPr="001329AC">
              <w:rPr>
                <w:rFonts w:ascii="Arial" w:hAnsi="Arial" w:cs="Arial"/>
                <w:spacing w:val="-1"/>
                <w:sz w:val="12"/>
                <w:szCs w:val="12"/>
              </w:rPr>
              <w:t>rm</w:t>
            </w:r>
            <w:r w:rsidRPr="001329AC">
              <w:rPr>
                <w:rFonts w:ascii="Arial" w:hAnsi="Arial" w:cs="Arial"/>
                <w:sz w:val="12"/>
                <w:szCs w:val="12"/>
              </w:rPr>
              <w:t>a</w:t>
            </w:r>
            <w:r w:rsidRPr="001329AC">
              <w:rPr>
                <w:rFonts w:ascii="Arial" w:hAnsi="Arial" w:cs="Arial"/>
                <w:spacing w:val="-1"/>
                <w:sz w:val="12"/>
                <w:szCs w:val="12"/>
              </w:rPr>
              <w:t>s</w:t>
            </w:r>
            <w:r w:rsidRPr="001329AC">
              <w:rPr>
                <w:rFonts w:ascii="Arial" w:hAnsi="Arial" w:cs="Arial"/>
                <w:sz w:val="12"/>
                <w:szCs w:val="12"/>
              </w:rPr>
              <w:t>uk</w:t>
            </w:r>
            <w:r w:rsidRPr="001329AC">
              <w:rPr>
                <w:rFonts w:ascii="Arial" w:hAnsi="Arial" w:cs="Arial"/>
                <w:spacing w:val="17"/>
                <w:sz w:val="12"/>
                <w:szCs w:val="12"/>
              </w:rPr>
              <w:t xml:space="preserve"> </w:t>
            </w:r>
            <w:r w:rsidRPr="001329AC">
              <w:rPr>
                <w:rFonts w:ascii="Arial" w:hAnsi="Arial" w:cs="Arial"/>
                <w:sz w:val="12"/>
                <w:szCs w:val="12"/>
              </w:rPr>
              <w:t>ba</w:t>
            </w:r>
            <w:r w:rsidRPr="001329AC">
              <w:rPr>
                <w:rFonts w:ascii="Arial" w:hAnsi="Arial" w:cs="Arial"/>
                <w:spacing w:val="-7"/>
                <w:sz w:val="12"/>
                <w:szCs w:val="12"/>
              </w:rPr>
              <w:t>y</w:t>
            </w:r>
            <w:r w:rsidRPr="001329AC">
              <w:rPr>
                <w:rFonts w:ascii="Arial" w:hAnsi="Arial" w:cs="Arial"/>
                <w:spacing w:val="-1"/>
                <w:sz w:val="12"/>
                <w:szCs w:val="12"/>
              </w:rPr>
              <w:t>i</w:t>
            </w:r>
            <w:r w:rsidRPr="001329AC">
              <w:rPr>
                <w:rFonts w:ascii="Arial" w:hAnsi="Arial" w:cs="Arial"/>
                <w:sz w:val="12"/>
                <w:szCs w:val="12"/>
              </w:rPr>
              <w:t>,</w:t>
            </w:r>
            <w:r w:rsidRPr="001329AC">
              <w:rPr>
                <w:rFonts w:ascii="Arial" w:hAnsi="Arial" w:cs="Arial"/>
                <w:spacing w:val="10"/>
                <w:sz w:val="12"/>
                <w:szCs w:val="12"/>
              </w:rPr>
              <w:t xml:space="preserve"> </w:t>
            </w:r>
            <w:r w:rsidRPr="001329AC">
              <w:rPr>
                <w:rFonts w:ascii="Arial" w:hAnsi="Arial" w:cs="Arial"/>
                <w:spacing w:val="-1"/>
                <w:sz w:val="12"/>
                <w:szCs w:val="12"/>
              </w:rPr>
              <w:t>t</w:t>
            </w:r>
            <w:r w:rsidRPr="001329AC">
              <w:rPr>
                <w:rFonts w:ascii="Arial" w:hAnsi="Arial" w:cs="Arial"/>
                <w:sz w:val="12"/>
                <w:szCs w:val="12"/>
              </w:rPr>
              <w:t>e</w:t>
            </w:r>
            <w:r w:rsidRPr="001329AC">
              <w:rPr>
                <w:rFonts w:ascii="Arial" w:hAnsi="Arial" w:cs="Arial"/>
                <w:spacing w:val="-1"/>
                <w:sz w:val="12"/>
                <w:szCs w:val="12"/>
              </w:rPr>
              <w:t>r</w:t>
            </w:r>
            <w:r w:rsidRPr="001329AC">
              <w:rPr>
                <w:rFonts w:ascii="Arial" w:hAnsi="Arial" w:cs="Arial"/>
                <w:sz w:val="12"/>
                <w:szCs w:val="12"/>
              </w:rPr>
              <w:t>hadap</w:t>
            </w:r>
            <w:r w:rsidRPr="001329AC">
              <w:rPr>
                <w:rFonts w:ascii="Arial" w:hAnsi="Arial" w:cs="Arial"/>
                <w:spacing w:val="17"/>
                <w:sz w:val="12"/>
                <w:szCs w:val="12"/>
              </w:rPr>
              <w:t xml:space="preserve"> </w:t>
            </w:r>
            <w:r w:rsidRPr="001329AC">
              <w:rPr>
                <w:rFonts w:ascii="Arial" w:hAnsi="Arial" w:cs="Arial"/>
                <w:spacing w:val="-1"/>
                <w:w w:val="104"/>
                <w:sz w:val="12"/>
                <w:szCs w:val="12"/>
              </w:rPr>
              <w:t>m</w:t>
            </w:r>
            <w:r w:rsidRPr="001329AC">
              <w:rPr>
                <w:rFonts w:ascii="Arial" w:hAnsi="Arial" w:cs="Arial"/>
                <w:w w:val="104"/>
                <w:sz w:val="12"/>
                <w:szCs w:val="12"/>
              </w:rPr>
              <w:t xml:space="preserve">akanan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10"/>
                <w:sz w:val="12"/>
                <w:szCs w:val="12"/>
              </w:rPr>
              <w:t xml:space="preserve"> </w:t>
            </w:r>
            <w:r w:rsidRPr="001329AC">
              <w:rPr>
                <w:rFonts w:ascii="Arial" w:hAnsi="Arial" w:cs="Arial"/>
                <w:sz w:val="12"/>
                <w:szCs w:val="12"/>
              </w:rPr>
              <w:t>a</w:t>
            </w:r>
            <w:r w:rsidRPr="001329AC">
              <w:rPr>
                <w:rFonts w:ascii="Arial" w:hAnsi="Arial" w:cs="Arial"/>
                <w:spacing w:val="-1"/>
                <w:sz w:val="12"/>
                <w:szCs w:val="12"/>
              </w:rPr>
              <w:t>m</w:t>
            </w:r>
            <w:r w:rsidRPr="001329AC">
              <w:rPr>
                <w:rFonts w:ascii="Arial" w:hAnsi="Arial" w:cs="Arial"/>
                <w:sz w:val="12"/>
                <w:szCs w:val="12"/>
              </w:rPr>
              <w:t>an,</w:t>
            </w:r>
            <w:r w:rsidRPr="001329AC">
              <w:rPr>
                <w:rFonts w:ascii="Arial" w:hAnsi="Arial" w:cs="Arial"/>
                <w:spacing w:val="13"/>
                <w:sz w:val="12"/>
                <w:szCs w:val="12"/>
              </w:rPr>
              <w:t xml:space="preserve"> </w:t>
            </w:r>
            <w:r w:rsidRPr="001329AC">
              <w:rPr>
                <w:rFonts w:ascii="Arial" w:hAnsi="Arial" w:cs="Arial"/>
                <w:sz w:val="12"/>
                <w:szCs w:val="12"/>
              </w:rPr>
              <w:t>be</w:t>
            </w:r>
            <w:r w:rsidRPr="001329AC">
              <w:rPr>
                <w:rFonts w:ascii="Arial" w:hAnsi="Arial" w:cs="Arial"/>
                <w:spacing w:val="-1"/>
                <w:sz w:val="12"/>
                <w:szCs w:val="12"/>
              </w:rPr>
              <w:t>r</w:t>
            </w:r>
            <w:r w:rsidRPr="001329AC">
              <w:rPr>
                <w:rFonts w:ascii="Arial" w:hAnsi="Arial" w:cs="Arial"/>
                <w:sz w:val="12"/>
                <w:szCs w:val="12"/>
              </w:rPr>
              <w:t>g</w:t>
            </w:r>
            <w:r w:rsidRPr="001329AC">
              <w:rPr>
                <w:rFonts w:ascii="Arial" w:hAnsi="Arial" w:cs="Arial"/>
                <w:spacing w:val="-1"/>
                <w:sz w:val="12"/>
                <w:szCs w:val="12"/>
              </w:rPr>
              <w:t>i</w:t>
            </w:r>
            <w:r w:rsidRPr="001329AC">
              <w:rPr>
                <w:rFonts w:ascii="Arial" w:hAnsi="Arial" w:cs="Arial"/>
                <w:sz w:val="12"/>
                <w:szCs w:val="12"/>
              </w:rPr>
              <w:t>z</w:t>
            </w:r>
            <w:r w:rsidRPr="001329AC">
              <w:rPr>
                <w:rFonts w:ascii="Arial" w:hAnsi="Arial" w:cs="Arial"/>
                <w:spacing w:val="-1"/>
                <w:sz w:val="12"/>
                <w:szCs w:val="12"/>
              </w:rPr>
              <w:t>i</w:t>
            </w:r>
            <w:r w:rsidRPr="001329AC">
              <w:rPr>
                <w:rFonts w:ascii="Arial" w:hAnsi="Arial" w:cs="Arial"/>
                <w:sz w:val="12"/>
                <w:szCs w:val="12"/>
              </w:rPr>
              <w:t>,</w:t>
            </w:r>
            <w:r w:rsidRPr="001329AC">
              <w:rPr>
                <w:rFonts w:ascii="Arial" w:hAnsi="Arial" w:cs="Arial"/>
                <w:spacing w:val="15"/>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z w:val="12"/>
                <w:szCs w:val="12"/>
              </w:rPr>
              <w:t>cukup</w:t>
            </w:r>
            <w:r w:rsidRPr="001329AC">
              <w:rPr>
                <w:rFonts w:ascii="Arial" w:hAnsi="Arial" w:cs="Arial"/>
                <w:spacing w:val="10"/>
                <w:sz w:val="12"/>
                <w:szCs w:val="12"/>
              </w:rPr>
              <w:t xml:space="preserve"> </w:t>
            </w:r>
            <w:r w:rsidRPr="001329AC">
              <w:rPr>
                <w:rFonts w:ascii="Arial" w:hAnsi="Arial" w:cs="Arial"/>
                <w:sz w:val="12"/>
                <w:szCs w:val="12"/>
              </w:rPr>
              <w:t>sepan</w:t>
            </w:r>
            <w:r w:rsidRPr="001329AC">
              <w:rPr>
                <w:rFonts w:ascii="Arial" w:hAnsi="Arial" w:cs="Arial"/>
                <w:spacing w:val="-1"/>
                <w:sz w:val="12"/>
                <w:szCs w:val="12"/>
              </w:rPr>
              <w:t>j</w:t>
            </w:r>
            <w:r w:rsidRPr="001329AC">
              <w:rPr>
                <w:rFonts w:ascii="Arial" w:hAnsi="Arial" w:cs="Arial"/>
                <w:sz w:val="12"/>
                <w:szCs w:val="12"/>
              </w:rPr>
              <w:t>ang</w:t>
            </w:r>
            <w:r w:rsidRPr="001329AC">
              <w:rPr>
                <w:rFonts w:ascii="Arial" w:hAnsi="Arial" w:cs="Arial"/>
                <w:spacing w:val="20"/>
                <w:sz w:val="12"/>
                <w:szCs w:val="12"/>
              </w:rPr>
              <w:t xml:space="preserve"> </w:t>
            </w:r>
            <w:r w:rsidRPr="001329AC">
              <w:rPr>
                <w:rFonts w:ascii="Arial" w:hAnsi="Arial" w:cs="Arial"/>
                <w:spacing w:val="-1"/>
                <w:w w:val="104"/>
                <w:sz w:val="12"/>
                <w:szCs w:val="12"/>
              </w:rPr>
              <w:t>t</w:t>
            </w:r>
            <w:r w:rsidRPr="001329AC">
              <w:rPr>
                <w:rFonts w:ascii="Arial" w:hAnsi="Arial" w:cs="Arial"/>
                <w:w w:val="104"/>
                <w:sz w:val="12"/>
                <w:szCs w:val="12"/>
              </w:rPr>
              <w:t>ahun.</w:t>
            </w:r>
          </w:p>
        </w:tc>
        <w:tc>
          <w:tcPr>
            <w:tcW w:w="1106" w:type="dxa"/>
          </w:tcPr>
          <w:p w14:paraId="7B97C55C" w14:textId="00606108" w:rsidR="001329AC" w:rsidRPr="001329AC" w:rsidRDefault="001329AC" w:rsidP="001329AC">
            <w:pPr>
              <w:spacing w:before="3" w:line="120" w:lineRule="exact"/>
              <w:jc w:val="center"/>
              <w:rPr>
                <w:rFonts w:ascii="Arial" w:hAnsi="Arial" w:cs="Arial"/>
                <w:sz w:val="12"/>
                <w:szCs w:val="12"/>
              </w:rPr>
            </w:pPr>
            <w:r w:rsidRPr="001329AC">
              <w:rPr>
                <w:rFonts w:ascii="Arial" w:hAnsi="Arial" w:cs="Arial"/>
                <w:w w:val="103"/>
                <w:sz w:val="12"/>
                <w:szCs w:val="12"/>
              </w:rPr>
              <w:t>2.1.1.</w:t>
            </w:r>
            <w:r w:rsidRPr="001329AC">
              <w:rPr>
                <w:rFonts w:ascii="Arial" w:hAnsi="Arial" w:cs="Arial"/>
                <w:spacing w:val="-1"/>
                <w:w w:val="103"/>
                <w:sz w:val="12"/>
                <w:szCs w:val="12"/>
              </w:rPr>
              <w:t>(</w:t>
            </w:r>
            <w:r w:rsidRPr="001329AC">
              <w:rPr>
                <w:rFonts w:ascii="Arial" w:hAnsi="Arial" w:cs="Arial"/>
                <w:w w:val="104"/>
                <w:sz w:val="12"/>
                <w:szCs w:val="12"/>
              </w:rPr>
              <w:t>a)</w:t>
            </w:r>
          </w:p>
        </w:tc>
        <w:tc>
          <w:tcPr>
            <w:tcW w:w="1674" w:type="dxa"/>
          </w:tcPr>
          <w:p w14:paraId="087B6618" w14:textId="3B0DE530" w:rsidR="001329AC" w:rsidRPr="001329AC" w:rsidRDefault="001329AC" w:rsidP="001329AC">
            <w:pPr>
              <w:ind w:left="49"/>
              <w:rPr>
                <w:rFonts w:ascii="Arial" w:hAnsi="Arial" w:cs="Arial"/>
                <w:sz w:val="12"/>
                <w:szCs w:val="12"/>
              </w:rPr>
            </w:pPr>
            <w:r w:rsidRPr="001329AC">
              <w:rPr>
                <w:rFonts w:ascii="Arial" w:hAnsi="Arial" w:cs="Arial"/>
                <w:sz w:val="12"/>
                <w:szCs w:val="12"/>
              </w:rPr>
              <w:t>Pre</w:t>
            </w:r>
            <w:r w:rsidRPr="001329AC">
              <w:rPr>
                <w:rFonts w:ascii="Arial" w:hAnsi="Arial" w:cs="Arial"/>
                <w:spacing w:val="-3"/>
                <w:sz w:val="12"/>
                <w:szCs w:val="12"/>
              </w:rPr>
              <w:t>v</w:t>
            </w:r>
            <w:r w:rsidRPr="001329AC">
              <w:rPr>
                <w:rFonts w:ascii="Arial" w:hAnsi="Arial" w:cs="Arial"/>
                <w:sz w:val="12"/>
                <w:szCs w:val="12"/>
              </w:rPr>
              <w:t>a</w:t>
            </w:r>
            <w:r w:rsidRPr="001329AC">
              <w:rPr>
                <w:rFonts w:ascii="Arial" w:hAnsi="Arial" w:cs="Arial"/>
                <w:spacing w:val="-1"/>
                <w:sz w:val="12"/>
                <w:szCs w:val="12"/>
              </w:rPr>
              <w:t>l</w:t>
            </w:r>
            <w:r w:rsidRPr="001329AC">
              <w:rPr>
                <w:rFonts w:ascii="Arial" w:hAnsi="Arial" w:cs="Arial"/>
                <w:sz w:val="12"/>
                <w:szCs w:val="12"/>
              </w:rPr>
              <w:t>en</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19"/>
                <w:sz w:val="12"/>
                <w:szCs w:val="12"/>
              </w:rPr>
              <w:t xml:space="preserve"> </w:t>
            </w:r>
            <w:r w:rsidRPr="001329AC">
              <w:rPr>
                <w:rFonts w:ascii="Arial" w:hAnsi="Arial" w:cs="Arial"/>
                <w:spacing w:val="1"/>
                <w:sz w:val="12"/>
                <w:szCs w:val="12"/>
              </w:rPr>
              <w:t>K</w:t>
            </w:r>
            <w:r w:rsidRPr="001329AC">
              <w:rPr>
                <w:rFonts w:ascii="Arial" w:hAnsi="Arial" w:cs="Arial"/>
                <w:sz w:val="12"/>
                <w:szCs w:val="12"/>
              </w:rPr>
              <w:t>eku</w:t>
            </w:r>
            <w:r w:rsidRPr="001329AC">
              <w:rPr>
                <w:rFonts w:ascii="Arial" w:hAnsi="Arial" w:cs="Arial"/>
                <w:spacing w:val="-1"/>
                <w:sz w:val="12"/>
                <w:szCs w:val="12"/>
              </w:rPr>
              <w:t>r</w:t>
            </w:r>
            <w:r w:rsidRPr="001329AC">
              <w:rPr>
                <w:rFonts w:ascii="Arial" w:hAnsi="Arial" w:cs="Arial"/>
                <w:sz w:val="12"/>
                <w:szCs w:val="12"/>
              </w:rPr>
              <w:t>angan</w:t>
            </w:r>
            <w:r w:rsidRPr="001329AC">
              <w:rPr>
                <w:rFonts w:ascii="Arial" w:hAnsi="Arial" w:cs="Arial"/>
                <w:spacing w:val="23"/>
                <w:sz w:val="12"/>
                <w:szCs w:val="12"/>
              </w:rPr>
              <w:t xml:space="preserve"> </w:t>
            </w:r>
            <w:r w:rsidRPr="001329AC">
              <w:rPr>
                <w:rFonts w:ascii="Arial" w:hAnsi="Arial" w:cs="Arial"/>
                <w:spacing w:val="1"/>
                <w:sz w:val="12"/>
                <w:szCs w:val="12"/>
              </w:rPr>
              <w:t>G</w:t>
            </w:r>
            <w:r w:rsidRPr="001329AC">
              <w:rPr>
                <w:rFonts w:ascii="Arial" w:hAnsi="Arial" w:cs="Arial"/>
                <w:spacing w:val="-1"/>
                <w:sz w:val="12"/>
                <w:szCs w:val="12"/>
              </w:rPr>
              <w:t>i</w:t>
            </w:r>
            <w:r w:rsidRPr="001329AC">
              <w:rPr>
                <w:rFonts w:ascii="Arial" w:hAnsi="Arial" w:cs="Arial"/>
                <w:sz w:val="12"/>
                <w:szCs w:val="12"/>
              </w:rPr>
              <w:t>zi</w:t>
            </w:r>
            <w:r w:rsidRPr="001329AC">
              <w:rPr>
                <w:rFonts w:ascii="Arial" w:hAnsi="Arial" w:cs="Arial"/>
                <w:spacing w:val="7"/>
                <w:sz w:val="12"/>
                <w:szCs w:val="12"/>
              </w:rPr>
              <w:t xml:space="preserve"> </w:t>
            </w:r>
            <w:r w:rsidRPr="001329AC">
              <w:rPr>
                <w:rFonts w:ascii="Arial" w:hAnsi="Arial" w:cs="Arial"/>
                <w:sz w:val="12"/>
                <w:szCs w:val="12"/>
              </w:rPr>
              <w:t>(</w:t>
            </w:r>
            <w:proofErr w:type="gramStart"/>
            <w:r w:rsidRPr="001329AC">
              <w:rPr>
                <w:rFonts w:ascii="Arial" w:hAnsi="Arial" w:cs="Arial"/>
                <w:i/>
                <w:sz w:val="12"/>
                <w:szCs w:val="12"/>
              </w:rPr>
              <w:t>unde</w:t>
            </w:r>
            <w:r w:rsidRPr="001329AC">
              <w:rPr>
                <w:rFonts w:ascii="Arial" w:hAnsi="Arial" w:cs="Arial"/>
                <w:i/>
                <w:spacing w:val="-1"/>
                <w:sz w:val="12"/>
                <w:szCs w:val="12"/>
              </w:rPr>
              <w:t>r</w:t>
            </w:r>
            <w:r w:rsidRPr="001329AC">
              <w:rPr>
                <w:rFonts w:ascii="Arial" w:hAnsi="Arial" w:cs="Arial"/>
                <w:i/>
                <w:spacing w:val="-4"/>
                <w:sz w:val="12"/>
                <w:szCs w:val="12"/>
              </w:rPr>
              <w:t>w</w:t>
            </w:r>
            <w:r w:rsidRPr="001329AC">
              <w:rPr>
                <w:rFonts w:ascii="Arial" w:hAnsi="Arial" w:cs="Arial"/>
                <w:i/>
                <w:sz w:val="12"/>
                <w:szCs w:val="12"/>
              </w:rPr>
              <w:t>e</w:t>
            </w:r>
            <w:r w:rsidRPr="001329AC">
              <w:rPr>
                <w:rFonts w:ascii="Arial" w:hAnsi="Arial" w:cs="Arial"/>
                <w:i/>
                <w:spacing w:val="-1"/>
                <w:sz w:val="12"/>
                <w:szCs w:val="12"/>
              </w:rPr>
              <w:t>i</w:t>
            </w:r>
            <w:r w:rsidRPr="001329AC">
              <w:rPr>
                <w:rFonts w:ascii="Arial" w:hAnsi="Arial" w:cs="Arial"/>
                <w:i/>
                <w:sz w:val="12"/>
                <w:szCs w:val="12"/>
              </w:rPr>
              <w:t>ght</w:t>
            </w:r>
            <w:r w:rsidRPr="001329AC">
              <w:rPr>
                <w:rFonts w:ascii="Arial" w:hAnsi="Arial" w:cs="Arial"/>
                <w:i/>
                <w:spacing w:val="15"/>
                <w:sz w:val="12"/>
                <w:szCs w:val="12"/>
              </w:rPr>
              <w:t xml:space="preserve"> </w:t>
            </w:r>
            <w:r w:rsidRPr="001329AC">
              <w:rPr>
                <w:rFonts w:ascii="Arial" w:hAnsi="Arial" w:cs="Arial"/>
                <w:w w:val="103"/>
                <w:sz w:val="12"/>
                <w:szCs w:val="12"/>
              </w:rPr>
              <w:t>)</w:t>
            </w:r>
            <w:proofErr w:type="gramEnd"/>
            <w:r w:rsidRPr="001329AC">
              <w:rPr>
                <w:rFonts w:ascii="Arial" w:hAnsi="Arial" w:cs="Arial"/>
                <w:w w:val="103"/>
                <w:sz w:val="12"/>
                <w:szCs w:val="12"/>
              </w:rPr>
              <w:t xml:space="preserve"> </w:t>
            </w:r>
            <w:r w:rsidRPr="001329AC">
              <w:rPr>
                <w:rFonts w:ascii="Arial" w:hAnsi="Arial" w:cs="Arial"/>
                <w:sz w:val="12"/>
                <w:szCs w:val="12"/>
              </w:rPr>
              <w:t>pada</w:t>
            </w:r>
            <w:r w:rsidRPr="001329AC">
              <w:rPr>
                <w:rFonts w:ascii="Arial" w:hAnsi="Arial" w:cs="Arial"/>
                <w:spacing w:val="10"/>
                <w:sz w:val="12"/>
                <w:szCs w:val="12"/>
              </w:rPr>
              <w:t xml:space="preserve"> </w:t>
            </w:r>
            <w:r w:rsidRPr="001329AC">
              <w:rPr>
                <w:rFonts w:ascii="Arial" w:hAnsi="Arial" w:cs="Arial"/>
                <w:sz w:val="12"/>
                <w:szCs w:val="12"/>
              </w:rPr>
              <w:t>anak</w:t>
            </w:r>
            <w:r w:rsidRPr="001329AC">
              <w:rPr>
                <w:rFonts w:ascii="Arial" w:hAnsi="Arial" w:cs="Arial"/>
                <w:spacing w:val="9"/>
                <w:sz w:val="12"/>
                <w:szCs w:val="12"/>
              </w:rPr>
              <w:t xml:space="preserve"> </w:t>
            </w:r>
            <w:r w:rsidRPr="001329AC">
              <w:rPr>
                <w:rFonts w:ascii="Arial" w:hAnsi="Arial" w:cs="Arial"/>
                <w:w w:val="104"/>
                <w:sz w:val="12"/>
                <w:szCs w:val="12"/>
              </w:rPr>
              <w:t>ba</w:t>
            </w:r>
            <w:r w:rsidRPr="001329AC">
              <w:rPr>
                <w:rFonts w:ascii="Arial" w:hAnsi="Arial" w:cs="Arial"/>
                <w:spacing w:val="-1"/>
                <w:w w:val="104"/>
                <w:sz w:val="12"/>
                <w:szCs w:val="12"/>
              </w:rPr>
              <w:t>lit</w:t>
            </w:r>
            <w:r w:rsidRPr="001329AC">
              <w:rPr>
                <w:rFonts w:ascii="Arial" w:hAnsi="Arial" w:cs="Arial"/>
                <w:w w:val="104"/>
                <w:sz w:val="12"/>
                <w:szCs w:val="12"/>
              </w:rPr>
              <w:t>a.</w:t>
            </w:r>
          </w:p>
        </w:tc>
        <w:tc>
          <w:tcPr>
            <w:tcW w:w="966" w:type="dxa"/>
          </w:tcPr>
          <w:p w14:paraId="360C1DC5" w14:textId="10CDB975" w:rsidR="001329AC" w:rsidRPr="001329AC" w:rsidRDefault="001329AC" w:rsidP="001329AC">
            <w:pPr>
              <w:spacing w:line="200" w:lineRule="exact"/>
              <w:jc w:val="center"/>
              <w:rPr>
                <w:rFonts w:ascii="Arial" w:hAnsi="Arial" w:cs="Arial"/>
                <w:sz w:val="12"/>
                <w:szCs w:val="12"/>
              </w:rPr>
            </w:pPr>
            <w:r w:rsidRPr="001329AC">
              <w:rPr>
                <w:rFonts w:ascii="Arial" w:hAnsi="Arial" w:cs="Arial"/>
                <w:w w:val="103"/>
                <w:sz w:val="12"/>
                <w:szCs w:val="12"/>
              </w:rPr>
              <w:t>17,0</w:t>
            </w:r>
          </w:p>
        </w:tc>
        <w:tc>
          <w:tcPr>
            <w:tcW w:w="1122" w:type="dxa"/>
          </w:tcPr>
          <w:p w14:paraId="5F68DB60" w14:textId="77777777" w:rsidR="001329AC" w:rsidRPr="001329AC" w:rsidRDefault="001329AC" w:rsidP="001329AC">
            <w:pPr>
              <w:rPr>
                <w:rFonts w:ascii="Arial" w:hAnsi="Arial" w:cs="Arial"/>
                <w:sz w:val="10"/>
                <w:szCs w:val="10"/>
              </w:rPr>
            </w:pPr>
          </w:p>
          <w:p w14:paraId="48A06E3E" w14:textId="54B4D587" w:rsidR="001329AC" w:rsidRPr="001329AC" w:rsidRDefault="001329AC" w:rsidP="001329AC">
            <w:pPr>
              <w:jc w:val="center"/>
              <w:rPr>
                <w:rFonts w:ascii="Arial" w:hAnsi="Arial" w:cs="Arial"/>
                <w:sz w:val="12"/>
                <w:szCs w:val="10"/>
              </w:rPr>
            </w:pPr>
            <w:r w:rsidRPr="001329AC">
              <w:rPr>
                <w:rFonts w:ascii="Arial" w:hAnsi="Arial" w:cs="Arial"/>
                <w:sz w:val="10"/>
                <w:szCs w:val="10"/>
              </w:rPr>
              <w:t>13,1</w:t>
            </w:r>
          </w:p>
        </w:tc>
        <w:tc>
          <w:tcPr>
            <w:tcW w:w="1306" w:type="dxa"/>
            <w:shd w:val="clear" w:color="auto" w:fill="FFFF00"/>
          </w:tcPr>
          <w:p w14:paraId="461D02C6" w14:textId="32C9E21B" w:rsidR="001329AC" w:rsidRPr="00D85854" w:rsidRDefault="001329AC" w:rsidP="001329AC">
            <w:pPr>
              <w:rPr>
                <w:rFonts w:ascii="Arial" w:hAnsi="Arial" w:cs="Arial"/>
                <w:sz w:val="10"/>
                <w:szCs w:val="10"/>
              </w:rPr>
            </w:pPr>
            <w:r w:rsidRPr="00D85854">
              <w:rPr>
                <w:rFonts w:ascii="Arial" w:hAnsi="Arial" w:cs="Arial"/>
                <w:sz w:val="12"/>
                <w:szCs w:val="10"/>
              </w:rPr>
              <w:t>BELUM TRECAPAI, SUDAH DILAKSANAKAN</w:t>
            </w:r>
          </w:p>
        </w:tc>
        <w:tc>
          <w:tcPr>
            <w:tcW w:w="1260" w:type="dxa"/>
          </w:tcPr>
          <w:p w14:paraId="4083C639" w14:textId="6D395BEA" w:rsidR="001329AC" w:rsidRPr="001329AC" w:rsidRDefault="001329AC" w:rsidP="001329AC">
            <w:pPr>
              <w:rPr>
                <w:rFonts w:ascii="Arial" w:hAnsi="Arial" w:cs="Arial"/>
                <w:sz w:val="12"/>
                <w:szCs w:val="12"/>
              </w:rPr>
            </w:pPr>
            <w:r w:rsidRPr="001329AC">
              <w:rPr>
                <w:rFonts w:ascii="Arial" w:hAnsi="Arial" w:cs="Arial"/>
                <w:sz w:val="12"/>
                <w:szCs w:val="10"/>
              </w:rPr>
              <w:t>DINAS KESEHATAN</w:t>
            </w:r>
          </w:p>
        </w:tc>
      </w:tr>
      <w:tr w:rsidR="001329AC" w:rsidRPr="001329AC" w14:paraId="78089E33" w14:textId="77777777" w:rsidTr="00EB15CF">
        <w:trPr>
          <w:trHeight w:val="1358"/>
        </w:trPr>
        <w:tc>
          <w:tcPr>
            <w:tcW w:w="1270" w:type="dxa"/>
            <w:vMerge/>
          </w:tcPr>
          <w:p w14:paraId="28729F5E" w14:textId="77777777" w:rsidR="001329AC" w:rsidRPr="001329AC" w:rsidRDefault="001329AC" w:rsidP="001329AC">
            <w:pPr>
              <w:rPr>
                <w:rFonts w:ascii="Arial" w:hAnsi="Arial" w:cs="Arial"/>
              </w:rPr>
            </w:pPr>
          </w:p>
        </w:tc>
        <w:tc>
          <w:tcPr>
            <w:tcW w:w="1106" w:type="dxa"/>
          </w:tcPr>
          <w:p w14:paraId="71007D52" w14:textId="201A410E"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2.2.1.</w:t>
            </w:r>
            <w:r w:rsidRPr="001329AC">
              <w:rPr>
                <w:rFonts w:ascii="Arial" w:hAnsi="Arial" w:cs="Arial"/>
                <w:spacing w:val="-1"/>
                <w:w w:val="104"/>
                <w:sz w:val="12"/>
                <w:szCs w:val="12"/>
              </w:rPr>
              <w:t>(</w:t>
            </w:r>
            <w:r w:rsidRPr="001329AC">
              <w:rPr>
                <w:rFonts w:ascii="Arial" w:hAnsi="Arial" w:cs="Arial"/>
                <w:w w:val="104"/>
                <w:sz w:val="12"/>
                <w:szCs w:val="12"/>
              </w:rPr>
              <w:t>a)</w:t>
            </w:r>
          </w:p>
        </w:tc>
        <w:tc>
          <w:tcPr>
            <w:tcW w:w="1674" w:type="dxa"/>
          </w:tcPr>
          <w:p w14:paraId="08CA5B4E" w14:textId="12352327" w:rsidR="001329AC" w:rsidRPr="001329AC" w:rsidRDefault="001329AC" w:rsidP="001329AC">
            <w:pPr>
              <w:rPr>
                <w:rFonts w:ascii="Arial" w:hAnsi="Arial" w:cs="Arial"/>
                <w:sz w:val="12"/>
                <w:szCs w:val="12"/>
              </w:rPr>
            </w:pPr>
            <w:r w:rsidRPr="001329AC">
              <w:rPr>
                <w:rFonts w:ascii="Arial" w:hAnsi="Arial" w:cs="Arial"/>
                <w:sz w:val="12"/>
                <w:szCs w:val="12"/>
              </w:rPr>
              <w:t>Propo</w:t>
            </w:r>
            <w:r w:rsidRPr="001329AC">
              <w:rPr>
                <w:rFonts w:ascii="Arial" w:hAnsi="Arial" w:cs="Arial"/>
                <w:spacing w:val="-1"/>
                <w:sz w:val="12"/>
                <w:szCs w:val="12"/>
              </w:rPr>
              <w:t>r</w:t>
            </w:r>
            <w:r w:rsidRPr="001329AC">
              <w:rPr>
                <w:rFonts w:ascii="Arial" w:hAnsi="Arial" w:cs="Arial"/>
                <w:sz w:val="12"/>
                <w:szCs w:val="12"/>
              </w:rPr>
              <w:t>si</w:t>
            </w:r>
            <w:r w:rsidRPr="001329AC">
              <w:rPr>
                <w:rFonts w:ascii="Arial" w:hAnsi="Arial" w:cs="Arial"/>
                <w:spacing w:val="16"/>
                <w:sz w:val="12"/>
                <w:szCs w:val="12"/>
              </w:rPr>
              <w:t xml:space="preserve"> </w:t>
            </w:r>
            <w:r w:rsidRPr="001329AC">
              <w:rPr>
                <w:rFonts w:ascii="Arial" w:hAnsi="Arial" w:cs="Arial"/>
                <w:sz w:val="12"/>
                <w:szCs w:val="12"/>
              </w:rPr>
              <w:t>penduduk</w:t>
            </w:r>
            <w:r w:rsidRPr="001329AC">
              <w:rPr>
                <w:rFonts w:ascii="Arial" w:hAnsi="Arial" w:cs="Arial"/>
                <w:spacing w:val="20"/>
                <w:sz w:val="12"/>
                <w:szCs w:val="12"/>
              </w:rPr>
              <w:t xml:space="preserve"> </w:t>
            </w:r>
            <w:r w:rsidRPr="001329AC">
              <w:rPr>
                <w:rFonts w:ascii="Arial" w:hAnsi="Arial" w:cs="Arial"/>
                <w:sz w:val="12"/>
                <w:szCs w:val="12"/>
              </w:rPr>
              <w:t>dengan</w:t>
            </w:r>
            <w:r w:rsidRPr="001329AC">
              <w:rPr>
                <w:rFonts w:ascii="Arial" w:hAnsi="Arial" w:cs="Arial"/>
                <w:spacing w:val="15"/>
                <w:sz w:val="12"/>
                <w:szCs w:val="12"/>
              </w:rPr>
              <w:t xml:space="preserve"> </w:t>
            </w:r>
            <w:r w:rsidRPr="001329AC">
              <w:rPr>
                <w:rFonts w:ascii="Arial" w:hAnsi="Arial" w:cs="Arial"/>
                <w:sz w:val="12"/>
                <w:szCs w:val="12"/>
              </w:rPr>
              <w:t>asupan</w:t>
            </w:r>
            <w:r w:rsidRPr="001329AC">
              <w:rPr>
                <w:rFonts w:ascii="Arial" w:hAnsi="Arial" w:cs="Arial"/>
                <w:spacing w:val="14"/>
                <w:sz w:val="12"/>
                <w:szCs w:val="12"/>
              </w:rPr>
              <w:t xml:space="preserve"> </w:t>
            </w:r>
            <w:r w:rsidRPr="001329AC">
              <w:rPr>
                <w:rFonts w:ascii="Arial" w:hAnsi="Arial" w:cs="Arial"/>
                <w:w w:val="104"/>
                <w:sz w:val="12"/>
                <w:szCs w:val="12"/>
              </w:rPr>
              <w:t>ka</w:t>
            </w:r>
            <w:r w:rsidRPr="001329AC">
              <w:rPr>
                <w:rFonts w:ascii="Arial" w:hAnsi="Arial" w:cs="Arial"/>
                <w:spacing w:val="-1"/>
                <w:w w:val="104"/>
                <w:sz w:val="12"/>
                <w:szCs w:val="12"/>
              </w:rPr>
              <w:t>l</w:t>
            </w:r>
            <w:r w:rsidRPr="001329AC">
              <w:rPr>
                <w:rFonts w:ascii="Arial" w:hAnsi="Arial" w:cs="Arial"/>
                <w:w w:val="104"/>
                <w:sz w:val="12"/>
                <w:szCs w:val="12"/>
              </w:rPr>
              <w:t>o</w:t>
            </w:r>
            <w:r w:rsidRPr="001329AC">
              <w:rPr>
                <w:rFonts w:ascii="Arial" w:hAnsi="Arial" w:cs="Arial"/>
                <w:spacing w:val="-1"/>
                <w:w w:val="104"/>
                <w:sz w:val="12"/>
                <w:szCs w:val="12"/>
              </w:rPr>
              <w:t>r</w:t>
            </w:r>
            <w:r w:rsidRPr="001329AC">
              <w:rPr>
                <w:rFonts w:ascii="Arial" w:hAnsi="Arial" w:cs="Arial"/>
                <w:w w:val="104"/>
                <w:sz w:val="12"/>
                <w:szCs w:val="12"/>
              </w:rPr>
              <w:t xml:space="preserve">i </w:t>
            </w:r>
            <w:r w:rsidRPr="001329AC">
              <w:rPr>
                <w:rFonts w:ascii="Arial" w:hAnsi="Arial" w:cs="Arial"/>
                <w:spacing w:val="-1"/>
                <w:sz w:val="12"/>
                <w:szCs w:val="12"/>
              </w:rPr>
              <w:t>mi</w:t>
            </w:r>
            <w:r w:rsidRPr="001329AC">
              <w:rPr>
                <w:rFonts w:ascii="Arial" w:hAnsi="Arial" w:cs="Arial"/>
                <w:sz w:val="12"/>
                <w:szCs w:val="12"/>
              </w:rPr>
              <w:t>n</w:t>
            </w:r>
            <w:r w:rsidRPr="001329AC">
              <w:rPr>
                <w:rFonts w:ascii="Arial" w:hAnsi="Arial" w:cs="Arial"/>
                <w:spacing w:val="-1"/>
                <w:sz w:val="12"/>
                <w:szCs w:val="12"/>
              </w:rPr>
              <w:t>im</w:t>
            </w:r>
            <w:r w:rsidRPr="001329AC">
              <w:rPr>
                <w:rFonts w:ascii="Arial" w:hAnsi="Arial" w:cs="Arial"/>
                <w:sz w:val="12"/>
                <w:szCs w:val="12"/>
              </w:rPr>
              <w:t>um</w:t>
            </w:r>
            <w:r w:rsidRPr="001329AC">
              <w:rPr>
                <w:rFonts w:ascii="Arial" w:hAnsi="Arial" w:cs="Arial"/>
                <w:spacing w:val="19"/>
                <w:sz w:val="12"/>
                <w:szCs w:val="12"/>
              </w:rPr>
              <w:t xml:space="preserve"> </w:t>
            </w:r>
            <w:r w:rsidRPr="001329AC">
              <w:rPr>
                <w:rFonts w:ascii="Arial" w:hAnsi="Arial" w:cs="Arial"/>
                <w:sz w:val="12"/>
                <w:szCs w:val="12"/>
              </w:rPr>
              <w:t>di</w:t>
            </w:r>
            <w:r w:rsidRPr="001329AC">
              <w:rPr>
                <w:rFonts w:ascii="Arial" w:hAnsi="Arial" w:cs="Arial"/>
                <w:spacing w:val="4"/>
                <w:sz w:val="12"/>
                <w:szCs w:val="12"/>
              </w:rPr>
              <w:t xml:space="preserve"> </w:t>
            </w:r>
            <w:r w:rsidRPr="001329AC">
              <w:rPr>
                <w:rFonts w:ascii="Arial" w:hAnsi="Arial" w:cs="Arial"/>
                <w:sz w:val="12"/>
                <w:szCs w:val="12"/>
              </w:rPr>
              <w:t>ba</w:t>
            </w:r>
            <w:r w:rsidRPr="001329AC">
              <w:rPr>
                <w:rFonts w:ascii="Arial" w:hAnsi="Arial" w:cs="Arial"/>
                <w:spacing w:val="1"/>
                <w:sz w:val="12"/>
                <w:szCs w:val="12"/>
              </w:rPr>
              <w:t>w</w:t>
            </w:r>
            <w:r w:rsidRPr="001329AC">
              <w:rPr>
                <w:rFonts w:ascii="Arial" w:hAnsi="Arial" w:cs="Arial"/>
                <w:sz w:val="12"/>
                <w:szCs w:val="12"/>
              </w:rPr>
              <w:t>ah</w:t>
            </w:r>
            <w:r w:rsidRPr="001329AC">
              <w:rPr>
                <w:rFonts w:ascii="Arial" w:hAnsi="Arial" w:cs="Arial"/>
                <w:spacing w:val="13"/>
                <w:sz w:val="12"/>
                <w:szCs w:val="12"/>
              </w:rPr>
              <w:t xml:space="preserve"> </w:t>
            </w:r>
            <w:proofErr w:type="gramStart"/>
            <w:r w:rsidRPr="001329AC">
              <w:rPr>
                <w:rFonts w:ascii="Arial" w:hAnsi="Arial" w:cs="Arial"/>
                <w:sz w:val="12"/>
                <w:szCs w:val="12"/>
              </w:rPr>
              <w:t>1.400</w:t>
            </w:r>
            <w:r w:rsidRPr="001329AC">
              <w:rPr>
                <w:rFonts w:ascii="Arial" w:hAnsi="Arial" w:cs="Arial"/>
                <w:spacing w:val="12"/>
                <w:sz w:val="12"/>
                <w:szCs w:val="12"/>
              </w:rPr>
              <w:t xml:space="preserve"> </w:t>
            </w:r>
            <w:r w:rsidRPr="001329AC">
              <w:rPr>
                <w:rFonts w:ascii="Arial" w:hAnsi="Arial" w:cs="Arial"/>
                <w:w w:val="104"/>
                <w:sz w:val="12"/>
                <w:szCs w:val="12"/>
              </w:rPr>
              <w:t>kka</w:t>
            </w:r>
            <w:r w:rsidRPr="001329AC">
              <w:rPr>
                <w:rFonts w:ascii="Arial" w:hAnsi="Arial" w:cs="Arial"/>
                <w:spacing w:val="-1"/>
                <w:w w:val="104"/>
                <w:sz w:val="12"/>
                <w:szCs w:val="12"/>
              </w:rPr>
              <w:t>l/</w:t>
            </w:r>
            <w:r w:rsidRPr="001329AC">
              <w:rPr>
                <w:rFonts w:ascii="Arial" w:hAnsi="Arial" w:cs="Arial"/>
                <w:w w:val="104"/>
                <w:sz w:val="12"/>
                <w:szCs w:val="12"/>
              </w:rPr>
              <w:t>kap</w:t>
            </w:r>
            <w:r w:rsidRPr="001329AC">
              <w:rPr>
                <w:rFonts w:ascii="Arial" w:hAnsi="Arial" w:cs="Arial"/>
                <w:spacing w:val="-1"/>
                <w:w w:val="104"/>
                <w:sz w:val="12"/>
                <w:szCs w:val="12"/>
              </w:rPr>
              <w:t>it</w:t>
            </w:r>
            <w:r w:rsidRPr="001329AC">
              <w:rPr>
                <w:rFonts w:ascii="Arial" w:hAnsi="Arial" w:cs="Arial"/>
                <w:w w:val="104"/>
                <w:sz w:val="12"/>
                <w:szCs w:val="12"/>
              </w:rPr>
              <w:t>a</w:t>
            </w:r>
            <w:r w:rsidRPr="001329AC">
              <w:rPr>
                <w:rFonts w:ascii="Arial" w:hAnsi="Arial" w:cs="Arial"/>
                <w:spacing w:val="-1"/>
                <w:w w:val="104"/>
                <w:sz w:val="12"/>
                <w:szCs w:val="12"/>
              </w:rPr>
              <w:t>/</w:t>
            </w:r>
            <w:r w:rsidRPr="001329AC">
              <w:rPr>
                <w:rFonts w:ascii="Arial" w:hAnsi="Arial" w:cs="Arial"/>
                <w:w w:val="104"/>
                <w:sz w:val="12"/>
                <w:szCs w:val="12"/>
              </w:rPr>
              <w:t>ha</w:t>
            </w:r>
            <w:r w:rsidRPr="001329AC">
              <w:rPr>
                <w:rFonts w:ascii="Arial" w:hAnsi="Arial" w:cs="Arial"/>
                <w:spacing w:val="-1"/>
                <w:w w:val="104"/>
                <w:sz w:val="12"/>
                <w:szCs w:val="12"/>
              </w:rPr>
              <w:t>ri</w:t>
            </w:r>
            <w:proofErr w:type="gramEnd"/>
            <w:r w:rsidRPr="001329AC">
              <w:rPr>
                <w:rFonts w:ascii="Arial" w:hAnsi="Arial" w:cs="Arial"/>
                <w:w w:val="104"/>
                <w:sz w:val="12"/>
                <w:szCs w:val="12"/>
              </w:rPr>
              <w:t>.</w:t>
            </w:r>
          </w:p>
        </w:tc>
        <w:tc>
          <w:tcPr>
            <w:tcW w:w="966" w:type="dxa"/>
          </w:tcPr>
          <w:p w14:paraId="78904CFD" w14:textId="77777777" w:rsidR="001329AC" w:rsidRPr="001329AC" w:rsidRDefault="001329AC" w:rsidP="001329AC">
            <w:pPr>
              <w:spacing w:before="6" w:line="120" w:lineRule="exact"/>
              <w:jc w:val="center"/>
              <w:rPr>
                <w:rFonts w:ascii="Arial" w:hAnsi="Arial" w:cs="Arial"/>
                <w:sz w:val="13"/>
                <w:szCs w:val="13"/>
              </w:rPr>
            </w:pPr>
          </w:p>
          <w:p w14:paraId="4043A455" w14:textId="52E6704F" w:rsidR="001329AC" w:rsidRPr="001329AC" w:rsidRDefault="001329AC" w:rsidP="001329AC">
            <w:pPr>
              <w:spacing w:line="200" w:lineRule="exact"/>
              <w:jc w:val="center"/>
              <w:rPr>
                <w:rFonts w:ascii="Arial" w:hAnsi="Arial" w:cs="Arial"/>
              </w:rPr>
            </w:pPr>
            <w:r w:rsidRPr="001329AC">
              <w:rPr>
                <w:rFonts w:ascii="Arial" w:hAnsi="Arial" w:cs="Arial"/>
                <w:w w:val="104"/>
                <w:sz w:val="12"/>
                <w:szCs w:val="12"/>
              </w:rPr>
              <w:t>8,5</w:t>
            </w:r>
          </w:p>
        </w:tc>
        <w:tc>
          <w:tcPr>
            <w:tcW w:w="1122" w:type="dxa"/>
          </w:tcPr>
          <w:p w14:paraId="7FBD6AAD" w14:textId="77777777" w:rsidR="001329AC" w:rsidRPr="001329AC" w:rsidRDefault="001329AC" w:rsidP="001329AC">
            <w:pPr>
              <w:spacing w:before="9" w:line="100" w:lineRule="exact"/>
              <w:jc w:val="center"/>
              <w:rPr>
                <w:rFonts w:ascii="Arial" w:hAnsi="Arial" w:cs="Arial"/>
                <w:sz w:val="12"/>
                <w:szCs w:val="10"/>
              </w:rPr>
            </w:pPr>
          </w:p>
          <w:p w14:paraId="20B27905" w14:textId="77777777" w:rsidR="001329AC" w:rsidRPr="001329AC" w:rsidRDefault="001329AC" w:rsidP="001329AC">
            <w:pPr>
              <w:spacing w:before="9" w:line="100" w:lineRule="exact"/>
              <w:jc w:val="center"/>
              <w:rPr>
                <w:rFonts w:ascii="Arial" w:hAnsi="Arial" w:cs="Arial"/>
                <w:sz w:val="12"/>
                <w:szCs w:val="10"/>
              </w:rPr>
            </w:pPr>
          </w:p>
          <w:p w14:paraId="36337090" w14:textId="79D96631" w:rsidR="001329AC" w:rsidRPr="001329AC" w:rsidRDefault="001329AC" w:rsidP="001329AC">
            <w:pPr>
              <w:spacing w:before="9" w:line="100" w:lineRule="exact"/>
              <w:jc w:val="center"/>
              <w:rPr>
                <w:rFonts w:ascii="Arial" w:hAnsi="Arial" w:cs="Arial"/>
                <w:sz w:val="12"/>
                <w:szCs w:val="14"/>
              </w:rPr>
            </w:pPr>
            <w:r w:rsidRPr="001329AC">
              <w:rPr>
                <w:rFonts w:ascii="Arial" w:hAnsi="Arial" w:cs="Arial"/>
                <w:sz w:val="12"/>
                <w:szCs w:val="10"/>
              </w:rPr>
              <w:t>9%</w:t>
            </w:r>
          </w:p>
        </w:tc>
        <w:tc>
          <w:tcPr>
            <w:tcW w:w="1306" w:type="dxa"/>
            <w:shd w:val="clear" w:color="auto" w:fill="92D050"/>
          </w:tcPr>
          <w:p w14:paraId="6E72117D" w14:textId="22D80190" w:rsidR="001329AC" w:rsidRPr="00D85854" w:rsidRDefault="001329AC" w:rsidP="001329AC">
            <w:pPr>
              <w:rPr>
                <w:rFonts w:ascii="Arial" w:hAnsi="Arial" w:cs="Arial"/>
                <w:sz w:val="14"/>
                <w:szCs w:val="14"/>
              </w:rPr>
            </w:pPr>
            <w:r w:rsidRPr="00D85854">
              <w:rPr>
                <w:rFonts w:ascii="Arial" w:hAnsi="Arial" w:cs="Arial"/>
                <w:sz w:val="12"/>
              </w:rPr>
              <w:t>SUDAH TERCAPAI, SUDAH DILAKSANAKAN</w:t>
            </w:r>
          </w:p>
        </w:tc>
        <w:tc>
          <w:tcPr>
            <w:tcW w:w="1260" w:type="dxa"/>
          </w:tcPr>
          <w:p w14:paraId="7927EA61" w14:textId="77777777" w:rsidR="001329AC" w:rsidRPr="001329AC" w:rsidRDefault="001329AC" w:rsidP="001329AC">
            <w:pPr>
              <w:spacing w:line="275" w:lineRule="auto"/>
              <w:ind w:left="18" w:right="233"/>
              <w:rPr>
                <w:rFonts w:ascii="Arial" w:hAnsi="Arial" w:cs="Arial"/>
                <w:w w:val="104"/>
                <w:sz w:val="12"/>
                <w:szCs w:val="12"/>
              </w:rPr>
            </w:pPr>
            <w:r w:rsidRPr="001329AC">
              <w:rPr>
                <w:rFonts w:ascii="Arial" w:hAnsi="Arial" w:cs="Arial"/>
                <w:spacing w:val="1"/>
                <w:sz w:val="12"/>
                <w:szCs w:val="12"/>
              </w:rPr>
              <w:t xml:space="preserve">DINAS PERTANIAN </w:t>
            </w:r>
            <w:r w:rsidRPr="001329AC">
              <w:rPr>
                <w:rFonts w:ascii="Arial" w:hAnsi="Arial" w:cs="Arial"/>
                <w:w w:val="104"/>
                <w:sz w:val="12"/>
                <w:szCs w:val="12"/>
              </w:rPr>
              <w:t xml:space="preserve">&amp; KETAHANAN PANGAN </w:t>
            </w:r>
          </w:p>
          <w:p w14:paraId="4A569E6D" w14:textId="0B577CC2" w:rsidR="001329AC" w:rsidRPr="001329AC" w:rsidRDefault="001329AC" w:rsidP="001329AC">
            <w:pPr>
              <w:rPr>
                <w:rFonts w:ascii="Arial" w:hAnsi="Arial" w:cs="Arial"/>
              </w:rPr>
            </w:pPr>
            <w:r w:rsidRPr="001329AC">
              <w:rPr>
                <w:rFonts w:ascii="Arial" w:hAnsi="Arial" w:cs="Arial"/>
                <w:w w:val="104"/>
                <w:sz w:val="12"/>
                <w:szCs w:val="12"/>
              </w:rPr>
              <w:t>DINAS KESEHATAN</w:t>
            </w:r>
          </w:p>
        </w:tc>
      </w:tr>
      <w:tr w:rsidR="001329AC" w:rsidRPr="001329AC" w14:paraId="2C74CBC3" w14:textId="77777777" w:rsidTr="00EB15CF">
        <w:tc>
          <w:tcPr>
            <w:tcW w:w="1270" w:type="dxa"/>
            <w:vMerge w:val="restart"/>
          </w:tcPr>
          <w:p w14:paraId="1568301B" w14:textId="77777777" w:rsidR="001329AC" w:rsidRPr="001329AC" w:rsidRDefault="001329AC" w:rsidP="001329AC">
            <w:pPr>
              <w:spacing w:before="7" w:line="275" w:lineRule="auto"/>
              <w:ind w:left="18" w:right="235"/>
              <w:rPr>
                <w:rFonts w:ascii="Arial" w:hAnsi="Arial" w:cs="Arial"/>
                <w:sz w:val="12"/>
                <w:szCs w:val="12"/>
              </w:rPr>
            </w:pPr>
            <w:r w:rsidRPr="001329AC">
              <w:rPr>
                <w:rFonts w:ascii="Arial" w:hAnsi="Arial" w:cs="Arial"/>
                <w:sz w:val="12"/>
                <w:szCs w:val="12"/>
              </w:rPr>
              <w:t xml:space="preserve">2.2. </w:t>
            </w:r>
            <w:r w:rsidRPr="001329AC">
              <w:rPr>
                <w:rFonts w:ascii="Arial" w:hAnsi="Arial" w:cs="Arial"/>
                <w:spacing w:val="9"/>
                <w:sz w:val="12"/>
                <w:szCs w:val="12"/>
              </w:rPr>
              <w:t xml:space="preserve"> </w:t>
            </w:r>
            <w:r w:rsidRPr="001329AC">
              <w:rPr>
                <w:rFonts w:ascii="Arial" w:hAnsi="Arial" w:cs="Arial"/>
                <w:sz w:val="12"/>
                <w:szCs w:val="12"/>
              </w:rPr>
              <w:t>Pada</w:t>
            </w:r>
            <w:r w:rsidRPr="001329AC">
              <w:rPr>
                <w:rFonts w:ascii="Arial" w:hAnsi="Arial" w:cs="Arial"/>
                <w:spacing w:val="10"/>
                <w:sz w:val="12"/>
                <w:szCs w:val="12"/>
              </w:rPr>
              <w:t xml:space="preserve"> </w:t>
            </w:r>
            <w:r w:rsidRPr="001329AC">
              <w:rPr>
                <w:rFonts w:ascii="Arial" w:hAnsi="Arial" w:cs="Arial"/>
                <w:spacing w:val="-1"/>
                <w:sz w:val="12"/>
                <w:szCs w:val="12"/>
              </w:rPr>
              <w:t>t</w:t>
            </w:r>
            <w:r w:rsidRPr="001329AC">
              <w:rPr>
                <w:rFonts w:ascii="Arial" w:hAnsi="Arial" w:cs="Arial"/>
                <w:sz w:val="12"/>
                <w:szCs w:val="12"/>
              </w:rPr>
              <w:t>ahun</w:t>
            </w:r>
            <w:r w:rsidRPr="001329AC">
              <w:rPr>
                <w:rFonts w:ascii="Arial" w:hAnsi="Arial" w:cs="Arial"/>
                <w:spacing w:val="12"/>
                <w:sz w:val="12"/>
                <w:szCs w:val="12"/>
              </w:rPr>
              <w:t xml:space="preserve"> </w:t>
            </w:r>
            <w:r w:rsidRPr="001329AC">
              <w:rPr>
                <w:rFonts w:ascii="Arial" w:hAnsi="Arial" w:cs="Arial"/>
                <w:sz w:val="12"/>
                <w:szCs w:val="12"/>
              </w:rPr>
              <w:t>2030,</w:t>
            </w:r>
            <w:r w:rsidRPr="001329AC">
              <w:rPr>
                <w:rFonts w:ascii="Arial" w:hAnsi="Arial" w:cs="Arial"/>
                <w:spacing w:val="12"/>
                <w:sz w:val="12"/>
                <w:szCs w:val="12"/>
              </w:rPr>
              <w:t xml:space="preserve"> </w:t>
            </w:r>
            <w:r w:rsidRPr="001329AC">
              <w:rPr>
                <w:rFonts w:ascii="Arial" w:hAnsi="Arial" w:cs="Arial"/>
                <w:spacing w:val="-1"/>
                <w:sz w:val="12"/>
                <w:szCs w:val="12"/>
              </w:rPr>
              <w:t>m</w:t>
            </w:r>
            <w:r w:rsidRPr="001329AC">
              <w:rPr>
                <w:rFonts w:ascii="Arial" w:hAnsi="Arial" w:cs="Arial"/>
                <w:sz w:val="12"/>
                <w:szCs w:val="12"/>
              </w:rPr>
              <w:t>engh</w:t>
            </w:r>
            <w:r w:rsidRPr="001329AC">
              <w:rPr>
                <w:rFonts w:ascii="Arial" w:hAnsi="Arial" w:cs="Arial"/>
                <w:spacing w:val="-1"/>
                <w:sz w:val="12"/>
                <w:szCs w:val="12"/>
              </w:rPr>
              <w:t>il</w:t>
            </w:r>
            <w:r w:rsidRPr="001329AC">
              <w:rPr>
                <w:rFonts w:ascii="Arial" w:hAnsi="Arial" w:cs="Arial"/>
                <w:sz w:val="12"/>
                <w:szCs w:val="12"/>
              </w:rPr>
              <w:t xml:space="preserve">angkan </w:t>
            </w:r>
            <w:r w:rsidRPr="001329AC">
              <w:rPr>
                <w:rFonts w:ascii="Arial" w:hAnsi="Arial" w:cs="Arial"/>
                <w:spacing w:val="1"/>
                <w:sz w:val="12"/>
                <w:szCs w:val="12"/>
              </w:rPr>
              <w:t xml:space="preserve"> </w:t>
            </w:r>
            <w:r w:rsidRPr="001329AC">
              <w:rPr>
                <w:rFonts w:ascii="Arial" w:hAnsi="Arial" w:cs="Arial"/>
                <w:w w:val="104"/>
                <w:sz w:val="12"/>
                <w:szCs w:val="12"/>
              </w:rPr>
              <w:t>sega</w:t>
            </w:r>
            <w:r w:rsidRPr="001329AC">
              <w:rPr>
                <w:rFonts w:ascii="Arial" w:hAnsi="Arial" w:cs="Arial"/>
                <w:spacing w:val="-1"/>
                <w:w w:val="104"/>
                <w:sz w:val="12"/>
                <w:szCs w:val="12"/>
              </w:rPr>
              <w:t>l</w:t>
            </w:r>
            <w:r w:rsidRPr="001329AC">
              <w:rPr>
                <w:rFonts w:ascii="Arial" w:hAnsi="Arial" w:cs="Arial"/>
                <w:w w:val="104"/>
                <w:sz w:val="12"/>
                <w:szCs w:val="12"/>
              </w:rPr>
              <w:t xml:space="preserve">a </w:t>
            </w:r>
            <w:r w:rsidRPr="001329AC">
              <w:rPr>
                <w:rFonts w:ascii="Arial" w:hAnsi="Arial" w:cs="Arial"/>
                <w:sz w:val="12"/>
                <w:szCs w:val="12"/>
              </w:rPr>
              <w:t>ben</w:t>
            </w:r>
            <w:r w:rsidRPr="001329AC">
              <w:rPr>
                <w:rFonts w:ascii="Arial" w:hAnsi="Arial" w:cs="Arial"/>
                <w:spacing w:val="-1"/>
                <w:sz w:val="12"/>
                <w:szCs w:val="12"/>
              </w:rPr>
              <w:t>t</w:t>
            </w:r>
            <w:r w:rsidRPr="001329AC">
              <w:rPr>
                <w:rFonts w:ascii="Arial" w:hAnsi="Arial" w:cs="Arial"/>
                <w:sz w:val="12"/>
                <w:szCs w:val="12"/>
              </w:rPr>
              <w:t>uk</w:t>
            </w:r>
            <w:r w:rsidRPr="001329AC">
              <w:rPr>
                <w:rFonts w:ascii="Arial" w:hAnsi="Arial" w:cs="Arial"/>
                <w:spacing w:val="14"/>
                <w:sz w:val="12"/>
                <w:szCs w:val="12"/>
              </w:rPr>
              <w:t xml:space="preserve"> </w:t>
            </w:r>
            <w:r w:rsidRPr="001329AC">
              <w:rPr>
                <w:rFonts w:ascii="Arial" w:hAnsi="Arial" w:cs="Arial"/>
                <w:sz w:val="12"/>
                <w:szCs w:val="12"/>
              </w:rPr>
              <w:t>keku</w:t>
            </w:r>
            <w:r w:rsidRPr="001329AC">
              <w:rPr>
                <w:rFonts w:ascii="Arial" w:hAnsi="Arial" w:cs="Arial"/>
                <w:spacing w:val="-1"/>
                <w:sz w:val="12"/>
                <w:szCs w:val="12"/>
              </w:rPr>
              <w:t>r</w:t>
            </w:r>
            <w:r w:rsidRPr="001329AC">
              <w:rPr>
                <w:rFonts w:ascii="Arial" w:hAnsi="Arial" w:cs="Arial"/>
                <w:sz w:val="12"/>
                <w:szCs w:val="12"/>
              </w:rPr>
              <w:t>angan</w:t>
            </w:r>
            <w:r w:rsidRPr="001329AC">
              <w:rPr>
                <w:rFonts w:ascii="Arial" w:hAnsi="Arial" w:cs="Arial"/>
                <w:spacing w:val="23"/>
                <w:sz w:val="12"/>
                <w:szCs w:val="12"/>
              </w:rPr>
              <w:t xml:space="preserve"> </w:t>
            </w:r>
            <w:r w:rsidRPr="001329AC">
              <w:rPr>
                <w:rFonts w:ascii="Arial" w:hAnsi="Arial" w:cs="Arial"/>
                <w:sz w:val="12"/>
                <w:szCs w:val="12"/>
              </w:rPr>
              <w:t>g</w:t>
            </w:r>
            <w:r w:rsidRPr="001329AC">
              <w:rPr>
                <w:rFonts w:ascii="Arial" w:hAnsi="Arial" w:cs="Arial"/>
                <w:spacing w:val="-1"/>
                <w:sz w:val="12"/>
                <w:szCs w:val="12"/>
              </w:rPr>
              <w:t>i</w:t>
            </w:r>
            <w:r w:rsidRPr="001329AC">
              <w:rPr>
                <w:rFonts w:ascii="Arial" w:hAnsi="Arial" w:cs="Arial"/>
                <w:sz w:val="12"/>
                <w:szCs w:val="12"/>
              </w:rPr>
              <w:t>z</w:t>
            </w:r>
            <w:r w:rsidRPr="001329AC">
              <w:rPr>
                <w:rFonts w:ascii="Arial" w:hAnsi="Arial" w:cs="Arial"/>
                <w:spacing w:val="-1"/>
                <w:sz w:val="12"/>
                <w:szCs w:val="12"/>
              </w:rPr>
              <w:t>i</w:t>
            </w:r>
            <w:r w:rsidRPr="001329AC">
              <w:rPr>
                <w:rFonts w:ascii="Arial" w:hAnsi="Arial" w:cs="Arial"/>
                <w:sz w:val="12"/>
                <w:szCs w:val="12"/>
              </w:rPr>
              <w:t>,</w:t>
            </w:r>
            <w:r w:rsidRPr="001329AC">
              <w:rPr>
                <w:rFonts w:ascii="Arial" w:hAnsi="Arial" w:cs="Arial"/>
                <w:spacing w:val="9"/>
                <w:sz w:val="12"/>
                <w:szCs w:val="12"/>
              </w:rPr>
              <w:t xml:space="preserve"> </w:t>
            </w:r>
            <w:r w:rsidRPr="001329AC">
              <w:rPr>
                <w:rFonts w:ascii="Arial" w:hAnsi="Arial" w:cs="Arial"/>
                <w:spacing w:val="-1"/>
                <w:sz w:val="12"/>
                <w:szCs w:val="12"/>
              </w:rPr>
              <w:t>t</w:t>
            </w:r>
            <w:r w:rsidRPr="001329AC">
              <w:rPr>
                <w:rFonts w:ascii="Arial" w:hAnsi="Arial" w:cs="Arial"/>
                <w:sz w:val="12"/>
                <w:szCs w:val="12"/>
              </w:rPr>
              <w:t>e</w:t>
            </w:r>
            <w:r w:rsidRPr="001329AC">
              <w:rPr>
                <w:rFonts w:ascii="Arial" w:hAnsi="Arial" w:cs="Arial"/>
                <w:spacing w:val="-1"/>
                <w:sz w:val="12"/>
                <w:szCs w:val="12"/>
              </w:rPr>
              <w:t>rm</w:t>
            </w:r>
            <w:r w:rsidRPr="001329AC">
              <w:rPr>
                <w:rFonts w:ascii="Arial" w:hAnsi="Arial" w:cs="Arial"/>
                <w:sz w:val="12"/>
                <w:szCs w:val="12"/>
              </w:rPr>
              <w:t>a</w:t>
            </w:r>
            <w:r w:rsidRPr="001329AC">
              <w:rPr>
                <w:rFonts w:ascii="Arial" w:hAnsi="Arial" w:cs="Arial"/>
                <w:spacing w:val="-1"/>
                <w:sz w:val="12"/>
                <w:szCs w:val="12"/>
              </w:rPr>
              <w:t>s</w:t>
            </w:r>
            <w:r w:rsidRPr="001329AC">
              <w:rPr>
                <w:rFonts w:ascii="Arial" w:hAnsi="Arial" w:cs="Arial"/>
                <w:sz w:val="12"/>
                <w:szCs w:val="12"/>
              </w:rPr>
              <w:t>uk</w:t>
            </w:r>
            <w:r w:rsidRPr="001329AC">
              <w:rPr>
                <w:rFonts w:ascii="Arial" w:hAnsi="Arial" w:cs="Arial"/>
                <w:spacing w:val="19"/>
                <w:sz w:val="12"/>
                <w:szCs w:val="12"/>
              </w:rPr>
              <w:t xml:space="preserve"> </w:t>
            </w:r>
            <w:r w:rsidRPr="001329AC">
              <w:rPr>
                <w:rFonts w:ascii="Arial" w:hAnsi="Arial" w:cs="Arial"/>
                <w:sz w:val="12"/>
                <w:szCs w:val="12"/>
              </w:rPr>
              <w:t>pada</w:t>
            </w:r>
            <w:r w:rsidRPr="001329AC">
              <w:rPr>
                <w:rFonts w:ascii="Arial" w:hAnsi="Arial" w:cs="Arial"/>
                <w:spacing w:val="10"/>
                <w:sz w:val="12"/>
                <w:szCs w:val="12"/>
              </w:rPr>
              <w:t xml:space="preserve"> </w:t>
            </w:r>
            <w:r w:rsidRPr="001329AC">
              <w:rPr>
                <w:rFonts w:ascii="Arial" w:hAnsi="Arial" w:cs="Arial"/>
                <w:spacing w:val="-1"/>
                <w:w w:val="104"/>
                <w:sz w:val="12"/>
                <w:szCs w:val="12"/>
              </w:rPr>
              <w:t>t</w:t>
            </w:r>
            <w:r w:rsidRPr="001329AC">
              <w:rPr>
                <w:rFonts w:ascii="Arial" w:hAnsi="Arial" w:cs="Arial"/>
                <w:w w:val="104"/>
                <w:sz w:val="12"/>
                <w:szCs w:val="12"/>
              </w:rPr>
              <w:t>ahun</w:t>
            </w:r>
          </w:p>
          <w:p w14:paraId="590A3979" w14:textId="77777777" w:rsidR="001329AC" w:rsidRPr="001329AC" w:rsidRDefault="001329AC" w:rsidP="001329AC">
            <w:pPr>
              <w:spacing w:line="275" w:lineRule="auto"/>
              <w:ind w:left="18" w:right="26"/>
              <w:rPr>
                <w:rFonts w:ascii="Arial" w:hAnsi="Arial" w:cs="Arial"/>
                <w:sz w:val="12"/>
                <w:szCs w:val="12"/>
              </w:rPr>
            </w:pPr>
            <w:r w:rsidRPr="001329AC">
              <w:rPr>
                <w:rFonts w:ascii="Arial" w:hAnsi="Arial" w:cs="Arial"/>
                <w:sz w:val="12"/>
                <w:szCs w:val="12"/>
              </w:rPr>
              <w:t>2025</w:t>
            </w:r>
            <w:r w:rsidRPr="001329AC">
              <w:rPr>
                <w:rFonts w:ascii="Arial" w:hAnsi="Arial" w:cs="Arial"/>
                <w:spacing w:val="11"/>
                <w:sz w:val="12"/>
                <w:szCs w:val="12"/>
              </w:rPr>
              <w:t xml:space="preserve"> </w:t>
            </w:r>
            <w:r w:rsidRPr="001329AC">
              <w:rPr>
                <w:rFonts w:ascii="Arial" w:hAnsi="Arial" w:cs="Arial"/>
                <w:spacing w:val="-1"/>
                <w:sz w:val="12"/>
                <w:szCs w:val="12"/>
              </w:rPr>
              <w:t>m</w:t>
            </w:r>
            <w:r w:rsidRPr="001329AC">
              <w:rPr>
                <w:rFonts w:ascii="Arial" w:hAnsi="Arial" w:cs="Arial"/>
                <w:sz w:val="12"/>
                <w:szCs w:val="12"/>
              </w:rPr>
              <w:t>encapai</w:t>
            </w:r>
            <w:r w:rsidRPr="001329AC">
              <w:rPr>
                <w:rFonts w:ascii="Arial" w:hAnsi="Arial" w:cs="Arial"/>
                <w:spacing w:val="18"/>
                <w:sz w:val="12"/>
                <w:szCs w:val="12"/>
              </w:rPr>
              <w:t xml:space="preserve"> </w:t>
            </w:r>
            <w:r w:rsidRPr="001329AC">
              <w:rPr>
                <w:rFonts w:ascii="Arial" w:hAnsi="Arial" w:cs="Arial"/>
                <w:spacing w:val="-1"/>
                <w:sz w:val="12"/>
                <w:szCs w:val="12"/>
              </w:rPr>
              <w:t>t</w:t>
            </w:r>
            <w:r w:rsidRPr="001329AC">
              <w:rPr>
                <w:rFonts w:ascii="Arial" w:hAnsi="Arial" w:cs="Arial"/>
                <w:sz w:val="12"/>
                <w:szCs w:val="12"/>
              </w:rPr>
              <w:t>a</w:t>
            </w:r>
            <w:r w:rsidRPr="001329AC">
              <w:rPr>
                <w:rFonts w:ascii="Arial" w:hAnsi="Arial" w:cs="Arial"/>
                <w:spacing w:val="-1"/>
                <w:sz w:val="12"/>
                <w:szCs w:val="12"/>
              </w:rPr>
              <w:t>r</w:t>
            </w:r>
            <w:r w:rsidRPr="001329AC">
              <w:rPr>
                <w:rFonts w:ascii="Arial" w:hAnsi="Arial" w:cs="Arial"/>
                <w:sz w:val="12"/>
                <w:szCs w:val="12"/>
              </w:rPr>
              <w:t>get</w:t>
            </w:r>
            <w:r w:rsidRPr="001329AC">
              <w:rPr>
                <w:rFonts w:ascii="Arial" w:hAnsi="Arial" w:cs="Arial"/>
                <w:spacing w:val="11"/>
                <w:sz w:val="12"/>
                <w:szCs w:val="12"/>
              </w:rPr>
              <w:t xml:space="preserve">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10"/>
                <w:sz w:val="12"/>
                <w:szCs w:val="12"/>
              </w:rPr>
              <w:t xml:space="preserve"> </w:t>
            </w:r>
            <w:r w:rsidRPr="001329AC">
              <w:rPr>
                <w:rFonts w:ascii="Arial" w:hAnsi="Arial" w:cs="Arial"/>
                <w:sz w:val="12"/>
                <w:szCs w:val="12"/>
              </w:rPr>
              <w:t>d</w:t>
            </w:r>
            <w:r w:rsidRPr="001329AC">
              <w:rPr>
                <w:rFonts w:ascii="Arial" w:hAnsi="Arial" w:cs="Arial"/>
                <w:spacing w:val="-1"/>
                <w:sz w:val="12"/>
                <w:szCs w:val="12"/>
              </w:rPr>
              <w:t>i</w:t>
            </w:r>
            <w:r w:rsidRPr="001329AC">
              <w:rPr>
                <w:rFonts w:ascii="Arial" w:hAnsi="Arial" w:cs="Arial"/>
                <w:sz w:val="12"/>
                <w:szCs w:val="12"/>
              </w:rPr>
              <w:t>sepaka</w:t>
            </w:r>
            <w:r w:rsidRPr="001329AC">
              <w:rPr>
                <w:rFonts w:ascii="Arial" w:hAnsi="Arial" w:cs="Arial"/>
                <w:spacing w:val="-1"/>
                <w:sz w:val="12"/>
                <w:szCs w:val="12"/>
              </w:rPr>
              <w:t>t</w:t>
            </w:r>
            <w:r w:rsidRPr="001329AC">
              <w:rPr>
                <w:rFonts w:ascii="Arial" w:hAnsi="Arial" w:cs="Arial"/>
                <w:sz w:val="12"/>
                <w:szCs w:val="12"/>
              </w:rPr>
              <w:t>i</w:t>
            </w:r>
            <w:r w:rsidRPr="001329AC">
              <w:rPr>
                <w:rFonts w:ascii="Arial" w:hAnsi="Arial" w:cs="Arial"/>
                <w:spacing w:val="19"/>
                <w:sz w:val="12"/>
                <w:szCs w:val="12"/>
              </w:rPr>
              <w:t xml:space="preserve"> </w:t>
            </w:r>
            <w:r w:rsidRPr="001329AC">
              <w:rPr>
                <w:rFonts w:ascii="Arial" w:hAnsi="Arial" w:cs="Arial"/>
                <w:w w:val="104"/>
                <w:sz w:val="12"/>
                <w:szCs w:val="12"/>
              </w:rPr>
              <w:t>seca</w:t>
            </w:r>
            <w:r w:rsidRPr="001329AC">
              <w:rPr>
                <w:rFonts w:ascii="Arial" w:hAnsi="Arial" w:cs="Arial"/>
                <w:spacing w:val="-1"/>
                <w:w w:val="104"/>
                <w:sz w:val="12"/>
                <w:szCs w:val="12"/>
              </w:rPr>
              <w:t>r</w:t>
            </w:r>
            <w:r w:rsidRPr="001329AC">
              <w:rPr>
                <w:rFonts w:ascii="Arial" w:hAnsi="Arial" w:cs="Arial"/>
                <w:w w:val="104"/>
                <w:sz w:val="12"/>
                <w:szCs w:val="12"/>
              </w:rPr>
              <w:t xml:space="preserve">a </w:t>
            </w:r>
            <w:r w:rsidRPr="001329AC">
              <w:rPr>
                <w:rFonts w:ascii="Arial" w:hAnsi="Arial" w:cs="Arial"/>
                <w:spacing w:val="-1"/>
                <w:sz w:val="12"/>
                <w:szCs w:val="12"/>
              </w:rPr>
              <w:t>i</w:t>
            </w:r>
            <w:r w:rsidRPr="001329AC">
              <w:rPr>
                <w:rFonts w:ascii="Arial" w:hAnsi="Arial" w:cs="Arial"/>
                <w:sz w:val="12"/>
                <w:szCs w:val="12"/>
              </w:rPr>
              <w:t>n</w:t>
            </w:r>
            <w:r w:rsidRPr="001329AC">
              <w:rPr>
                <w:rFonts w:ascii="Arial" w:hAnsi="Arial" w:cs="Arial"/>
                <w:spacing w:val="-1"/>
                <w:sz w:val="12"/>
                <w:szCs w:val="12"/>
              </w:rPr>
              <w:t>t</w:t>
            </w:r>
            <w:r w:rsidRPr="001329AC">
              <w:rPr>
                <w:rFonts w:ascii="Arial" w:hAnsi="Arial" w:cs="Arial"/>
                <w:sz w:val="12"/>
                <w:szCs w:val="12"/>
              </w:rPr>
              <w:t>e</w:t>
            </w:r>
            <w:r w:rsidRPr="001329AC">
              <w:rPr>
                <w:rFonts w:ascii="Arial" w:hAnsi="Arial" w:cs="Arial"/>
                <w:spacing w:val="-1"/>
                <w:sz w:val="12"/>
                <w:szCs w:val="12"/>
              </w:rPr>
              <w:t>r</w:t>
            </w:r>
            <w:r w:rsidRPr="001329AC">
              <w:rPr>
                <w:rFonts w:ascii="Arial" w:hAnsi="Arial" w:cs="Arial"/>
                <w:sz w:val="12"/>
                <w:szCs w:val="12"/>
              </w:rPr>
              <w:t>na</w:t>
            </w:r>
            <w:r w:rsidRPr="001329AC">
              <w:rPr>
                <w:rFonts w:ascii="Arial" w:hAnsi="Arial" w:cs="Arial"/>
                <w:spacing w:val="-1"/>
                <w:sz w:val="12"/>
                <w:szCs w:val="12"/>
              </w:rPr>
              <w:t>si</w:t>
            </w:r>
            <w:r w:rsidRPr="001329AC">
              <w:rPr>
                <w:rFonts w:ascii="Arial" w:hAnsi="Arial" w:cs="Arial"/>
                <w:sz w:val="12"/>
                <w:szCs w:val="12"/>
              </w:rPr>
              <w:t>onal</w:t>
            </w:r>
            <w:r w:rsidRPr="001329AC">
              <w:rPr>
                <w:rFonts w:ascii="Arial" w:hAnsi="Arial" w:cs="Arial"/>
                <w:spacing w:val="25"/>
                <w:sz w:val="12"/>
                <w:szCs w:val="12"/>
              </w:rPr>
              <w:t xml:space="preserve"> </w:t>
            </w:r>
            <w:r w:rsidRPr="001329AC">
              <w:rPr>
                <w:rFonts w:ascii="Arial" w:hAnsi="Arial" w:cs="Arial"/>
                <w:sz w:val="12"/>
                <w:szCs w:val="12"/>
              </w:rPr>
              <w:t>un</w:t>
            </w:r>
            <w:r w:rsidRPr="001329AC">
              <w:rPr>
                <w:rFonts w:ascii="Arial" w:hAnsi="Arial" w:cs="Arial"/>
                <w:spacing w:val="-1"/>
                <w:sz w:val="12"/>
                <w:szCs w:val="12"/>
              </w:rPr>
              <w:t>t</w:t>
            </w:r>
            <w:r w:rsidRPr="001329AC">
              <w:rPr>
                <w:rFonts w:ascii="Arial" w:hAnsi="Arial" w:cs="Arial"/>
                <w:sz w:val="12"/>
                <w:szCs w:val="12"/>
              </w:rPr>
              <w:t>uk</w:t>
            </w:r>
            <w:r w:rsidRPr="001329AC">
              <w:rPr>
                <w:rFonts w:ascii="Arial" w:hAnsi="Arial" w:cs="Arial"/>
                <w:spacing w:val="12"/>
                <w:sz w:val="12"/>
                <w:szCs w:val="12"/>
              </w:rPr>
              <w:t xml:space="preserve"> </w:t>
            </w:r>
            <w:r w:rsidRPr="001329AC">
              <w:rPr>
                <w:rFonts w:ascii="Arial" w:hAnsi="Arial" w:cs="Arial"/>
                <w:sz w:val="12"/>
                <w:szCs w:val="12"/>
              </w:rPr>
              <w:t>anak</w:t>
            </w:r>
            <w:r w:rsidRPr="001329AC">
              <w:rPr>
                <w:rFonts w:ascii="Arial" w:hAnsi="Arial" w:cs="Arial"/>
                <w:spacing w:val="10"/>
                <w:sz w:val="12"/>
                <w:szCs w:val="12"/>
              </w:rPr>
              <w:t xml:space="preserve"> </w:t>
            </w:r>
            <w:r w:rsidRPr="001329AC">
              <w:rPr>
                <w:rFonts w:ascii="Arial" w:hAnsi="Arial" w:cs="Arial"/>
                <w:sz w:val="12"/>
                <w:szCs w:val="12"/>
              </w:rPr>
              <w:t>pendek</w:t>
            </w:r>
            <w:r w:rsidRPr="001329AC">
              <w:rPr>
                <w:rFonts w:ascii="Arial" w:hAnsi="Arial" w:cs="Arial"/>
                <w:spacing w:val="15"/>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z w:val="12"/>
                <w:szCs w:val="12"/>
              </w:rPr>
              <w:t>ku</w:t>
            </w:r>
            <w:r w:rsidRPr="001329AC">
              <w:rPr>
                <w:rFonts w:ascii="Arial" w:hAnsi="Arial" w:cs="Arial"/>
                <w:spacing w:val="-1"/>
                <w:sz w:val="12"/>
                <w:szCs w:val="12"/>
              </w:rPr>
              <w:t>r</w:t>
            </w:r>
            <w:r w:rsidRPr="001329AC">
              <w:rPr>
                <w:rFonts w:ascii="Arial" w:hAnsi="Arial" w:cs="Arial"/>
                <w:sz w:val="12"/>
                <w:szCs w:val="12"/>
              </w:rPr>
              <w:t>us</w:t>
            </w:r>
            <w:r w:rsidRPr="001329AC">
              <w:rPr>
                <w:rFonts w:ascii="Arial" w:hAnsi="Arial" w:cs="Arial"/>
                <w:spacing w:val="12"/>
                <w:sz w:val="12"/>
                <w:szCs w:val="12"/>
              </w:rPr>
              <w:t xml:space="preserve"> </w:t>
            </w:r>
            <w:r w:rsidRPr="001329AC">
              <w:rPr>
                <w:rFonts w:ascii="Arial" w:hAnsi="Arial" w:cs="Arial"/>
                <w:w w:val="104"/>
                <w:sz w:val="12"/>
                <w:szCs w:val="12"/>
              </w:rPr>
              <w:t xml:space="preserve">di </w:t>
            </w:r>
            <w:r w:rsidRPr="001329AC">
              <w:rPr>
                <w:rFonts w:ascii="Arial" w:hAnsi="Arial" w:cs="Arial"/>
                <w:sz w:val="12"/>
                <w:szCs w:val="12"/>
              </w:rPr>
              <w:t>ba</w:t>
            </w:r>
            <w:r w:rsidRPr="001329AC">
              <w:rPr>
                <w:rFonts w:ascii="Arial" w:hAnsi="Arial" w:cs="Arial"/>
                <w:spacing w:val="1"/>
                <w:sz w:val="12"/>
                <w:szCs w:val="12"/>
              </w:rPr>
              <w:t>w</w:t>
            </w:r>
            <w:r w:rsidRPr="001329AC">
              <w:rPr>
                <w:rFonts w:ascii="Arial" w:hAnsi="Arial" w:cs="Arial"/>
                <w:sz w:val="12"/>
                <w:szCs w:val="12"/>
              </w:rPr>
              <w:t>ah</w:t>
            </w:r>
            <w:r w:rsidRPr="001329AC">
              <w:rPr>
                <w:rFonts w:ascii="Arial" w:hAnsi="Arial" w:cs="Arial"/>
                <w:spacing w:val="13"/>
                <w:sz w:val="12"/>
                <w:szCs w:val="12"/>
              </w:rPr>
              <w:t xml:space="preserve"> </w:t>
            </w:r>
            <w:r w:rsidRPr="001329AC">
              <w:rPr>
                <w:rFonts w:ascii="Arial" w:hAnsi="Arial" w:cs="Arial"/>
                <w:spacing w:val="-1"/>
                <w:sz w:val="12"/>
                <w:szCs w:val="12"/>
              </w:rPr>
              <w:t>lim</w:t>
            </w:r>
            <w:r w:rsidRPr="001329AC">
              <w:rPr>
                <w:rFonts w:ascii="Arial" w:hAnsi="Arial" w:cs="Arial"/>
                <w:sz w:val="12"/>
                <w:szCs w:val="12"/>
              </w:rPr>
              <w:t>a</w:t>
            </w:r>
            <w:r w:rsidRPr="001329AC">
              <w:rPr>
                <w:rFonts w:ascii="Arial" w:hAnsi="Arial" w:cs="Arial"/>
                <w:spacing w:val="9"/>
                <w:sz w:val="12"/>
                <w:szCs w:val="12"/>
              </w:rPr>
              <w:t xml:space="preserve"> </w:t>
            </w:r>
            <w:r w:rsidRPr="001329AC">
              <w:rPr>
                <w:rFonts w:ascii="Arial" w:hAnsi="Arial" w:cs="Arial"/>
                <w:spacing w:val="-1"/>
                <w:sz w:val="12"/>
                <w:szCs w:val="12"/>
              </w:rPr>
              <w:t>t</w:t>
            </w:r>
            <w:r w:rsidRPr="001329AC">
              <w:rPr>
                <w:rFonts w:ascii="Arial" w:hAnsi="Arial" w:cs="Arial"/>
                <w:sz w:val="12"/>
                <w:szCs w:val="12"/>
              </w:rPr>
              <w:t>ahun,</w:t>
            </w:r>
            <w:r w:rsidRPr="001329AC">
              <w:rPr>
                <w:rFonts w:ascii="Arial" w:hAnsi="Arial" w:cs="Arial"/>
                <w:spacing w:val="13"/>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pacing w:val="-1"/>
                <w:sz w:val="12"/>
                <w:szCs w:val="12"/>
              </w:rPr>
              <w:t>m</w:t>
            </w:r>
            <w:r w:rsidRPr="001329AC">
              <w:rPr>
                <w:rFonts w:ascii="Arial" w:hAnsi="Arial" w:cs="Arial"/>
                <w:sz w:val="12"/>
                <w:szCs w:val="12"/>
              </w:rPr>
              <w:t>e</w:t>
            </w:r>
            <w:r w:rsidRPr="001329AC">
              <w:rPr>
                <w:rFonts w:ascii="Arial" w:hAnsi="Arial" w:cs="Arial"/>
                <w:spacing w:val="-1"/>
                <w:sz w:val="12"/>
                <w:szCs w:val="12"/>
              </w:rPr>
              <w:t>m</w:t>
            </w:r>
            <w:r w:rsidRPr="001329AC">
              <w:rPr>
                <w:rFonts w:ascii="Arial" w:hAnsi="Arial" w:cs="Arial"/>
                <w:sz w:val="12"/>
                <w:szCs w:val="12"/>
              </w:rPr>
              <w:t>enuhi</w:t>
            </w:r>
            <w:r w:rsidRPr="001329AC">
              <w:rPr>
                <w:rFonts w:ascii="Arial" w:hAnsi="Arial" w:cs="Arial"/>
                <w:spacing w:val="20"/>
                <w:sz w:val="12"/>
                <w:szCs w:val="12"/>
              </w:rPr>
              <w:t xml:space="preserve"> </w:t>
            </w:r>
            <w:r w:rsidRPr="001329AC">
              <w:rPr>
                <w:rFonts w:ascii="Arial" w:hAnsi="Arial" w:cs="Arial"/>
                <w:sz w:val="12"/>
                <w:szCs w:val="12"/>
              </w:rPr>
              <w:t>kebu</w:t>
            </w:r>
            <w:r w:rsidRPr="001329AC">
              <w:rPr>
                <w:rFonts w:ascii="Arial" w:hAnsi="Arial" w:cs="Arial"/>
                <w:spacing w:val="-1"/>
                <w:sz w:val="12"/>
                <w:szCs w:val="12"/>
              </w:rPr>
              <w:t>t</w:t>
            </w:r>
            <w:r w:rsidRPr="001329AC">
              <w:rPr>
                <w:rFonts w:ascii="Arial" w:hAnsi="Arial" w:cs="Arial"/>
                <w:sz w:val="12"/>
                <w:szCs w:val="12"/>
              </w:rPr>
              <w:t>uhan</w:t>
            </w:r>
            <w:r w:rsidRPr="001329AC">
              <w:rPr>
                <w:rFonts w:ascii="Arial" w:hAnsi="Arial" w:cs="Arial"/>
                <w:spacing w:val="21"/>
                <w:sz w:val="12"/>
                <w:szCs w:val="12"/>
              </w:rPr>
              <w:t xml:space="preserve"> </w:t>
            </w:r>
            <w:r w:rsidRPr="001329AC">
              <w:rPr>
                <w:rFonts w:ascii="Arial" w:hAnsi="Arial" w:cs="Arial"/>
                <w:w w:val="104"/>
                <w:sz w:val="12"/>
                <w:szCs w:val="12"/>
              </w:rPr>
              <w:t>g</w:t>
            </w:r>
            <w:r w:rsidRPr="001329AC">
              <w:rPr>
                <w:rFonts w:ascii="Arial" w:hAnsi="Arial" w:cs="Arial"/>
                <w:spacing w:val="-1"/>
                <w:w w:val="104"/>
                <w:sz w:val="12"/>
                <w:szCs w:val="12"/>
              </w:rPr>
              <w:t>i</w:t>
            </w:r>
            <w:r w:rsidRPr="001329AC">
              <w:rPr>
                <w:rFonts w:ascii="Arial" w:hAnsi="Arial" w:cs="Arial"/>
                <w:w w:val="104"/>
                <w:sz w:val="12"/>
                <w:szCs w:val="12"/>
              </w:rPr>
              <w:t xml:space="preserve">zi </w:t>
            </w:r>
            <w:r w:rsidRPr="001329AC">
              <w:rPr>
                <w:rFonts w:ascii="Arial" w:hAnsi="Arial" w:cs="Arial"/>
                <w:spacing w:val="-1"/>
                <w:sz w:val="12"/>
                <w:szCs w:val="12"/>
              </w:rPr>
              <w:t>r</w:t>
            </w:r>
            <w:r w:rsidRPr="001329AC">
              <w:rPr>
                <w:rFonts w:ascii="Arial" w:hAnsi="Arial" w:cs="Arial"/>
                <w:sz w:val="12"/>
                <w:szCs w:val="12"/>
              </w:rPr>
              <w:t>e</w:t>
            </w:r>
            <w:r w:rsidRPr="001329AC">
              <w:rPr>
                <w:rFonts w:ascii="Arial" w:hAnsi="Arial" w:cs="Arial"/>
                <w:spacing w:val="-1"/>
                <w:sz w:val="12"/>
                <w:szCs w:val="12"/>
              </w:rPr>
              <w:t>m</w:t>
            </w:r>
            <w:r w:rsidRPr="001329AC">
              <w:rPr>
                <w:rFonts w:ascii="Arial" w:hAnsi="Arial" w:cs="Arial"/>
                <w:sz w:val="12"/>
                <w:szCs w:val="12"/>
              </w:rPr>
              <w:t>a</w:t>
            </w:r>
            <w:r w:rsidRPr="001329AC">
              <w:rPr>
                <w:rFonts w:ascii="Arial" w:hAnsi="Arial" w:cs="Arial"/>
                <w:spacing w:val="-1"/>
                <w:sz w:val="12"/>
                <w:szCs w:val="12"/>
              </w:rPr>
              <w:t>j</w:t>
            </w:r>
            <w:r w:rsidRPr="001329AC">
              <w:rPr>
                <w:rFonts w:ascii="Arial" w:hAnsi="Arial" w:cs="Arial"/>
                <w:sz w:val="12"/>
                <w:szCs w:val="12"/>
              </w:rPr>
              <w:t>a</w:t>
            </w:r>
            <w:r w:rsidRPr="001329AC">
              <w:rPr>
                <w:rFonts w:ascii="Arial" w:hAnsi="Arial" w:cs="Arial"/>
                <w:spacing w:val="14"/>
                <w:sz w:val="12"/>
                <w:szCs w:val="12"/>
              </w:rPr>
              <w:t xml:space="preserve"> </w:t>
            </w:r>
            <w:r w:rsidRPr="001329AC">
              <w:rPr>
                <w:rFonts w:ascii="Arial" w:hAnsi="Arial" w:cs="Arial"/>
                <w:sz w:val="12"/>
                <w:szCs w:val="12"/>
              </w:rPr>
              <w:t>pe</w:t>
            </w:r>
            <w:r w:rsidRPr="001329AC">
              <w:rPr>
                <w:rFonts w:ascii="Arial" w:hAnsi="Arial" w:cs="Arial"/>
                <w:spacing w:val="-1"/>
                <w:sz w:val="12"/>
                <w:szCs w:val="12"/>
              </w:rPr>
              <w:t>r</w:t>
            </w:r>
            <w:r w:rsidRPr="001329AC">
              <w:rPr>
                <w:rFonts w:ascii="Arial" w:hAnsi="Arial" w:cs="Arial"/>
                <w:sz w:val="12"/>
                <w:szCs w:val="12"/>
              </w:rPr>
              <w:t>e</w:t>
            </w:r>
            <w:r w:rsidRPr="001329AC">
              <w:rPr>
                <w:rFonts w:ascii="Arial" w:hAnsi="Arial" w:cs="Arial"/>
                <w:spacing w:val="-1"/>
                <w:sz w:val="12"/>
                <w:szCs w:val="12"/>
              </w:rPr>
              <w:t>m</w:t>
            </w:r>
            <w:r w:rsidRPr="001329AC">
              <w:rPr>
                <w:rFonts w:ascii="Arial" w:hAnsi="Arial" w:cs="Arial"/>
                <w:sz w:val="12"/>
                <w:szCs w:val="12"/>
              </w:rPr>
              <w:t>puan,</w:t>
            </w:r>
            <w:r w:rsidRPr="001329AC">
              <w:rPr>
                <w:rFonts w:ascii="Arial" w:hAnsi="Arial" w:cs="Arial"/>
                <w:spacing w:val="23"/>
                <w:sz w:val="12"/>
                <w:szCs w:val="12"/>
              </w:rPr>
              <w:t xml:space="preserve"> </w:t>
            </w:r>
            <w:r w:rsidRPr="001329AC">
              <w:rPr>
                <w:rFonts w:ascii="Arial" w:hAnsi="Arial" w:cs="Arial"/>
                <w:spacing w:val="-1"/>
                <w:sz w:val="12"/>
                <w:szCs w:val="12"/>
              </w:rPr>
              <w:t>i</w:t>
            </w:r>
            <w:r w:rsidRPr="001329AC">
              <w:rPr>
                <w:rFonts w:ascii="Arial" w:hAnsi="Arial" w:cs="Arial"/>
                <w:sz w:val="12"/>
                <w:szCs w:val="12"/>
              </w:rPr>
              <w:t>bu</w:t>
            </w:r>
            <w:r w:rsidRPr="001329AC">
              <w:rPr>
                <w:rFonts w:ascii="Arial" w:hAnsi="Arial" w:cs="Arial"/>
                <w:spacing w:val="7"/>
                <w:sz w:val="12"/>
                <w:szCs w:val="12"/>
              </w:rPr>
              <w:t xml:space="preserve"> </w:t>
            </w:r>
            <w:r w:rsidRPr="001329AC">
              <w:rPr>
                <w:rFonts w:ascii="Arial" w:hAnsi="Arial" w:cs="Arial"/>
                <w:sz w:val="12"/>
                <w:szCs w:val="12"/>
              </w:rPr>
              <w:t>ha</w:t>
            </w:r>
            <w:r w:rsidRPr="001329AC">
              <w:rPr>
                <w:rFonts w:ascii="Arial" w:hAnsi="Arial" w:cs="Arial"/>
                <w:spacing w:val="-1"/>
                <w:sz w:val="12"/>
                <w:szCs w:val="12"/>
              </w:rPr>
              <w:t>mi</w:t>
            </w:r>
            <w:r w:rsidRPr="001329AC">
              <w:rPr>
                <w:rFonts w:ascii="Arial" w:hAnsi="Arial" w:cs="Arial"/>
                <w:sz w:val="12"/>
                <w:szCs w:val="12"/>
              </w:rPr>
              <w:t>l</w:t>
            </w:r>
            <w:r w:rsidRPr="001329AC">
              <w:rPr>
                <w:rFonts w:ascii="Arial" w:hAnsi="Arial" w:cs="Arial"/>
                <w:spacing w:val="11"/>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pacing w:val="-1"/>
                <w:sz w:val="12"/>
                <w:szCs w:val="12"/>
              </w:rPr>
              <w:t>m</w:t>
            </w:r>
            <w:r w:rsidRPr="001329AC">
              <w:rPr>
                <w:rFonts w:ascii="Arial" w:hAnsi="Arial" w:cs="Arial"/>
                <w:sz w:val="12"/>
                <w:szCs w:val="12"/>
              </w:rPr>
              <w:t>en</w:t>
            </w:r>
            <w:r w:rsidRPr="001329AC">
              <w:rPr>
                <w:rFonts w:ascii="Arial" w:hAnsi="Arial" w:cs="Arial"/>
                <w:spacing w:val="-7"/>
                <w:sz w:val="12"/>
                <w:szCs w:val="12"/>
              </w:rPr>
              <w:t>y</w:t>
            </w:r>
            <w:r w:rsidRPr="001329AC">
              <w:rPr>
                <w:rFonts w:ascii="Arial" w:hAnsi="Arial" w:cs="Arial"/>
                <w:sz w:val="12"/>
                <w:szCs w:val="12"/>
              </w:rPr>
              <w:t>usu</w:t>
            </w:r>
            <w:r w:rsidRPr="001329AC">
              <w:rPr>
                <w:rFonts w:ascii="Arial" w:hAnsi="Arial" w:cs="Arial"/>
                <w:spacing w:val="-1"/>
                <w:sz w:val="12"/>
                <w:szCs w:val="12"/>
              </w:rPr>
              <w:t>i</w:t>
            </w:r>
            <w:r w:rsidRPr="001329AC">
              <w:rPr>
                <w:rFonts w:ascii="Arial" w:hAnsi="Arial" w:cs="Arial"/>
                <w:sz w:val="12"/>
                <w:szCs w:val="12"/>
              </w:rPr>
              <w:t>,</w:t>
            </w:r>
            <w:r w:rsidRPr="001329AC">
              <w:rPr>
                <w:rFonts w:ascii="Arial" w:hAnsi="Arial" w:cs="Arial"/>
                <w:spacing w:val="21"/>
                <w:sz w:val="12"/>
                <w:szCs w:val="12"/>
              </w:rPr>
              <w:t xml:space="preserve"> </w:t>
            </w:r>
            <w:r w:rsidRPr="001329AC">
              <w:rPr>
                <w:rFonts w:ascii="Arial" w:hAnsi="Arial" w:cs="Arial"/>
                <w:w w:val="104"/>
                <w:sz w:val="12"/>
                <w:szCs w:val="12"/>
              </w:rPr>
              <w:t>se</w:t>
            </w:r>
            <w:r w:rsidRPr="001329AC">
              <w:rPr>
                <w:rFonts w:ascii="Arial" w:hAnsi="Arial" w:cs="Arial"/>
                <w:spacing w:val="-1"/>
                <w:w w:val="104"/>
                <w:sz w:val="12"/>
                <w:szCs w:val="12"/>
              </w:rPr>
              <w:t>rt</w:t>
            </w:r>
            <w:r w:rsidRPr="001329AC">
              <w:rPr>
                <w:rFonts w:ascii="Arial" w:hAnsi="Arial" w:cs="Arial"/>
                <w:w w:val="104"/>
                <w:sz w:val="12"/>
                <w:szCs w:val="12"/>
              </w:rPr>
              <w:t xml:space="preserve">a </w:t>
            </w:r>
            <w:r w:rsidRPr="001329AC">
              <w:rPr>
                <w:rFonts w:ascii="Arial" w:hAnsi="Arial" w:cs="Arial"/>
                <w:spacing w:val="-1"/>
                <w:w w:val="104"/>
                <w:sz w:val="12"/>
                <w:szCs w:val="12"/>
              </w:rPr>
              <w:t>m</w:t>
            </w:r>
            <w:r w:rsidRPr="001329AC">
              <w:rPr>
                <w:rFonts w:ascii="Arial" w:hAnsi="Arial" w:cs="Arial"/>
                <w:w w:val="104"/>
                <w:sz w:val="12"/>
                <w:szCs w:val="12"/>
              </w:rPr>
              <w:t>anu</w:t>
            </w:r>
            <w:r w:rsidRPr="001329AC">
              <w:rPr>
                <w:rFonts w:ascii="Arial" w:hAnsi="Arial" w:cs="Arial"/>
                <w:spacing w:val="-1"/>
                <w:w w:val="104"/>
                <w:sz w:val="12"/>
                <w:szCs w:val="12"/>
              </w:rPr>
              <w:t>l</w:t>
            </w:r>
            <w:r w:rsidRPr="001329AC">
              <w:rPr>
                <w:rFonts w:ascii="Arial" w:hAnsi="Arial" w:cs="Arial"/>
                <w:w w:val="104"/>
                <w:sz w:val="12"/>
                <w:szCs w:val="12"/>
              </w:rPr>
              <w:t>a.</w:t>
            </w:r>
          </w:p>
        </w:tc>
        <w:tc>
          <w:tcPr>
            <w:tcW w:w="1106" w:type="dxa"/>
          </w:tcPr>
          <w:p w14:paraId="784BC39A" w14:textId="77777777" w:rsidR="001329AC" w:rsidRPr="001329AC" w:rsidRDefault="001329AC" w:rsidP="001329AC">
            <w:pPr>
              <w:spacing w:line="160" w:lineRule="exact"/>
              <w:rPr>
                <w:rFonts w:ascii="Arial" w:hAnsi="Arial" w:cs="Arial"/>
                <w:sz w:val="17"/>
                <w:szCs w:val="17"/>
              </w:rPr>
            </w:pPr>
          </w:p>
          <w:p w14:paraId="0D9BD353" w14:textId="77777777" w:rsidR="001329AC" w:rsidRPr="001329AC" w:rsidRDefault="001329AC" w:rsidP="001329AC">
            <w:pPr>
              <w:ind w:left="198"/>
              <w:jc w:val="center"/>
              <w:rPr>
                <w:rFonts w:ascii="Arial" w:hAnsi="Arial" w:cs="Arial"/>
                <w:sz w:val="12"/>
                <w:szCs w:val="12"/>
              </w:rPr>
            </w:pPr>
            <w:r w:rsidRPr="001329AC">
              <w:rPr>
                <w:rFonts w:ascii="Arial" w:hAnsi="Arial" w:cs="Arial"/>
                <w:w w:val="104"/>
                <w:sz w:val="12"/>
                <w:szCs w:val="12"/>
              </w:rPr>
              <w:t>2.2.1*</w:t>
            </w:r>
          </w:p>
        </w:tc>
        <w:tc>
          <w:tcPr>
            <w:tcW w:w="1674" w:type="dxa"/>
          </w:tcPr>
          <w:p w14:paraId="2E06CBAE" w14:textId="77777777" w:rsidR="001329AC" w:rsidRPr="001329AC" w:rsidRDefault="001329AC" w:rsidP="001329AC">
            <w:pPr>
              <w:spacing w:before="95" w:line="275" w:lineRule="auto"/>
              <w:ind w:left="18" w:right="200" w:firstLine="31"/>
              <w:rPr>
                <w:rFonts w:ascii="Arial" w:hAnsi="Arial" w:cs="Arial"/>
                <w:sz w:val="12"/>
                <w:szCs w:val="12"/>
              </w:rPr>
            </w:pPr>
            <w:r w:rsidRPr="001329AC">
              <w:rPr>
                <w:rFonts w:ascii="Arial" w:hAnsi="Arial" w:cs="Arial"/>
                <w:sz w:val="12"/>
                <w:szCs w:val="12"/>
              </w:rPr>
              <w:t>Pre</w:t>
            </w:r>
            <w:r w:rsidRPr="001329AC">
              <w:rPr>
                <w:rFonts w:ascii="Arial" w:hAnsi="Arial" w:cs="Arial"/>
                <w:spacing w:val="-3"/>
                <w:sz w:val="12"/>
                <w:szCs w:val="12"/>
              </w:rPr>
              <w:t>v</w:t>
            </w:r>
            <w:r w:rsidRPr="001329AC">
              <w:rPr>
                <w:rFonts w:ascii="Arial" w:hAnsi="Arial" w:cs="Arial"/>
                <w:sz w:val="12"/>
                <w:szCs w:val="12"/>
              </w:rPr>
              <w:t>a</w:t>
            </w:r>
            <w:r w:rsidRPr="001329AC">
              <w:rPr>
                <w:rFonts w:ascii="Arial" w:hAnsi="Arial" w:cs="Arial"/>
                <w:spacing w:val="-1"/>
                <w:sz w:val="12"/>
                <w:szCs w:val="12"/>
              </w:rPr>
              <w:t>l</w:t>
            </w:r>
            <w:r w:rsidRPr="001329AC">
              <w:rPr>
                <w:rFonts w:ascii="Arial" w:hAnsi="Arial" w:cs="Arial"/>
                <w:sz w:val="12"/>
                <w:szCs w:val="12"/>
              </w:rPr>
              <w:t>en</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21"/>
                <w:sz w:val="12"/>
                <w:szCs w:val="12"/>
              </w:rPr>
              <w:t xml:space="preserve"> </w:t>
            </w:r>
            <w:proofErr w:type="gramStart"/>
            <w:r w:rsidRPr="001329AC">
              <w:rPr>
                <w:rFonts w:ascii="Arial" w:hAnsi="Arial" w:cs="Arial"/>
                <w:i/>
                <w:sz w:val="12"/>
                <w:szCs w:val="12"/>
              </w:rPr>
              <w:t>s</w:t>
            </w:r>
            <w:r w:rsidRPr="001329AC">
              <w:rPr>
                <w:rFonts w:ascii="Arial" w:hAnsi="Arial" w:cs="Arial"/>
                <w:i/>
                <w:spacing w:val="-1"/>
                <w:sz w:val="12"/>
                <w:szCs w:val="12"/>
              </w:rPr>
              <w:t>t</w:t>
            </w:r>
            <w:r w:rsidRPr="001329AC">
              <w:rPr>
                <w:rFonts w:ascii="Arial" w:hAnsi="Arial" w:cs="Arial"/>
                <w:i/>
                <w:sz w:val="12"/>
                <w:szCs w:val="12"/>
              </w:rPr>
              <w:t>un</w:t>
            </w:r>
            <w:r w:rsidRPr="001329AC">
              <w:rPr>
                <w:rFonts w:ascii="Arial" w:hAnsi="Arial" w:cs="Arial"/>
                <w:i/>
                <w:spacing w:val="-1"/>
                <w:sz w:val="12"/>
                <w:szCs w:val="12"/>
              </w:rPr>
              <w:t>ti</w:t>
            </w:r>
            <w:r w:rsidRPr="001329AC">
              <w:rPr>
                <w:rFonts w:ascii="Arial" w:hAnsi="Arial" w:cs="Arial"/>
                <w:i/>
                <w:sz w:val="12"/>
                <w:szCs w:val="12"/>
              </w:rPr>
              <w:t xml:space="preserve">ng </w:t>
            </w:r>
            <w:r w:rsidRPr="001329AC">
              <w:rPr>
                <w:rFonts w:ascii="Arial" w:hAnsi="Arial" w:cs="Arial"/>
                <w:i/>
                <w:spacing w:val="8"/>
                <w:sz w:val="12"/>
                <w:szCs w:val="12"/>
              </w:rPr>
              <w:t xml:space="preserve"> </w:t>
            </w:r>
            <w:r w:rsidRPr="001329AC">
              <w:rPr>
                <w:rFonts w:ascii="Arial" w:hAnsi="Arial" w:cs="Arial"/>
                <w:spacing w:val="-1"/>
                <w:sz w:val="12"/>
                <w:szCs w:val="12"/>
              </w:rPr>
              <w:t>(</w:t>
            </w:r>
            <w:proofErr w:type="gramEnd"/>
            <w:r w:rsidRPr="001329AC">
              <w:rPr>
                <w:rFonts w:ascii="Arial" w:hAnsi="Arial" w:cs="Arial"/>
                <w:sz w:val="12"/>
                <w:szCs w:val="12"/>
              </w:rPr>
              <w:t>pendek</w:t>
            </w:r>
            <w:r w:rsidRPr="001329AC">
              <w:rPr>
                <w:rFonts w:ascii="Arial" w:hAnsi="Arial" w:cs="Arial"/>
                <w:spacing w:val="16"/>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pacing w:val="-1"/>
                <w:w w:val="104"/>
                <w:sz w:val="12"/>
                <w:szCs w:val="12"/>
              </w:rPr>
              <w:t>s</w:t>
            </w:r>
            <w:r w:rsidRPr="001329AC">
              <w:rPr>
                <w:rFonts w:ascii="Arial" w:hAnsi="Arial" w:cs="Arial"/>
                <w:w w:val="104"/>
                <w:sz w:val="12"/>
                <w:szCs w:val="12"/>
              </w:rPr>
              <w:t xml:space="preserve">angat </w:t>
            </w:r>
            <w:r w:rsidRPr="001329AC">
              <w:rPr>
                <w:rFonts w:ascii="Arial" w:hAnsi="Arial" w:cs="Arial"/>
                <w:sz w:val="12"/>
                <w:szCs w:val="12"/>
              </w:rPr>
              <w:t>pendek)</w:t>
            </w:r>
            <w:r w:rsidRPr="001329AC">
              <w:rPr>
                <w:rFonts w:ascii="Arial" w:hAnsi="Arial" w:cs="Arial"/>
                <w:spacing w:val="15"/>
                <w:sz w:val="12"/>
                <w:szCs w:val="12"/>
              </w:rPr>
              <w:t xml:space="preserve"> </w:t>
            </w:r>
            <w:r w:rsidRPr="001329AC">
              <w:rPr>
                <w:rFonts w:ascii="Arial" w:hAnsi="Arial" w:cs="Arial"/>
                <w:sz w:val="12"/>
                <w:szCs w:val="12"/>
              </w:rPr>
              <w:t>pada</w:t>
            </w:r>
            <w:r w:rsidRPr="001329AC">
              <w:rPr>
                <w:rFonts w:ascii="Arial" w:hAnsi="Arial" w:cs="Arial"/>
                <w:spacing w:val="10"/>
                <w:sz w:val="12"/>
                <w:szCs w:val="12"/>
              </w:rPr>
              <w:t xml:space="preserve"> </w:t>
            </w:r>
            <w:r w:rsidRPr="001329AC">
              <w:rPr>
                <w:rFonts w:ascii="Arial" w:hAnsi="Arial" w:cs="Arial"/>
                <w:sz w:val="12"/>
                <w:szCs w:val="12"/>
              </w:rPr>
              <w:t>anak</w:t>
            </w:r>
            <w:r w:rsidRPr="001329AC">
              <w:rPr>
                <w:rFonts w:ascii="Arial" w:hAnsi="Arial" w:cs="Arial"/>
                <w:spacing w:val="10"/>
                <w:sz w:val="12"/>
                <w:szCs w:val="12"/>
              </w:rPr>
              <w:t xml:space="preserve"> </w:t>
            </w:r>
            <w:r w:rsidRPr="001329AC">
              <w:rPr>
                <w:rFonts w:ascii="Arial" w:hAnsi="Arial" w:cs="Arial"/>
                <w:w w:val="104"/>
                <w:sz w:val="12"/>
                <w:szCs w:val="12"/>
              </w:rPr>
              <w:t>ba</w:t>
            </w:r>
            <w:r w:rsidRPr="001329AC">
              <w:rPr>
                <w:rFonts w:ascii="Arial" w:hAnsi="Arial" w:cs="Arial"/>
                <w:spacing w:val="-1"/>
                <w:w w:val="104"/>
                <w:sz w:val="12"/>
                <w:szCs w:val="12"/>
              </w:rPr>
              <w:t>lit</w:t>
            </w:r>
            <w:r w:rsidRPr="001329AC">
              <w:rPr>
                <w:rFonts w:ascii="Arial" w:hAnsi="Arial" w:cs="Arial"/>
                <w:w w:val="104"/>
                <w:sz w:val="12"/>
                <w:szCs w:val="12"/>
              </w:rPr>
              <w:t>a.</w:t>
            </w:r>
          </w:p>
        </w:tc>
        <w:tc>
          <w:tcPr>
            <w:tcW w:w="966" w:type="dxa"/>
          </w:tcPr>
          <w:p w14:paraId="55C09259" w14:textId="77777777" w:rsidR="001329AC" w:rsidRPr="001329AC" w:rsidRDefault="001329AC" w:rsidP="001329AC">
            <w:pPr>
              <w:spacing w:line="160" w:lineRule="exact"/>
              <w:rPr>
                <w:rFonts w:ascii="Arial" w:hAnsi="Arial" w:cs="Arial"/>
                <w:sz w:val="17"/>
                <w:szCs w:val="17"/>
              </w:rPr>
            </w:pPr>
          </w:p>
          <w:p w14:paraId="57BB4CC1" w14:textId="77777777" w:rsidR="001329AC" w:rsidRPr="001329AC" w:rsidRDefault="001329AC" w:rsidP="001329AC">
            <w:pPr>
              <w:ind w:left="247" w:right="230"/>
              <w:jc w:val="center"/>
              <w:rPr>
                <w:rFonts w:ascii="Arial" w:hAnsi="Arial" w:cs="Arial"/>
                <w:sz w:val="12"/>
                <w:szCs w:val="12"/>
              </w:rPr>
            </w:pPr>
            <w:r w:rsidRPr="001329AC">
              <w:rPr>
                <w:rFonts w:ascii="Arial" w:hAnsi="Arial" w:cs="Arial"/>
                <w:spacing w:val="1"/>
                <w:w w:val="104"/>
                <w:sz w:val="12"/>
                <w:szCs w:val="12"/>
              </w:rPr>
              <w:t>NA</w:t>
            </w:r>
          </w:p>
        </w:tc>
        <w:tc>
          <w:tcPr>
            <w:tcW w:w="1122" w:type="dxa"/>
          </w:tcPr>
          <w:p w14:paraId="477C5B95" w14:textId="77777777" w:rsidR="001329AC" w:rsidRPr="001329AC" w:rsidRDefault="001329AC" w:rsidP="001329AC">
            <w:pPr>
              <w:spacing w:before="6" w:line="120" w:lineRule="exact"/>
              <w:jc w:val="center"/>
              <w:rPr>
                <w:rFonts w:ascii="Arial" w:hAnsi="Arial" w:cs="Arial"/>
                <w:sz w:val="13"/>
                <w:szCs w:val="13"/>
              </w:rPr>
            </w:pPr>
          </w:p>
          <w:p w14:paraId="08D24A4F" w14:textId="77777777" w:rsidR="001329AC" w:rsidRPr="001329AC" w:rsidRDefault="001329AC" w:rsidP="001329AC">
            <w:pPr>
              <w:spacing w:before="6" w:line="120" w:lineRule="exact"/>
              <w:jc w:val="center"/>
              <w:rPr>
                <w:rFonts w:ascii="Arial" w:hAnsi="Arial" w:cs="Arial"/>
                <w:sz w:val="13"/>
                <w:szCs w:val="13"/>
              </w:rPr>
            </w:pPr>
            <w:r w:rsidRPr="001329AC">
              <w:rPr>
                <w:rFonts w:ascii="Arial" w:hAnsi="Arial" w:cs="Arial"/>
                <w:sz w:val="13"/>
                <w:szCs w:val="13"/>
              </w:rPr>
              <w:t>28.1</w:t>
            </w:r>
          </w:p>
        </w:tc>
        <w:tc>
          <w:tcPr>
            <w:tcW w:w="1306" w:type="dxa"/>
            <w:shd w:val="clear" w:color="auto" w:fill="FFFF00"/>
          </w:tcPr>
          <w:p w14:paraId="067970C0" w14:textId="77777777" w:rsidR="001329AC" w:rsidRPr="00D85854" w:rsidRDefault="001329AC" w:rsidP="001329AC">
            <w:pPr>
              <w:rPr>
                <w:rFonts w:ascii="Arial" w:hAnsi="Arial" w:cs="Arial"/>
                <w:sz w:val="13"/>
                <w:szCs w:val="13"/>
              </w:rPr>
            </w:pPr>
            <w:r w:rsidRPr="00D85854">
              <w:rPr>
                <w:rFonts w:ascii="Arial" w:hAnsi="Arial" w:cs="Arial"/>
                <w:sz w:val="12"/>
              </w:rPr>
              <w:t>BELUM TERCAPAI, SUDAH DILAKSANAKAN</w:t>
            </w:r>
          </w:p>
        </w:tc>
        <w:tc>
          <w:tcPr>
            <w:tcW w:w="1260" w:type="dxa"/>
          </w:tcPr>
          <w:p w14:paraId="7BE72421" w14:textId="77777777" w:rsidR="001329AC" w:rsidRPr="001329AC" w:rsidRDefault="001329AC" w:rsidP="001329AC">
            <w:pPr>
              <w:spacing w:before="6" w:line="120" w:lineRule="exact"/>
              <w:rPr>
                <w:rFonts w:ascii="Arial" w:hAnsi="Arial" w:cs="Arial"/>
                <w:sz w:val="13"/>
                <w:szCs w:val="13"/>
              </w:rPr>
            </w:pPr>
          </w:p>
          <w:p w14:paraId="6D61F089" w14:textId="77777777" w:rsidR="001329AC" w:rsidRPr="001329AC" w:rsidRDefault="001329AC" w:rsidP="001329AC">
            <w:pPr>
              <w:spacing w:line="200" w:lineRule="exact"/>
              <w:rPr>
                <w:rFonts w:ascii="Arial" w:hAnsi="Arial" w:cs="Arial"/>
              </w:rPr>
            </w:pPr>
          </w:p>
          <w:p w14:paraId="61559CFF" w14:textId="77777777" w:rsidR="001329AC" w:rsidRPr="001329AC" w:rsidRDefault="001329AC" w:rsidP="001329AC">
            <w:pPr>
              <w:ind w:left="18"/>
              <w:rPr>
                <w:rFonts w:ascii="Arial" w:hAnsi="Arial" w:cs="Arial"/>
                <w:sz w:val="12"/>
                <w:szCs w:val="12"/>
              </w:rPr>
            </w:pPr>
            <w:r w:rsidRPr="001329AC">
              <w:rPr>
                <w:rFonts w:ascii="Arial" w:hAnsi="Arial" w:cs="Arial"/>
                <w:spacing w:val="1"/>
                <w:sz w:val="12"/>
                <w:szCs w:val="12"/>
              </w:rPr>
              <w:t>DINAS KESEHATAN</w:t>
            </w:r>
          </w:p>
        </w:tc>
      </w:tr>
      <w:tr w:rsidR="001329AC" w:rsidRPr="001329AC" w14:paraId="57AC30CD" w14:textId="77777777" w:rsidTr="00EB15CF">
        <w:tc>
          <w:tcPr>
            <w:tcW w:w="1270" w:type="dxa"/>
            <w:vMerge/>
          </w:tcPr>
          <w:p w14:paraId="17B9CB9D" w14:textId="77777777" w:rsidR="001329AC" w:rsidRPr="001329AC" w:rsidRDefault="001329AC" w:rsidP="001329AC">
            <w:pPr>
              <w:rPr>
                <w:rFonts w:ascii="Arial" w:hAnsi="Arial" w:cs="Arial"/>
              </w:rPr>
            </w:pPr>
          </w:p>
        </w:tc>
        <w:tc>
          <w:tcPr>
            <w:tcW w:w="1106" w:type="dxa"/>
          </w:tcPr>
          <w:p w14:paraId="4DC4FC5C" w14:textId="77777777" w:rsidR="001329AC" w:rsidRPr="001329AC" w:rsidRDefault="001329AC" w:rsidP="001329AC">
            <w:pPr>
              <w:spacing w:before="1" w:line="160" w:lineRule="exact"/>
              <w:jc w:val="center"/>
              <w:rPr>
                <w:rFonts w:ascii="Arial" w:hAnsi="Arial" w:cs="Arial"/>
                <w:sz w:val="17"/>
                <w:szCs w:val="17"/>
              </w:rPr>
            </w:pPr>
          </w:p>
          <w:p w14:paraId="1912235A"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2.2.1.</w:t>
            </w:r>
            <w:r w:rsidRPr="001329AC">
              <w:rPr>
                <w:rFonts w:ascii="Arial" w:hAnsi="Arial" w:cs="Arial"/>
                <w:spacing w:val="-1"/>
                <w:w w:val="104"/>
                <w:sz w:val="12"/>
                <w:szCs w:val="12"/>
              </w:rPr>
              <w:t>(</w:t>
            </w:r>
            <w:r w:rsidRPr="001329AC">
              <w:rPr>
                <w:rFonts w:ascii="Arial" w:hAnsi="Arial" w:cs="Arial"/>
                <w:w w:val="104"/>
                <w:sz w:val="12"/>
                <w:szCs w:val="12"/>
              </w:rPr>
              <w:t>a)</w:t>
            </w:r>
          </w:p>
        </w:tc>
        <w:tc>
          <w:tcPr>
            <w:tcW w:w="1674" w:type="dxa"/>
          </w:tcPr>
          <w:p w14:paraId="67E2E393" w14:textId="77777777" w:rsidR="001329AC" w:rsidRPr="001329AC" w:rsidRDefault="001329AC" w:rsidP="001329AC">
            <w:pPr>
              <w:rPr>
                <w:rFonts w:ascii="Arial" w:hAnsi="Arial" w:cs="Arial"/>
                <w:sz w:val="12"/>
                <w:szCs w:val="12"/>
              </w:rPr>
            </w:pPr>
            <w:r w:rsidRPr="001329AC">
              <w:rPr>
                <w:rFonts w:ascii="Arial" w:hAnsi="Arial" w:cs="Arial"/>
                <w:sz w:val="12"/>
                <w:szCs w:val="12"/>
              </w:rPr>
              <w:t>Pre</w:t>
            </w:r>
            <w:r w:rsidRPr="001329AC">
              <w:rPr>
                <w:rFonts w:ascii="Arial" w:hAnsi="Arial" w:cs="Arial"/>
                <w:spacing w:val="-3"/>
                <w:sz w:val="12"/>
                <w:szCs w:val="12"/>
              </w:rPr>
              <w:t>v</w:t>
            </w:r>
            <w:r w:rsidRPr="001329AC">
              <w:rPr>
                <w:rFonts w:ascii="Arial" w:hAnsi="Arial" w:cs="Arial"/>
                <w:sz w:val="12"/>
                <w:szCs w:val="12"/>
              </w:rPr>
              <w:t>a</w:t>
            </w:r>
            <w:r w:rsidRPr="001329AC">
              <w:rPr>
                <w:rFonts w:ascii="Arial" w:hAnsi="Arial" w:cs="Arial"/>
                <w:spacing w:val="-1"/>
                <w:sz w:val="12"/>
                <w:szCs w:val="12"/>
              </w:rPr>
              <w:t>l</w:t>
            </w:r>
            <w:r w:rsidRPr="001329AC">
              <w:rPr>
                <w:rFonts w:ascii="Arial" w:hAnsi="Arial" w:cs="Arial"/>
                <w:sz w:val="12"/>
                <w:szCs w:val="12"/>
              </w:rPr>
              <w:t>en</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21"/>
                <w:sz w:val="12"/>
                <w:szCs w:val="12"/>
              </w:rPr>
              <w:t xml:space="preserve"> </w:t>
            </w:r>
            <w:proofErr w:type="gramStart"/>
            <w:r w:rsidRPr="001329AC">
              <w:rPr>
                <w:rFonts w:ascii="Arial" w:hAnsi="Arial" w:cs="Arial"/>
                <w:i/>
                <w:sz w:val="12"/>
                <w:szCs w:val="12"/>
              </w:rPr>
              <w:t>s</w:t>
            </w:r>
            <w:r w:rsidRPr="001329AC">
              <w:rPr>
                <w:rFonts w:ascii="Arial" w:hAnsi="Arial" w:cs="Arial"/>
                <w:i/>
                <w:spacing w:val="-1"/>
                <w:sz w:val="12"/>
                <w:szCs w:val="12"/>
              </w:rPr>
              <w:t>t</w:t>
            </w:r>
            <w:r w:rsidRPr="001329AC">
              <w:rPr>
                <w:rFonts w:ascii="Arial" w:hAnsi="Arial" w:cs="Arial"/>
                <w:i/>
                <w:sz w:val="12"/>
                <w:szCs w:val="12"/>
              </w:rPr>
              <w:t>un</w:t>
            </w:r>
            <w:r w:rsidRPr="001329AC">
              <w:rPr>
                <w:rFonts w:ascii="Arial" w:hAnsi="Arial" w:cs="Arial"/>
                <w:i/>
                <w:spacing w:val="-1"/>
                <w:sz w:val="12"/>
                <w:szCs w:val="12"/>
              </w:rPr>
              <w:t>ti</w:t>
            </w:r>
            <w:r w:rsidRPr="001329AC">
              <w:rPr>
                <w:rFonts w:ascii="Arial" w:hAnsi="Arial" w:cs="Arial"/>
                <w:i/>
                <w:sz w:val="12"/>
                <w:szCs w:val="12"/>
              </w:rPr>
              <w:t xml:space="preserve">ng </w:t>
            </w:r>
            <w:r w:rsidRPr="001329AC">
              <w:rPr>
                <w:rFonts w:ascii="Arial" w:hAnsi="Arial" w:cs="Arial"/>
                <w:i/>
                <w:spacing w:val="8"/>
                <w:sz w:val="12"/>
                <w:szCs w:val="12"/>
              </w:rPr>
              <w:t xml:space="preserve"> </w:t>
            </w:r>
            <w:r w:rsidRPr="001329AC">
              <w:rPr>
                <w:rFonts w:ascii="Arial" w:hAnsi="Arial" w:cs="Arial"/>
                <w:spacing w:val="-1"/>
                <w:sz w:val="12"/>
                <w:szCs w:val="12"/>
              </w:rPr>
              <w:t>(</w:t>
            </w:r>
            <w:proofErr w:type="gramEnd"/>
            <w:r w:rsidRPr="001329AC">
              <w:rPr>
                <w:rFonts w:ascii="Arial" w:hAnsi="Arial" w:cs="Arial"/>
                <w:sz w:val="12"/>
                <w:szCs w:val="12"/>
              </w:rPr>
              <w:t>pendek</w:t>
            </w:r>
            <w:r w:rsidRPr="001329AC">
              <w:rPr>
                <w:rFonts w:ascii="Arial" w:hAnsi="Arial" w:cs="Arial"/>
                <w:spacing w:val="16"/>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pacing w:val="-1"/>
                <w:w w:val="104"/>
                <w:sz w:val="12"/>
                <w:szCs w:val="12"/>
              </w:rPr>
              <w:t>s</w:t>
            </w:r>
            <w:r w:rsidRPr="001329AC">
              <w:rPr>
                <w:rFonts w:ascii="Arial" w:hAnsi="Arial" w:cs="Arial"/>
                <w:w w:val="104"/>
                <w:sz w:val="12"/>
                <w:szCs w:val="12"/>
              </w:rPr>
              <w:t xml:space="preserve">angat </w:t>
            </w:r>
            <w:r w:rsidRPr="001329AC">
              <w:rPr>
                <w:rFonts w:ascii="Arial" w:hAnsi="Arial" w:cs="Arial"/>
                <w:sz w:val="12"/>
                <w:szCs w:val="12"/>
              </w:rPr>
              <w:t>pendek)</w:t>
            </w:r>
            <w:r w:rsidRPr="001329AC">
              <w:rPr>
                <w:rFonts w:ascii="Arial" w:hAnsi="Arial" w:cs="Arial"/>
                <w:spacing w:val="15"/>
                <w:sz w:val="12"/>
                <w:szCs w:val="12"/>
              </w:rPr>
              <w:t xml:space="preserve"> </w:t>
            </w:r>
            <w:r w:rsidRPr="001329AC">
              <w:rPr>
                <w:rFonts w:ascii="Arial" w:hAnsi="Arial" w:cs="Arial"/>
                <w:sz w:val="12"/>
                <w:szCs w:val="12"/>
              </w:rPr>
              <w:t>pada</w:t>
            </w:r>
            <w:r w:rsidRPr="001329AC">
              <w:rPr>
                <w:rFonts w:ascii="Arial" w:hAnsi="Arial" w:cs="Arial"/>
                <w:spacing w:val="10"/>
                <w:sz w:val="12"/>
                <w:szCs w:val="12"/>
              </w:rPr>
              <w:t xml:space="preserve"> </w:t>
            </w:r>
            <w:r w:rsidRPr="001329AC">
              <w:rPr>
                <w:rFonts w:ascii="Arial" w:hAnsi="Arial" w:cs="Arial"/>
                <w:sz w:val="12"/>
                <w:szCs w:val="12"/>
              </w:rPr>
              <w:t>anak</w:t>
            </w:r>
            <w:r w:rsidRPr="001329AC">
              <w:rPr>
                <w:rFonts w:ascii="Arial" w:hAnsi="Arial" w:cs="Arial"/>
                <w:spacing w:val="10"/>
                <w:sz w:val="12"/>
                <w:szCs w:val="12"/>
              </w:rPr>
              <w:t xml:space="preserve"> </w:t>
            </w:r>
            <w:r w:rsidRPr="001329AC">
              <w:rPr>
                <w:rFonts w:ascii="Arial" w:hAnsi="Arial" w:cs="Arial"/>
                <w:w w:val="104"/>
                <w:sz w:val="12"/>
                <w:szCs w:val="12"/>
              </w:rPr>
              <w:t>badu</w:t>
            </w:r>
            <w:r w:rsidRPr="001329AC">
              <w:rPr>
                <w:rFonts w:ascii="Arial" w:hAnsi="Arial" w:cs="Arial"/>
                <w:spacing w:val="-1"/>
                <w:w w:val="104"/>
                <w:sz w:val="12"/>
                <w:szCs w:val="12"/>
              </w:rPr>
              <w:t>t</w:t>
            </w:r>
            <w:r w:rsidRPr="001329AC">
              <w:rPr>
                <w:rFonts w:ascii="Arial" w:hAnsi="Arial" w:cs="Arial"/>
                <w:w w:val="104"/>
                <w:sz w:val="12"/>
                <w:szCs w:val="12"/>
              </w:rPr>
              <w:t>a.</w:t>
            </w:r>
          </w:p>
        </w:tc>
        <w:tc>
          <w:tcPr>
            <w:tcW w:w="966" w:type="dxa"/>
          </w:tcPr>
          <w:p w14:paraId="06415ADE" w14:textId="77777777" w:rsidR="001329AC" w:rsidRPr="001329AC" w:rsidRDefault="001329AC" w:rsidP="001329AC">
            <w:pPr>
              <w:spacing w:before="1" w:line="160" w:lineRule="exact"/>
              <w:jc w:val="center"/>
              <w:rPr>
                <w:rFonts w:ascii="Arial" w:hAnsi="Arial" w:cs="Arial"/>
                <w:sz w:val="17"/>
                <w:szCs w:val="17"/>
              </w:rPr>
            </w:pPr>
          </w:p>
          <w:p w14:paraId="1447AFAC" w14:textId="77777777" w:rsidR="001329AC" w:rsidRPr="001329AC" w:rsidRDefault="001329AC" w:rsidP="001329AC">
            <w:pPr>
              <w:spacing w:line="200" w:lineRule="exact"/>
              <w:jc w:val="center"/>
              <w:rPr>
                <w:rFonts w:ascii="Arial" w:hAnsi="Arial" w:cs="Arial"/>
              </w:rPr>
            </w:pPr>
            <w:r w:rsidRPr="001329AC">
              <w:rPr>
                <w:rFonts w:ascii="Arial" w:hAnsi="Arial" w:cs="Arial"/>
                <w:w w:val="104"/>
                <w:sz w:val="12"/>
                <w:szCs w:val="12"/>
              </w:rPr>
              <w:t>28,0</w:t>
            </w:r>
          </w:p>
        </w:tc>
        <w:tc>
          <w:tcPr>
            <w:tcW w:w="1122" w:type="dxa"/>
          </w:tcPr>
          <w:p w14:paraId="1D2B15BB" w14:textId="77777777" w:rsidR="001329AC" w:rsidRPr="001329AC" w:rsidRDefault="001329AC" w:rsidP="001329AC">
            <w:pPr>
              <w:spacing w:before="6" w:line="120" w:lineRule="exact"/>
              <w:jc w:val="center"/>
              <w:rPr>
                <w:rFonts w:ascii="Arial" w:hAnsi="Arial" w:cs="Arial"/>
                <w:sz w:val="13"/>
                <w:szCs w:val="13"/>
              </w:rPr>
            </w:pPr>
          </w:p>
          <w:p w14:paraId="18ED5BE9" w14:textId="77777777" w:rsidR="001329AC" w:rsidRPr="001329AC" w:rsidRDefault="001329AC" w:rsidP="001329AC">
            <w:pPr>
              <w:spacing w:before="6" w:line="120" w:lineRule="exact"/>
              <w:jc w:val="center"/>
              <w:rPr>
                <w:rFonts w:ascii="Arial" w:hAnsi="Arial" w:cs="Arial"/>
                <w:sz w:val="13"/>
                <w:szCs w:val="13"/>
              </w:rPr>
            </w:pPr>
            <w:r w:rsidRPr="001329AC">
              <w:rPr>
                <w:rFonts w:ascii="Arial" w:hAnsi="Arial" w:cs="Arial"/>
                <w:sz w:val="13"/>
                <w:szCs w:val="13"/>
              </w:rPr>
              <w:t>17.0</w:t>
            </w:r>
          </w:p>
        </w:tc>
        <w:tc>
          <w:tcPr>
            <w:tcW w:w="1306" w:type="dxa"/>
            <w:shd w:val="clear" w:color="auto" w:fill="FFFF00"/>
          </w:tcPr>
          <w:p w14:paraId="64EBBD3A" w14:textId="77777777" w:rsidR="001329AC" w:rsidRPr="00D85854" w:rsidRDefault="001329AC" w:rsidP="001329AC">
            <w:pPr>
              <w:rPr>
                <w:rFonts w:ascii="Arial" w:hAnsi="Arial" w:cs="Arial"/>
                <w:sz w:val="13"/>
                <w:szCs w:val="13"/>
              </w:rPr>
            </w:pPr>
            <w:r w:rsidRPr="00D85854">
              <w:rPr>
                <w:rFonts w:ascii="Arial" w:hAnsi="Arial" w:cs="Arial"/>
                <w:sz w:val="12"/>
              </w:rPr>
              <w:t>BELUM TERCAPAI, SUDAH DILAKSANAKAN</w:t>
            </w:r>
          </w:p>
        </w:tc>
        <w:tc>
          <w:tcPr>
            <w:tcW w:w="1260" w:type="dxa"/>
          </w:tcPr>
          <w:p w14:paraId="42C75421" w14:textId="77777777" w:rsidR="001329AC" w:rsidRPr="001329AC" w:rsidRDefault="001329AC" w:rsidP="001329AC">
            <w:pPr>
              <w:spacing w:before="6" w:line="120" w:lineRule="exact"/>
              <w:rPr>
                <w:rFonts w:ascii="Arial" w:hAnsi="Arial" w:cs="Arial"/>
                <w:sz w:val="13"/>
                <w:szCs w:val="13"/>
              </w:rPr>
            </w:pPr>
          </w:p>
          <w:p w14:paraId="73F34BB4" w14:textId="77777777" w:rsidR="001329AC" w:rsidRPr="001329AC" w:rsidRDefault="001329AC" w:rsidP="001329AC">
            <w:pPr>
              <w:rPr>
                <w:rFonts w:ascii="Arial" w:hAnsi="Arial" w:cs="Arial"/>
              </w:rPr>
            </w:pPr>
            <w:r w:rsidRPr="001329AC">
              <w:rPr>
                <w:rFonts w:ascii="Arial" w:hAnsi="Arial" w:cs="Arial"/>
                <w:spacing w:val="1"/>
                <w:sz w:val="12"/>
                <w:szCs w:val="12"/>
              </w:rPr>
              <w:t>DINAS KESEHATAN</w:t>
            </w:r>
          </w:p>
        </w:tc>
      </w:tr>
      <w:tr w:rsidR="001329AC" w:rsidRPr="001329AC" w14:paraId="3AFBF6E3" w14:textId="77777777" w:rsidTr="00EB15CF">
        <w:tc>
          <w:tcPr>
            <w:tcW w:w="1270" w:type="dxa"/>
            <w:vMerge/>
          </w:tcPr>
          <w:p w14:paraId="03D8FE6B" w14:textId="77777777" w:rsidR="001329AC" w:rsidRPr="001329AC" w:rsidRDefault="001329AC" w:rsidP="001329AC">
            <w:pPr>
              <w:rPr>
                <w:rFonts w:ascii="Arial" w:hAnsi="Arial" w:cs="Arial"/>
              </w:rPr>
            </w:pPr>
          </w:p>
        </w:tc>
        <w:tc>
          <w:tcPr>
            <w:tcW w:w="1106" w:type="dxa"/>
          </w:tcPr>
          <w:p w14:paraId="36A50F76" w14:textId="77777777" w:rsidR="001329AC" w:rsidRPr="001329AC" w:rsidRDefault="001329AC" w:rsidP="001329AC">
            <w:pPr>
              <w:spacing w:line="160" w:lineRule="exact"/>
              <w:jc w:val="center"/>
              <w:rPr>
                <w:rFonts w:ascii="Arial" w:hAnsi="Arial" w:cs="Arial"/>
                <w:sz w:val="17"/>
                <w:szCs w:val="17"/>
              </w:rPr>
            </w:pPr>
          </w:p>
          <w:p w14:paraId="754EEB5E"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2.2.2*</w:t>
            </w:r>
          </w:p>
        </w:tc>
        <w:tc>
          <w:tcPr>
            <w:tcW w:w="1674" w:type="dxa"/>
          </w:tcPr>
          <w:p w14:paraId="6FA87C9E" w14:textId="77777777" w:rsidR="001329AC" w:rsidRPr="001329AC" w:rsidRDefault="001329AC" w:rsidP="001329AC">
            <w:pPr>
              <w:rPr>
                <w:rFonts w:ascii="Arial" w:hAnsi="Arial" w:cs="Arial"/>
                <w:sz w:val="12"/>
                <w:szCs w:val="12"/>
              </w:rPr>
            </w:pPr>
            <w:r w:rsidRPr="001329AC">
              <w:rPr>
                <w:rFonts w:ascii="Arial" w:hAnsi="Arial" w:cs="Arial"/>
                <w:sz w:val="12"/>
                <w:szCs w:val="12"/>
              </w:rPr>
              <w:t>Pre</w:t>
            </w:r>
            <w:r w:rsidRPr="001329AC">
              <w:rPr>
                <w:rFonts w:ascii="Arial" w:hAnsi="Arial" w:cs="Arial"/>
                <w:spacing w:val="-3"/>
                <w:sz w:val="12"/>
                <w:szCs w:val="12"/>
              </w:rPr>
              <w:t>v</w:t>
            </w:r>
            <w:r w:rsidRPr="001329AC">
              <w:rPr>
                <w:rFonts w:ascii="Arial" w:hAnsi="Arial" w:cs="Arial"/>
                <w:sz w:val="12"/>
                <w:szCs w:val="12"/>
              </w:rPr>
              <w:t>a</w:t>
            </w:r>
            <w:r w:rsidRPr="001329AC">
              <w:rPr>
                <w:rFonts w:ascii="Arial" w:hAnsi="Arial" w:cs="Arial"/>
                <w:spacing w:val="-1"/>
                <w:sz w:val="12"/>
                <w:szCs w:val="12"/>
              </w:rPr>
              <w:t>l</w:t>
            </w:r>
            <w:r w:rsidRPr="001329AC">
              <w:rPr>
                <w:rFonts w:ascii="Arial" w:hAnsi="Arial" w:cs="Arial"/>
                <w:sz w:val="12"/>
                <w:szCs w:val="12"/>
              </w:rPr>
              <w:t>en</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20"/>
                <w:sz w:val="12"/>
                <w:szCs w:val="12"/>
              </w:rPr>
              <w:t xml:space="preserve"> </w:t>
            </w:r>
            <w:r w:rsidRPr="001329AC">
              <w:rPr>
                <w:rFonts w:ascii="Arial" w:hAnsi="Arial" w:cs="Arial"/>
                <w:spacing w:val="-1"/>
                <w:sz w:val="12"/>
                <w:szCs w:val="12"/>
              </w:rPr>
              <w:t>m</w:t>
            </w:r>
            <w:r w:rsidRPr="001329AC">
              <w:rPr>
                <w:rFonts w:ascii="Arial" w:hAnsi="Arial" w:cs="Arial"/>
                <w:sz w:val="12"/>
                <w:szCs w:val="12"/>
              </w:rPr>
              <w:t>a</w:t>
            </w:r>
            <w:r w:rsidRPr="001329AC">
              <w:rPr>
                <w:rFonts w:ascii="Arial" w:hAnsi="Arial" w:cs="Arial"/>
                <w:spacing w:val="-1"/>
                <w:sz w:val="12"/>
                <w:szCs w:val="12"/>
              </w:rPr>
              <w:t>l</w:t>
            </w:r>
            <w:r w:rsidRPr="001329AC">
              <w:rPr>
                <w:rFonts w:ascii="Arial" w:hAnsi="Arial" w:cs="Arial"/>
                <w:sz w:val="12"/>
                <w:szCs w:val="12"/>
              </w:rPr>
              <w:t>nu</w:t>
            </w:r>
            <w:r w:rsidRPr="001329AC">
              <w:rPr>
                <w:rFonts w:ascii="Arial" w:hAnsi="Arial" w:cs="Arial"/>
                <w:spacing w:val="-1"/>
                <w:sz w:val="12"/>
                <w:szCs w:val="12"/>
              </w:rPr>
              <w:t>tri</w:t>
            </w:r>
            <w:r w:rsidRPr="001329AC">
              <w:rPr>
                <w:rFonts w:ascii="Arial" w:hAnsi="Arial" w:cs="Arial"/>
                <w:sz w:val="12"/>
                <w:szCs w:val="12"/>
              </w:rPr>
              <w:t>s</w:t>
            </w:r>
            <w:r w:rsidRPr="001329AC">
              <w:rPr>
                <w:rFonts w:ascii="Arial" w:hAnsi="Arial" w:cs="Arial"/>
                <w:spacing w:val="-1"/>
                <w:sz w:val="12"/>
                <w:szCs w:val="12"/>
              </w:rPr>
              <w:t>i</w:t>
            </w:r>
            <w:r w:rsidRPr="001329AC">
              <w:rPr>
                <w:rFonts w:ascii="Arial" w:hAnsi="Arial" w:cs="Arial"/>
                <w:sz w:val="12"/>
                <w:szCs w:val="12"/>
              </w:rPr>
              <w:t>/</w:t>
            </w:r>
            <w:r w:rsidRPr="001329AC">
              <w:rPr>
                <w:rFonts w:ascii="Arial" w:hAnsi="Arial" w:cs="Arial"/>
                <w:spacing w:val="22"/>
                <w:sz w:val="12"/>
                <w:szCs w:val="12"/>
              </w:rPr>
              <w:t xml:space="preserve"> </w:t>
            </w:r>
            <w:r w:rsidRPr="001329AC">
              <w:rPr>
                <w:rFonts w:ascii="Arial" w:hAnsi="Arial" w:cs="Arial"/>
                <w:i/>
                <w:spacing w:val="-4"/>
                <w:sz w:val="12"/>
                <w:szCs w:val="12"/>
              </w:rPr>
              <w:t>w</w:t>
            </w:r>
            <w:r w:rsidRPr="001329AC">
              <w:rPr>
                <w:rFonts w:ascii="Arial" w:hAnsi="Arial" w:cs="Arial"/>
                <w:i/>
                <w:sz w:val="12"/>
                <w:szCs w:val="12"/>
              </w:rPr>
              <w:t>as</w:t>
            </w:r>
            <w:r w:rsidRPr="001329AC">
              <w:rPr>
                <w:rFonts w:ascii="Arial" w:hAnsi="Arial" w:cs="Arial"/>
                <w:i/>
                <w:spacing w:val="-1"/>
                <w:sz w:val="12"/>
                <w:szCs w:val="12"/>
              </w:rPr>
              <w:t>ti</w:t>
            </w:r>
            <w:r w:rsidRPr="001329AC">
              <w:rPr>
                <w:rFonts w:ascii="Arial" w:hAnsi="Arial" w:cs="Arial"/>
                <w:i/>
                <w:sz w:val="12"/>
                <w:szCs w:val="12"/>
              </w:rPr>
              <w:t>ng</w:t>
            </w:r>
            <w:r w:rsidRPr="001329AC">
              <w:rPr>
                <w:rFonts w:ascii="Arial" w:hAnsi="Arial" w:cs="Arial"/>
                <w:i/>
                <w:spacing w:val="16"/>
                <w:sz w:val="12"/>
                <w:szCs w:val="12"/>
              </w:rPr>
              <w:t xml:space="preserve"> </w:t>
            </w:r>
            <w:r w:rsidRPr="001329AC">
              <w:rPr>
                <w:rFonts w:ascii="Arial" w:hAnsi="Arial" w:cs="Arial"/>
                <w:i/>
                <w:spacing w:val="-1"/>
                <w:w w:val="104"/>
                <w:sz w:val="12"/>
                <w:szCs w:val="12"/>
              </w:rPr>
              <w:t>(</w:t>
            </w:r>
            <w:r w:rsidRPr="001329AC">
              <w:rPr>
                <w:rFonts w:ascii="Arial" w:hAnsi="Arial" w:cs="Arial"/>
                <w:i/>
                <w:w w:val="104"/>
                <w:sz w:val="12"/>
                <w:szCs w:val="12"/>
              </w:rPr>
              <w:t>be</w:t>
            </w:r>
            <w:r w:rsidRPr="001329AC">
              <w:rPr>
                <w:rFonts w:ascii="Arial" w:hAnsi="Arial" w:cs="Arial"/>
                <w:i/>
                <w:spacing w:val="-1"/>
                <w:w w:val="104"/>
                <w:sz w:val="12"/>
                <w:szCs w:val="12"/>
              </w:rPr>
              <w:t>r</w:t>
            </w:r>
            <w:r w:rsidRPr="001329AC">
              <w:rPr>
                <w:rFonts w:ascii="Arial" w:hAnsi="Arial" w:cs="Arial"/>
                <w:i/>
                <w:w w:val="104"/>
                <w:sz w:val="12"/>
                <w:szCs w:val="12"/>
              </w:rPr>
              <w:t xml:space="preserve">at </w:t>
            </w:r>
            <w:r w:rsidRPr="001329AC">
              <w:rPr>
                <w:rFonts w:ascii="Arial" w:hAnsi="Arial" w:cs="Arial"/>
                <w:i/>
                <w:sz w:val="12"/>
                <w:szCs w:val="12"/>
              </w:rPr>
              <w:t>badan</w:t>
            </w:r>
            <w:r w:rsidRPr="001329AC">
              <w:rPr>
                <w:rFonts w:ascii="Arial" w:hAnsi="Arial" w:cs="Arial"/>
                <w:i/>
                <w:spacing w:val="-1"/>
                <w:sz w:val="12"/>
                <w:szCs w:val="12"/>
              </w:rPr>
              <w:t>/ti</w:t>
            </w:r>
            <w:r w:rsidRPr="001329AC">
              <w:rPr>
                <w:rFonts w:ascii="Arial" w:hAnsi="Arial" w:cs="Arial"/>
                <w:i/>
                <w:sz w:val="12"/>
                <w:szCs w:val="12"/>
              </w:rPr>
              <w:t>nggi</w:t>
            </w:r>
            <w:r w:rsidRPr="001329AC">
              <w:rPr>
                <w:rFonts w:ascii="Arial" w:hAnsi="Arial" w:cs="Arial"/>
                <w:i/>
                <w:spacing w:val="25"/>
                <w:sz w:val="12"/>
                <w:szCs w:val="12"/>
              </w:rPr>
              <w:t xml:space="preserve"> </w:t>
            </w:r>
            <w:r w:rsidRPr="001329AC">
              <w:rPr>
                <w:rFonts w:ascii="Arial" w:hAnsi="Arial" w:cs="Arial"/>
                <w:i/>
                <w:sz w:val="12"/>
                <w:szCs w:val="12"/>
              </w:rPr>
              <w:t>badan</w:t>
            </w:r>
            <w:proofErr w:type="gramStart"/>
            <w:r w:rsidRPr="001329AC">
              <w:rPr>
                <w:rFonts w:ascii="Arial" w:hAnsi="Arial" w:cs="Arial"/>
                <w:i/>
                <w:sz w:val="12"/>
                <w:szCs w:val="12"/>
              </w:rPr>
              <w:t xml:space="preserve">) </w:t>
            </w:r>
            <w:r w:rsidRPr="001329AC">
              <w:rPr>
                <w:rFonts w:ascii="Arial" w:hAnsi="Arial" w:cs="Arial"/>
                <w:i/>
                <w:spacing w:val="7"/>
                <w:sz w:val="12"/>
                <w:szCs w:val="12"/>
              </w:rPr>
              <w:t xml:space="preserve"> </w:t>
            </w:r>
            <w:r w:rsidRPr="001329AC">
              <w:rPr>
                <w:rFonts w:ascii="Arial" w:hAnsi="Arial" w:cs="Arial"/>
                <w:sz w:val="12"/>
                <w:szCs w:val="12"/>
              </w:rPr>
              <w:t>anak</w:t>
            </w:r>
            <w:proofErr w:type="gramEnd"/>
            <w:r w:rsidRPr="001329AC">
              <w:rPr>
                <w:rFonts w:ascii="Arial" w:hAnsi="Arial" w:cs="Arial"/>
                <w:spacing w:val="10"/>
                <w:sz w:val="12"/>
                <w:szCs w:val="12"/>
              </w:rPr>
              <w:t xml:space="preserve"> </w:t>
            </w:r>
            <w:r w:rsidRPr="001329AC">
              <w:rPr>
                <w:rFonts w:ascii="Arial" w:hAnsi="Arial" w:cs="Arial"/>
                <w:sz w:val="12"/>
                <w:szCs w:val="12"/>
              </w:rPr>
              <w:t>pada</w:t>
            </w:r>
            <w:r w:rsidRPr="001329AC">
              <w:rPr>
                <w:rFonts w:ascii="Arial" w:hAnsi="Arial" w:cs="Arial"/>
                <w:spacing w:val="10"/>
                <w:sz w:val="12"/>
                <w:szCs w:val="12"/>
              </w:rPr>
              <w:t xml:space="preserve"> </w:t>
            </w:r>
            <w:r w:rsidRPr="001329AC">
              <w:rPr>
                <w:rFonts w:ascii="Arial" w:hAnsi="Arial" w:cs="Arial"/>
                <w:sz w:val="12"/>
                <w:szCs w:val="12"/>
              </w:rPr>
              <w:t>us</w:t>
            </w:r>
            <w:r w:rsidRPr="001329AC">
              <w:rPr>
                <w:rFonts w:ascii="Arial" w:hAnsi="Arial" w:cs="Arial"/>
                <w:spacing w:val="-1"/>
                <w:sz w:val="12"/>
                <w:szCs w:val="12"/>
              </w:rPr>
              <w:t>i</w:t>
            </w:r>
            <w:r w:rsidRPr="001329AC">
              <w:rPr>
                <w:rFonts w:ascii="Arial" w:hAnsi="Arial" w:cs="Arial"/>
                <w:sz w:val="12"/>
                <w:szCs w:val="12"/>
              </w:rPr>
              <w:t>a</w:t>
            </w:r>
            <w:r w:rsidRPr="001329AC">
              <w:rPr>
                <w:rFonts w:ascii="Arial" w:hAnsi="Arial" w:cs="Arial"/>
                <w:spacing w:val="9"/>
                <w:sz w:val="12"/>
                <w:szCs w:val="12"/>
              </w:rPr>
              <w:t xml:space="preserve"> </w:t>
            </w:r>
            <w:r w:rsidRPr="001329AC">
              <w:rPr>
                <w:rFonts w:ascii="Arial" w:hAnsi="Arial" w:cs="Arial"/>
                <w:w w:val="104"/>
                <w:sz w:val="12"/>
                <w:szCs w:val="12"/>
              </w:rPr>
              <w:t>ku</w:t>
            </w:r>
            <w:r w:rsidRPr="001329AC">
              <w:rPr>
                <w:rFonts w:ascii="Arial" w:hAnsi="Arial" w:cs="Arial"/>
                <w:spacing w:val="-1"/>
                <w:w w:val="104"/>
                <w:sz w:val="12"/>
                <w:szCs w:val="12"/>
              </w:rPr>
              <w:t>r</w:t>
            </w:r>
            <w:r w:rsidRPr="001329AC">
              <w:rPr>
                <w:rFonts w:ascii="Arial" w:hAnsi="Arial" w:cs="Arial"/>
                <w:w w:val="104"/>
                <w:sz w:val="12"/>
                <w:szCs w:val="12"/>
              </w:rPr>
              <w:t xml:space="preserve">ang </w:t>
            </w:r>
            <w:r w:rsidRPr="001329AC">
              <w:rPr>
                <w:rFonts w:ascii="Arial" w:hAnsi="Arial" w:cs="Arial"/>
                <w:sz w:val="12"/>
                <w:szCs w:val="12"/>
              </w:rPr>
              <w:t>da</w:t>
            </w:r>
            <w:r w:rsidRPr="001329AC">
              <w:rPr>
                <w:rFonts w:ascii="Arial" w:hAnsi="Arial" w:cs="Arial"/>
                <w:spacing w:val="-1"/>
                <w:sz w:val="12"/>
                <w:szCs w:val="12"/>
              </w:rPr>
              <w:t>r</w:t>
            </w:r>
            <w:r w:rsidRPr="001329AC">
              <w:rPr>
                <w:rFonts w:ascii="Arial" w:hAnsi="Arial" w:cs="Arial"/>
                <w:sz w:val="12"/>
                <w:szCs w:val="12"/>
              </w:rPr>
              <w:t>i</w:t>
            </w:r>
            <w:r w:rsidRPr="001329AC">
              <w:rPr>
                <w:rFonts w:ascii="Arial" w:hAnsi="Arial" w:cs="Arial"/>
                <w:spacing w:val="7"/>
                <w:sz w:val="12"/>
                <w:szCs w:val="12"/>
              </w:rPr>
              <w:t xml:space="preserve"> </w:t>
            </w:r>
            <w:r w:rsidRPr="001329AC">
              <w:rPr>
                <w:rFonts w:ascii="Arial" w:hAnsi="Arial" w:cs="Arial"/>
                <w:sz w:val="12"/>
                <w:szCs w:val="12"/>
              </w:rPr>
              <w:t>5</w:t>
            </w:r>
            <w:r w:rsidRPr="001329AC">
              <w:rPr>
                <w:rFonts w:ascii="Arial" w:hAnsi="Arial" w:cs="Arial"/>
                <w:spacing w:val="3"/>
                <w:sz w:val="12"/>
                <w:szCs w:val="12"/>
              </w:rPr>
              <w:t xml:space="preserve"> </w:t>
            </w:r>
            <w:r w:rsidRPr="001329AC">
              <w:rPr>
                <w:rFonts w:ascii="Arial" w:hAnsi="Arial" w:cs="Arial"/>
                <w:spacing w:val="-1"/>
                <w:sz w:val="12"/>
                <w:szCs w:val="12"/>
              </w:rPr>
              <w:t>t</w:t>
            </w:r>
            <w:r w:rsidRPr="001329AC">
              <w:rPr>
                <w:rFonts w:ascii="Arial" w:hAnsi="Arial" w:cs="Arial"/>
                <w:sz w:val="12"/>
                <w:szCs w:val="12"/>
              </w:rPr>
              <w:t>ahun,</w:t>
            </w:r>
            <w:r w:rsidRPr="001329AC">
              <w:rPr>
                <w:rFonts w:ascii="Arial" w:hAnsi="Arial" w:cs="Arial"/>
                <w:spacing w:val="13"/>
                <w:sz w:val="12"/>
                <w:szCs w:val="12"/>
              </w:rPr>
              <w:t xml:space="preserve"> </w:t>
            </w:r>
            <w:r w:rsidRPr="001329AC">
              <w:rPr>
                <w:rFonts w:ascii="Arial" w:hAnsi="Arial" w:cs="Arial"/>
                <w:sz w:val="12"/>
                <w:szCs w:val="12"/>
              </w:rPr>
              <w:t>be</w:t>
            </w:r>
            <w:r w:rsidRPr="001329AC">
              <w:rPr>
                <w:rFonts w:ascii="Arial" w:hAnsi="Arial" w:cs="Arial"/>
                <w:spacing w:val="-1"/>
                <w:sz w:val="12"/>
                <w:szCs w:val="12"/>
              </w:rPr>
              <w:t>r</w:t>
            </w:r>
            <w:r w:rsidRPr="001329AC">
              <w:rPr>
                <w:rFonts w:ascii="Arial" w:hAnsi="Arial" w:cs="Arial"/>
                <w:sz w:val="12"/>
                <w:szCs w:val="12"/>
              </w:rPr>
              <w:t>da</w:t>
            </w:r>
            <w:r w:rsidRPr="001329AC">
              <w:rPr>
                <w:rFonts w:ascii="Arial" w:hAnsi="Arial" w:cs="Arial"/>
                <w:spacing w:val="-1"/>
                <w:sz w:val="12"/>
                <w:szCs w:val="12"/>
              </w:rPr>
              <w:t>s</w:t>
            </w:r>
            <w:r w:rsidRPr="001329AC">
              <w:rPr>
                <w:rFonts w:ascii="Arial" w:hAnsi="Arial" w:cs="Arial"/>
                <w:sz w:val="12"/>
                <w:szCs w:val="12"/>
              </w:rPr>
              <w:t>a</w:t>
            </w:r>
            <w:r w:rsidRPr="001329AC">
              <w:rPr>
                <w:rFonts w:ascii="Arial" w:hAnsi="Arial" w:cs="Arial"/>
                <w:spacing w:val="-1"/>
                <w:sz w:val="12"/>
                <w:szCs w:val="12"/>
              </w:rPr>
              <w:t>r</w:t>
            </w:r>
            <w:r w:rsidRPr="001329AC">
              <w:rPr>
                <w:rFonts w:ascii="Arial" w:hAnsi="Arial" w:cs="Arial"/>
                <w:sz w:val="12"/>
                <w:szCs w:val="12"/>
              </w:rPr>
              <w:t>kan</w:t>
            </w:r>
            <w:r w:rsidRPr="001329AC">
              <w:rPr>
                <w:rFonts w:ascii="Arial" w:hAnsi="Arial" w:cs="Arial"/>
                <w:spacing w:val="24"/>
                <w:sz w:val="12"/>
                <w:szCs w:val="12"/>
              </w:rPr>
              <w:t xml:space="preserve"> </w:t>
            </w:r>
            <w:r w:rsidRPr="001329AC">
              <w:rPr>
                <w:rFonts w:ascii="Arial" w:hAnsi="Arial" w:cs="Arial"/>
                <w:spacing w:val="-1"/>
                <w:w w:val="104"/>
                <w:sz w:val="12"/>
                <w:szCs w:val="12"/>
              </w:rPr>
              <w:t>ti</w:t>
            </w:r>
            <w:r w:rsidRPr="001329AC">
              <w:rPr>
                <w:rFonts w:ascii="Arial" w:hAnsi="Arial" w:cs="Arial"/>
                <w:w w:val="104"/>
                <w:sz w:val="12"/>
                <w:szCs w:val="12"/>
              </w:rPr>
              <w:t>pe.</w:t>
            </w:r>
          </w:p>
        </w:tc>
        <w:tc>
          <w:tcPr>
            <w:tcW w:w="966" w:type="dxa"/>
          </w:tcPr>
          <w:p w14:paraId="2DC1A2D3" w14:textId="77777777" w:rsidR="001329AC" w:rsidRPr="001329AC" w:rsidRDefault="001329AC" w:rsidP="001329AC">
            <w:pPr>
              <w:spacing w:line="160" w:lineRule="exact"/>
              <w:jc w:val="center"/>
              <w:rPr>
                <w:rFonts w:ascii="Arial" w:hAnsi="Arial" w:cs="Arial"/>
                <w:sz w:val="17"/>
                <w:szCs w:val="17"/>
              </w:rPr>
            </w:pPr>
          </w:p>
          <w:p w14:paraId="78904201" w14:textId="77777777" w:rsidR="001329AC" w:rsidRPr="001329AC" w:rsidRDefault="001329AC" w:rsidP="001329AC">
            <w:pPr>
              <w:spacing w:line="200" w:lineRule="exact"/>
              <w:jc w:val="center"/>
              <w:rPr>
                <w:rFonts w:ascii="Arial" w:hAnsi="Arial" w:cs="Arial"/>
              </w:rPr>
            </w:pPr>
            <w:r w:rsidRPr="001329AC">
              <w:rPr>
                <w:rFonts w:ascii="Arial" w:hAnsi="Arial" w:cs="Arial"/>
                <w:w w:val="104"/>
                <w:sz w:val="12"/>
                <w:szCs w:val="12"/>
              </w:rPr>
              <w:t>9,5</w:t>
            </w:r>
          </w:p>
        </w:tc>
        <w:tc>
          <w:tcPr>
            <w:tcW w:w="1122" w:type="dxa"/>
          </w:tcPr>
          <w:p w14:paraId="514119E5" w14:textId="77777777" w:rsidR="001329AC" w:rsidRPr="001329AC" w:rsidRDefault="001329AC" w:rsidP="001329AC">
            <w:pPr>
              <w:spacing w:before="6" w:line="120" w:lineRule="exact"/>
              <w:rPr>
                <w:rFonts w:ascii="Arial" w:hAnsi="Arial" w:cs="Arial"/>
                <w:sz w:val="13"/>
                <w:szCs w:val="13"/>
              </w:rPr>
            </w:pPr>
          </w:p>
          <w:p w14:paraId="498B5802" w14:textId="77777777" w:rsidR="001329AC" w:rsidRPr="001329AC" w:rsidRDefault="001329AC" w:rsidP="001329AC">
            <w:pPr>
              <w:spacing w:before="6" w:line="120" w:lineRule="exact"/>
              <w:jc w:val="center"/>
              <w:rPr>
                <w:rFonts w:ascii="Arial" w:hAnsi="Arial" w:cs="Arial"/>
                <w:sz w:val="13"/>
                <w:szCs w:val="13"/>
              </w:rPr>
            </w:pPr>
          </w:p>
          <w:p w14:paraId="01BC1B33" w14:textId="77777777" w:rsidR="001329AC" w:rsidRPr="001329AC" w:rsidRDefault="001329AC" w:rsidP="001329AC">
            <w:pPr>
              <w:spacing w:before="6" w:line="120" w:lineRule="exact"/>
              <w:jc w:val="center"/>
              <w:rPr>
                <w:rFonts w:ascii="Arial" w:hAnsi="Arial" w:cs="Arial"/>
                <w:sz w:val="13"/>
                <w:szCs w:val="13"/>
              </w:rPr>
            </w:pPr>
            <w:r w:rsidRPr="001329AC">
              <w:rPr>
                <w:rFonts w:ascii="Arial" w:hAnsi="Arial" w:cs="Arial"/>
                <w:sz w:val="13"/>
                <w:szCs w:val="13"/>
              </w:rPr>
              <w:t>5,0</w:t>
            </w:r>
          </w:p>
        </w:tc>
        <w:tc>
          <w:tcPr>
            <w:tcW w:w="1306" w:type="dxa"/>
            <w:shd w:val="clear" w:color="auto" w:fill="FFFF00"/>
          </w:tcPr>
          <w:p w14:paraId="286C182B" w14:textId="77777777" w:rsidR="001329AC" w:rsidRPr="00D85854" w:rsidRDefault="001329AC" w:rsidP="001329AC">
            <w:pPr>
              <w:rPr>
                <w:rFonts w:ascii="Arial" w:hAnsi="Arial" w:cs="Arial"/>
                <w:sz w:val="13"/>
                <w:szCs w:val="13"/>
              </w:rPr>
            </w:pPr>
            <w:r w:rsidRPr="00D85854">
              <w:rPr>
                <w:rFonts w:ascii="Arial" w:hAnsi="Arial" w:cs="Arial"/>
                <w:sz w:val="12"/>
              </w:rPr>
              <w:t>BELUM TERCAPAI, SUDAH DILAKSANAKAN</w:t>
            </w:r>
          </w:p>
        </w:tc>
        <w:tc>
          <w:tcPr>
            <w:tcW w:w="1260" w:type="dxa"/>
          </w:tcPr>
          <w:p w14:paraId="55E7FCA5" w14:textId="77777777" w:rsidR="001329AC" w:rsidRPr="001329AC" w:rsidRDefault="001329AC" w:rsidP="001329AC">
            <w:pPr>
              <w:spacing w:before="6" w:line="120" w:lineRule="exact"/>
              <w:rPr>
                <w:rFonts w:ascii="Arial" w:hAnsi="Arial" w:cs="Arial"/>
                <w:sz w:val="13"/>
                <w:szCs w:val="13"/>
              </w:rPr>
            </w:pPr>
          </w:p>
          <w:p w14:paraId="3FD41A50" w14:textId="77777777" w:rsidR="001329AC" w:rsidRPr="001329AC" w:rsidRDefault="001329AC" w:rsidP="001329AC">
            <w:pPr>
              <w:spacing w:line="200" w:lineRule="exact"/>
              <w:rPr>
                <w:rFonts w:ascii="Arial" w:hAnsi="Arial" w:cs="Arial"/>
              </w:rPr>
            </w:pPr>
          </w:p>
          <w:p w14:paraId="470236C5" w14:textId="77777777" w:rsidR="001329AC" w:rsidRPr="001329AC" w:rsidRDefault="001329AC" w:rsidP="001329AC">
            <w:pPr>
              <w:rPr>
                <w:rFonts w:ascii="Arial" w:hAnsi="Arial" w:cs="Arial"/>
              </w:rPr>
            </w:pPr>
            <w:r w:rsidRPr="001329AC">
              <w:rPr>
                <w:rFonts w:ascii="Arial" w:hAnsi="Arial" w:cs="Arial"/>
                <w:w w:val="104"/>
                <w:sz w:val="12"/>
                <w:szCs w:val="12"/>
              </w:rPr>
              <w:t>DINAS KESEHATAN</w:t>
            </w:r>
          </w:p>
        </w:tc>
      </w:tr>
      <w:tr w:rsidR="001329AC" w:rsidRPr="001329AC" w14:paraId="2555B062" w14:textId="77777777" w:rsidTr="00EB15CF">
        <w:tc>
          <w:tcPr>
            <w:tcW w:w="1270" w:type="dxa"/>
            <w:vMerge/>
          </w:tcPr>
          <w:p w14:paraId="6F3B3BB4" w14:textId="77777777" w:rsidR="001329AC" w:rsidRPr="001329AC" w:rsidRDefault="001329AC" w:rsidP="001329AC">
            <w:pPr>
              <w:rPr>
                <w:rFonts w:ascii="Arial" w:hAnsi="Arial" w:cs="Arial"/>
              </w:rPr>
            </w:pPr>
          </w:p>
        </w:tc>
        <w:tc>
          <w:tcPr>
            <w:tcW w:w="1106" w:type="dxa"/>
          </w:tcPr>
          <w:p w14:paraId="4E6E4F0B"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2.2.2.</w:t>
            </w:r>
            <w:r w:rsidRPr="001329AC">
              <w:rPr>
                <w:rFonts w:ascii="Arial" w:hAnsi="Arial" w:cs="Arial"/>
                <w:spacing w:val="-1"/>
                <w:w w:val="104"/>
                <w:sz w:val="12"/>
                <w:szCs w:val="12"/>
              </w:rPr>
              <w:t>(</w:t>
            </w:r>
            <w:r w:rsidRPr="001329AC">
              <w:rPr>
                <w:rFonts w:ascii="Arial" w:hAnsi="Arial" w:cs="Arial"/>
                <w:w w:val="104"/>
                <w:sz w:val="12"/>
                <w:szCs w:val="12"/>
              </w:rPr>
              <w:t>a)</w:t>
            </w:r>
          </w:p>
        </w:tc>
        <w:tc>
          <w:tcPr>
            <w:tcW w:w="1674" w:type="dxa"/>
          </w:tcPr>
          <w:p w14:paraId="78DB2D23" w14:textId="77777777" w:rsidR="001329AC" w:rsidRPr="001329AC" w:rsidRDefault="001329AC" w:rsidP="001329AC">
            <w:pPr>
              <w:rPr>
                <w:rFonts w:ascii="Arial" w:hAnsi="Arial" w:cs="Arial"/>
                <w:sz w:val="12"/>
                <w:szCs w:val="12"/>
              </w:rPr>
            </w:pPr>
            <w:r w:rsidRPr="001329AC">
              <w:rPr>
                <w:rFonts w:ascii="Arial" w:hAnsi="Arial" w:cs="Arial"/>
                <w:sz w:val="12"/>
                <w:szCs w:val="12"/>
              </w:rPr>
              <w:t>Pre</w:t>
            </w:r>
            <w:r w:rsidRPr="001329AC">
              <w:rPr>
                <w:rFonts w:ascii="Arial" w:hAnsi="Arial" w:cs="Arial"/>
                <w:spacing w:val="-3"/>
                <w:sz w:val="12"/>
                <w:szCs w:val="12"/>
              </w:rPr>
              <w:t>v</w:t>
            </w:r>
            <w:r w:rsidRPr="001329AC">
              <w:rPr>
                <w:rFonts w:ascii="Arial" w:hAnsi="Arial" w:cs="Arial"/>
                <w:sz w:val="12"/>
                <w:szCs w:val="12"/>
              </w:rPr>
              <w:t>a</w:t>
            </w:r>
            <w:r w:rsidRPr="001329AC">
              <w:rPr>
                <w:rFonts w:ascii="Arial" w:hAnsi="Arial" w:cs="Arial"/>
                <w:spacing w:val="-1"/>
                <w:sz w:val="12"/>
                <w:szCs w:val="12"/>
              </w:rPr>
              <w:t>l</w:t>
            </w:r>
            <w:r w:rsidRPr="001329AC">
              <w:rPr>
                <w:rFonts w:ascii="Arial" w:hAnsi="Arial" w:cs="Arial"/>
                <w:sz w:val="12"/>
                <w:szCs w:val="12"/>
              </w:rPr>
              <w:t>en</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20"/>
                <w:sz w:val="12"/>
                <w:szCs w:val="12"/>
              </w:rPr>
              <w:t xml:space="preserve"> </w:t>
            </w:r>
            <w:r w:rsidRPr="001329AC">
              <w:rPr>
                <w:rFonts w:ascii="Arial" w:hAnsi="Arial" w:cs="Arial"/>
                <w:sz w:val="12"/>
                <w:szCs w:val="12"/>
              </w:rPr>
              <w:t>ane</w:t>
            </w:r>
            <w:r w:rsidRPr="001329AC">
              <w:rPr>
                <w:rFonts w:ascii="Arial" w:hAnsi="Arial" w:cs="Arial"/>
                <w:spacing w:val="-1"/>
                <w:sz w:val="12"/>
                <w:szCs w:val="12"/>
              </w:rPr>
              <w:t>mi</w:t>
            </w:r>
            <w:r w:rsidRPr="001329AC">
              <w:rPr>
                <w:rFonts w:ascii="Arial" w:hAnsi="Arial" w:cs="Arial"/>
                <w:sz w:val="12"/>
                <w:szCs w:val="12"/>
              </w:rPr>
              <w:t>a</w:t>
            </w:r>
            <w:r w:rsidRPr="001329AC">
              <w:rPr>
                <w:rFonts w:ascii="Arial" w:hAnsi="Arial" w:cs="Arial"/>
                <w:spacing w:val="15"/>
                <w:sz w:val="12"/>
                <w:szCs w:val="12"/>
              </w:rPr>
              <w:t xml:space="preserve"> </w:t>
            </w:r>
            <w:r w:rsidRPr="001329AC">
              <w:rPr>
                <w:rFonts w:ascii="Arial" w:hAnsi="Arial" w:cs="Arial"/>
                <w:sz w:val="12"/>
                <w:szCs w:val="12"/>
              </w:rPr>
              <w:t>pada</w:t>
            </w:r>
            <w:r w:rsidRPr="001329AC">
              <w:rPr>
                <w:rFonts w:ascii="Arial" w:hAnsi="Arial" w:cs="Arial"/>
                <w:spacing w:val="10"/>
                <w:sz w:val="12"/>
                <w:szCs w:val="12"/>
              </w:rPr>
              <w:t xml:space="preserve"> </w:t>
            </w:r>
            <w:r w:rsidRPr="001329AC">
              <w:rPr>
                <w:rFonts w:ascii="Arial" w:hAnsi="Arial" w:cs="Arial"/>
                <w:spacing w:val="-1"/>
                <w:sz w:val="12"/>
                <w:szCs w:val="12"/>
              </w:rPr>
              <w:t>i</w:t>
            </w:r>
            <w:r w:rsidRPr="001329AC">
              <w:rPr>
                <w:rFonts w:ascii="Arial" w:hAnsi="Arial" w:cs="Arial"/>
                <w:sz w:val="12"/>
                <w:szCs w:val="12"/>
              </w:rPr>
              <w:t>bu</w:t>
            </w:r>
            <w:r w:rsidRPr="001329AC">
              <w:rPr>
                <w:rFonts w:ascii="Arial" w:hAnsi="Arial" w:cs="Arial"/>
                <w:spacing w:val="7"/>
                <w:sz w:val="12"/>
                <w:szCs w:val="12"/>
              </w:rPr>
              <w:t xml:space="preserve"> </w:t>
            </w:r>
            <w:r w:rsidRPr="001329AC">
              <w:rPr>
                <w:rFonts w:ascii="Arial" w:hAnsi="Arial" w:cs="Arial"/>
                <w:w w:val="104"/>
                <w:sz w:val="12"/>
                <w:szCs w:val="12"/>
              </w:rPr>
              <w:t>ha</w:t>
            </w:r>
            <w:r w:rsidRPr="001329AC">
              <w:rPr>
                <w:rFonts w:ascii="Arial" w:hAnsi="Arial" w:cs="Arial"/>
                <w:spacing w:val="-1"/>
                <w:w w:val="104"/>
                <w:sz w:val="12"/>
                <w:szCs w:val="12"/>
              </w:rPr>
              <w:t>mil</w:t>
            </w:r>
            <w:r w:rsidRPr="001329AC">
              <w:rPr>
                <w:rFonts w:ascii="Arial" w:hAnsi="Arial" w:cs="Arial"/>
                <w:w w:val="104"/>
                <w:sz w:val="12"/>
                <w:szCs w:val="12"/>
              </w:rPr>
              <w:t>.</w:t>
            </w:r>
          </w:p>
        </w:tc>
        <w:tc>
          <w:tcPr>
            <w:tcW w:w="966" w:type="dxa"/>
          </w:tcPr>
          <w:p w14:paraId="0B5F973F" w14:textId="77777777" w:rsidR="001329AC" w:rsidRPr="001329AC" w:rsidRDefault="001329AC" w:rsidP="001329AC">
            <w:pPr>
              <w:spacing w:line="200" w:lineRule="exact"/>
              <w:jc w:val="center"/>
              <w:rPr>
                <w:rFonts w:ascii="Arial" w:hAnsi="Arial" w:cs="Arial"/>
              </w:rPr>
            </w:pPr>
            <w:r w:rsidRPr="001329AC">
              <w:rPr>
                <w:rFonts w:ascii="Arial" w:hAnsi="Arial" w:cs="Arial"/>
                <w:w w:val="104"/>
                <w:sz w:val="12"/>
                <w:szCs w:val="12"/>
              </w:rPr>
              <w:t>28,0</w:t>
            </w:r>
          </w:p>
        </w:tc>
        <w:tc>
          <w:tcPr>
            <w:tcW w:w="1122" w:type="dxa"/>
          </w:tcPr>
          <w:p w14:paraId="6D3A055B" w14:textId="77777777" w:rsidR="001329AC" w:rsidRPr="001329AC" w:rsidRDefault="001329AC" w:rsidP="001329AC">
            <w:pPr>
              <w:jc w:val="center"/>
              <w:rPr>
                <w:rFonts w:ascii="Arial" w:hAnsi="Arial" w:cs="Arial"/>
                <w:sz w:val="12"/>
                <w:szCs w:val="10"/>
              </w:rPr>
            </w:pPr>
            <w:r w:rsidRPr="001329AC">
              <w:rPr>
                <w:rFonts w:ascii="Arial" w:hAnsi="Arial" w:cs="Arial"/>
                <w:sz w:val="12"/>
                <w:szCs w:val="10"/>
              </w:rPr>
              <w:t>8,5</w:t>
            </w:r>
          </w:p>
        </w:tc>
        <w:tc>
          <w:tcPr>
            <w:tcW w:w="1306" w:type="dxa"/>
            <w:shd w:val="clear" w:color="auto" w:fill="FFFF00"/>
          </w:tcPr>
          <w:p w14:paraId="65EC5A1C" w14:textId="77777777" w:rsidR="001329AC" w:rsidRPr="00D85854" w:rsidRDefault="001329AC" w:rsidP="001329AC">
            <w:pPr>
              <w:rPr>
                <w:rFonts w:ascii="Arial" w:hAnsi="Arial" w:cs="Arial"/>
                <w:sz w:val="12"/>
                <w:szCs w:val="10"/>
              </w:rPr>
            </w:pPr>
            <w:r w:rsidRPr="00D85854">
              <w:rPr>
                <w:rFonts w:ascii="Arial" w:hAnsi="Arial" w:cs="Arial"/>
                <w:sz w:val="12"/>
              </w:rPr>
              <w:t>BELUM TERCAPAI, SUDAH DILAKSANAKAN</w:t>
            </w:r>
          </w:p>
        </w:tc>
        <w:tc>
          <w:tcPr>
            <w:tcW w:w="1260" w:type="dxa"/>
          </w:tcPr>
          <w:p w14:paraId="3749CD4C" w14:textId="77777777" w:rsidR="001329AC" w:rsidRPr="001329AC" w:rsidRDefault="001329AC" w:rsidP="001329AC">
            <w:pPr>
              <w:rPr>
                <w:rFonts w:ascii="Arial" w:hAnsi="Arial" w:cs="Arial"/>
              </w:rPr>
            </w:pPr>
            <w:r w:rsidRPr="001329AC">
              <w:rPr>
                <w:rFonts w:ascii="Arial" w:hAnsi="Arial" w:cs="Arial"/>
                <w:sz w:val="12"/>
                <w:szCs w:val="10"/>
              </w:rPr>
              <w:t>DINAS KESEHATAN</w:t>
            </w:r>
          </w:p>
        </w:tc>
      </w:tr>
      <w:tr w:rsidR="001329AC" w:rsidRPr="001329AC" w14:paraId="52F939DD" w14:textId="77777777" w:rsidTr="00EB15CF">
        <w:tc>
          <w:tcPr>
            <w:tcW w:w="1270" w:type="dxa"/>
            <w:vMerge/>
          </w:tcPr>
          <w:p w14:paraId="635C55EC" w14:textId="77777777" w:rsidR="001329AC" w:rsidRPr="001329AC" w:rsidRDefault="001329AC" w:rsidP="001329AC">
            <w:pPr>
              <w:rPr>
                <w:rFonts w:ascii="Arial" w:hAnsi="Arial" w:cs="Arial"/>
              </w:rPr>
            </w:pPr>
          </w:p>
        </w:tc>
        <w:tc>
          <w:tcPr>
            <w:tcW w:w="1106" w:type="dxa"/>
          </w:tcPr>
          <w:p w14:paraId="68593305" w14:textId="77777777" w:rsidR="001329AC" w:rsidRPr="001329AC" w:rsidRDefault="001329AC" w:rsidP="001329AC">
            <w:pPr>
              <w:spacing w:before="14" w:line="240" w:lineRule="exact"/>
              <w:jc w:val="center"/>
              <w:rPr>
                <w:rFonts w:ascii="Arial" w:hAnsi="Arial" w:cs="Arial"/>
              </w:rPr>
            </w:pPr>
          </w:p>
          <w:p w14:paraId="4107436C"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2.2.2.</w:t>
            </w:r>
            <w:r w:rsidRPr="001329AC">
              <w:rPr>
                <w:rFonts w:ascii="Arial" w:hAnsi="Arial" w:cs="Arial"/>
                <w:spacing w:val="-1"/>
                <w:w w:val="104"/>
                <w:sz w:val="12"/>
                <w:szCs w:val="12"/>
              </w:rPr>
              <w:t>(</w:t>
            </w:r>
            <w:r w:rsidRPr="001329AC">
              <w:rPr>
                <w:rFonts w:ascii="Arial" w:hAnsi="Arial" w:cs="Arial"/>
                <w:w w:val="104"/>
                <w:sz w:val="12"/>
                <w:szCs w:val="12"/>
              </w:rPr>
              <w:t>b)</w:t>
            </w:r>
          </w:p>
        </w:tc>
        <w:tc>
          <w:tcPr>
            <w:tcW w:w="1674" w:type="dxa"/>
          </w:tcPr>
          <w:p w14:paraId="4EB262B2" w14:textId="77777777" w:rsidR="001329AC" w:rsidRPr="001329AC" w:rsidRDefault="001329AC" w:rsidP="001329AC">
            <w:pPr>
              <w:spacing w:before="10" w:line="160" w:lineRule="exact"/>
              <w:rPr>
                <w:rFonts w:ascii="Arial" w:hAnsi="Arial" w:cs="Arial"/>
                <w:sz w:val="17"/>
                <w:szCs w:val="17"/>
              </w:rPr>
            </w:pPr>
          </w:p>
          <w:p w14:paraId="2C81260D" w14:textId="77777777" w:rsidR="001329AC" w:rsidRPr="001329AC" w:rsidRDefault="001329AC" w:rsidP="001329AC">
            <w:pPr>
              <w:rPr>
                <w:rFonts w:ascii="Arial" w:hAnsi="Arial" w:cs="Arial"/>
                <w:sz w:val="12"/>
                <w:szCs w:val="12"/>
              </w:rPr>
            </w:pPr>
            <w:r w:rsidRPr="001329AC">
              <w:rPr>
                <w:rFonts w:ascii="Arial" w:hAnsi="Arial" w:cs="Arial"/>
                <w:sz w:val="12"/>
                <w:szCs w:val="12"/>
              </w:rPr>
              <w:t>Pe</w:t>
            </w:r>
            <w:r w:rsidRPr="001329AC">
              <w:rPr>
                <w:rFonts w:ascii="Arial" w:hAnsi="Arial" w:cs="Arial"/>
                <w:spacing w:val="-1"/>
                <w:sz w:val="12"/>
                <w:szCs w:val="12"/>
              </w:rPr>
              <w:t>r</w:t>
            </w:r>
            <w:r w:rsidRPr="001329AC">
              <w:rPr>
                <w:rFonts w:ascii="Arial" w:hAnsi="Arial" w:cs="Arial"/>
                <w:sz w:val="12"/>
                <w:szCs w:val="12"/>
              </w:rPr>
              <w:t>sen</w:t>
            </w:r>
            <w:r w:rsidRPr="001329AC">
              <w:rPr>
                <w:rFonts w:ascii="Arial" w:hAnsi="Arial" w:cs="Arial"/>
                <w:spacing w:val="-1"/>
                <w:sz w:val="12"/>
                <w:szCs w:val="12"/>
              </w:rPr>
              <w:t>t</w:t>
            </w:r>
            <w:r w:rsidRPr="001329AC">
              <w:rPr>
                <w:rFonts w:ascii="Arial" w:hAnsi="Arial" w:cs="Arial"/>
                <w:sz w:val="12"/>
                <w:szCs w:val="12"/>
              </w:rPr>
              <w:t>a</w:t>
            </w:r>
            <w:r w:rsidRPr="001329AC">
              <w:rPr>
                <w:rFonts w:ascii="Arial" w:hAnsi="Arial" w:cs="Arial"/>
                <w:spacing w:val="-1"/>
                <w:sz w:val="12"/>
                <w:szCs w:val="12"/>
              </w:rPr>
              <w:t>s</w:t>
            </w:r>
            <w:r w:rsidRPr="001329AC">
              <w:rPr>
                <w:rFonts w:ascii="Arial" w:hAnsi="Arial" w:cs="Arial"/>
                <w:sz w:val="12"/>
                <w:szCs w:val="12"/>
              </w:rPr>
              <w:t>e</w:t>
            </w:r>
            <w:r w:rsidRPr="001329AC">
              <w:rPr>
                <w:rFonts w:ascii="Arial" w:hAnsi="Arial" w:cs="Arial"/>
                <w:spacing w:val="21"/>
                <w:sz w:val="12"/>
                <w:szCs w:val="12"/>
              </w:rPr>
              <w:t xml:space="preserve"> </w:t>
            </w:r>
            <w:r w:rsidRPr="001329AC">
              <w:rPr>
                <w:rFonts w:ascii="Arial" w:hAnsi="Arial" w:cs="Arial"/>
                <w:sz w:val="12"/>
                <w:szCs w:val="12"/>
              </w:rPr>
              <w:t>ba</w:t>
            </w:r>
            <w:r w:rsidRPr="001329AC">
              <w:rPr>
                <w:rFonts w:ascii="Arial" w:hAnsi="Arial" w:cs="Arial"/>
                <w:spacing w:val="-7"/>
                <w:sz w:val="12"/>
                <w:szCs w:val="12"/>
              </w:rPr>
              <w:t>y</w:t>
            </w:r>
            <w:r w:rsidRPr="001329AC">
              <w:rPr>
                <w:rFonts w:ascii="Arial" w:hAnsi="Arial" w:cs="Arial"/>
                <w:sz w:val="12"/>
                <w:szCs w:val="12"/>
              </w:rPr>
              <w:t>i</w:t>
            </w:r>
            <w:r w:rsidRPr="001329AC">
              <w:rPr>
                <w:rFonts w:ascii="Arial" w:hAnsi="Arial" w:cs="Arial"/>
                <w:spacing w:val="8"/>
                <w:sz w:val="12"/>
                <w:szCs w:val="12"/>
              </w:rPr>
              <w:t xml:space="preserve"> </w:t>
            </w:r>
            <w:r w:rsidRPr="001329AC">
              <w:rPr>
                <w:rFonts w:ascii="Arial" w:hAnsi="Arial" w:cs="Arial"/>
                <w:sz w:val="12"/>
                <w:szCs w:val="12"/>
              </w:rPr>
              <w:t>us</w:t>
            </w:r>
            <w:r w:rsidRPr="001329AC">
              <w:rPr>
                <w:rFonts w:ascii="Arial" w:hAnsi="Arial" w:cs="Arial"/>
                <w:spacing w:val="-1"/>
                <w:sz w:val="12"/>
                <w:szCs w:val="12"/>
              </w:rPr>
              <w:t>i</w:t>
            </w:r>
            <w:r w:rsidRPr="001329AC">
              <w:rPr>
                <w:rFonts w:ascii="Arial" w:hAnsi="Arial" w:cs="Arial"/>
                <w:sz w:val="12"/>
                <w:szCs w:val="12"/>
              </w:rPr>
              <w:t>a</w:t>
            </w:r>
            <w:r w:rsidRPr="001329AC">
              <w:rPr>
                <w:rFonts w:ascii="Arial" w:hAnsi="Arial" w:cs="Arial"/>
                <w:spacing w:val="9"/>
                <w:sz w:val="12"/>
                <w:szCs w:val="12"/>
              </w:rPr>
              <w:t xml:space="preserve"> </w:t>
            </w:r>
            <w:r w:rsidRPr="001329AC">
              <w:rPr>
                <w:rFonts w:ascii="Arial" w:hAnsi="Arial" w:cs="Arial"/>
                <w:sz w:val="12"/>
                <w:szCs w:val="12"/>
              </w:rPr>
              <w:t>ku</w:t>
            </w:r>
            <w:r w:rsidRPr="001329AC">
              <w:rPr>
                <w:rFonts w:ascii="Arial" w:hAnsi="Arial" w:cs="Arial"/>
                <w:spacing w:val="-1"/>
                <w:sz w:val="12"/>
                <w:szCs w:val="12"/>
              </w:rPr>
              <w:t>r</w:t>
            </w:r>
            <w:r w:rsidRPr="001329AC">
              <w:rPr>
                <w:rFonts w:ascii="Arial" w:hAnsi="Arial" w:cs="Arial"/>
                <w:sz w:val="12"/>
                <w:szCs w:val="12"/>
              </w:rPr>
              <w:t>ang</w:t>
            </w:r>
            <w:r w:rsidRPr="001329AC">
              <w:rPr>
                <w:rFonts w:ascii="Arial" w:hAnsi="Arial" w:cs="Arial"/>
                <w:spacing w:val="14"/>
                <w:sz w:val="12"/>
                <w:szCs w:val="12"/>
              </w:rPr>
              <w:t xml:space="preserve"> </w:t>
            </w:r>
            <w:r w:rsidRPr="001329AC">
              <w:rPr>
                <w:rFonts w:ascii="Arial" w:hAnsi="Arial" w:cs="Arial"/>
                <w:sz w:val="12"/>
                <w:szCs w:val="12"/>
              </w:rPr>
              <w:t>da</w:t>
            </w:r>
            <w:r w:rsidRPr="001329AC">
              <w:rPr>
                <w:rFonts w:ascii="Arial" w:hAnsi="Arial" w:cs="Arial"/>
                <w:spacing w:val="-1"/>
                <w:sz w:val="12"/>
                <w:szCs w:val="12"/>
              </w:rPr>
              <w:t>r</w:t>
            </w:r>
            <w:r w:rsidRPr="001329AC">
              <w:rPr>
                <w:rFonts w:ascii="Arial" w:hAnsi="Arial" w:cs="Arial"/>
                <w:sz w:val="12"/>
                <w:szCs w:val="12"/>
              </w:rPr>
              <w:t>i</w:t>
            </w:r>
            <w:r w:rsidRPr="001329AC">
              <w:rPr>
                <w:rFonts w:ascii="Arial" w:hAnsi="Arial" w:cs="Arial"/>
                <w:spacing w:val="7"/>
                <w:sz w:val="12"/>
                <w:szCs w:val="12"/>
              </w:rPr>
              <w:t xml:space="preserve"> </w:t>
            </w:r>
            <w:r w:rsidRPr="001329AC">
              <w:rPr>
                <w:rFonts w:ascii="Arial" w:hAnsi="Arial" w:cs="Arial"/>
                <w:sz w:val="12"/>
                <w:szCs w:val="12"/>
              </w:rPr>
              <w:t>6</w:t>
            </w:r>
            <w:r w:rsidRPr="001329AC">
              <w:rPr>
                <w:rFonts w:ascii="Arial" w:hAnsi="Arial" w:cs="Arial"/>
                <w:spacing w:val="3"/>
                <w:sz w:val="12"/>
                <w:szCs w:val="12"/>
              </w:rPr>
              <w:t xml:space="preserve"> </w:t>
            </w:r>
            <w:r w:rsidRPr="001329AC">
              <w:rPr>
                <w:rFonts w:ascii="Arial" w:hAnsi="Arial" w:cs="Arial"/>
                <w:w w:val="104"/>
                <w:sz w:val="12"/>
                <w:szCs w:val="12"/>
              </w:rPr>
              <w:t>bu</w:t>
            </w:r>
            <w:r w:rsidRPr="001329AC">
              <w:rPr>
                <w:rFonts w:ascii="Arial" w:hAnsi="Arial" w:cs="Arial"/>
                <w:spacing w:val="-1"/>
                <w:w w:val="104"/>
                <w:sz w:val="12"/>
                <w:szCs w:val="12"/>
              </w:rPr>
              <w:t>l</w:t>
            </w:r>
            <w:r w:rsidRPr="001329AC">
              <w:rPr>
                <w:rFonts w:ascii="Arial" w:hAnsi="Arial" w:cs="Arial"/>
                <w:w w:val="104"/>
                <w:sz w:val="12"/>
                <w:szCs w:val="12"/>
              </w:rPr>
              <w:t xml:space="preserve">an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10"/>
                <w:sz w:val="12"/>
                <w:szCs w:val="12"/>
              </w:rPr>
              <w:t xml:space="preserve"> </w:t>
            </w:r>
            <w:r w:rsidRPr="001329AC">
              <w:rPr>
                <w:rFonts w:ascii="Arial" w:hAnsi="Arial" w:cs="Arial"/>
                <w:spacing w:val="-1"/>
                <w:sz w:val="12"/>
                <w:szCs w:val="12"/>
              </w:rPr>
              <w:t>m</w:t>
            </w:r>
            <w:r w:rsidRPr="001329AC">
              <w:rPr>
                <w:rFonts w:ascii="Arial" w:hAnsi="Arial" w:cs="Arial"/>
                <w:sz w:val="12"/>
                <w:szCs w:val="12"/>
              </w:rPr>
              <w:t>endapa</w:t>
            </w:r>
            <w:r w:rsidRPr="001329AC">
              <w:rPr>
                <w:rFonts w:ascii="Arial" w:hAnsi="Arial" w:cs="Arial"/>
                <w:spacing w:val="-1"/>
                <w:sz w:val="12"/>
                <w:szCs w:val="12"/>
              </w:rPr>
              <w:t>t</w:t>
            </w:r>
            <w:r w:rsidRPr="001329AC">
              <w:rPr>
                <w:rFonts w:ascii="Arial" w:hAnsi="Arial" w:cs="Arial"/>
                <w:sz w:val="12"/>
                <w:szCs w:val="12"/>
              </w:rPr>
              <w:t>kan</w:t>
            </w:r>
            <w:r w:rsidRPr="001329AC">
              <w:rPr>
                <w:rFonts w:ascii="Arial" w:hAnsi="Arial" w:cs="Arial"/>
                <w:spacing w:val="27"/>
                <w:sz w:val="12"/>
                <w:szCs w:val="12"/>
              </w:rPr>
              <w:t xml:space="preserve"> </w:t>
            </w:r>
            <w:r w:rsidRPr="001329AC">
              <w:rPr>
                <w:rFonts w:ascii="Arial" w:hAnsi="Arial" w:cs="Arial"/>
                <w:spacing w:val="-1"/>
                <w:sz w:val="12"/>
                <w:szCs w:val="12"/>
              </w:rPr>
              <w:t>A</w:t>
            </w:r>
            <w:r w:rsidRPr="001329AC">
              <w:rPr>
                <w:rFonts w:ascii="Arial" w:hAnsi="Arial" w:cs="Arial"/>
                <w:sz w:val="12"/>
                <w:szCs w:val="12"/>
              </w:rPr>
              <w:t>SI</w:t>
            </w:r>
            <w:r w:rsidRPr="001329AC">
              <w:rPr>
                <w:rFonts w:ascii="Arial" w:hAnsi="Arial" w:cs="Arial"/>
                <w:spacing w:val="9"/>
                <w:sz w:val="12"/>
                <w:szCs w:val="12"/>
              </w:rPr>
              <w:t xml:space="preserve"> </w:t>
            </w:r>
            <w:r w:rsidRPr="001329AC">
              <w:rPr>
                <w:rFonts w:ascii="Arial" w:hAnsi="Arial" w:cs="Arial"/>
                <w:w w:val="104"/>
                <w:sz w:val="12"/>
                <w:szCs w:val="12"/>
              </w:rPr>
              <w:t>ek</w:t>
            </w:r>
            <w:r w:rsidRPr="001329AC">
              <w:rPr>
                <w:rFonts w:ascii="Arial" w:hAnsi="Arial" w:cs="Arial"/>
                <w:spacing w:val="-1"/>
                <w:w w:val="104"/>
                <w:sz w:val="12"/>
                <w:szCs w:val="12"/>
              </w:rPr>
              <w:t>sl</w:t>
            </w:r>
            <w:r w:rsidRPr="001329AC">
              <w:rPr>
                <w:rFonts w:ascii="Arial" w:hAnsi="Arial" w:cs="Arial"/>
                <w:w w:val="104"/>
                <w:sz w:val="12"/>
                <w:szCs w:val="12"/>
              </w:rPr>
              <w:t>us</w:t>
            </w:r>
            <w:r w:rsidRPr="001329AC">
              <w:rPr>
                <w:rFonts w:ascii="Arial" w:hAnsi="Arial" w:cs="Arial"/>
                <w:spacing w:val="-1"/>
                <w:w w:val="104"/>
                <w:sz w:val="12"/>
                <w:szCs w:val="12"/>
              </w:rPr>
              <w:t>if</w:t>
            </w:r>
            <w:r w:rsidRPr="001329AC">
              <w:rPr>
                <w:rFonts w:ascii="Arial" w:hAnsi="Arial" w:cs="Arial"/>
                <w:w w:val="104"/>
                <w:sz w:val="12"/>
                <w:szCs w:val="12"/>
              </w:rPr>
              <w:t>.</w:t>
            </w:r>
          </w:p>
        </w:tc>
        <w:tc>
          <w:tcPr>
            <w:tcW w:w="966" w:type="dxa"/>
          </w:tcPr>
          <w:p w14:paraId="719D7CF6" w14:textId="77777777" w:rsidR="001329AC" w:rsidRPr="001329AC" w:rsidRDefault="001329AC" w:rsidP="001329AC">
            <w:pPr>
              <w:spacing w:before="14" w:line="240" w:lineRule="exact"/>
              <w:jc w:val="center"/>
              <w:rPr>
                <w:rFonts w:ascii="Arial" w:hAnsi="Arial" w:cs="Arial"/>
              </w:rPr>
            </w:pPr>
          </w:p>
          <w:p w14:paraId="41CFEB11" w14:textId="77777777" w:rsidR="001329AC" w:rsidRPr="001329AC" w:rsidRDefault="001329AC" w:rsidP="001329AC">
            <w:pPr>
              <w:spacing w:line="200" w:lineRule="exact"/>
              <w:jc w:val="center"/>
              <w:rPr>
                <w:rFonts w:ascii="Arial" w:hAnsi="Arial" w:cs="Arial"/>
              </w:rPr>
            </w:pPr>
            <w:r w:rsidRPr="001329AC">
              <w:rPr>
                <w:rFonts w:ascii="Arial" w:hAnsi="Arial" w:cs="Arial"/>
                <w:w w:val="104"/>
                <w:sz w:val="12"/>
                <w:szCs w:val="12"/>
              </w:rPr>
              <w:t>50,0</w:t>
            </w:r>
          </w:p>
        </w:tc>
        <w:tc>
          <w:tcPr>
            <w:tcW w:w="1122" w:type="dxa"/>
          </w:tcPr>
          <w:p w14:paraId="6079D533" w14:textId="77777777" w:rsidR="001329AC" w:rsidRPr="001329AC" w:rsidRDefault="001329AC" w:rsidP="001329AC">
            <w:pPr>
              <w:spacing w:before="2" w:line="100" w:lineRule="exact"/>
              <w:rPr>
                <w:rFonts w:ascii="Arial" w:hAnsi="Arial" w:cs="Arial"/>
                <w:sz w:val="10"/>
                <w:szCs w:val="10"/>
              </w:rPr>
            </w:pPr>
            <w:r w:rsidRPr="001329AC">
              <w:rPr>
                <w:rFonts w:ascii="Arial" w:hAnsi="Arial" w:cs="Arial"/>
                <w:sz w:val="10"/>
                <w:szCs w:val="10"/>
              </w:rPr>
              <w:br/>
            </w:r>
          </w:p>
          <w:p w14:paraId="3CF4E031" w14:textId="77777777" w:rsidR="001329AC" w:rsidRPr="001329AC" w:rsidRDefault="001329AC" w:rsidP="001329AC">
            <w:pPr>
              <w:spacing w:before="2" w:line="100" w:lineRule="exact"/>
              <w:jc w:val="center"/>
              <w:rPr>
                <w:rFonts w:ascii="Arial" w:hAnsi="Arial" w:cs="Arial"/>
                <w:sz w:val="12"/>
                <w:szCs w:val="10"/>
              </w:rPr>
            </w:pPr>
          </w:p>
          <w:p w14:paraId="19498966" w14:textId="77777777" w:rsidR="001329AC" w:rsidRPr="001329AC" w:rsidRDefault="001329AC" w:rsidP="001329AC">
            <w:pPr>
              <w:spacing w:before="2" w:line="100" w:lineRule="exact"/>
              <w:jc w:val="center"/>
              <w:rPr>
                <w:rFonts w:ascii="Arial" w:hAnsi="Arial" w:cs="Arial"/>
                <w:sz w:val="10"/>
                <w:szCs w:val="10"/>
              </w:rPr>
            </w:pPr>
            <w:r w:rsidRPr="001329AC">
              <w:rPr>
                <w:rFonts w:ascii="Arial" w:hAnsi="Arial" w:cs="Arial"/>
                <w:sz w:val="12"/>
                <w:szCs w:val="10"/>
              </w:rPr>
              <w:t>75,28</w:t>
            </w:r>
          </w:p>
        </w:tc>
        <w:tc>
          <w:tcPr>
            <w:tcW w:w="1306" w:type="dxa"/>
            <w:shd w:val="clear" w:color="auto" w:fill="FFFF00"/>
          </w:tcPr>
          <w:p w14:paraId="3528E07A" w14:textId="77777777" w:rsidR="001329AC" w:rsidRPr="00D85854" w:rsidRDefault="001329AC" w:rsidP="001329AC">
            <w:pPr>
              <w:rPr>
                <w:rFonts w:ascii="Arial" w:hAnsi="Arial" w:cs="Arial"/>
                <w:sz w:val="10"/>
                <w:szCs w:val="10"/>
              </w:rPr>
            </w:pPr>
            <w:r w:rsidRPr="00D85854">
              <w:rPr>
                <w:rFonts w:ascii="Arial" w:hAnsi="Arial" w:cs="Arial"/>
                <w:sz w:val="12"/>
              </w:rPr>
              <w:t>SUDAH TERCAPAI, SUDAH DILAKSANAKAN</w:t>
            </w:r>
          </w:p>
        </w:tc>
        <w:tc>
          <w:tcPr>
            <w:tcW w:w="1260" w:type="dxa"/>
          </w:tcPr>
          <w:p w14:paraId="7C387AAA" w14:textId="77777777" w:rsidR="001329AC" w:rsidRPr="001329AC" w:rsidRDefault="001329AC" w:rsidP="001329AC">
            <w:pPr>
              <w:spacing w:before="2" w:line="100" w:lineRule="exact"/>
              <w:rPr>
                <w:rFonts w:ascii="Arial" w:hAnsi="Arial" w:cs="Arial"/>
                <w:sz w:val="10"/>
                <w:szCs w:val="10"/>
              </w:rPr>
            </w:pPr>
          </w:p>
          <w:p w14:paraId="1DC6BD80" w14:textId="77777777" w:rsidR="001329AC" w:rsidRPr="001329AC" w:rsidRDefault="001329AC" w:rsidP="001329AC">
            <w:pPr>
              <w:spacing w:line="200" w:lineRule="exact"/>
              <w:rPr>
                <w:rFonts w:ascii="Arial" w:hAnsi="Arial" w:cs="Arial"/>
              </w:rPr>
            </w:pPr>
          </w:p>
          <w:p w14:paraId="6C60A725" w14:textId="77777777" w:rsidR="001329AC" w:rsidRPr="001329AC" w:rsidRDefault="001329AC" w:rsidP="001329AC">
            <w:pPr>
              <w:rPr>
                <w:rFonts w:ascii="Arial" w:hAnsi="Arial" w:cs="Arial"/>
              </w:rPr>
            </w:pPr>
            <w:r w:rsidRPr="001329AC">
              <w:rPr>
                <w:rFonts w:ascii="Arial" w:hAnsi="Arial" w:cs="Arial"/>
                <w:sz w:val="12"/>
              </w:rPr>
              <w:t>DINAS KESEHATAN</w:t>
            </w:r>
          </w:p>
        </w:tc>
      </w:tr>
      <w:tr w:rsidR="001329AC" w:rsidRPr="001329AC" w14:paraId="2C341B98" w14:textId="77777777" w:rsidTr="00EB15CF">
        <w:tc>
          <w:tcPr>
            <w:tcW w:w="1270" w:type="dxa"/>
            <w:vMerge w:val="restart"/>
          </w:tcPr>
          <w:p w14:paraId="6B7163BD" w14:textId="77777777" w:rsidR="001329AC" w:rsidRPr="001329AC" w:rsidRDefault="001329AC" w:rsidP="001329AC">
            <w:pPr>
              <w:spacing w:before="16" w:line="275" w:lineRule="auto"/>
              <w:ind w:left="18" w:right="96"/>
              <w:rPr>
                <w:rFonts w:ascii="Arial" w:hAnsi="Arial" w:cs="Arial"/>
                <w:sz w:val="12"/>
                <w:szCs w:val="12"/>
              </w:rPr>
            </w:pPr>
            <w:r w:rsidRPr="001329AC">
              <w:rPr>
                <w:rFonts w:ascii="Arial" w:hAnsi="Arial" w:cs="Arial"/>
                <w:sz w:val="12"/>
                <w:szCs w:val="12"/>
              </w:rPr>
              <w:t>3.1</w:t>
            </w:r>
            <w:r w:rsidRPr="001329AC">
              <w:rPr>
                <w:rFonts w:ascii="Arial" w:hAnsi="Arial" w:cs="Arial"/>
                <w:spacing w:val="7"/>
                <w:sz w:val="12"/>
                <w:szCs w:val="12"/>
              </w:rPr>
              <w:t xml:space="preserve"> </w:t>
            </w:r>
            <w:r w:rsidRPr="001329AC">
              <w:rPr>
                <w:rFonts w:ascii="Arial" w:hAnsi="Arial" w:cs="Arial"/>
                <w:sz w:val="12"/>
                <w:szCs w:val="12"/>
              </w:rPr>
              <w:t>Pada</w:t>
            </w:r>
            <w:r w:rsidRPr="001329AC">
              <w:rPr>
                <w:rFonts w:ascii="Arial" w:hAnsi="Arial" w:cs="Arial"/>
                <w:spacing w:val="10"/>
                <w:sz w:val="12"/>
                <w:szCs w:val="12"/>
              </w:rPr>
              <w:t xml:space="preserve"> </w:t>
            </w:r>
            <w:r w:rsidRPr="001329AC">
              <w:rPr>
                <w:rFonts w:ascii="Arial" w:hAnsi="Arial" w:cs="Arial"/>
                <w:spacing w:val="-1"/>
                <w:sz w:val="12"/>
                <w:szCs w:val="12"/>
              </w:rPr>
              <w:t>t</w:t>
            </w:r>
            <w:r w:rsidRPr="001329AC">
              <w:rPr>
                <w:rFonts w:ascii="Arial" w:hAnsi="Arial" w:cs="Arial"/>
                <w:sz w:val="12"/>
                <w:szCs w:val="12"/>
              </w:rPr>
              <w:t>ahun</w:t>
            </w:r>
            <w:r w:rsidRPr="001329AC">
              <w:rPr>
                <w:rFonts w:ascii="Arial" w:hAnsi="Arial" w:cs="Arial"/>
                <w:spacing w:val="12"/>
                <w:sz w:val="12"/>
                <w:szCs w:val="12"/>
              </w:rPr>
              <w:t xml:space="preserve"> </w:t>
            </w:r>
            <w:r w:rsidRPr="001329AC">
              <w:rPr>
                <w:rFonts w:ascii="Arial" w:hAnsi="Arial" w:cs="Arial"/>
                <w:sz w:val="12"/>
                <w:szCs w:val="12"/>
              </w:rPr>
              <w:t>2030,</w:t>
            </w:r>
            <w:r w:rsidRPr="001329AC">
              <w:rPr>
                <w:rFonts w:ascii="Arial" w:hAnsi="Arial" w:cs="Arial"/>
                <w:spacing w:val="12"/>
                <w:sz w:val="12"/>
                <w:szCs w:val="12"/>
              </w:rPr>
              <w:t xml:space="preserve"> </w:t>
            </w:r>
            <w:r w:rsidRPr="001329AC">
              <w:rPr>
                <w:rFonts w:ascii="Arial" w:hAnsi="Arial" w:cs="Arial"/>
                <w:spacing w:val="-1"/>
                <w:sz w:val="12"/>
                <w:szCs w:val="12"/>
              </w:rPr>
              <w:t>m</w:t>
            </w:r>
            <w:r w:rsidRPr="001329AC">
              <w:rPr>
                <w:rFonts w:ascii="Arial" w:hAnsi="Arial" w:cs="Arial"/>
                <w:sz w:val="12"/>
                <w:szCs w:val="12"/>
              </w:rPr>
              <w:t>engu</w:t>
            </w:r>
            <w:r w:rsidRPr="001329AC">
              <w:rPr>
                <w:rFonts w:ascii="Arial" w:hAnsi="Arial" w:cs="Arial"/>
                <w:spacing w:val="-1"/>
                <w:sz w:val="12"/>
                <w:szCs w:val="12"/>
              </w:rPr>
              <w:t>r</w:t>
            </w:r>
            <w:r w:rsidRPr="001329AC">
              <w:rPr>
                <w:rFonts w:ascii="Arial" w:hAnsi="Arial" w:cs="Arial"/>
                <w:sz w:val="12"/>
                <w:szCs w:val="12"/>
              </w:rPr>
              <w:t>angi</w:t>
            </w:r>
            <w:r w:rsidRPr="001329AC">
              <w:rPr>
                <w:rFonts w:ascii="Arial" w:hAnsi="Arial" w:cs="Arial"/>
                <w:spacing w:val="23"/>
                <w:sz w:val="12"/>
                <w:szCs w:val="12"/>
              </w:rPr>
              <w:t xml:space="preserve"> </w:t>
            </w:r>
            <w:r w:rsidRPr="001329AC">
              <w:rPr>
                <w:rFonts w:ascii="Arial" w:hAnsi="Arial" w:cs="Arial"/>
                <w:spacing w:val="-1"/>
                <w:sz w:val="12"/>
                <w:szCs w:val="12"/>
              </w:rPr>
              <w:t>r</w:t>
            </w:r>
            <w:r w:rsidRPr="001329AC">
              <w:rPr>
                <w:rFonts w:ascii="Arial" w:hAnsi="Arial" w:cs="Arial"/>
                <w:sz w:val="12"/>
                <w:szCs w:val="12"/>
              </w:rPr>
              <w:t>a</w:t>
            </w:r>
            <w:r w:rsidRPr="001329AC">
              <w:rPr>
                <w:rFonts w:ascii="Arial" w:hAnsi="Arial" w:cs="Arial"/>
                <w:spacing w:val="-1"/>
                <w:sz w:val="12"/>
                <w:szCs w:val="12"/>
              </w:rPr>
              <w:t>si</w:t>
            </w:r>
            <w:r w:rsidRPr="001329AC">
              <w:rPr>
                <w:rFonts w:ascii="Arial" w:hAnsi="Arial" w:cs="Arial"/>
                <w:sz w:val="12"/>
                <w:szCs w:val="12"/>
              </w:rPr>
              <w:t>o</w:t>
            </w:r>
            <w:r w:rsidRPr="001329AC">
              <w:rPr>
                <w:rFonts w:ascii="Arial" w:hAnsi="Arial" w:cs="Arial"/>
                <w:spacing w:val="10"/>
                <w:sz w:val="12"/>
                <w:szCs w:val="12"/>
              </w:rPr>
              <w:t xml:space="preserve"> </w:t>
            </w:r>
            <w:r w:rsidRPr="001329AC">
              <w:rPr>
                <w:rFonts w:ascii="Arial" w:hAnsi="Arial" w:cs="Arial"/>
                <w:w w:val="104"/>
                <w:sz w:val="12"/>
                <w:szCs w:val="12"/>
              </w:rPr>
              <w:t xml:space="preserve">angka </w:t>
            </w:r>
            <w:r w:rsidRPr="001329AC">
              <w:rPr>
                <w:rFonts w:ascii="Arial" w:hAnsi="Arial" w:cs="Arial"/>
                <w:sz w:val="12"/>
                <w:szCs w:val="12"/>
              </w:rPr>
              <w:t>ke</w:t>
            </w:r>
            <w:r w:rsidRPr="001329AC">
              <w:rPr>
                <w:rFonts w:ascii="Arial" w:hAnsi="Arial" w:cs="Arial"/>
                <w:spacing w:val="-1"/>
                <w:sz w:val="12"/>
                <w:szCs w:val="12"/>
              </w:rPr>
              <w:t>m</w:t>
            </w:r>
            <w:r w:rsidRPr="001329AC">
              <w:rPr>
                <w:rFonts w:ascii="Arial" w:hAnsi="Arial" w:cs="Arial"/>
                <w:sz w:val="12"/>
                <w:szCs w:val="12"/>
              </w:rPr>
              <w:t>a</w:t>
            </w:r>
            <w:r w:rsidRPr="001329AC">
              <w:rPr>
                <w:rFonts w:ascii="Arial" w:hAnsi="Arial" w:cs="Arial"/>
                <w:spacing w:val="-1"/>
                <w:sz w:val="12"/>
                <w:szCs w:val="12"/>
              </w:rPr>
              <w:t>ti</w:t>
            </w:r>
            <w:r w:rsidRPr="001329AC">
              <w:rPr>
                <w:rFonts w:ascii="Arial" w:hAnsi="Arial" w:cs="Arial"/>
                <w:sz w:val="12"/>
                <w:szCs w:val="12"/>
              </w:rPr>
              <w:t>an</w:t>
            </w:r>
            <w:r w:rsidRPr="001329AC">
              <w:rPr>
                <w:rFonts w:ascii="Arial" w:hAnsi="Arial" w:cs="Arial"/>
                <w:spacing w:val="19"/>
                <w:sz w:val="12"/>
                <w:szCs w:val="12"/>
              </w:rPr>
              <w:t xml:space="preserve"> </w:t>
            </w:r>
            <w:r w:rsidRPr="001329AC">
              <w:rPr>
                <w:rFonts w:ascii="Arial" w:hAnsi="Arial" w:cs="Arial"/>
                <w:spacing w:val="-1"/>
                <w:sz w:val="12"/>
                <w:szCs w:val="12"/>
              </w:rPr>
              <w:t>i</w:t>
            </w:r>
            <w:r w:rsidRPr="001329AC">
              <w:rPr>
                <w:rFonts w:ascii="Arial" w:hAnsi="Arial" w:cs="Arial"/>
                <w:sz w:val="12"/>
                <w:szCs w:val="12"/>
              </w:rPr>
              <w:t>bu</w:t>
            </w:r>
            <w:r w:rsidRPr="001329AC">
              <w:rPr>
                <w:rFonts w:ascii="Arial" w:hAnsi="Arial" w:cs="Arial"/>
                <w:spacing w:val="7"/>
                <w:sz w:val="12"/>
                <w:szCs w:val="12"/>
              </w:rPr>
              <w:t xml:space="preserve"> </w:t>
            </w:r>
            <w:r w:rsidRPr="001329AC">
              <w:rPr>
                <w:rFonts w:ascii="Arial" w:hAnsi="Arial" w:cs="Arial"/>
                <w:sz w:val="12"/>
                <w:szCs w:val="12"/>
              </w:rPr>
              <w:t>h</w:t>
            </w:r>
            <w:r w:rsidRPr="001329AC">
              <w:rPr>
                <w:rFonts w:ascii="Arial" w:hAnsi="Arial" w:cs="Arial"/>
                <w:spacing w:val="-1"/>
                <w:sz w:val="12"/>
                <w:szCs w:val="12"/>
              </w:rPr>
              <w:t>i</w:t>
            </w:r>
            <w:r w:rsidRPr="001329AC">
              <w:rPr>
                <w:rFonts w:ascii="Arial" w:hAnsi="Arial" w:cs="Arial"/>
                <w:sz w:val="12"/>
                <w:szCs w:val="12"/>
              </w:rPr>
              <w:t>ngga</w:t>
            </w:r>
            <w:r w:rsidRPr="001329AC">
              <w:rPr>
                <w:rFonts w:ascii="Arial" w:hAnsi="Arial" w:cs="Arial"/>
                <w:spacing w:val="14"/>
                <w:sz w:val="12"/>
                <w:szCs w:val="12"/>
              </w:rPr>
              <w:t xml:space="preserve"> </w:t>
            </w:r>
            <w:r w:rsidRPr="001329AC">
              <w:rPr>
                <w:rFonts w:ascii="Arial" w:hAnsi="Arial" w:cs="Arial"/>
                <w:sz w:val="12"/>
                <w:szCs w:val="12"/>
              </w:rPr>
              <w:t>ku</w:t>
            </w:r>
            <w:r w:rsidRPr="001329AC">
              <w:rPr>
                <w:rFonts w:ascii="Arial" w:hAnsi="Arial" w:cs="Arial"/>
                <w:spacing w:val="-1"/>
                <w:sz w:val="12"/>
                <w:szCs w:val="12"/>
              </w:rPr>
              <w:t>r</w:t>
            </w:r>
            <w:r w:rsidRPr="001329AC">
              <w:rPr>
                <w:rFonts w:ascii="Arial" w:hAnsi="Arial" w:cs="Arial"/>
                <w:sz w:val="12"/>
                <w:szCs w:val="12"/>
              </w:rPr>
              <w:t>ang</w:t>
            </w:r>
            <w:r w:rsidRPr="001329AC">
              <w:rPr>
                <w:rFonts w:ascii="Arial" w:hAnsi="Arial" w:cs="Arial"/>
                <w:spacing w:val="14"/>
                <w:sz w:val="12"/>
                <w:szCs w:val="12"/>
              </w:rPr>
              <w:t xml:space="preserve"> </w:t>
            </w:r>
            <w:r w:rsidRPr="001329AC">
              <w:rPr>
                <w:rFonts w:ascii="Arial" w:hAnsi="Arial" w:cs="Arial"/>
                <w:sz w:val="12"/>
                <w:szCs w:val="12"/>
              </w:rPr>
              <w:t>da</w:t>
            </w:r>
            <w:r w:rsidRPr="001329AC">
              <w:rPr>
                <w:rFonts w:ascii="Arial" w:hAnsi="Arial" w:cs="Arial"/>
                <w:spacing w:val="-1"/>
                <w:sz w:val="12"/>
                <w:szCs w:val="12"/>
              </w:rPr>
              <w:t>r</w:t>
            </w:r>
            <w:r w:rsidRPr="001329AC">
              <w:rPr>
                <w:rFonts w:ascii="Arial" w:hAnsi="Arial" w:cs="Arial"/>
                <w:sz w:val="12"/>
                <w:szCs w:val="12"/>
              </w:rPr>
              <w:t>i</w:t>
            </w:r>
            <w:r w:rsidRPr="001329AC">
              <w:rPr>
                <w:rFonts w:ascii="Arial" w:hAnsi="Arial" w:cs="Arial"/>
                <w:spacing w:val="7"/>
                <w:sz w:val="12"/>
                <w:szCs w:val="12"/>
              </w:rPr>
              <w:t xml:space="preserve"> </w:t>
            </w:r>
            <w:r w:rsidRPr="001329AC">
              <w:rPr>
                <w:rFonts w:ascii="Arial" w:hAnsi="Arial" w:cs="Arial"/>
                <w:sz w:val="12"/>
                <w:szCs w:val="12"/>
              </w:rPr>
              <w:t>70</w:t>
            </w:r>
            <w:r w:rsidRPr="001329AC">
              <w:rPr>
                <w:rFonts w:ascii="Arial" w:hAnsi="Arial" w:cs="Arial"/>
                <w:spacing w:val="6"/>
                <w:sz w:val="12"/>
                <w:szCs w:val="12"/>
              </w:rPr>
              <w:t xml:space="preserve"> </w:t>
            </w:r>
            <w:r w:rsidRPr="001329AC">
              <w:rPr>
                <w:rFonts w:ascii="Arial" w:hAnsi="Arial" w:cs="Arial"/>
                <w:sz w:val="12"/>
                <w:szCs w:val="12"/>
              </w:rPr>
              <w:t>per</w:t>
            </w:r>
            <w:r w:rsidRPr="001329AC">
              <w:rPr>
                <w:rFonts w:ascii="Arial" w:hAnsi="Arial" w:cs="Arial"/>
                <w:spacing w:val="6"/>
                <w:sz w:val="12"/>
                <w:szCs w:val="12"/>
              </w:rPr>
              <w:t xml:space="preserve"> </w:t>
            </w:r>
            <w:r w:rsidRPr="001329AC">
              <w:rPr>
                <w:rFonts w:ascii="Arial" w:hAnsi="Arial" w:cs="Arial"/>
                <w:w w:val="104"/>
                <w:sz w:val="12"/>
                <w:szCs w:val="12"/>
              </w:rPr>
              <w:t xml:space="preserve">100.000 </w:t>
            </w:r>
            <w:r w:rsidRPr="001329AC">
              <w:rPr>
                <w:rFonts w:ascii="Arial" w:hAnsi="Arial" w:cs="Arial"/>
                <w:sz w:val="12"/>
                <w:szCs w:val="12"/>
              </w:rPr>
              <w:lastRenderedPageBreak/>
              <w:t>ke</w:t>
            </w:r>
            <w:r w:rsidRPr="001329AC">
              <w:rPr>
                <w:rFonts w:ascii="Arial" w:hAnsi="Arial" w:cs="Arial"/>
                <w:spacing w:val="-1"/>
                <w:sz w:val="12"/>
                <w:szCs w:val="12"/>
              </w:rPr>
              <w:t>l</w:t>
            </w:r>
            <w:r w:rsidRPr="001329AC">
              <w:rPr>
                <w:rFonts w:ascii="Arial" w:hAnsi="Arial" w:cs="Arial"/>
                <w:sz w:val="12"/>
                <w:szCs w:val="12"/>
              </w:rPr>
              <w:t>ah</w:t>
            </w:r>
            <w:r w:rsidRPr="001329AC">
              <w:rPr>
                <w:rFonts w:ascii="Arial" w:hAnsi="Arial" w:cs="Arial"/>
                <w:spacing w:val="-1"/>
                <w:sz w:val="12"/>
                <w:szCs w:val="12"/>
              </w:rPr>
              <w:t>ir</w:t>
            </w:r>
            <w:r w:rsidRPr="001329AC">
              <w:rPr>
                <w:rFonts w:ascii="Arial" w:hAnsi="Arial" w:cs="Arial"/>
                <w:sz w:val="12"/>
                <w:szCs w:val="12"/>
              </w:rPr>
              <w:t>an</w:t>
            </w:r>
            <w:r w:rsidRPr="001329AC">
              <w:rPr>
                <w:rFonts w:ascii="Arial" w:hAnsi="Arial" w:cs="Arial"/>
                <w:spacing w:val="19"/>
                <w:sz w:val="12"/>
                <w:szCs w:val="12"/>
              </w:rPr>
              <w:t xml:space="preserve"> </w:t>
            </w:r>
            <w:r w:rsidRPr="001329AC">
              <w:rPr>
                <w:rFonts w:ascii="Arial" w:hAnsi="Arial" w:cs="Arial"/>
                <w:w w:val="104"/>
                <w:sz w:val="12"/>
                <w:szCs w:val="12"/>
              </w:rPr>
              <w:t>h</w:t>
            </w:r>
            <w:r w:rsidRPr="001329AC">
              <w:rPr>
                <w:rFonts w:ascii="Arial" w:hAnsi="Arial" w:cs="Arial"/>
                <w:spacing w:val="-1"/>
                <w:w w:val="104"/>
                <w:sz w:val="12"/>
                <w:szCs w:val="12"/>
              </w:rPr>
              <w:t>i</w:t>
            </w:r>
            <w:r w:rsidRPr="001329AC">
              <w:rPr>
                <w:rFonts w:ascii="Arial" w:hAnsi="Arial" w:cs="Arial"/>
                <w:w w:val="104"/>
                <w:sz w:val="12"/>
                <w:szCs w:val="12"/>
              </w:rPr>
              <w:t>dup.</w:t>
            </w:r>
          </w:p>
        </w:tc>
        <w:tc>
          <w:tcPr>
            <w:tcW w:w="1106" w:type="dxa"/>
          </w:tcPr>
          <w:p w14:paraId="780C3541" w14:textId="77777777" w:rsidR="001329AC" w:rsidRPr="001329AC" w:rsidRDefault="001329AC" w:rsidP="001329AC">
            <w:pPr>
              <w:ind w:left="18"/>
              <w:jc w:val="center"/>
              <w:rPr>
                <w:rFonts w:ascii="Arial" w:hAnsi="Arial" w:cs="Arial"/>
                <w:sz w:val="12"/>
                <w:szCs w:val="12"/>
              </w:rPr>
            </w:pPr>
            <w:r w:rsidRPr="001329AC">
              <w:rPr>
                <w:rFonts w:ascii="Arial" w:hAnsi="Arial" w:cs="Arial"/>
                <w:w w:val="104"/>
                <w:sz w:val="12"/>
                <w:szCs w:val="12"/>
              </w:rPr>
              <w:lastRenderedPageBreak/>
              <w:t>3.1.1*</w:t>
            </w:r>
          </w:p>
        </w:tc>
        <w:tc>
          <w:tcPr>
            <w:tcW w:w="1674" w:type="dxa"/>
          </w:tcPr>
          <w:p w14:paraId="0763F887" w14:textId="77777777" w:rsidR="001329AC" w:rsidRPr="001329AC" w:rsidRDefault="001329AC" w:rsidP="001329AC">
            <w:pPr>
              <w:ind w:left="18"/>
              <w:rPr>
                <w:rFonts w:ascii="Arial" w:hAnsi="Arial" w:cs="Arial"/>
                <w:sz w:val="12"/>
                <w:szCs w:val="12"/>
              </w:rPr>
            </w:pPr>
            <w:r w:rsidRPr="001329AC">
              <w:rPr>
                <w:rFonts w:ascii="Arial" w:hAnsi="Arial" w:cs="Arial"/>
                <w:spacing w:val="-1"/>
                <w:sz w:val="12"/>
                <w:szCs w:val="12"/>
              </w:rPr>
              <w:t>A</w:t>
            </w:r>
            <w:r w:rsidRPr="001329AC">
              <w:rPr>
                <w:rFonts w:ascii="Arial" w:hAnsi="Arial" w:cs="Arial"/>
                <w:sz w:val="12"/>
                <w:szCs w:val="12"/>
              </w:rPr>
              <w:t>ngka</w:t>
            </w:r>
            <w:r w:rsidRPr="001329AC">
              <w:rPr>
                <w:rFonts w:ascii="Arial" w:hAnsi="Arial" w:cs="Arial"/>
                <w:spacing w:val="14"/>
                <w:sz w:val="12"/>
                <w:szCs w:val="12"/>
              </w:rPr>
              <w:t xml:space="preserve"> </w:t>
            </w:r>
            <w:r w:rsidRPr="001329AC">
              <w:rPr>
                <w:rFonts w:ascii="Arial" w:hAnsi="Arial" w:cs="Arial"/>
                <w:spacing w:val="1"/>
                <w:sz w:val="12"/>
                <w:szCs w:val="12"/>
              </w:rPr>
              <w:t>K</w:t>
            </w:r>
            <w:r w:rsidRPr="001329AC">
              <w:rPr>
                <w:rFonts w:ascii="Arial" w:hAnsi="Arial" w:cs="Arial"/>
                <w:sz w:val="12"/>
                <w:szCs w:val="12"/>
              </w:rPr>
              <w:t>e</w:t>
            </w:r>
            <w:r w:rsidRPr="001329AC">
              <w:rPr>
                <w:rFonts w:ascii="Arial" w:hAnsi="Arial" w:cs="Arial"/>
                <w:spacing w:val="-1"/>
                <w:sz w:val="12"/>
                <w:szCs w:val="12"/>
              </w:rPr>
              <w:t>m</w:t>
            </w:r>
            <w:r w:rsidRPr="001329AC">
              <w:rPr>
                <w:rFonts w:ascii="Arial" w:hAnsi="Arial" w:cs="Arial"/>
                <w:sz w:val="12"/>
                <w:szCs w:val="12"/>
              </w:rPr>
              <w:t>a</w:t>
            </w:r>
            <w:r w:rsidRPr="001329AC">
              <w:rPr>
                <w:rFonts w:ascii="Arial" w:hAnsi="Arial" w:cs="Arial"/>
                <w:spacing w:val="-1"/>
                <w:sz w:val="12"/>
                <w:szCs w:val="12"/>
              </w:rPr>
              <w:t>ti</w:t>
            </w:r>
            <w:r w:rsidRPr="001329AC">
              <w:rPr>
                <w:rFonts w:ascii="Arial" w:hAnsi="Arial" w:cs="Arial"/>
                <w:sz w:val="12"/>
                <w:szCs w:val="12"/>
              </w:rPr>
              <w:t>an</w:t>
            </w:r>
            <w:r w:rsidRPr="001329AC">
              <w:rPr>
                <w:rFonts w:ascii="Arial" w:hAnsi="Arial" w:cs="Arial"/>
                <w:spacing w:val="20"/>
                <w:sz w:val="12"/>
                <w:szCs w:val="12"/>
              </w:rPr>
              <w:t xml:space="preserve"> </w:t>
            </w:r>
            <w:r w:rsidRPr="001329AC">
              <w:rPr>
                <w:rFonts w:ascii="Arial" w:hAnsi="Arial" w:cs="Arial"/>
                <w:spacing w:val="-1"/>
                <w:sz w:val="12"/>
                <w:szCs w:val="12"/>
              </w:rPr>
              <w:t>I</w:t>
            </w:r>
            <w:r w:rsidRPr="001329AC">
              <w:rPr>
                <w:rFonts w:ascii="Arial" w:hAnsi="Arial" w:cs="Arial"/>
                <w:sz w:val="12"/>
                <w:szCs w:val="12"/>
              </w:rPr>
              <w:t>bu</w:t>
            </w:r>
            <w:r w:rsidRPr="001329AC">
              <w:rPr>
                <w:rFonts w:ascii="Arial" w:hAnsi="Arial" w:cs="Arial"/>
                <w:spacing w:val="7"/>
                <w:sz w:val="12"/>
                <w:szCs w:val="12"/>
              </w:rPr>
              <w:t xml:space="preserve"> </w:t>
            </w:r>
            <w:r w:rsidRPr="001329AC">
              <w:rPr>
                <w:rFonts w:ascii="Arial" w:hAnsi="Arial" w:cs="Arial"/>
                <w:spacing w:val="-1"/>
                <w:w w:val="104"/>
                <w:sz w:val="12"/>
                <w:szCs w:val="12"/>
              </w:rPr>
              <w:t>(A</w:t>
            </w:r>
            <w:r w:rsidRPr="001329AC">
              <w:rPr>
                <w:rFonts w:ascii="Arial" w:hAnsi="Arial" w:cs="Arial"/>
                <w:spacing w:val="1"/>
                <w:w w:val="104"/>
                <w:sz w:val="12"/>
                <w:szCs w:val="12"/>
              </w:rPr>
              <w:t>K</w:t>
            </w:r>
            <w:r w:rsidRPr="001329AC">
              <w:rPr>
                <w:rFonts w:ascii="Arial" w:hAnsi="Arial" w:cs="Arial"/>
                <w:spacing w:val="-1"/>
                <w:w w:val="104"/>
                <w:sz w:val="12"/>
                <w:szCs w:val="12"/>
              </w:rPr>
              <w:t>I)</w:t>
            </w:r>
            <w:r w:rsidRPr="001329AC">
              <w:rPr>
                <w:rFonts w:ascii="Arial" w:hAnsi="Arial" w:cs="Arial"/>
                <w:w w:val="104"/>
                <w:sz w:val="12"/>
                <w:szCs w:val="12"/>
              </w:rPr>
              <w:t>.</w:t>
            </w:r>
          </w:p>
        </w:tc>
        <w:tc>
          <w:tcPr>
            <w:tcW w:w="966" w:type="dxa"/>
          </w:tcPr>
          <w:p w14:paraId="2141F48A" w14:textId="77777777" w:rsidR="001329AC" w:rsidRPr="001329AC" w:rsidRDefault="001329AC" w:rsidP="001329AC">
            <w:pPr>
              <w:ind w:left="244" w:right="227"/>
              <w:jc w:val="center"/>
              <w:rPr>
                <w:rFonts w:ascii="Arial" w:hAnsi="Arial" w:cs="Arial"/>
                <w:sz w:val="12"/>
                <w:szCs w:val="12"/>
              </w:rPr>
            </w:pPr>
            <w:r w:rsidRPr="001329AC">
              <w:rPr>
                <w:rFonts w:ascii="Arial" w:hAnsi="Arial" w:cs="Arial"/>
                <w:w w:val="104"/>
                <w:sz w:val="12"/>
                <w:szCs w:val="12"/>
              </w:rPr>
              <w:t>306</w:t>
            </w:r>
          </w:p>
        </w:tc>
        <w:tc>
          <w:tcPr>
            <w:tcW w:w="1122" w:type="dxa"/>
          </w:tcPr>
          <w:p w14:paraId="7A4F0D06" w14:textId="77777777" w:rsidR="001329AC" w:rsidRPr="001329AC" w:rsidRDefault="001329AC" w:rsidP="001329AC">
            <w:pPr>
              <w:ind w:left="18"/>
              <w:jc w:val="center"/>
              <w:rPr>
                <w:rFonts w:ascii="Arial" w:hAnsi="Arial" w:cs="Arial"/>
                <w:spacing w:val="1"/>
                <w:sz w:val="12"/>
                <w:szCs w:val="12"/>
              </w:rPr>
            </w:pPr>
            <w:r w:rsidRPr="001329AC">
              <w:rPr>
                <w:rFonts w:ascii="Arial" w:hAnsi="Arial" w:cs="Arial"/>
                <w:spacing w:val="1"/>
                <w:sz w:val="12"/>
                <w:szCs w:val="12"/>
              </w:rPr>
              <w:t>Absolut 22</w:t>
            </w:r>
          </w:p>
        </w:tc>
        <w:tc>
          <w:tcPr>
            <w:tcW w:w="1306" w:type="dxa"/>
            <w:shd w:val="clear" w:color="auto" w:fill="FFFF00"/>
          </w:tcPr>
          <w:p w14:paraId="45B3968A" w14:textId="77777777" w:rsidR="001329AC" w:rsidRPr="00D85854" w:rsidRDefault="001329AC" w:rsidP="001329AC">
            <w:pPr>
              <w:ind w:left="18"/>
              <w:rPr>
                <w:rFonts w:ascii="Arial" w:hAnsi="Arial" w:cs="Arial"/>
                <w:spacing w:val="1"/>
                <w:sz w:val="12"/>
                <w:szCs w:val="12"/>
              </w:rPr>
            </w:pPr>
            <w:r w:rsidRPr="00D85854">
              <w:rPr>
                <w:rFonts w:ascii="Arial" w:hAnsi="Arial" w:cs="Arial"/>
                <w:sz w:val="12"/>
              </w:rPr>
              <w:t>BELUM TERCAPAI, SUDAH DILAKSANAKAN</w:t>
            </w:r>
          </w:p>
        </w:tc>
        <w:tc>
          <w:tcPr>
            <w:tcW w:w="1260" w:type="dxa"/>
          </w:tcPr>
          <w:p w14:paraId="15A3139D" w14:textId="77777777" w:rsidR="001329AC" w:rsidRPr="001329AC" w:rsidRDefault="001329AC" w:rsidP="001329AC">
            <w:pPr>
              <w:ind w:left="18"/>
              <w:rPr>
                <w:rFonts w:ascii="Arial" w:hAnsi="Arial" w:cs="Arial"/>
                <w:sz w:val="12"/>
                <w:szCs w:val="12"/>
              </w:rPr>
            </w:pPr>
            <w:r w:rsidRPr="001329AC">
              <w:rPr>
                <w:rFonts w:ascii="Arial" w:hAnsi="Arial" w:cs="Arial"/>
                <w:spacing w:val="1"/>
                <w:sz w:val="12"/>
                <w:szCs w:val="12"/>
              </w:rPr>
              <w:t>DINAS KESEHATAN</w:t>
            </w:r>
          </w:p>
        </w:tc>
      </w:tr>
      <w:tr w:rsidR="001329AC" w:rsidRPr="001329AC" w14:paraId="46B5C83E" w14:textId="77777777" w:rsidTr="00EB15CF">
        <w:tc>
          <w:tcPr>
            <w:tcW w:w="1270" w:type="dxa"/>
            <w:vMerge/>
          </w:tcPr>
          <w:p w14:paraId="66135A7A" w14:textId="77777777" w:rsidR="001329AC" w:rsidRPr="001329AC" w:rsidRDefault="001329AC" w:rsidP="001329AC">
            <w:pPr>
              <w:rPr>
                <w:rFonts w:ascii="Arial" w:hAnsi="Arial" w:cs="Arial"/>
              </w:rPr>
            </w:pPr>
          </w:p>
        </w:tc>
        <w:tc>
          <w:tcPr>
            <w:tcW w:w="1106" w:type="dxa"/>
          </w:tcPr>
          <w:p w14:paraId="0F82E65F" w14:textId="77777777" w:rsidR="001329AC" w:rsidRPr="001329AC" w:rsidRDefault="001329AC" w:rsidP="001329AC">
            <w:pPr>
              <w:spacing w:before="8" w:line="260" w:lineRule="exact"/>
              <w:jc w:val="center"/>
              <w:rPr>
                <w:rFonts w:ascii="Arial" w:hAnsi="Arial" w:cs="Arial"/>
                <w:sz w:val="26"/>
                <w:szCs w:val="26"/>
              </w:rPr>
            </w:pPr>
          </w:p>
          <w:p w14:paraId="2BCC7B24"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3.1.2*</w:t>
            </w:r>
          </w:p>
        </w:tc>
        <w:tc>
          <w:tcPr>
            <w:tcW w:w="1674" w:type="dxa"/>
          </w:tcPr>
          <w:p w14:paraId="5E9CE97F" w14:textId="77777777" w:rsidR="001329AC" w:rsidRPr="001329AC" w:rsidRDefault="001329AC" w:rsidP="001329AC">
            <w:pPr>
              <w:spacing w:before="30"/>
              <w:ind w:left="18" w:right="-28"/>
              <w:rPr>
                <w:rFonts w:ascii="Arial" w:hAnsi="Arial" w:cs="Arial"/>
                <w:sz w:val="12"/>
                <w:szCs w:val="12"/>
              </w:rPr>
            </w:pPr>
            <w:r w:rsidRPr="001329AC">
              <w:rPr>
                <w:rFonts w:ascii="Arial" w:hAnsi="Arial" w:cs="Arial"/>
                <w:sz w:val="12"/>
                <w:szCs w:val="12"/>
              </w:rPr>
              <w:t>Propo</w:t>
            </w:r>
            <w:r w:rsidRPr="001329AC">
              <w:rPr>
                <w:rFonts w:ascii="Arial" w:hAnsi="Arial" w:cs="Arial"/>
                <w:spacing w:val="-1"/>
                <w:sz w:val="12"/>
                <w:szCs w:val="12"/>
              </w:rPr>
              <w:t>r</w:t>
            </w:r>
            <w:r w:rsidRPr="001329AC">
              <w:rPr>
                <w:rFonts w:ascii="Arial" w:hAnsi="Arial" w:cs="Arial"/>
                <w:sz w:val="12"/>
                <w:szCs w:val="12"/>
              </w:rPr>
              <w:t>si</w:t>
            </w:r>
            <w:r w:rsidRPr="001329AC">
              <w:rPr>
                <w:rFonts w:ascii="Arial" w:hAnsi="Arial" w:cs="Arial"/>
                <w:spacing w:val="16"/>
                <w:sz w:val="12"/>
                <w:szCs w:val="12"/>
              </w:rPr>
              <w:t xml:space="preserve"> </w:t>
            </w:r>
            <w:r w:rsidRPr="001329AC">
              <w:rPr>
                <w:rFonts w:ascii="Arial" w:hAnsi="Arial" w:cs="Arial"/>
                <w:sz w:val="12"/>
                <w:szCs w:val="12"/>
              </w:rPr>
              <w:t>pe</w:t>
            </w:r>
            <w:r w:rsidRPr="001329AC">
              <w:rPr>
                <w:rFonts w:ascii="Arial" w:hAnsi="Arial" w:cs="Arial"/>
                <w:spacing w:val="-1"/>
                <w:sz w:val="12"/>
                <w:szCs w:val="12"/>
              </w:rPr>
              <w:t>r</w:t>
            </w:r>
            <w:r w:rsidRPr="001329AC">
              <w:rPr>
                <w:rFonts w:ascii="Arial" w:hAnsi="Arial" w:cs="Arial"/>
                <w:sz w:val="12"/>
                <w:szCs w:val="12"/>
              </w:rPr>
              <w:t>e</w:t>
            </w:r>
            <w:r w:rsidRPr="001329AC">
              <w:rPr>
                <w:rFonts w:ascii="Arial" w:hAnsi="Arial" w:cs="Arial"/>
                <w:spacing w:val="-1"/>
                <w:sz w:val="12"/>
                <w:szCs w:val="12"/>
              </w:rPr>
              <w:t>m</w:t>
            </w:r>
            <w:r w:rsidRPr="001329AC">
              <w:rPr>
                <w:rFonts w:ascii="Arial" w:hAnsi="Arial" w:cs="Arial"/>
                <w:sz w:val="12"/>
                <w:szCs w:val="12"/>
              </w:rPr>
              <w:t>puan</w:t>
            </w:r>
            <w:r w:rsidRPr="001329AC">
              <w:rPr>
                <w:rFonts w:ascii="Arial" w:hAnsi="Arial" w:cs="Arial"/>
                <w:spacing w:val="22"/>
                <w:sz w:val="12"/>
                <w:szCs w:val="12"/>
              </w:rPr>
              <w:t xml:space="preserve"> </w:t>
            </w:r>
            <w:r w:rsidRPr="001329AC">
              <w:rPr>
                <w:rFonts w:ascii="Arial" w:hAnsi="Arial" w:cs="Arial"/>
                <w:sz w:val="12"/>
                <w:szCs w:val="12"/>
              </w:rPr>
              <w:t>pe</w:t>
            </w:r>
            <w:r w:rsidRPr="001329AC">
              <w:rPr>
                <w:rFonts w:ascii="Arial" w:hAnsi="Arial" w:cs="Arial"/>
                <w:spacing w:val="-1"/>
                <w:sz w:val="12"/>
                <w:szCs w:val="12"/>
              </w:rPr>
              <w:t>r</w:t>
            </w:r>
            <w:r w:rsidRPr="001329AC">
              <w:rPr>
                <w:rFonts w:ascii="Arial" w:hAnsi="Arial" w:cs="Arial"/>
                <w:sz w:val="12"/>
                <w:szCs w:val="12"/>
              </w:rPr>
              <w:t>nah</w:t>
            </w:r>
            <w:r w:rsidRPr="001329AC">
              <w:rPr>
                <w:rFonts w:ascii="Arial" w:hAnsi="Arial" w:cs="Arial"/>
                <w:spacing w:val="14"/>
                <w:sz w:val="12"/>
                <w:szCs w:val="12"/>
              </w:rPr>
              <w:t xml:space="preserve"> </w:t>
            </w:r>
            <w:r w:rsidRPr="001329AC">
              <w:rPr>
                <w:rFonts w:ascii="Arial" w:hAnsi="Arial" w:cs="Arial"/>
                <w:sz w:val="12"/>
                <w:szCs w:val="12"/>
              </w:rPr>
              <w:t>ka</w:t>
            </w:r>
            <w:r w:rsidRPr="001329AC">
              <w:rPr>
                <w:rFonts w:ascii="Arial" w:hAnsi="Arial" w:cs="Arial"/>
                <w:spacing w:val="1"/>
                <w:sz w:val="12"/>
                <w:szCs w:val="12"/>
              </w:rPr>
              <w:t>w</w:t>
            </w:r>
            <w:r w:rsidRPr="001329AC">
              <w:rPr>
                <w:rFonts w:ascii="Arial" w:hAnsi="Arial" w:cs="Arial"/>
                <w:spacing w:val="-1"/>
                <w:sz w:val="12"/>
                <w:szCs w:val="12"/>
              </w:rPr>
              <w:t>i</w:t>
            </w:r>
            <w:r w:rsidRPr="001329AC">
              <w:rPr>
                <w:rFonts w:ascii="Arial" w:hAnsi="Arial" w:cs="Arial"/>
                <w:sz w:val="12"/>
                <w:szCs w:val="12"/>
              </w:rPr>
              <w:t>n</w:t>
            </w:r>
            <w:r w:rsidRPr="001329AC">
              <w:rPr>
                <w:rFonts w:ascii="Arial" w:hAnsi="Arial" w:cs="Arial"/>
                <w:spacing w:val="13"/>
                <w:sz w:val="12"/>
                <w:szCs w:val="12"/>
              </w:rPr>
              <w:t xml:space="preserve"> </w:t>
            </w:r>
            <w:r w:rsidRPr="001329AC">
              <w:rPr>
                <w:rFonts w:ascii="Arial" w:hAnsi="Arial" w:cs="Arial"/>
                <w:sz w:val="12"/>
                <w:szCs w:val="12"/>
              </w:rPr>
              <w:t>u</w:t>
            </w:r>
            <w:r w:rsidRPr="001329AC">
              <w:rPr>
                <w:rFonts w:ascii="Arial" w:hAnsi="Arial" w:cs="Arial"/>
                <w:spacing w:val="-1"/>
                <w:sz w:val="12"/>
                <w:szCs w:val="12"/>
              </w:rPr>
              <w:t>m</w:t>
            </w:r>
            <w:r w:rsidRPr="001329AC">
              <w:rPr>
                <w:rFonts w:ascii="Arial" w:hAnsi="Arial" w:cs="Arial"/>
                <w:sz w:val="12"/>
                <w:szCs w:val="12"/>
              </w:rPr>
              <w:t>ur</w:t>
            </w:r>
            <w:r w:rsidRPr="001329AC">
              <w:rPr>
                <w:rFonts w:ascii="Arial" w:hAnsi="Arial" w:cs="Arial"/>
                <w:spacing w:val="10"/>
                <w:sz w:val="12"/>
                <w:szCs w:val="12"/>
              </w:rPr>
              <w:t xml:space="preserve"> </w:t>
            </w:r>
            <w:r w:rsidRPr="001329AC">
              <w:rPr>
                <w:rFonts w:ascii="Arial" w:hAnsi="Arial" w:cs="Arial"/>
                <w:w w:val="104"/>
                <w:sz w:val="12"/>
                <w:szCs w:val="12"/>
              </w:rPr>
              <w:t>15-</w:t>
            </w:r>
            <w:r w:rsidRPr="001329AC">
              <w:rPr>
                <w:rFonts w:ascii="Arial" w:hAnsi="Arial" w:cs="Arial"/>
                <w:sz w:val="12"/>
                <w:szCs w:val="12"/>
              </w:rPr>
              <w:t>49</w:t>
            </w:r>
            <w:r w:rsidRPr="001329AC">
              <w:rPr>
                <w:rFonts w:ascii="Arial" w:hAnsi="Arial" w:cs="Arial"/>
                <w:spacing w:val="6"/>
                <w:sz w:val="12"/>
                <w:szCs w:val="12"/>
              </w:rPr>
              <w:t xml:space="preserve"> </w:t>
            </w:r>
            <w:r w:rsidRPr="001329AC">
              <w:rPr>
                <w:rFonts w:ascii="Arial" w:hAnsi="Arial" w:cs="Arial"/>
                <w:spacing w:val="-1"/>
                <w:sz w:val="12"/>
                <w:szCs w:val="12"/>
              </w:rPr>
              <w:t>t</w:t>
            </w:r>
            <w:r w:rsidRPr="001329AC">
              <w:rPr>
                <w:rFonts w:ascii="Arial" w:hAnsi="Arial" w:cs="Arial"/>
                <w:sz w:val="12"/>
                <w:szCs w:val="12"/>
              </w:rPr>
              <w:t>ahun</w:t>
            </w:r>
            <w:r w:rsidRPr="001329AC">
              <w:rPr>
                <w:rFonts w:ascii="Arial" w:hAnsi="Arial" w:cs="Arial"/>
                <w:spacing w:val="12"/>
                <w:sz w:val="12"/>
                <w:szCs w:val="12"/>
              </w:rPr>
              <w:t xml:space="preserve">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10"/>
                <w:sz w:val="12"/>
                <w:szCs w:val="12"/>
              </w:rPr>
              <w:t xml:space="preserve"> </w:t>
            </w:r>
            <w:r w:rsidRPr="001329AC">
              <w:rPr>
                <w:rFonts w:ascii="Arial" w:hAnsi="Arial" w:cs="Arial"/>
                <w:sz w:val="12"/>
                <w:szCs w:val="12"/>
              </w:rPr>
              <w:t>p</w:t>
            </w:r>
            <w:r w:rsidRPr="001329AC">
              <w:rPr>
                <w:rFonts w:ascii="Arial" w:hAnsi="Arial" w:cs="Arial"/>
                <w:spacing w:val="-1"/>
                <w:sz w:val="12"/>
                <w:szCs w:val="12"/>
              </w:rPr>
              <w:t>r</w:t>
            </w:r>
            <w:r w:rsidRPr="001329AC">
              <w:rPr>
                <w:rFonts w:ascii="Arial" w:hAnsi="Arial" w:cs="Arial"/>
                <w:sz w:val="12"/>
                <w:szCs w:val="12"/>
              </w:rPr>
              <w:t>oses</w:t>
            </w:r>
            <w:r w:rsidRPr="001329AC">
              <w:rPr>
                <w:rFonts w:ascii="Arial" w:hAnsi="Arial" w:cs="Arial"/>
                <w:spacing w:val="12"/>
                <w:sz w:val="12"/>
                <w:szCs w:val="12"/>
              </w:rPr>
              <w:t xml:space="preserve"> </w:t>
            </w:r>
            <w:r w:rsidRPr="001329AC">
              <w:rPr>
                <w:rFonts w:ascii="Arial" w:hAnsi="Arial" w:cs="Arial"/>
                <w:spacing w:val="-1"/>
                <w:w w:val="104"/>
                <w:sz w:val="12"/>
                <w:szCs w:val="12"/>
              </w:rPr>
              <w:t>m</w:t>
            </w:r>
            <w:r w:rsidRPr="001329AC">
              <w:rPr>
                <w:rFonts w:ascii="Arial" w:hAnsi="Arial" w:cs="Arial"/>
                <w:w w:val="104"/>
                <w:sz w:val="12"/>
                <w:szCs w:val="12"/>
              </w:rPr>
              <w:t>e</w:t>
            </w:r>
            <w:r w:rsidRPr="001329AC">
              <w:rPr>
                <w:rFonts w:ascii="Arial" w:hAnsi="Arial" w:cs="Arial"/>
                <w:spacing w:val="-1"/>
                <w:w w:val="104"/>
                <w:sz w:val="12"/>
                <w:szCs w:val="12"/>
              </w:rPr>
              <w:t>l</w:t>
            </w:r>
            <w:r w:rsidRPr="001329AC">
              <w:rPr>
                <w:rFonts w:ascii="Arial" w:hAnsi="Arial" w:cs="Arial"/>
                <w:w w:val="104"/>
                <w:sz w:val="12"/>
                <w:szCs w:val="12"/>
              </w:rPr>
              <w:t>ah</w:t>
            </w:r>
            <w:r w:rsidRPr="001329AC">
              <w:rPr>
                <w:rFonts w:ascii="Arial" w:hAnsi="Arial" w:cs="Arial"/>
                <w:spacing w:val="-1"/>
                <w:w w:val="104"/>
                <w:sz w:val="12"/>
                <w:szCs w:val="12"/>
              </w:rPr>
              <w:t>ir</w:t>
            </w:r>
            <w:r w:rsidRPr="001329AC">
              <w:rPr>
                <w:rFonts w:ascii="Arial" w:hAnsi="Arial" w:cs="Arial"/>
                <w:w w:val="104"/>
                <w:sz w:val="12"/>
                <w:szCs w:val="12"/>
              </w:rPr>
              <w:t xml:space="preserve">kan </w:t>
            </w:r>
            <w:r w:rsidRPr="001329AC">
              <w:rPr>
                <w:rFonts w:ascii="Arial" w:hAnsi="Arial" w:cs="Arial"/>
                <w:spacing w:val="-1"/>
                <w:sz w:val="12"/>
                <w:szCs w:val="12"/>
              </w:rPr>
              <w:t>t</w:t>
            </w:r>
            <w:r w:rsidRPr="001329AC">
              <w:rPr>
                <w:rFonts w:ascii="Arial" w:hAnsi="Arial" w:cs="Arial"/>
                <w:sz w:val="12"/>
                <w:szCs w:val="12"/>
              </w:rPr>
              <w:t>e</w:t>
            </w:r>
            <w:r w:rsidRPr="001329AC">
              <w:rPr>
                <w:rFonts w:ascii="Arial" w:hAnsi="Arial" w:cs="Arial"/>
                <w:spacing w:val="-1"/>
                <w:sz w:val="12"/>
                <w:szCs w:val="12"/>
              </w:rPr>
              <w:t>r</w:t>
            </w:r>
            <w:r w:rsidRPr="001329AC">
              <w:rPr>
                <w:rFonts w:ascii="Arial" w:hAnsi="Arial" w:cs="Arial"/>
                <w:sz w:val="12"/>
                <w:szCs w:val="12"/>
              </w:rPr>
              <w:t>akh</w:t>
            </w:r>
            <w:r w:rsidRPr="001329AC">
              <w:rPr>
                <w:rFonts w:ascii="Arial" w:hAnsi="Arial" w:cs="Arial"/>
                <w:spacing w:val="-1"/>
                <w:sz w:val="12"/>
                <w:szCs w:val="12"/>
              </w:rPr>
              <w:t>ir</w:t>
            </w:r>
            <w:r w:rsidRPr="001329AC">
              <w:rPr>
                <w:rFonts w:ascii="Arial" w:hAnsi="Arial" w:cs="Arial"/>
                <w:sz w:val="12"/>
                <w:szCs w:val="12"/>
              </w:rPr>
              <w:t>n</w:t>
            </w:r>
            <w:r w:rsidRPr="001329AC">
              <w:rPr>
                <w:rFonts w:ascii="Arial" w:hAnsi="Arial" w:cs="Arial"/>
                <w:spacing w:val="-7"/>
                <w:sz w:val="12"/>
                <w:szCs w:val="12"/>
              </w:rPr>
              <w:t>y</w:t>
            </w:r>
            <w:r w:rsidRPr="001329AC">
              <w:rPr>
                <w:rFonts w:ascii="Arial" w:hAnsi="Arial" w:cs="Arial"/>
                <w:sz w:val="12"/>
                <w:szCs w:val="12"/>
              </w:rPr>
              <w:t>a</w:t>
            </w:r>
            <w:r w:rsidRPr="001329AC">
              <w:rPr>
                <w:rFonts w:ascii="Arial" w:hAnsi="Arial" w:cs="Arial"/>
                <w:spacing w:val="23"/>
                <w:sz w:val="12"/>
                <w:szCs w:val="12"/>
              </w:rPr>
              <w:t xml:space="preserve"> </w:t>
            </w:r>
            <w:r w:rsidRPr="001329AC">
              <w:rPr>
                <w:rFonts w:ascii="Arial" w:hAnsi="Arial" w:cs="Arial"/>
                <w:sz w:val="12"/>
                <w:szCs w:val="12"/>
              </w:rPr>
              <w:t>d</w:t>
            </w:r>
            <w:r w:rsidRPr="001329AC">
              <w:rPr>
                <w:rFonts w:ascii="Arial" w:hAnsi="Arial" w:cs="Arial"/>
                <w:spacing w:val="-1"/>
                <w:sz w:val="12"/>
                <w:szCs w:val="12"/>
              </w:rPr>
              <w:t>it</w:t>
            </w:r>
            <w:r w:rsidRPr="001329AC">
              <w:rPr>
                <w:rFonts w:ascii="Arial" w:hAnsi="Arial" w:cs="Arial"/>
                <w:sz w:val="12"/>
                <w:szCs w:val="12"/>
              </w:rPr>
              <w:t>o</w:t>
            </w:r>
            <w:r w:rsidRPr="001329AC">
              <w:rPr>
                <w:rFonts w:ascii="Arial" w:hAnsi="Arial" w:cs="Arial"/>
                <w:spacing w:val="-1"/>
                <w:sz w:val="12"/>
                <w:szCs w:val="12"/>
              </w:rPr>
              <w:t>l</w:t>
            </w:r>
            <w:r w:rsidRPr="001329AC">
              <w:rPr>
                <w:rFonts w:ascii="Arial" w:hAnsi="Arial" w:cs="Arial"/>
                <w:sz w:val="12"/>
                <w:szCs w:val="12"/>
              </w:rPr>
              <w:t>ong</w:t>
            </w:r>
            <w:r w:rsidRPr="001329AC">
              <w:rPr>
                <w:rFonts w:ascii="Arial" w:hAnsi="Arial" w:cs="Arial"/>
                <w:spacing w:val="17"/>
                <w:sz w:val="12"/>
                <w:szCs w:val="12"/>
              </w:rPr>
              <w:t xml:space="preserve"> </w:t>
            </w:r>
            <w:r w:rsidRPr="001329AC">
              <w:rPr>
                <w:rFonts w:ascii="Arial" w:hAnsi="Arial" w:cs="Arial"/>
                <w:sz w:val="12"/>
                <w:szCs w:val="12"/>
              </w:rPr>
              <w:t>o</w:t>
            </w:r>
            <w:r w:rsidRPr="001329AC">
              <w:rPr>
                <w:rFonts w:ascii="Arial" w:hAnsi="Arial" w:cs="Arial"/>
                <w:spacing w:val="-1"/>
                <w:sz w:val="12"/>
                <w:szCs w:val="12"/>
              </w:rPr>
              <w:t>l</w:t>
            </w:r>
            <w:r w:rsidRPr="001329AC">
              <w:rPr>
                <w:rFonts w:ascii="Arial" w:hAnsi="Arial" w:cs="Arial"/>
                <w:sz w:val="12"/>
                <w:szCs w:val="12"/>
              </w:rPr>
              <w:t>eh</w:t>
            </w:r>
            <w:r w:rsidRPr="001329AC">
              <w:rPr>
                <w:rFonts w:ascii="Arial" w:hAnsi="Arial" w:cs="Arial"/>
                <w:spacing w:val="9"/>
                <w:sz w:val="12"/>
                <w:szCs w:val="12"/>
              </w:rPr>
              <w:t xml:space="preserve"> </w:t>
            </w:r>
            <w:r w:rsidRPr="001329AC">
              <w:rPr>
                <w:rFonts w:ascii="Arial" w:hAnsi="Arial" w:cs="Arial"/>
                <w:spacing w:val="-1"/>
                <w:sz w:val="12"/>
                <w:szCs w:val="12"/>
              </w:rPr>
              <w:t>t</w:t>
            </w:r>
            <w:r w:rsidRPr="001329AC">
              <w:rPr>
                <w:rFonts w:ascii="Arial" w:hAnsi="Arial" w:cs="Arial"/>
                <w:sz w:val="12"/>
                <w:szCs w:val="12"/>
              </w:rPr>
              <w:t>enaga</w:t>
            </w:r>
            <w:r w:rsidRPr="001329AC">
              <w:rPr>
                <w:rFonts w:ascii="Arial" w:hAnsi="Arial" w:cs="Arial"/>
                <w:spacing w:val="13"/>
                <w:sz w:val="12"/>
                <w:szCs w:val="12"/>
              </w:rPr>
              <w:t xml:space="preserve"> </w:t>
            </w:r>
            <w:r w:rsidRPr="001329AC">
              <w:rPr>
                <w:rFonts w:ascii="Arial" w:hAnsi="Arial" w:cs="Arial"/>
                <w:w w:val="104"/>
                <w:sz w:val="12"/>
                <w:szCs w:val="12"/>
              </w:rPr>
              <w:t>keseha</w:t>
            </w:r>
            <w:r w:rsidRPr="001329AC">
              <w:rPr>
                <w:rFonts w:ascii="Arial" w:hAnsi="Arial" w:cs="Arial"/>
                <w:spacing w:val="-1"/>
                <w:w w:val="104"/>
                <w:sz w:val="12"/>
                <w:szCs w:val="12"/>
              </w:rPr>
              <w:t>t</w:t>
            </w:r>
            <w:r w:rsidRPr="001329AC">
              <w:rPr>
                <w:rFonts w:ascii="Arial" w:hAnsi="Arial" w:cs="Arial"/>
                <w:w w:val="104"/>
                <w:sz w:val="12"/>
                <w:szCs w:val="12"/>
              </w:rPr>
              <w:t xml:space="preserve">an </w:t>
            </w:r>
            <w:r w:rsidRPr="001329AC">
              <w:rPr>
                <w:rFonts w:ascii="Arial" w:hAnsi="Arial" w:cs="Arial"/>
                <w:spacing w:val="-1"/>
                <w:w w:val="104"/>
                <w:sz w:val="12"/>
                <w:szCs w:val="12"/>
              </w:rPr>
              <w:t>t</w:t>
            </w:r>
            <w:r w:rsidRPr="001329AC">
              <w:rPr>
                <w:rFonts w:ascii="Arial" w:hAnsi="Arial" w:cs="Arial"/>
                <w:w w:val="104"/>
                <w:sz w:val="12"/>
                <w:szCs w:val="12"/>
              </w:rPr>
              <w:t>e</w:t>
            </w:r>
            <w:r w:rsidRPr="001329AC">
              <w:rPr>
                <w:rFonts w:ascii="Arial" w:hAnsi="Arial" w:cs="Arial"/>
                <w:spacing w:val="-1"/>
                <w:w w:val="104"/>
                <w:sz w:val="12"/>
                <w:szCs w:val="12"/>
              </w:rPr>
              <w:t>rl</w:t>
            </w:r>
            <w:r w:rsidRPr="001329AC">
              <w:rPr>
                <w:rFonts w:ascii="Arial" w:hAnsi="Arial" w:cs="Arial"/>
                <w:w w:val="104"/>
                <w:sz w:val="12"/>
                <w:szCs w:val="12"/>
              </w:rPr>
              <w:t>a</w:t>
            </w:r>
            <w:r w:rsidRPr="001329AC">
              <w:rPr>
                <w:rFonts w:ascii="Arial" w:hAnsi="Arial" w:cs="Arial"/>
                <w:spacing w:val="-1"/>
                <w:w w:val="104"/>
                <w:sz w:val="12"/>
                <w:szCs w:val="12"/>
              </w:rPr>
              <w:t>ti</w:t>
            </w:r>
            <w:r w:rsidRPr="001329AC">
              <w:rPr>
                <w:rFonts w:ascii="Arial" w:hAnsi="Arial" w:cs="Arial"/>
                <w:w w:val="104"/>
                <w:sz w:val="12"/>
                <w:szCs w:val="12"/>
              </w:rPr>
              <w:t>h.</w:t>
            </w:r>
          </w:p>
        </w:tc>
        <w:tc>
          <w:tcPr>
            <w:tcW w:w="966" w:type="dxa"/>
          </w:tcPr>
          <w:p w14:paraId="44B689AC" w14:textId="77777777" w:rsidR="001329AC" w:rsidRPr="001329AC" w:rsidRDefault="001329AC" w:rsidP="001329AC">
            <w:pPr>
              <w:spacing w:before="3" w:line="260" w:lineRule="exact"/>
              <w:jc w:val="center"/>
              <w:rPr>
                <w:rFonts w:ascii="Arial" w:hAnsi="Arial" w:cs="Arial"/>
                <w:sz w:val="26"/>
                <w:szCs w:val="26"/>
              </w:rPr>
            </w:pPr>
          </w:p>
          <w:p w14:paraId="29CC71D7" w14:textId="77777777" w:rsidR="001329AC" w:rsidRPr="001329AC" w:rsidRDefault="001329AC" w:rsidP="001329AC">
            <w:pPr>
              <w:spacing w:line="200" w:lineRule="exact"/>
              <w:jc w:val="center"/>
              <w:rPr>
                <w:rFonts w:ascii="Arial" w:hAnsi="Arial" w:cs="Arial"/>
              </w:rPr>
            </w:pPr>
            <w:r w:rsidRPr="001329AC">
              <w:rPr>
                <w:rFonts w:ascii="Arial" w:hAnsi="Arial" w:cs="Arial"/>
                <w:spacing w:val="1"/>
                <w:w w:val="104"/>
                <w:sz w:val="12"/>
                <w:szCs w:val="12"/>
              </w:rPr>
              <w:t>NA</w:t>
            </w:r>
          </w:p>
        </w:tc>
        <w:tc>
          <w:tcPr>
            <w:tcW w:w="1122" w:type="dxa"/>
          </w:tcPr>
          <w:p w14:paraId="2337FD3B" w14:textId="77777777" w:rsidR="001329AC" w:rsidRPr="001329AC" w:rsidRDefault="001329AC" w:rsidP="001329AC">
            <w:pPr>
              <w:spacing w:line="100" w:lineRule="exact"/>
              <w:rPr>
                <w:rFonts w:ascii="Arial" w:hAnsi="Arial" w:cs="Arial"/>
                <w:sz w:val="11"/>
                <w:szCs w:val="11"/>
              </w:rPr>
            </w:pPr>
          </w:p>
          <w:p w14:paraId="35FA75C9" w14:textId="77777777" w:rsidR="001329AC" w:rsidRPr="001329AC" w:rsidRDefault="001329AC" w:rsidP="001329AC">
            <w:pPr>
              <w:spacing w:line="100" w:lineRule="exact"/>
              <w:rPr>
                <w:rFonts w:ascii="Arial" w:hAnsi="Arial" w:cs="Arial"/>
                <w:sz w:val="11"/>
                <w:szCs w:val="11"/>
              </w:rPr>
            </w:pPr>
          </w:p>
          <w:p w14:paraId="64856015" w14:textId="77777777" w:rsidR="001329AC" w:rsidRPr="001329AC" w:rsidRDefault="001329AC" w:rsidP="001329AC">
            <w:pPr>
              <w:spacing w:line="100" w:lineRule="exact"/>
              <w:jc w:val="center"/>
              <w:rPr>
                <w:rFonts w:ascii="Arial" w:hAnsi="Arial" w:cs="Arial"/>
                <w:sz w:val="13"/>
                <w:szCs w:val="11"/>
              </w:rPr>
            </w:pPr>
            <w:r w:rsidRPr="001329AC">
              <w:rPr>
                <w:rFonts w:ascii="Arial" w:hAnsi="Arial" w:cs="Arial"/>
                <w:sz w:val="13"/>
                <w:szCs w:val="11"/>
              </w:rPr>
              <w:t>98,78</w:t>
            </w:r>
          </w:p>
        </w:tc>
        <w:tc>
          <w:tcPr>
            <w:tcW w:w="1306" w:type="dxa"/>
            <w:shd w:val="clear" w:color="auto" w:fill="92D050"/>
          </w:tcPr>
          <w:p w14:paraId="6BC3EB14" w14:textId="77777777" w:rsidR="001329AC" w:rsidRPr="00D85854" w:rsidRDefault="001329AC" w:rsidP="001329AC">
            <w:pPr>
              <w:rPr>
                <w:rFonts w:ascii="Arial" w:hAnsi="Arial" w:cs="Arial"/>
                <w:sz w:val="11"/>
                <w:szCs w:val="11"/>
              </w:rPr>
            </w:pPr>
            <w:r w:rsidRPr="00D85854">
              <w:rPr>
                <w:rFonts w:ascii="Arial" w:hAnsi="Arial" w:cs="Arial"/>
                <w:sz w:val="12"/>
              </w:rPr>
              <w:t>SUDAH TERCAPAI, SUDAH DILAKSANAKAN</w:t>
            </w:r>
          </w:p>
        </w:tc>
        <w:tc>
          <w:tcPr>
            <w:tcW w:w="1260" w:type="dxa"/>
          </w:tcPr>
          <w:p w14:paraId="561E5C38" w14:textId="77777777" w:rsidR="001329AC" w:rsidRPr="001329AC" w:rsidRDefault="001329AC" w:rsidP="001329AC">
            <w:pPr>
              <w:spacing w:line="100" w:lineRule="exact"/>
              <w:rPr>
                <w:rFonts w:ascii="Arial" w:hAnsi="Arial" w:cs="Arial"/>
                <w:sz w:val="11"/>
                <w:szCs w:val="11"/>
              </w:rPr>
            </w:pPr>
          </w:p>
          <w:p w14:paraId="65C4B738" w14:textId="77777777" w:rsidR="001329AC" w:rsidRPr="001329AC" w:rsidRDefault="001329AC" w:rsidP="001329AC">
            <w:pPr>
              <w:rPr>
                <w:rFonts w:ascii="Arial" w:hAnsi="Arial" w:cs="Arial"/>
              </w:rPr>
            </w:pPr>
            <w:r w:rsidRPr="001329AC">
              <w:rPr>
                <w:rFonts w:ascii="Arial" w:hAnsi="Arial" w:cs="Arial"/>
                <w:spacing w:val="1"/>
                <w:sz w:val="12"/>
                <w:szCs w:val="12"/>
              </w:rPr>
              <w:t>DINAS KESEHATAN</w:t>
            </w:r>
          </w:p>
        </w:tc>
      </w:tr>
      <w:tr w:rsidR="001329AC" w:rsidRPr="001329AC" w14:paraId="74368B97" w14:textId="77777777" w:rsidTr="00EB15CF">
        <w:tc>
          <w:tcPr>
            <w:tcW w:w="1270" w:type="dxa"/>
            <w:vMerge/>
          </w:tcPr>
          <w:p w14:paraId="46CFD7C0" w14:textId="77777777" w:rsidR="001329AC" w:rsidRPr="001329AC" w:rsidRDefault="001329AC" w:rsidP="001329AC">
            <w:pPr>
              <w:rPr>
                <w:rFonts w:ascii="Arial" w:hAnsi="Arial" w:cs="Arial"/>
              </w:rPr>
            </w:pPr>
          </w:p>
        </w:tc>
        <w:tc>
          <w:tcPr>
            <w:tcW w:w="1106" w:type="dxa"/>
          </w:tcPr>
          <w:p w14:paraId="2E94C9CD" w14:textId="77777777" w:rsidR="001329AC" w:rsidRPr="001329AC" w:rsidRDefault="001329AC" w:rsidP="001329AC">
            <w:pPr>
              <w:spacing w:line="200" w:lineRule="exact"/>
              <w:jc w:val="center"/>
              <w:rPr>
                <w:rFonts w:ascii="Arial" w:hAnsi="Arial" w:cs="Arial"/>
              </w:rPr>
            </w:pPr>
          </w:p>
          <w:p w14:paraId="1D0E8A47"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3"/>
                <w:sz w:val="12"/>
                <w:szCs w:val="12"/>
              </w:rPr>
              <w:t>3.1.2.</w:t>
            </w:r>
            <w:r w:rsidRPr="001329AC">
              <w:rPr>
                <w:rFonts w:ascii="Arial" w:hAnsi="Arial" w:cs="Arial"/>
                <w:spacing w:val="-1"/>
                <w:w w:val="103"/>
                <w:sz w:val="12"/>
                <w:szCs w:val="12"/>
              </w:rPr>
              <w:t>(</w:t>
            </w:r>
            <w:r w:rsidRPr="001329AC">
              <w:rPr>
                <w:rFonts w:ascii="Arial" w:hAnsi="Arial" w:cs="Arial"/>
                <w:w w:val="104"/>
                <w:sz w:val="12"/>
                <w:szCs w:val="12"/>
              </w:rPr>
              <w:t>a)</w:t>
            </w:r>
          </w:p>
        </w:tc>
        <w:tc>
          <w:tcPr>
            <w:tcW w:w="1674" w:type="dxa"/>
          </w:tcPr>
          <w:p w14:paraId="51DB803C" w14:textId="77777777" w:rsidR="001329AC" w:rsidRPr="001329AC" w:rsidRDefault="001329AC" w:rsidP="001329AC">
            <w:pPr>
              <w:ind w:left="18"/>
              <w:rPr>
                <w:rFonts w:ascii="Arial" w:hAnsi="Arial" w:cs="Arial"/>
                <w:sz w:val="12"/>
                <w:szCs w:val="12"/>
              </w:rPr>
            </w:pPr>
            <w:r w:rsidRPr="001329AC">
              <w:rPr>
                <w:rFonts w:ascii="Arial" w:hAnsi="Arial" w:cs="Arial"/>
                <w:sz w:val="12"/>
                <w:szCs w:val="12"/>
              </w:rPr>
              <w:t>Pe</w:t>
            </w:r>
            <w:r w:rsidRPr="001329AC">
              <w:rPr>
                <w:rFonts w:ascii="Arial" w:hAnsi="Arial" w:cs="Arial"/>
                <w:spacing w:val="-1"/>
                <w:sz w:val="12"/>
                <w:szCs w:val="12"/>
              </w:rPr>
              <w:t>r</w:t>
            </w:r>
            <w:r w:rsidRPr="001329AC">
              <w:rPr>
                <w:rFonts w:ascii="Arial" w:hAnsi="Arial" w:cs="Arial"/>
                <w:sz w:val="12"/>
                <w:szCs w:val="12"/>
              </w:rPr>
              <w:t>sen</w:t>
            </w:r>
            <w:r w:rsidRPr="001329AC">
              <w:rPr>
                <w:rFonts w:ascii="Arial" w:hAnsi="Arial" w:cs="Arial"/>
                <w:spacing w:val="-1"/>
                <w:sz w:val="12"/>
                <w:szCs w:val="12"/>
              </w:rPr>
              <w:t>t</w:t>
            </w:r>
            <w:r w:rsidRPr="001329AC">
              <w:rPr>
                <w:rFonts w:ascii="Arial" w:hAnsi="Arial" w:cs="Arial"/>
                <w:sz w:val="12"/>
                <w:szCs w:val="12"/>
              </w:rPr>
              <w:t>a</w:t>
            </w:r>
            <w:r w:rsidRPr="001329AC">
              <w:rPr>
                <w:rFonts w:ascii="Arial" w:hAnsi="Arial" w:cs="Arial"/>
                <w:spacing w:val="-1"/>
                <w:sz w:val="12"/>
                <w:szCs w:val="12"/>
              </w:rPr>
              <w:t>s</w:t>
            </w:r>
            <w:r w:rsidRPr="001329AC">
              <w:rPr>
                <w:rFonts w:ascii="Arial" w:hAnsi="Arial" w:cs="Arial"/>
                <w:sz w:val="12"/>
                <w:szCs w:val="12"/>
              </w:rPr>
              <w:t>e</w:t>
            </w:r>
            <w:r w:rsidRPr="001329AC">
              <w:rPr>
                <w:rFonts w:ascii="Arial" w:hAnsi="Arial" w:cs="Arial"/>
                <w:spacing w:val="21"/>
                <w:sz w:val="12"/>
                <w:szCs w:val="12"/>
              </w:rPr>
              <w:t xml:space="preserve"> </w:t>
            </w:r>
            <w:r w:rsidRPr="001329AC">
              <w:rPr>
                <w:rFonts w:ascii="Arial" w:hAnsi="Arial" w:cs="Arial"/>
                <w:sz w:val="12"/>
                <w:szCs w:val="12"/>
              </w:rPr>
              <w:t>pe</w:t>
            </w:r>
            <w:r w:rsidRPr="001329AC">
              <w:rPr>
                <w:rFonts w:ascii="Arial" w:hAnsi="Arial" w:cs="Arial"/>
                <w:spacing w:val="-1"/>
                <w:sz w:val="12"/>
                <w:szCs w:val="12"/>
              </w:rPr>
              <w:t>r</w:t>
            </w:r>
            <w:r w:rsidRPr="001329AC">
              <w:rPr>
                <w:rFonts w:ascii="Arial" w:hAnsi="Arial" w:cs="Arial"/>
                <w:sz w:val="12"/>
                <w:szCs w:val="12"/>
              </w:rPr>
              <w:t>e</w:t>
            </w:r>
            <w:r w:rsidRPr="001329AC">
              <w:rPr>
                <w:rFonts w:ascii="Arial" w:hAnsi="Arial" w:cs="Arial"/>
                <w:spacing w:val="-1"/>
                <w:sz w:val="12"/>
                <w:szCs w:val="12"/>
              </w:rPr>
              <w:t>m</w:t>
            </w:r>
            <w:r w:rsidRPr="001329AC">
              <w:rPr>
                <w:rFonts w:ascii="Arial" w:hAnsi="Arial" w:cs="Arial"/>
                <w:sz w:val="12"/>
                <w:szCs w:val="12"/>
              </w:rPr>
              <w:t>puan</w:t>
            </w:r>
            <w:r w:rsidRPr="001329AC">
              <w:rPr>
                <w:rFonts w:ascii="Arial" w:hAnsi="Arial" w:cs="Arial"/>
                <w:spacing w:val="22"/>
                <w:sz w:val="12"/>
                <w:szCs w:val="12"/>
              </w:rPr>
              <w:t xml:space="preserve"> </w:t>
            </w:r>
            <w:r w:rsidRPr="001329AC">
              <w:rPr>
                <w:rFonts w:ascii="Arial" w:hAnsi="Arial" w:cs="Arial"/>
                <w:sz w:val="12"/>
                <w:szCs w:val="12"/>
              </w:rPr>
              <w:t>pe</w:t>
            </w:r>
            <w:r w:rsidRPr="001329AC">
              <w:rPr>
                <w:rFonts w:ascii="Arial" w:hAnsi="Arial" w:cs="Arial"/>
                <w:spacing w:val="-1"/>
                <w:sz w:val="12"/>
                <w:szCs w:val="12"/>
              </w:rPr>
              <w:t>r</w:t>
            </w:r>
            <w:r w:rsidRPr="001329AC">
              <w:rPr>
                <w:rFonts w:ascii="Arial" w:hAnsi="Arial" w:cs="Arial"/>
                <w:sz w:val="12"/>
                <w:szCs w:val="12"/>
              </w:rPr>
              <w:t>nah</w:t>
            </w:r>
            <w:r w:rsidRPr="001329AC">
              <w:rPr>
                <w:rFonts w:ascii="Arial" w:hAnsi="Arial" w:cs="Arial"/>
                <w:spacing w:val="14"/>
                <w:sz w:val="12"/>
                <w:szCs w:val="12"/>
              </w:rPr>
              <w:t xml:space="preserve"> </w:t>
            </w:r>
            <w:r w:rsidRPr="001329AC">
              <w:rPr>
                <w:rFonts w:ascii="Arial" w:hAnsi="Arial" w:cs="Arial"/>
                <w:sz w:val="12"/>
                <w:szCs w:val="12"/>
              </w:rPr>
              <w:t>ka</w:t>
            </w:r>
            <w:r w:rsidRPr="001329AC">
              <w:rPr>
                <w:rFonts w:ascii="Arial" w:hAnsi="Arial" w:cs="Arial"/>
                <w:spacing w:val="1"/>
                <w:sz w:val="12"/>
                <w:szCs w:val="12"/>
              </w:rPr>
              <w:t>w</w:t>
            </w:r>
            <w:r w:rsidRPr="001329AC">
              <w:rPr>
                <w:rFonts w:ascii="Arial" w:hAnsi="Arial" w:cs="Arial"/>
                <w:spacing w:val="-1"/>
                <w:sz w:val="12"/>
                <w:szCs w:val="12"/>
              </w:rPr>
              <w:t>i</w:t>
            </w:r>
            <w:r w:rsidRPr="001329AC">
              <w:rPr>
                <w:rFonts w:ascii="Arial" w:hAnsi="Arial" w:cs="Arial"/>
                <w:sz w:val="12"/>
                <w:szCs w:val="12"/>
              </w:rPr>
              <w:t>n</w:t>
            </w:r>
            <w:r w:rsidRPr="001329AC">
              <w:rPr>
                <w:rFonts w:ascii="Arial" w:hAnsi="Arial" w:cs="Arial"/>
                <w:spacing w:val="11"/>
                <w:sz w:val="12"/>
                <w:szCs w:val="12"/>
              </w:rPr>
              <w:t xml:space="preserve"> </w:t>
            </w:r>
            <w:r w:rsidRPr="001329AC">
              <w:rPr>
                <w:rFonts w:ascii="Arial" w:hAnsi="Arial" w:cs="Arial"/>
                <w:w w:val="104"/>
                <w:sz w:val="12"/>
                <w:szCs w:val="12"/>
              </w:rPr>
              <w:t>u</w:t>
            </w:r>
            <w:r w:rsidRPr="001329AC">
              <w:rPr>
                <w:rFonts w:ascii="Arial" w:hAnsi="Arial" w:cs="Arial"/>
                <w:spacing w:val="-1"/>
                <w:w w:val="104"/>
                <w:sz w:val="12"/>
                <w:szCs w:val="12"/>
              </w:rPr>
              <w:t>m</w:t>
            </w:r>
            <w:r w:rsidRPr="001329AC">
              <w:rPr>
                <w:rFonts w:ascii="Arial" w:hAnsi="Arial" w:cs="Arial"/>
                <w:w w:val="103"/>
                <w:sz w:val="12"/>
                <w:szCs w:val="12"/>
              </w:rPr>
              <w:t xml:space="preserve">ur </w:t>
            </w:r>
            <w:r w:rsidRPr="001329AC">
              <w:rPr>
                <w:rFonts w:ascii="Arial" w:hAnsi="Arial" w:cs="Arial"/>
                <w:sz w:val="12"/>
                <w:szCs w:val="12"/>
              </w:rPr>
              <w:t>15</w:t>
            </w:r>
            <w:r w:rsidRPr="001329AC">
              <w:rPr>
                <w:rFonts w:ascii="Arial" w:hAnsi="Arial" w:cs="Arial"/>
                <w:spacing w:val="-1"/>
                <w:sz w:val="12"/>
                <w:szCs w:val="12"/>
              </w:rPr>
              <w:t>-</w:t>
            </w:r>
            <w:r w:rsidRPr="001329AC">
              <w:rPr>
                <w:rFonts w:ascii="Arial" w:hAnsi="Arial" w:cs="Arial"/>
                <w:sz w:val="12"/>
                <w:szCs w:val="12"/>
              </w:rPr>
              <w:t>49</w:t>
            </w:r>
            <w:r w:rsidRPr="001329AC">
              <w:rPr>
                <w:rFonts w:ascii="Arial" w:hAnsi="Arial" w:cs="Arial"/>
                <w:spacing w:val="9"/>
                <w:sz w:val="12"/>
                <w:szCs w:val="12"/>
              </w:rPr>
              <w:t xml:space="preserve"> </w:t>
            </w:r>
            <w:r w:rsidRPr="001329AC">
              <w:rPr>
                <w:rFonts w:ascii="Arial" w:hAnsi="Arial" w:cs="Arial"/>
                <w:spacing w:val="-1"/>
                <w:sz w:val="12"/>
                <w:szCs w:val="12"/>
              </w:rPr>
              <w:t>t</w:t>
            </w:r>
            <w:r w:rsidRPr="001329AC">
              <w:rPr>
                <w:rFonts w:ascii="Arial" w:hAnsi="Arial" w:cs="Arial"/>
                <w:sz w:val="12"/>
                <w:szCs w:val="12"/>
              </w:rPr>
              <w:t>ahun</w:t>
            </w:r>
            <w:r w:rsidRPr="001329AC">
              <w:rPr>
                <w:rFonts w:ascii="Arial" w:hAnsi="Arial" w:cs="Arial"/>
                <w:spacing w:val="12"/>
                <w:sz w:val="12"/>
                <w:szCs w:val="12"/>
              </w:rPr>
              <w:t xml:space="preserve">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10"/>
                <w:sz w:val="12"/>
                <w:szCs w:val="12"/>
              </w:rPr>
              <w:t xml:space="preserve"> </w:t>
            </w:r>
            <w:r w:rsidRPr="001329AC">
              <w:rPr>
                <w:rFonts w:ascii="Arial" w:hAnsi="Arial" w:cs="Arial"/>
                <w:sz w:val="12"/>
                <w:szCs w:val="12"/>
              </w:rPr>
              <w:t>p</w:t>
            </w:r>
            <w:r w:rsidRPr="001329AC">
              <w:rPr>
                <w:rFonts w:ascii="Arial" w:hAnsi="Arial" w:cs="Arial"/>
                <w:spacing w:val="-1"/>
                <w:sz w:val="12"/>
                <w:szCs w:val="12"/>
              </w:rPr>
              <w:t>r</w:t>
            </w:r>
            <w:r w:rsidRPr="001329AC">
              <w:rPr>
                <w:rFonts w:ascii="Arial" w:hAnsi="Arial" w:cs="Arial"/>
                <w:sz w:val="12"/>
                <w:szCs w:val="12"/>
              </w:rPr>
              <w:t>oses</w:t>
            </w:r>
            <w:r w:rsidRPr="001329AC">
              <w:rPr>
                <w:rFonts w:ascii="Arial" w:hAnsi="Arial" w:cs="Arial"/>
                <w:spacing w:val="10"/>
                <w:sz w:val="12"/>
                <w:szCs w:val="12"/>
              </w:rPr>
              <w:t xml:space="preserve"> </w:t>
            </w:r>
            <w:r w:rsidRPr="001329AC">
              <w:rPr>
                <w:rFonts w:ascii="Arial" w:hAnsi="Arial" w:cs="Arial"/>
                <w:spacing w:val="-1"/>
                <w:w w:val="104"/>
                <w:sz w:val="12"/>
                <w:szCs w:val="12"/>
              </w:rPr>
              <w:t>m</w:t>
            </w:r>
            <w:r w:rsidRPr="001329AC">
              <w:rPr>
                <w:rFonts w:ascii="Arial" w:hAnsi="Arial" w:cs="Arial"/>
                <w:w w:val="104"/>
                <w:sz w:val="12"/>
                <w:szCs w:val="12"/>
              </w:rPr>
              <w:t>e</w:t>
            </w:r>
            <w:r w:rsidRPr="001329AC">
              <w:rPr>
                <w:rFonts w:ascii="Arial" w:hAnsi="Arial" w:cs="Arial"/>
                <w:spacing w:val="-1"/>
                <w:w w:val="104"/>
                <w:sz w:val="12"/>
                <w:szCs w:val="12"/>
              </w:rPr>
              <w:t>l</w:t>
            </w:r>
            <w:r w:rsidRPr="001329AC">
              <w:rPr>
                <w:rFonts w:ascii="Arial" w:hAnsi="Arial" w:cs="Arial"/>
                <w:w w:val="104"/>
                <w:sz w:val="12"/>
                <w:szCs w:val="12"/>
              </w:rPr>
              <w:t>ah</w:t>
            </w:r>
            <w:r w:rsidRPr="001329AC">
              <w:rPr>
                <w:rFonts w:ascii="Arial" w:hAnsi="Arial" w:cs="Arial"/>
                <w:spacing w:val="-1"/>
                <w:w w:val="104"/>
                <w:sz w:val="12"/>
                <w:szCs w:val="12"/>
              </w:rPr>
              <w:t>i</w:t>
            </w:r>
            <w:r w:rsidRPr="001329AC">
              <w:rPr>
                <w:rFonts w:ascii="Arial" w:hAnsi="Arial" w:cs="Arial"/>
                <w:spacing w:val="-1"/>
                <w:w w:val="103"/>
                <w:sz w:val="12"/>
                <w:szCs w:val="12"/>
              </w:rPr>
              <w:t>r</w:t>
            </w:r>
            <w:r w:rsidRPr="001329AC">
              <w:rPr>
                <w:rFonts w:ascii="Arial" w:hAnsi="Arial" w:cs="Arial"/>
                <w:w w:val="104"/>
                <w:sz w:val="12"/>
                <w:szCs w:val="12"/>
              </w:rPr>
              <w:t xml:space="preserve">kan </w:t>
            </w:r>
            <w:r w:rsidRPr="001329AC">
              <w:rPr>
                <w:rFonts w:ascii="Arial" w:hAnsi="Arial" w:cs="Arial"/>
                <w:spacing w:val="-1"/>
                <w:sz w:val="12"/>
                <w:szCs w:val="12"/>
              </w:rPr>
              <w:t>t</w:t>
            </w:r>
            <w:r w:rsidRPr="001329AC">
              <w:rPr>
                <w:rFonts w:ascii="Arial" w:hAnsi="Arial" w:cs="Arial"/>
                <w:sz w:val="12"/>
                <w:szCs w:val="12"/>
              </w:rPr>
              <w:t>e</w:t>
            </w:r>
            <w:r w:rsidRPr="001329AC">
              <w:rPr>
                <w:rFonts w:ascii="Arial" w:hAnsi="Arial" w:cs="Arial"/>
                <w:spacing w:val="-1"/>
                <w:sz w:val="12"/>
                <w:szCs w:val="12"/>
              </w:rPr>
              <w:t>r</w:t>
            </w:r>
            <w:r w:rsidRPr="001329AC">
              <w:rPr>
                <w:rFonts w:ascii="Arial" w:hAnsi="Arial" w:cs="Arial"/>
                <w:sz w:val="12"/>
                <w:szCs w:val="12"/>
              </w:rPr>
              <w:t>akh</w:t>
            </w:r>
            <w:r w:rsidRPr="001329AC">
              <w:rPr>
                <w:rFonts w:ascii="Arial" w:hAnsi="Arial" w:cs="Arial"/>
                <w:spacing w:val="-1"/>
                <w:sz w:val="12"/>
                <w:szCs w:val="12"/>
              </w:rPr>
              <w:t>ir</w:t>
            </w:r>
            <w:r w:rsidRPr="001329AC">
              <w:rPr>
                <w:rFonts w:ascii="Arial" w:hAnsi="Arial" w:cs="Arial"/>
                <w:sz w:val="12"/>
                <w:szCs w:val="12"/>
              </w:rPr>
              <w:t>n</w:t>
            </w:r>
            <w:r w:rsidRPr="001329AC">
              <w:rPr>
                <w:rFonts w:ascii="Arial" w:hAnsi="Arial" w:cs="Arial"/>
                <w:spacing w:val="-7"/>
                <w:sz w:val="12"/>
                <w:szCs w:val="12"/>
              </w:rPr>
              <w:t>y</w:t>
            </w:r>
            <w:r w:rsidRPr="001329AC">
              <w:rPr>
                <w:rFonts w:ascii="Arial" w:hAnsi="Arial" w:cs="Arial"/>
                <w:sz w:val="12"/>
                <w:szCs w:val="12"/>
              </w:rPr>
              <w:t>a</w:t>
            </w:r>
            <w:r w:rsidRPr="001329AC">
              <w:rPr>
                <w:rFonts w:ascii="Arial" w:hAnsi="Arial" w:cs="Arial"/>
                <w:spacing w:val="21"/>
                <w:sz w:val="12"/>
                <w:szCs w:val="12"/>
              </w:rPr>
              <w:t xml:space="preserve"> </w:t>
            </w:r>
            <w:r w:rsidRPr="001329AC">
              <w:rPr>
                <w:rFonts w:ascii="Arial" w:hAnsi="Arial" w:cs="Arial"/>
                <w:sz w:val="12"/>
                <w:szCs w:val="12"/>
              </w:rPr>
              <w:t>di</w:t>
            </w:r>
            <w:r w:rsidRPr="001329AC">
              <w:rPr>
                <w:rFonts w:ascii="Arial" w:hAnsi="Arial" w:cs="Arial"/>
                <w:spacing w:val="4"/>
                <w:sz w:val="12"/>
                <w:szCs w:val="12"/>
              </w:rPr>
              <w:t xml:space="preserve"> </w:t>
            </w:r>
            <w:r w:rsidRPr="001329AC">
              <w:rPr>
                <w:rFonts w:ascii="Arial" w:hAnsi="Arial" w:cs="Arial"/>
                <w:spacing w:val="-1"/>
                <w:sz w:val="12"/>
                <w:szCs w:val="12"/>
              </w:rPr>
              <w:t>f</w:t>
            </w:r>
            <w:r w:rsidRPr="001329AC">
              <w:rPr>
                <w:rFonts w:ascii="Arial" w:hAnsi="Arial" w:cs="Arial"/>
                <w:sz w:val="12"/>
                <w:szCs w:val="12"/>
              </w:rPr>
              <w:t>a</w:t>
            </w:r>
            <w:r w:rsidRPr="001329AC">
              <w:rPr>
                <w:rFonts w:ascii="Arial" w:hAnsi="Arial" w:cs="Arial"/>
                <w:spacing w:val="-1"/>
                <w:sz w:val="12"/>
                <w:szCs w:val="12"/>
              </w:rPr>
              <w:t>silit</w:t>
            </w:r>
            <w:r w:rsidRPr="001329AC">
              <w:rPr>
                <w:rFonts w:ascii="Arial" w:hAnsi="Arial" w:cs="Arial"/>
                <w:sz w:val="12"/>
                <w:szCs w:val="12"/>
              </w:rPr>
              <w:t>as</w:t>
            </w:r>
            <w:r w:rsidRPr="001329AC">
              <w:rPr>
                <w:rFonts w:ascii="Arial" w:hAnsi="Arial" w:cs="Arial"/>
                <w:spacing w:val="14"/>
                <w:sz w:val="12"/>
                <w:szCs w:val="12"/>
              </w:rPr>
              <w:t xml:space="preserve"> </w:t>
            </w:r>
            <w:r w:rsidRPr="001329AC">
              <w:rPr>
                <w:rFonts w:ascii="Arial" w:hAnsi="Arial" w:cs="Arial"/>
                <w:w w:val="104"/>
                <w:sz w:val="12"/>
                <w:szCs w:val="12"/>
              </w:rPr>
              <w:t>ke</w:t>
            </w:r>
            <w:r w:rsidRPr="001329AC">
              <w:rPr>
                <w:rFonts w:ascii="Arial" w:hAnsi="Arial" w:cs="Arial"/>
                <w:spacing w:val="-1"/>
                <w:w w:val="104"/>
                <w:sz w:val="12"/>
                <w:szCs w:val="12"/>
              </w:rPr>
              <w:t>s</w:t>
            </w:r>
            <w:r w:rsidRPr="001329AC">
              <w:rPr>
                <w:rFonts w:ascii="Arial" w:hAnsi="Arial" w:cs="Arial"/>
                <w:w w:val="104"/>
                <w:sz w:val="12"/>
                <w:szCs w:val="12"/>
              </w:rPr>
              <w:t>eha</w:t>
            </w:r>
            <w:r w:rsidRPr="001329AC">
              <w:rPr>
                <w:rFonts w:ascii="Arial" w:hAnsi="Arial" w:cs="Arial"/>
                <w:spacing w:val="-1"/>
                <w:w w:val="104"/>
                <w:sz w:val="12"/>
                <w:szCs w:val="12"/>
              </w:rPr>
              <w:t>t</w:t>
            </w:r>
            <w:r w:rsidRPr="001329AC">
              <w:rPr>
                <w:rFonts w:ascii="Arial" w:hAnsi="Arial" w:cs="Arial"/>
                <w:w w:val="104"/>
                <w:sz w:val="12"/>
                <w:szCs w:val="12"/>
              </w:rPr>
              <w:t>an.</w:t>
            </w:r>
          </w:p>
        </w:tc>
        <w:tc>
          <w:tcPr>
            <w:tcW w:w="966" w:type="dxa"/>
          </w:tcPr>
          <w:p w14:paraId="6CD371B5" w14:textId="77777777" w:rsidR="001329AC" w:rsidRPr="001329AC" w:rsidRDefault="001329AC" w:rsidP="001329AC">
            <w:pPr>
              <w:spacing w:before="5" w:line="140" w:lineRule="exact"/>
              <w:jc w:val="center"/>
              <w:rPr>
                <w:rFonts w:ascii="Arial" w:hAnsi="Arial" w:cs="Arial"/>
                <w:sz w:val="14"/>
                <w:szCs w:val="14"/>
              </w:rPr>
            </w:pPr>
          </w:p>
          <w:p w14:paraId="06BE2CE3" w14:textId="77777777" w:rsidR="001329AC" w:rsidRPr="001329AC" w:rsidRDefault="001329AC" w:rsidP="001329AC">
            <w:pPr>
              <w:spacing w:line="200" w:lineRule="exact"/>
              <w:jc w:val="center"/>
              <w:rPr>
                <w:rFonts w:ascii="Arial" w:hAnsi="Arial" w:cs="Arial"/>
              </w:rPr>
            </w:pPr>
            <w:r w:rsidRPr="001329AC">
              <w:rPr>
                <w:rFonts w:ascii="Arial" w:hAnsi="Arial" w:cs="Arial"/>
                <w:w w:val="103"/>
                <w:sz w:val="12"/>
                <w:szCs w:val="12"/>
              </w:rPr>
              <w:t>85</w:t>
            </w:r>
          </w:p>
        </w:tc>
        <w:tc>
          <w:tcPr>
            <w:tcW w:w="1122" w:type="dxa"/>
          </w:tcPr>
          <w:p w14:paraId="48CCA4F4" w14:textId="77777777" w:rsidR="001329AC" w:rsidRPr="001329AC" w:rsidRDefault="001329AC" w:rsidP="001329AC">
            <w:pPr>
              <w:rPr>
                <w:rFonts w:ascii="Arial" w:hAnsi="Arial" w:cs="Arial"/>
                <w:spacing w:val="1"/>
                <w:sz w:val="12"/>
                <w:szCs w:val="12"/>
              </w:rPr>
            </w:pPr>
          </w:p>
          <w:p w14:paraId="6DE11016" w14:textId="77777777" w:rsidR="001329AC" w:rsidRPr="001329AC" w:rsidRDefault="001329AC" w:rsidP="001329AC">
            <w:pPr>
              <w:rPr>
                <w:rFonts w:ascii="Arial" w:hAnsi="Arial" w:cs="Arial"/>
                <w:spacing w:val="1"/>
                <w:sz w:val="12"/>
                <w:szCs w:val="12"/>
              </w:rPr>
            </w:pPr>
          </w:p>
          <w:p w14:paraId="6E3307F6" w14:textId="77777777" w:rsidR="001329AC" w:rsidRPr="001329AC" w:rsidRDefault="001329AC" w:rsidP="001329AC">
            <w:pPr>
              <w:jc w:val="center"/>
              <w:rPr>
                <w:rFonts w:ascii="Arial" w:hAnsi="Arial" w:cs="Arial"/>
                <w:spacing w:val="1"/>
                <w:sz w:val="12"/>
                <w:szCs w:val="12"/>
              </w:rPr>
            </w:pPr>
            <w:r w:rsidRPr="001329AC">
              <w:rPr>
                <w:rFonts w:ascii="Arial" w:hAnsi="Arial" w:cs="Arial"/>
                <w:spacing w:val="1"/>
                <w:sz w:val="12"/>
                <w:szCs w:val="12"/>
              </w:rPr>
              <w:t>98,78</w:t>
            </w:r>
          </w:p>
        </w:tc>
        <w:tc>
          <w:tcPr>
            <w:tcW w:w="1306" w:type="dxa"/>
            <w:shd w:val="clear" w:color="auto" w:fill="92D050"/>
          </w:tcPr>
          <w:p w14:paraId="36C55ED4" w14:textId="77777777" w:rsidR="001329AC" w:rsidRPr="00D85854" w:rsidRDefault="001329AC" w:rsidP="001329AC">
            <w:pPr>
              <w:rPr>
                <w:rFonts w:ascii="Arial" w:hAnsi="Arial" w:cs="Arial"/>
                <w:spacing w:val="1"/>
                <w:sz w:val="12"/>
                <w:szCs w:val="12"/>
              </w:rPr>
            </w:pPr>
            <w:r w:rsidRPr="00D85854">
              <w:rPr>
                <w:rFonts w:ascii="Arial" w:hAnsi="Arial" w:cs="Arial"/>
                <w:sz w:val="12"/>
              </w:rPr>
              <w:t>SUDAH TERCAPAI, SUDAH DILAKSANAKAN</w:t>
            </w:r>
          </w:p>
        </w:tc>
        <w:tc>
          <w:tcPr>
            <w:tcW w:w="1260" w:type="dxa"/>
          </w:tcPr>
          <w:p w14:paraId="4CD3CB99" w14:textId="77777777" w:rsidR="001329AC" w:rsidRPr="001329AC" w:rsidRDefault="001329AC" w:rsidP="001329AC">
            <w:pPr>
              <w:rPr>
                <w:rFonts w:ascii="Arial" w:hAnsi="Arial" w:cs="Arial"/>
              </w:rPr>
            </w:pPr>
            <w:r w:rsidRPr="001329AC">
              <w:rPr>
                <w:rFonts w:ascii="Arial" w:hAnsi="Arial" w:cs="Arial"/>
                <w:spacing w:val="1"/>
                <w:sz w:val="12"/>
                <w:szCs w:val="12"/>
              </w:rPr>
              <w:t>DINAS KESEHATAN</w:t>
            </w:r>
          </w:p>
        </w:tc>
      </w:tr>
      <w:tr w:rsidR="001329AC" w:rsidRPr="001329AC" w14:paraId="0445D051" w14:textId="77777777" w:rsidTr="00EB15CF">
        <w:tc>
          <w:tcPr>
            <w:tcW w:w="1270" w:type="dxa"/>
          </w:tcPr>
          <w:p w14:paraId="6B9605FB" w14:textId="77777777" w:rsidR="001329AC" w:rsidRPr="001329AC" w:rsidRDefault="001329AC" w:rsidP="001329AC">
            <w:pPr>
              <w:spacing w:before="16" w:line="276" w:lineRule="auto"/>
              <w:ind w:left="18" w:right="91"/>
              <w:jc w:val="both"/>
              <w:rPr>
                <w:rFonts w:ascii="Arial" w:hAnsi="Arial" w:cs="Arial"/>
                <w:sz w:val="12"/>
                <w:szCs w:val="12"/>
              </w:rPr>
            </w:pPr>
            <w:r w:rsidRPr="001329AC">
              <w:rPr>
                <w:rFonts w:ascii="Arial" w:hAnsi="Arial" w:cs="Arial"/>
                <w:sz w:val="12"/>
                <w:szCs w:val="12"/>
              </w:rPr>
              <w:lastRenderedPageBreak/>
              <w:t>3.2 Pada</w:t>
            </w:r>
            <w:r w:rsidRPr="001329AC">
              <w:rPr>
                <w:rFonts w:ascii="Arial" w:hAnsi="Arial" w:cs="Arial"/>
                <w:spacing w:val="5"/>
                <w:sz w:val="12"/>
                <w:szCs w:val="12"/>
              </w:rPr>
              <w:t xml:space="preserve"> </w:t>
            </w:r>
            <w:r w:rsidRPr="001329AC">
              <w:rPr>
                <w:rFonts w:ascii="Arial" w:hAnsi="Arial" w:cs="Arial"/>
                <w:spacing w:val="-1"/>
                <w:sz w:val="12"/>
                <w:szCs w:val="12"/>
              </w:rPr>
              <w:t>t</w:t>
            </w:r>
            <w:r w:rsidRPr="001329AC">
              <w:rPr>
                <w:rFonts w:ascii="Arial" w:hAnsi="Arial" w:cs="Arial"/>
                <w:sz w:val="12"/>
                <w:szCs w:val="12"/>
              </w:rPr>
              <w:t>ahun</w:t>
            </w:r>
            <w:r w:rsidRPr="001329AC">
              <w:rPr>
                <w:rFonts w:ascii="Arial" w:hAnsi="Arial" w:cs="Arial"/>
                <w:spacing w:val="6"/>
                <w:sz w:val="12"/>
                <w:szCs w:val="12"/>
              </w:rPr>
              <w:t xml:space="preserve"> </w:t>
            </w:r>
            <w:r w:rsidRPr="001329AC">
              <w:rPr>
                <w:rFonts w:ascii="Arial" w:hAnsi="Arial" w:cs="Arial"/>
                <w:sz w:val="12"/>
                <w:szCs w:val="12"/>
              </w:rPr>
              <w:t>2030,</w:t>
            </w:r>
            <w:r w:rsidRPr="001329AC">
              <w:rPr>
                <w:rFonts w:ascii="Arial" w:hAnsi="Arial" w:cs="Arial"/>
                <w:spacing w:val="4"/>
                <w:sz w:val="12"/>
                <w:szCs w:val="12"/>
              </w:rPr>
              <w:t xml:space="preserve"> </w:t>
            </w:r>
            <w:r w:rsidRPr="001329AC">
              <w:rPr>
                <w:rFonts w:ascii="Arial" w:hAnsi="Arial" w:cs="Arial"/>
                <w:spacing w:val="-1"/>
                <w:sz w:val="12"/>
                <w:szCs w:val="12"/>
              </w:rPr>
              <w:t>m</w:t>
            </w:r>
            <w:r w:rsidRPr="001329AC">
              <w:rPr>
                <w:rFonts w:ascii="Arial" w:hAnsi="Arial" w:cs="Arial"/>
                <w:sz w:val="12"/>
                <w:szCs w:val="12"/>
              </w:rPr>
              <w:t>engakh</w:t>
            </w:r>
            <w:r w:rsidRPr="001329AC">
              <w:rPr>
                <w:rFonts w:ascii="Arial" w:hAnsi="Arial" w:cs="Arial"/>
                <w:spacing w:val="-1"/>
                <w:sz w:val="12"/>
                <w:szCs w:val="12"/>
              </w:rPr>
              <w:t>ir</w:t>
            </w:r>
            <w:r w:rsidRPr="001329AC">
              <w:rPr>
                <w:rFonts w:ascii="Arial" w:hAnsi="Arial" w:cs="Arial"/>
                <w:sz w:val="12"/>
                <w:szCs w:val="12"/>
              </w:rPr>
              <w:t>i</w:t>
            </w:r>
            <w:r w:rsidRPr="001329AC">
              <w:rPr>
                <w:rFonts w:ascii="Arial" w:hAnsi="Arial" w:cs="Arial"/>
                <w:spacing w:val="16"/>
                <w:sz w:val="12"/>
                <w:szCs w:val="12"/>
              </w:rPr>
              <w:t xml:space="preserve"> </w:t>
            </w:r>
            <w:r w:rsidRPr="001329AC">
              <w:rPr>
                <w:rFonts w:ascii="Arial" w:hAnsi="Arial" w:cs="Arial"/>
                <w:sz w:val="12"/>
                <w:szCs w:val="12"/>
              </w:rPr>
              <w:t>ke</w:t>
            </w:r>
            <w:r w:rsidRPr="001329AC">
              <w:rPr>
                <w:rFonts w:ascii="Arial" w:hAnsi="Arial" w:cs="Arial"/>
                <w:spacing w:val="-1"/>
                <w:sz w:val="12"/>
                <w:szCs w:val="12"/>
              </w:rPr>
              <w:t>m</w:t>
            </w:r>
            <w:r w:rsidRPr="001329AC">
              <w:rPr>
                <w:rFonts w:ascii="Arial" w:hAnsi="Arial" w:cs="Arial"/>
                <w:sz w:val="12"/>
                <w:szCs w:val="12"/>
              </w:rPr>
              <w:t>a</w:t>
            </w:r>
            <w:r w:rsidRPr="001329AC">
              <w:rPr>
                <w:rFonts w:ascii="Arial" w:hAnsi="Arial" w:cs="Arial"/>
                <w:spacing w:val="-1"/>
                <w:sz w:val="12"/>
                <w:szCs w:val="12"/>
              </w:rPr>
              <w:t>ti</w:t>
            </w:r>
            <w:r w:rsidRPr="001329AC">
              <w:rPr>
                <w:rFonts w:ascii="Arial" w:hAnsi="Arial" w:cs="Arial"/>
                <w:sz w:val="12"/>
                <w:szCs w:val="12"/>
              </w:rPr>
              <w:t>an</w:t>
            </w:r>
            <w:r w:rsidRPr="001329AC">
              <w:rPr>
                <w:rFonts w:ascii="Arial" w:hAnsi="Arial" w:cs="Arial"/>
                <w:spacing w:val="13"/>
                <w:sz w:val="12"/>
                <w:szCs w:val="12"/>
              </w:rPr>
              <w:t xml:space="preserve"> </w:t>
            </w:r>
            <w:r w:rsidRPr="001329AC">
              <w:rPr>
                <w:rFonts w:ascii="Arial" w:hAnsi="Arial" w:cs="Arial"/>
                <w:w w:val="104"/>
                <w:sz w:val="12"/>
                <w:szCs w:val="12"/>
              </w:rPr>
              <w:t>ba</w:t>
            </w:r>
            <w:r w:rsidRPr="001329AC">
              <w:rPr>
                <w:rFonts w:ascii="Arial" w:hAnsi="Arial" w:cs="Arial"/>
                <w:spacing w:val="-7"/>
                <w:w w:val="103"/>
                <w:sz w:val="12"/>
                <w:szCs w:val="12"/>
              </w:rPr>
              <w:t>y</w:t>
            </w:r>
            <w:r w:rsidRPr="001329AC">
              <w:rPr>
                <w:rFonts w:ascii="Arial" w:hAnsi="Arial" w:cs="Arial"/>
                <w:w w:val="104"/>
                <w:sz w:val="12"/>
                <w:szCs w:val="12"/>
              </w:rPr>
              <w:t xml:space="preserve">i </w:t>
            </w:r>
            <w:r w:rsidRPr="001329AC">
              <w:rPr>
                <w:rFonts w:ascii="Arial" w:hAnsi="Arial" w:cs="Arial"/>
                <w:sz w:val="12"/>
                <w:szCs w:val="12"/>
              </w:rPr>
              <w:t>ba</w:t>
            </w:r>
            <w:r w:rsidRPr="001329AC">
              <w:rPr>
                <w:rFonts w:ascii="Arial" w:hAnsi="Arial" w:cs="Arial"/>
                <w:spacing w:val="-1"/>
                <w:sz w:val="12"/>
                <w:szCs w:val="12"/>
              </w:rPr>
              <w:t>r</w:t>
            </w:r>
            <w:r w:rsidRPr="001329AC">
              <w:rPr>
                <w:rFonts w:ascii="Arial" w:hAnsi="Arial" w:cs="Arial"/>
                <w:sz w:val="12"/>
                <w:szCs w:val="12"/>
              </w:rPr>
              <w:t>u</w:t>
            </w:r>
            <w:r w:rsidRPr="001329AC">
              <w:rPr>
                <w:rFonts w:ascii="Arial" w:hAnsi="Arial" w:cs="Arial"/>
                <w:spacing w:val="1"/>
                <w:sz w:val="12"/>
                <w:szCs w:val="12"/>
              </w:rPr>
              <w:t xml:space="preserve"> </w:t>
            </w:r>
            <w:r w:rsidRPr="001329AC">
              <w:rPr>
                <w:rFonts w:ascii="Arial" w:hAnsi="Arial" w:cs="Arial"/>
                <w:spacing w:val="-1"/>
                <w:sz w:val="12"/>
                <w:szCs w:val="12"/>
              </w:rPr>
              <w:t>l</w:t>
            </w:r>
            <w:r w:rsidRPr="001329AC">
              <w:rPr>
                <w:rFonts w:ascii="Arial" w:hAnsi="Arial" w:cs="Arial"/>
                <w:sz w:val="12"/>
                <w:szCs w:val="12"/>
              </w:rPr>
              <w:t>ah</w:t>
            </w:r>
            <w:r w:rsidRPr="001329AC">
              <w:rPr>
                <w:rFonts w:ascii="Arial" w:hAnsi="Arial" w:cs="Arial"/>
                <w:spacing w:val="-1"/>
                <w:sz w:val="12"/>
                <w:szCs w:val="12"/>
              </w:rPr>
              <w:t>i</w:t>
            </w:r>
            <w:r w:rsidRPr="001329AC">
              <w:rPr>
                <w:rFonts w:ascii="Arial" w:hAnsi="Arial" w:cs="Arial"/>
                <w:sz w:val="12"/>
                <w:szCs w:val="12"/>
              </w:rPr>
              <w:t>r dan ba</w:t>
            </w:r>
            <w:r w:rsidRPr="001329AC">
              <w:rPr>
                <w:rFonts w:ascii="Arial" w:hAnsi="Arial" w:cs="Arial"/>
                <w:spacing w:val="-1"/>
                <w:sz w:val="12"/>
                <w:szCs w:val="12"/>
              </w:rPr>
              <w:t>lit</w:t>
            </w:r>
            <w:r w:rsidRPr="001329AC">
              <w:rPr>
                <w:rFonts w:ascii="Arial" w:hAnsi="Arial" w:cs="Arial"/>
                <w:sz w:val="12"/>
                <w:szCs w:val="12"/>
              </w:rPr>
              <w:t>a</w:t>
            </w:r>
            <w:r w:rsidRPr="001329AC">
              <w:rPr>
                <w:rFonts w:ascii="Arial" w:hAnsi="Arial" w:cs="Arial"/>
                <w:spacing w:val="4"/>
                <w:sz w:val="12"/>
                <w:szCs w:val="12"/>
              </w:rPr>
              <w:t xml:space="preserve">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2"/>
                <w:sz w:val="12"/>
                <w:szCs w:val="12"/>
              </w:rPr>
              <w:t xml:space="preserve"> </w:t>
            </w:r>
            <w:r w:rsidRPr="001329AC">
              <w:rPr>
                <w:rFonts w:ascii="Arial" w:hAnsi="Arial" w:cs="Arial"/>
                <w:sz w:val="12"/>
                <w:szCs w:val="12"/>
              </w:rPr>
              <w:t>dapat</w:t>
            </w:r>
            <w:r w:rsidRPr="001329AC">
              <w:rPr>
                <w:rFonts w:ascii="Arial" w:hAnsi="Arial" w:cs="Arial"/>
                <w:spacing w:val="2"/>
                <w:sz w:val="12"/>
                <w:szCs w:val="12"/>
              </w:rPr>
              <w:t xml:space="preserve"> </w:t>
            </w:r>
            <w:r w:rsidRPr="001329AC">
              <w:rPr>
                <w:rFonts w:ascii="Arial" w:hAnsi="Arial" w:cs="Arial"/>
                <w:sz w:val="12"/>
                <w:szCs w:val="12"/>
              </w:rPr>
              <w:t>d</w:t>
            </w:r>
            <w:r w:rsidRPr="001329AC">
              <w:rPr>
                <w:rFonts w:ascii="Arial" w:hAnsi="Arial" w:cs="Arial"/>
                <w:spacing w:val="-1"/>
                <w:sz w:val="12"/>
                <w:szCs w:val="12"/>
              </w:rPr>
              <w:t>i</w:t>
            </w:r>
            <w:r w:rsidRPr="001329AC">
              <w:rPr>
                <w:rFonts w:ascii="Arial" w:hAnsi="Arial" w:cs="Arial"/>
                <w:sz w:val="12"/>
                <w:szCs w:val="12"/>
              </w:rPr>
              <w:t>cegah,</w:t>
            </w:r>
            <w:r w:rsidRPr="001329AC">
              <w:rPr>
                <w:rFonts w:ascii="Arial" w:hAnsi="Arial" w:cs="Arial"/>
                <w:spacing w:val="9"/>
                <w:sz w:val="12"/>
                <w:szCs w:val="12"/>
              </w:rPr>
              <w:t xml:space="preserve"> </w:t>
            </w:r>
            <w:r w:rsidRPr="001329AC">
              <w:rPr>
                <w:rFonts w:ascii="Arial" w:hAnsi="Arial" w:cs="Arial"/>
                <w:w w:val="104"/>
                <w:sz w:val="12"/>
                <w:szCs w:val="12"/>
              </w:rPr>
              <w:t xml:space="preserve">dengan </w:t>
            </w:r>
            <w:r w:rsidRPr="001329AC">
              <w:rPr>
                <w:rFonts w:ascii="Arial" w:hAnsi="Arial" w:cs="Arial"/>
                <w:sz w:val="12"/>
                <w:szCs w:val="12"/>
              </w:rPr>
              <w:t>se</w:t>
            </w:r>
            <w:r w:rsidRPr="001329AC">
              <w:rPr>
                <w:rFonts w:ascii="Arial" w:hAnsi="Arial" w:cs="Arial"/>
                <w:spacing w:val="-1"/>
                <w:sz w:val="12"/>
                <w:szCs w:val="12"/>
              </w:rPr>
              <w:t>l</w:t>
            </w:r>
            <w:r w:rsidRPr="001329AC">
              <w:rPr>
                <w:rFonts w:ascii="Arial" w:hAnsi="Arial" w:cs="Arial"/>
                <w:sz w:val="12"/>
                <w:szCs w:val="12"/>
              </w:rPr>
              <w:t>u</w:t>
            </w:r>
            <w:r w:rsidRPr="001329AC">
              <w:rPr>
                <w:rFonts w:ascii="Arial" w:hAnsi="Arial" w:cs="Arial"/>
                <w:spacing w:val="-1"/>
                <w:sz w:val="12"/>
                <w:szCs w:val="12"/>
              </w:rPr>
              <w:t>r</w:t>
            </w:r>
            <w:r w:rsidRPr="001329AC">
              <w:rPr>
                <w:rFonts w:ascii="Arial" w:hAnsi="Arial" w:cs="Arial"/>
                <w:sz w:val="12"/>
                <w:szCs w:val="12"/>
              </w:rPr>
              <w:t>uh</w:t>
            </w:r>
            <w:r w:rsidRPr="001329AC">
              <w:rPr>
                <w:rFonts w:ascii="Arial" w:hAnsi="Arial" w:cs="Arial"/>
                <w:spacing w:val="12"/>
                <w:sz w:val="12"/>
                <w:szCs w:val="12"/>
              </w:rPr>
              <w:t xml:space="preserve"> </w:t>
            </w:r>
            <w:r w:rsidRPr="001329AC">
              <w:rPr>
                <w:rFonts w:ascii="Arial" w:hAnsi="Arial" w:cs="Arial"/>
                <w:sz w:val="12"/>
                <w:szCs w:val="12"/>
              </w:rPr>
              <w:t>nega</w:t>
            </w:r>
            <w:r w:rsidRPr="001329AC">
              <w:rPr>
                <w:rFonts w:ascii="Arial" w:hAnsi="Arial" w:cs="Arial"/>
                <w:spacing w:val="-1"/>
                <w:sz w:val="12"/>
                <w:szCs w:val="12"/>
              </w:rPr>
              <w:t>r</w:t>
            </w:r>
            <w:r w:rsidRPr="001329AC">
              <w:rPr>
                <w:rFonts w:ascii="Arial" w:hAnsi="Arial" w:cs="Arial"/>
                <w:sz w:val="12"/>
                <w:szCs w:val="12"/>
              </w:rPr>
              <w:t>a</w:t>
            </w:r>
            <w:r w:rsidRPr="001329AC">
              <w:rPr>
                <w:rFonts w:ascii="Arial" w:hAnsi="Arial" w:cs="Arial"/>
                <w:spacing w:val="13"/>
                <w:sz w:val="12"/>
                <w:szCs w:val="12"/>
              </w:rPr>
              <w:t xml:space="preserve"> </w:t>
            </w:r>
            <w:r w:rsidRPr="001329AC">
              <w:rPr>
                <w:rFonts w:ascii="Arial" w:hAnsi="Arial" w:cs="Arial"/>
                <w:sz w:val="12"/>
                <w:szCs w:val="12"/>
              </w:rPr>
              <w:t>be</w:t>
            </w:r>
            <w:r w:rsidRPr="001329AC">
              <w:rPr>
                <w:rFonts w:ascii="Arial" w:hAnsi="Arial" w:cs="Arial"/>
                <w:spacing w:val="-1"/>
                <w:sz w:val="12"/>
                <w:szCs w:val="12"/>
              </w:rPr>
              <w:t>r</w:t>
            </w:r>
            <w:r w:rsidRPr="001329AC">
              <w:rPr>
                <w:rFonts w:ascii="Arial" w:hAnsi="Arial" w:cs="Arial"/>
                <w:sz w:val="12"/>
                <w:szCs w:val="12"/>
              </w:rPr>
              <w:t>usaha</w:t>
            </w:r>
            <w:r w:rsidRPr="001329AC">
              <w:rPr>
                <w:rFonts w:ascii="Arial" w:hAnsi="Arial" w:cs="Arial"/>
                <w:spacing w:val="17"/>
                <w:sz w:val="12"/>
                <w:szCs w:val="12"/>
              </w:rPr>
              <w:t xml:space="preserve"> </w:t>
            </w:r>
            <w:r w:rsidRPr="001329AC">
              <w:rPr>
                <w:rFonts w:ascii="Arial" w:hAnsi="Arial" w:cs="Arial"/>
                <w:spacing w:val="-1"/>
                <w:sz w:val="12"/>
                <w:szCs w:val="12"/>
              </w:rPr>
              <w:t>m</w:t>
            </w:r>
            <w:r w:rsidRPr="001329AC">
              <w:rPr>
                <w:rFonts w:ascii="Arial" w:hAnsi="Arial" w:cs="Arial"/>
                <w:sz w:val="12"/>
                <w:szCs w:val="12"/>
              </w:rPr>
              <w:t>enu</w:t>
            </w:r>
            <w:r w:rsidRPr="001329AC">
              <w:rPr>
                <w:rFonts w:ascii="Arial" w:hAnsi="Arial" w:cs="Arial"/>
                <w:spacing w:val="-1"/>
                <w:sz w:val="12"/>
                <w:szCs w:val="12"/>
              </w:rPr>
              <w:t>r</w:t>
            </w:r>
            <w:r w:rsidRPr="001329AC">
              <w:rPr>
                <w:rFonts w:ascii="Arial" w:hAnsi="Arial" w:cs="Arial"/>
                <w:sz w:val="12"/>
                <w:szCs w:val="12"/>
              </w:rPr>
              <w:t>unkan</w:t>
            </w:r>
            <w:r w:rsidRPr="001329AC">
              <w:rPr>
                <w:rFonts w:ascii="Arial" w:hAnsi="Arial" w:cs="Arial"/>
                <w:spacing w:val="25"/>
                <w:sz w:val="12"/>
                <w:szCs w:val="12"/>
              </w:rPr>
              <w:t xml:space="preserve"> </w:t>
            </w:r>
            <w:r w:rsidRPr="001329AC">
              <w:rPr>
                <w:rFonts w:ascii="Arial" w:hAnsi="Arial" w:cs="Arial"/>
                <w:spacing w:val="-1"/>
                <w:w w:val="103"/>
                <w:sz w:val="12"/>
                <w:szCs w:val="12"/>
              </w:rPr>
              <w:t>A</w:t>
            </w:r>
            <w:r w:rsidRPr="001329AC">
              <w:rPr>
                <w:rFonts w:ascii="Arial" w:hAnsi="Arial" w:cs="Arial"/>
                <w:w w:val="104"/>
                <w:sz w:val="12"/>
                <w:szCs w:val="12"/>
              </w:rPr>
              <w:t>ngka</w:t>
            </w:r>
          </w:p>
        </w:tc>
        <w:tc>
          <w:tcPr>
            <w:tcW w:w="1106" w:type="dxa"/>
          </w:tcPr>
          <w:p w14:paraId="75705E33" w14:textId="77777777" w:rsidR="001329AC" w:rsidRPr="001329AC" w:rsidRDefault="001329AC" w:rsidP="001329AC">
            <w:pPr>
              <w:spacing w:before="4" w:line="180" w:lineRule="exact"/>
              <w:jc w:val="center"/>
              <w:rPr>
                <w:rFonts w:ascii="Arial" w:hAnsi="Arial" w:cs="Arial"/>
                <w:sz w:val="18"/>
                <w:szCs w:val="18"/>
              </w:rPr>
            </w:pPr>
          </w:p>
          <w:p w14:paraId="72DAB9A5" w14:textId="77777777" w:rsidR="001329AC" w:rsidRPr="001329AC" w:rsidRDefault="001329AC" w:rsidP="001329AC">
            <w:pPr>
              <w:ind w:left="18"/>
              <w:jc w:val="center"/>
              <w:rPr>
                <w:rFonts w:ascii="Arial" w:hAnsi="Arial" w:cs="Arial"/>
                <w:sz w:val="12"/>
                <w:szCs w:val="12"/>
              </w:rPr>
            </w:pPr>
            <w:r w:rsidRPr="001329AC">
              <w:rPr>
                <w:rFonts w:ascii="Arial" w:hAnsi="Arial" w:cs="Arial"/>
                <w:w w:val="103"/>
                <w:sz w:val="12"/>
                <w:szCs w:val="12"/>
              </w:rPr>
              <w:t>3.2.1*</w:t>
            </w:r>
          </w:p>
        </w:tc>
        <w:tc>
          <w:tcPr>
            <w:tcW w:w="1674" w:type="dxa"/>
          </w:tcPr>
          <w:p w14:paraId="4C10D72B" w14:textId="77777777" w:rsidR="001329AC" w:rsidRPr="001329AC" w:rsidRDefault="001329AC" w:rsidP="001329AC">
            <w:pPr>
              <w:spacing w:before="5" w:line="100" w:lineRule="exact"/>
              <w:rPr>
                <w:rFonts w:ascii="Arial" w:hAnsi="Arial" w:cs="Arial"/>
                <w:sz w:val="10"/>
                <w:szCs w:val="10"/>
              </w:rPr>
            </w:pPr>
          </w:p>
          <w:p w14:paraId="3D1B5993" w14:textId="77777777" w:rsidR="001329AC" w:rsidRPr="001329AC" w:rsidRDefault="001329AC" w:rsidP="001329AC">
            <w:pPr>
              <w:spacing w:line="276" w:lineRule="auto"/>
              <w:ind w:left="18" w:right="116"/>
              <w:rPr>
                <w:rFonts w:ascii="Arial" w:hAnsi="Arial" w:cs="Arial"/>
                <w:sz w:val="12"/>
                <w:szCs w:val="12"/>
              </w:rPr>
            </w:pPr>
            <w:r w:rsidRPr="001329AC">
              <w:rPr>
                <w:rFonts w:ascii="Arial" w:hAnsi="Arial" w:cs="Arial"/>
                <w:spacing w:val="-1"/>
                <w:sz w:val="12"/>
                <w:szCs w:val="12"/>
              </w:rPr>
              <w:t>A</w:t>
            </w:r>
            <w:r w:rsidRPr="001329AC">
              <w:rPr>
                <w:rFonts w:ascii="Arial" w:hAnsi="Arial" w:cs="Arial"/>
                <w:sz w:val="12"/>
                <w:szCs w:val="12"/>
              </w:rPr>
              <w:t>ngka</w:t>
            </w:r>
            <w:r w:rsidRPr="001329AC">
              <w:rPr>
                <w:rFonts w:ascii="Arial" w:hAnsi="Arial" w:cs="Arial"/>
                <w:spacing w:val="13"/>
                <w:sz w:val="12"/>
                <w:szCs w:val="12"/>
              </w:rPr>
              <w:t xml:space="preserve"> </w:t>
            </w:r>
            <w:r w:rsidRPr="001329AC">
              <w:rPr>
                <w:rFonts w:ascii="Arial" w:hAnsi="Arial" w:cs="Arial"/>
                <w:spacing w:val="1"/>
                <w:sz w:val="12"/>
                <w:szCs w:val="12"/>
              </w:rPr>
              <w:t>K</w:t>
            </w:r>
            <w:r w:rsidRPr="001329AC">
              <w:rPr>
                <w:rFonts w:ascii="Arial" w:hAnsi="Arial" w:cs="Arial"/>
                <w:sz w:val="12"/>
                <w:szCs w:val="12"/>
              </w:rPr>
              <w:t>e</w:t>
            </w:r>
            <w:r w:rsidRPr="001329AC">
              <w:rPr>
                <w:rFonts w:ascii="Arial" w:hAnsi="Arial" w:cs="Arial"/>
                <w:spacing w:val="-1"/>
                <w:sz w:val="12"/>
                <w:szCs w:val="12"/>
              </w:rPr>
              <w:t>m</w:t>
            </w:r>
            <w:r w:rsidRPr="001329AC">
              <w:rPr>
                <w:rFonts w:ascii="Arial" w:hAnsi="Arial" w:cs="Arial"/>
                <w:sz w:val="12"/>
                <w:szCs w:val="12"/>
              </w:rPr>
              <w:t>a</w:t>
            </w:r>
            <w:r w:rsidRPr="001329AC">
              <w:rPr>
                <w:rFonts w:ascii="Arial" w:hAnsi="Arial" w:cs="Arial"/>
                <w:spacing w:val="-1"/>
                <w:sz w:val="12"/>
                <w:szCs w:val="12"/>
              </w:rPr>
              <w:t>ti</w:t>
            </w:r>
            <w:r w:rsidRPr="001329AC">
              <w:rPr>
                <w:rFonts w:ascii="Arial" w:hAnsi="Arial" w:cs="Arial"/>
                <w:sz w:val="12"/>
                <w:szCs w:val="12"/>
              </w:rPr>
              <w:t>an</w:t>
            </w:r>
            <w:r w:rsidRPr="001329AC">
              <w:rPr>
                <w:rFonts w:ascii="Arial" w:hAnsi="Arial" w:cs="Arial"/>
                <w:spacing w:val="19"/>
                <w:sz w:val="12"/>
                <w:szCs w:val="12"/>
              </w:rPr>
              <w:t xml:space="preserve"> </w:t>
            </w:r>
            <w:r w:rsidRPr="001329AC">
              <w:rPr>
                <w:rFonts w:ascii="Arial" w:hAnsi="Arial" w:cs="Arial"/>
                <w:sz w:val="12"/>
                <w:szCs w:val="12"/>
              </w:rPr>
              <w:t>Ba</w:t>
            </w:r>
            <w:r w:rsidRPr="001329AC">
              <w:rPr>
                <w:rFonts w:ascii="Arial" w:hAnsi="Arial" w:cs="Arial"/>
                <w:spacing w:val="-1"/>
                <w:sz w:val="12"/>
                <w:szCs w:val="12"/>
              </w:rPr>
              <w:t>lit</w:t>
            </w:r>
            <w:r w:rsidRPr="001329AC">
              <w:rPr>
                <w:rFonts w:ascii="Arial" w:hAnsi="Arial" w:cs="Arial"/>
                <w:sz w:val="12"/>
                <w:szCs w:val="12"/>
              </w:rPr>
              <w:t>a</w:t>
            </w:r>
            <w:r w:rsidRPr="001329AC">
              <w:rPr>
                <w:rFonts w:ascii="Arial" w:hAnsi="Arial" w:cs="Arial"/>
                <w:spacing w:val="12"/>
                <w:sz w:val="12"/>
                <w:szCs w:val="12"/>
              </w:rPr>
              <w:t xml:space="preserve"> </w:t>
            </w:r>
            <w:r w:rsidRPr="001329AC">
              <w:rPr>
                <w:rFonts w:ascii="Arial" w:hAnsi="Arial" w:cs="Arial"/>
                <w:spacing w:val="-1"/>
                <w:sz w:val="12"/>
                <w:szCs w:val="12"/>
              </w:rPr>
              <w:t>(A</w:t>
            </w:r>
            <w:r w:rsidRPr="001329AC">
              <w:rPr>
                <w:rFonts w:ascii="Arial" w:hAnsi="Arial" w:cs="Arial"/>
                <w:spacing w:val="1"/>
                <w:sz w:val="12"/>
                <w:szCs w:val="12"/>
              </w:rPr>
              <w:t>KB</w:t>
            </w:r>
            <w:r w:rsidRPr="001329AC">
              <w:rPr>
                <w:rFonts w:ascii="Arial" w:hAnsi="Arial" w:cs="Arial"/>
                <w:sz w:val="12"/>
                <w:szCs w:val="12"/>
              </w:rPr>
              <w:t>a)</w:t>
            </w:r>
            <w:r w:rsidRPr="001329AC">
              <w:rPr>
                <w:rFonts w:ascii="Arial" w:hAnsi="Arial" w:cs="Arial"/>
                <w:spacing w:val="13"/>
                <w:sz w:val="12"/>
                <w:szCs w:val="12"/>
              </w:rPr>
              <w:t xml:space="preserve"> </w:t>
            </w:r>
            <w:r w:rsidRPr="001329AC">
              <w:rPr>
                <w:rFonts w:ascii="Arial" w:hAnsi="Arial" w:cs="Arial"/>
                <w:sz w:val="12"/>
                <w:szCs w:val="12"/>
              </w:rPr>
              <w:t>per</w:t>
            </w:r>
            <w:r w:rsidRPr="001329AC">
              <w:rPr>
                <w:rFonts w:ascii="Arial" w:hAnsi="Arial" w:cs="Arial"/>
                <w:spacing w:val="6"/>
                <w:sz w:val="12"/>
                <w:szCs w:val="12"/>
              </w:rPr>
              <w:t xml:space="preserve"> </w:t>
            </w:r>
            <w:r w:rsidRPr="001329AC">
              <w:rPr>
                <w:rFonts w:ascii="Arial" w:hAnsi="Arial" w:cs="Arial"/>
                <w:w w:val="103"/>
                <w:sz w:val="12"/>
                <w:szCs w:val="12"/>
              </w:rPr>
              <w:t xml:space="preserve">1000 </w:t>
            </w:r>
            <w:r w:rsidRPr="001329AC">
              <w:rPr>
                <w:rFonts w:ascii="Arial" w:hAnsi="Arial" w:cs="Arial"/>
                <w:sz w:val="12"/>
                <w:szCs w:val="12"/>
              </w:rPr>
              <w:t>ke</w:t>
            </w:r>
            <w:r w:rsidRPr="001329AC">
              <w:rPr>
                <w:rFonts w:ascii="Arial" w:hAnsi="Arial" w:cs="Arial"/>
                <w:spacing w:val="-1"/>
                <w:sz w:val="12"/>
                <w:szCs w:val="12"/>
              </w:rPr>
              <w:t>l</w:t>
            </w:r>
            <w:r w:rsidRPr="001329AC">
              <w:rPr>
                <w:rFonts w:ascii="Arial" w:hAnsi="Arial" w:cs="Arial"/>
                <w:sz w:val="12"/>
                <w:szCs w:val="12"/>
              </w:rPr>
              <w:t>ah</w:t>
            </w:r>
            <w:r w:rsidRPr="001329AC">
              <w:rPr>
                <w:rFonts w:ascii="Arial" w:hAnsi="Arial" w:cs="Arial"/>
                <w:spacing w:val="-1"/>
                <w:sz w:val="12"/>
                <w:szCs w:val="12"/>
              </w:rPr>
              <w:t>ir</w:t>
            </w:r>
            <w:r w:rsidRPr="001329AC">
              <w:rPr>
                <w:rFonts w:ascii="Arial" w:hAnsi="Arial" w:cs="Arial"/>
                <w:sz w:val="12"/>
                <w:szCs w:val="12"/>
              </w:rPr>
              <w:t>an</w:t>
            </w:r>
            <w:r w:rsidRPr="001329AC">
              <w:rPr>
                <w:rFonts w:ascii="Arial" w:hAnsi="Arial" w:cs="Arial"/>
                <w:spacing w:val="18"/>
                <w:sz w:val="12"/>
                <w:szCs w:val="12"/>
              </w:rPr>
              <w:t xml:space="preserve"> </w:t>
            </w:r>
            <w:r w:rsidRPr="001329AC">
              <w:rPr>
                <w:rFonts w:ascii="Arial" w:hAnsi="Arial" w:cs="Arial"/>
                <w:w w:val="104"/>
                <w:sz w:val="12"/>
                <w:szCs w:val="12"/>
              </w:rPr>
              <w:t>h</w:t>
            </w:r>
            <w:r w:rsidRPr="001329AC">
              <w:rPr>
                <w:rFonts w:ascii="Arial" w:hAnsi="Arial" w:cs="Arial"/>
                <w:spacing w:val="-1"/>
                <w:w w:val="104"/>
                <w:sz w:val="12"/>
                <w:szCs w:val="12"/>
              </w:rPr>
              <w:t>i</w:t>
            </w:r>
            <w:r w:rsidRPr="001329AC">
              <w:rPr>
                <w:rFonts w:ascii="Arial" w:hAnsi="Arial" w:cs="Arial"/>
                <w:w w:val="103"/>
                <w:sz w:val="12"/>
                <w:szCs w:val="12"/>
              </w:rPr>
              <w:t>dup.</w:t>
            </w:r>
          </w:p>
        </w:tc>
        <w:tc>
          <w:tcPr>
            <w:tcW w:w="966" w:type="dxa"/>
          </w:tcPr>
          <w:p w14:paraId="5D4824C8" w14:textId="77777777" w:rsidR="001329AC" w:rsidRPr="001329AC" w:rsidRDefault="001329AC" w:rsidP="001329AC">
            <w:pPr>
              <w:spacing w:before="9" w:line="160" w:lineRule="exact"/>
              <w:rPr>
                <w:rFonts w:ascii="Arial" w:hAnsi="Arial" w:cs="Arial"/>
                <w:sz w:val="17"/>
                <w:szCs w:val="17"/>
              </w:rPr>
            </w:pPr>
          </w:p>
          <w:p w14:paraId="33B7F854" w14:textId="77777777" w:rsidR="001329AC" w:rsidRPr="001329AC" w:rsidRDefault="001329AC" w:rsidP="001329AC">
            <w:pPr>
              <w:ind w:left="247" w:right="230"/>
              <w:jc w:val="center"/>
              <w:rPr>
                <w:rFonts w:ascii="Arial" w:hAnsi="Arial" w:cs="Arial"/>
                <w:sz w:val="12"/>
                <w:szCs w:val="12"/>
              </w:rPr>
            </w:pPr>
            <w:r w:rsidRPr="001329AC">
              <w:rPr>
                <w:rFonts w:ascii="Arial" w:hAnsi="Arial" w:cs="Arial"/>
                <w:spacing w:val="1"/>
                <w:w w:val="103"/>
                <w:sz w:val="12"/>
                <w:szCs w:val="12"/>
              </w:rPr>
              <w:t>NA</w:t>
            </w:r>
          </w:p>
        </w:tc>
        <w:tc>
          <w:tcPr>
            <w:tcW w:w="1122" w:type="dxa"/>
          </w:tcPr>
          <w:p w14:paraId="33BE8908" w14:textId="77777777" w:rsidR="001329AC" w:rsidRPr="001329AC" w:rsidRDefault="001329AC" w:rsidP="001329AC">
            <w:pPr>
              <w:ind w:left="18"/>
              <w:rPr>
                <w:rFonts w:ascii="Arial" w:hAnsi="Arial" w:cs="Arial"/>
                <w:spacing w:val="1"/>
                <w:sz w:val="12"/>
                <w:szCs w:val="12"/>
              </w:rPr>
            </w:pPr>
          </w:p>
          <w:p w14:paraId="2F9BBB91" w14:textId="77777777" w:rsidR="001329AC" w:rsidRPr="001329AC" w:rsidRDefault="001329AC" w:rsidP="001329AC">
            <w:pPr>
              <w:ind w:left="18"/>
              <w:rPr>
                <w:rFonts w:ascii="Arial" w:hAnsi="Arial" w:cs="Arial"/>
                <w:spacing w:val="1"/>
                <w:sz w:val="12"/>
                <w:szCs w:val="12"/>
              </w:rPr>
            </w:pPr>
            <w:r w:rsidRPr="001329AC">
              <w:rPr>
                <w:rFonts w:ascii="Arial" w:hAnsi="Arial" w:cs="Arial"/>
                <w:spacing w:val="1"/>
                <w:sz w:val="12"/>
                <w:szCs w:val="12"/>
              </w:rPr>
              <w:t>12/19.819=0.61</w:t>
            </w:r>
          </w:p>
        </w:tc>
        <w:tc>
          <w:tcPr>
            <w:tcW w:w="1306" w:type="dxa"/>
            <w:shd w:val="clear" w:color="auto" w:fill="FFFF00"/>
          </w:tcPr>
          <w:p w14:paraId="04778458" w14:textId="77777777" w:rsidR="001329AC" w:rsidRPr="00D85854" w:rsidRDefault="001329AC" w:rsidP="001329AC">
            <w:pPr>
              <w:ind w:left="18"/>
              <w:rPr>
                <w:rFonts w:ascii="Arial" w:hAnsi="Arial" w:cs="Arial"/>
                <w:spacing w:val="1"/>
                <w:sz w:val="12"/>
                <w:szCs w:val="12"/>
              </w:rPr>
            </w:pPr>
            <w:r w:rsidRPr="00D85854">
              <w:rPr>
                <w:rFonts w:ascii="Arial" w:hAnsi="Arial" w:cs="Arial"/>
                <w:sz w:val="12"/>
              </w:rPr>
              <w:t>BELUM TERCAPAI, SUDAH DILAKSANAKAN</w:t>
            </w:r>
          </w:p>
        </w:tc>
        <w:tc>
          <w:tcPr>
            <w:tcW w:w="1260" w:type="dxa"/>
          </w:tcPr>
          <w:p w14:paraId="781CCF33" w14:textId="77777777" w:rsidR="001329AC" w:rsidRPr="001329AC" w:rsidRDefault="001329AC" w:rsidP="001329AC">
            <w:pPr>
              <w:ind w:left="18"/>
              <w:rPr>
                <w:rFonts w:ascii="Arial" w:hAnsi="Arial" w:cs="Arial"/>
                <w:sz w:val="12"/>
                <w:szCs w:val="12"/>
              </w:rPr>
            </w:pPr>
            <w:r w:rsidRPr="001329AC">
              <w:rPr>
                <w:rFonts w:ascii="Arial" w:hAnsi="Arial" w:cs="Arial"/>
                <w:spacing w:val="1"/>
                <w:sz w:val="12"/>
                <w:szCs w:val="12"/>
              </w:rPr>
              <w:t>DINAS KESEHATAN</w:t>
            </w:r>
          </w:p>
        </w:tc>
      </w:tr>
      <w:tr w:rsidR="001329AC" w:rsidRPr="001329AC" w14:paraId="7F83B12A" w14:textId="77777777" w:rsidTr="00EB15CF">
        <w:tc>
          <w:tcPr>
            <w:tcW w:w="1270" w:type="dxa"/>
            <w:vMerge w:val="restart"/>
          </w:tcPr>
          <w:p w14:paraId="05555F6A" w14:textId="77777777" w:rsidR="001329AC" w:rsidRPr="001329AC" w:rsidRDefault="001329AC" w:rsidP="001329AC">
            <w:pPr>
              <w:spacing w:line="100" w:lineRule="exact"/>
              <w:ind w:left="18"/>
              <w:rPr>
                <w:rFonts w:ascii="Arial" w:hAnsi="Arial" w:cs="Arial"/>
                <w:sz w:val="12"/>
                <w:szCs w:val="12"/>
              </w:rPr>
            </w:pPr>
            <w:r w:rsidRPr="001329AC">
              <w:rPr>
                <w:rFonts w:ascii="Arial" w:hAnsi="Arial" w:cs="Arial"/>
                <w:spacing w:val="1"/>
                <w:sz w:val="12"/>
                <w:szCs w:val="12"/>
              </w:rPr>
              <w:t>K</w:t>
            </w:r>
            <w:r w:rsidRPr="001329AC">
              <w:rPr>
                <w:rFonts w:ascii="Arial" w:hAnsi="Arial" w:cs="Arial"/>
                <w:sz w:val="12"/>
                <w:szCs w:val="12"/>
              </w:rPr>
              <w:t>e</w:t>
            </w:r>
            <w:r w:rsidRPr="001329AC">
              <w:rPr>
                <w:rFonts w:ascii="Arial" w:hAnsi="Arial" w:cs="Arial"/>
                <w:spacing w:val="-1"/>
                <w:sz w:val="12"/>
                <w:szCs w:val="12"/>
              </w:rPr>
              <w:t>m</w:t>
            </w:r>
            <w:r w:rsidRPr="001329AC">
              <w:rPr>
                <w:rFonts w:ascii="Arial" w:hAnsi="Arial" w:cs="Arial"/>
                <w:sz w:val="12"/>
                <w:szCs w:val="12"/>
              </w:rPr>
              <w:t>a</w:t>
            </w:r>
            <w:r w:rsidRPr="001329AC">
              <w:rPr>
                <w:rFonts w:ascii="Arial" w:hAnsi="Arial" w:cs="Arial"/>
                <w:spacing w:val="-1"/>
                <w:sz w:val="12"/>
                <w:szCs w:val="12"/>
              </w:rPr>
              <w:t>ti</w:t>
            </w:r>
            <w:r w:rsidRPr="001329AC">
              <w:rPr>
                <w:rFonts w:ascii="Arial" w:hAnsi="Arial" w:cs="Arial"/>
                <w:sz w:val="12"/>
                <w:szCs w:val="12"/>
              </w:rPr>
              <w:t>an</w:t>
            </w:r>
            <w:r w:rsidRPr="001329AC">
              <w:rPr>
                <w:rFonts w:ascii="Arial" w:hAnsi="Arial" w:cs="Arial"/>
                <w:spacing w:val="20"/>
                <w:sz w:val="12"/>
                <w:szCs w:val="12"/>
              </w:rPr>
              <w:t xml:space="preserve"> </w:t>
            </w:r>
            <w:r w:rsidRPr="001329AC">
              <w:rPr>
                <w:rFonts w:ascii="Arial" w:hAnsi="Arial" w:cs="Arial"/>
                <w:spacing w:val="1"/>
                <w:sz w:val="12"/>
                <w:szCs w:val="12"/>
              </w:rPr>
              <w:t>N</w:t>
            </w:r>
            <w:r w:rsidRPr="001329AC">
              <w:rPr>
                <w:rFonts w:ascii="Arial" w:hAnsi="Arial" w:cs="Arial"/>
                <w:sz w:val="12"/>
                <w:szCs w:val="12"/>
              </w:rPr>
              <w:t>eona</w:t>
            </w:r>
            <w:r w:rsidRPr="001329AC">
              <w:rPr>
                <w:rFonts w:ascii="Arial" w:hAnsi="Arial" w:cs="Arial"/>
                <w:spacing w:val="-1"/>
                <w:sz w:val="12"/>
                <w:szCs w:val="12"/>
              </w:rPr>
              <w:t>t</w:t>
            </w:r>
            <w:r w:rsidRPr="001329AC">
              <w:rPr>
                <w:rFonts w:ascii="Arial" w:hAnsi="Arial" w:cs="Arial"/>
                <w:sz w:val="12"/>
                <w:szCs w:val="12"/>
              </w:rPr>
              <w:t>al</w:t>
            </w:r>
            <w:r w:rsidRPr="001329AC">
              <w:rPr>
                <w:rFonts w:ascii="Arial" w:hAnsi="Arial" w:cs="Arial"/>
                <w:spacing w:val="17"/>
                <w:sz w:val="12"/>
                <w:szCs w:val="12"/>
              </w:rPr>
              <w:t xml:space="preserve"> </w:t>
            </w:r>
            <w:r w:rsidRPr="001329AC">
              <w:rPr>
                <w:rFonts w:ascii="Arial" w:hAnsi="Arial" w:cs="Arial"/>
                <w:sz w:val="12"/>
                <w:szCs w:val="12"/>
              </w:rPr>
              <w:t>se</w:t>
            </w:r>
            <w:r w:rsidRPr="001329AC">
              <w:rPr>
                <w:rFonts w:ascii="Arial" w:hAnsi="Arial" w:cs="Arial"/>
                <w:spacing w:val="-1"/>
                <w:sz w:val="12"/>
                <w:szCs w:val="12"/>
              </w:rPr>
              <w:t>ti</w:t>
            </w:r>
            <w:r w:rsidRPr="001329AC">
              <w:rPr>
                <w:rFonts w:ascii="Arial" w:hAnsi="Arial" w:cs="Arial"/>
                <w:sz w:val="12"/>
                <w:szCs w:val="12"/>
              </w:rPr>
              <w:t>dakn</w:t>
            </w:r>
            <w:r w:rsidRPr="001329AC">
              <w:rPr>
                <w:rFonts w:ascii="Arial" w:hAnsi="Arial" w:cs="Arial"/>
                <w:spacing w:val="-7"/>
                <w:sz w:val="12"/>
                <w:szCs w:val="12"/>
              </w:rPr>
              <w:t>y</w:t>
            </w:r>
            <w:r w:rsidRPr="001329AC">
              <w:rPr>
                <w:rFonts w:ascii="Arial" w:hAnsi="Arial" w:cs="Arial"/>
                <w:sz w:val="12"/>
                <w:szCs w:val="12"/>
              </w:rPr>
              <w:t>a</w:t>
            </w:r>
            <w:r w:rsidRPr="001329AC">
              <w:rPr>
                <w:rFonts w:ascii="Arial" w:hAnsi="Arial" w:cs="Arial"/>
                <w:spacing w:val="21"/>
                <w:sz w:val="12"/>
                <w:szCs w:val="12"/>
              </w:rPr>
              <w:t xml:space="preserve"> </w:t>
            </w:r>
            <w:r w:rsidRPr="001329AC">
              <w:rPr>
                <w:rFonts w:ascii="Arial" w:hAnsi="Arial" w:cs="Arial"/>
                <w:sz w:val="12"/>
                <w:szCs w:val="12"/>
              </w:rPr>
              <w:t>h</w:t>
            </w:r>
            <w:r w:rsidRPr="001329AC">
              <w:rPr>
                <w:rFonts w:ascii="Arial" w:hAnsi="Arial" w:cs="Arial"/>
                <w:spacing w:val="-1"/>
                <w:sz w:val="12"/>
                <w:szCs w:val="12"/>
              </w:rPr>
              <w:t>i</w:t>
            </w:r>
            <w:r w:rsidRPr="001329AC">
              <w:rPr>
                <w:rFonts w:ascii="Arial" w:hAnsi="Arial" w:cs="Arial"/>
                <w:sz w:val="12"/>
                <w:szCs w:val="12"/>
              </w:rPr>
              <w:t>ngga</w:t>
            </w:r>
            <w:r w:rsidRPr="001329AC">
              <w:rPr>
                <w:rFonts w:ascii="Arial" w:hAnsi="Arial" w:cs="Arial"/>
                <w:spacing w:val="14"/>
                <w:sz w:val="12"/>
                <w:szCs w:val="12"/>
              </w:rPr>
              <w:t xml:space="preserve"> </w:t>
            </w:r>
            <w:r w:rsidRPr="001329AC">
              <w:rPr>
                <w:rFonts w:ascii="Arial" w:hAnsi="Arial" w:cs="Arial"/>
                <w:sz w:val="12"/>
                <w:szCs w:val="12"/>
              </w:rPr>
              <w:t>12</w:t>
            </w:r>
            <w:r w:rsidRPr="001329AC">
              <w:rPr>
                <w:rFonts w:ascii="Arial" w:hAnsi="Arial" w:cs="Arial"/>
                <w:spacing w:val="6"/>
                <w:sz w:val="12"/>
                <w:szCs w:val="12"/>
              </w:rPr>
              <w:t xml:space="preserve"> </w:t>
            </w:r>
            <w:r w:rsidRPr="001329AC">
              <w:rPr>
                <w:rFonts w:ascii="Arial" w:hAnsi="Arial" w:cs="Arial"/>
                <w:w w:val="104"/>
                <w:sz w:val="12"/>
                <w:szCs w:val="12"/>
              </w:rPr>
              <w:t>per</w:t>
            </w:r>
          </w:p>
          <w:p w14:paraId="373A0A86" w14:textId="77777777" w:rsidR="001329AC" w:rsidRPr="001329AC" w:rsidRDefault="001329AC" w:rsidP="001329AC">
            <w:pPr>
              <w:spacing w:before="20"/>
              <w:ind w:left="18" w:right="-25"/>
              <w:rPr>
                <w:rFonts w:ascii="Arial" w:hAnsi="Arial" w:cs="Arial"/>
                <w:sz w:val="12"/>
                <w:szCs w:val="12"/>
              </w:rPr>
            </w:pPr>
            <w:r w:rsidRPr="001329AC">
              <w:rPr>
                <w:rFonts w:ascii="Arial" w:hAnsi="Arial" w:cs="Arial"/>
                <w:sz w:val="12"/>
                <w:szCs w:val="12"/>
              </w:rPr>
              <w:t>1000</w:t>
            </w:r>
            <w:r w:rsidRPr="001329AC">
              <w:rPr>
                <w:rFonts w:ascii="Arial" w:hAnsi="Arial" w:cs="Arial"/>
                <w:spacing w:val="11"/>
                <w:sz w:val="12"/>
                <w:szCs w:val="12"/>
              </w:rPr>
              <w:t xml:space="preserve"> </w:t>
            </w:r>
            <w:r w:rsidRPr="001329AC">
              <w:rPr>
                <w:rFonts w:ascii="Arial" w:hAnsi="Arial" w:cs="Arial"/>
                <w:spacing w:val="1"/>
                <w:sz w:val="12"/>
                <w:szCs w:val="12"/>
              </w:rPr>
              <w:t>K</w:t>
            </w:r>
            <w:r w:rsidRPr="001329AC">
              <w:rPr>
                <w:rFonts w:ascii="Arial" w:hAnsi="Arial" w:cs="Arial"/>
                <w:sz w:val="12"/>
                <w:szCs w:val="12"/>
              </w:rPr>
              <w:t>H</w:t>
            </w:r>
            <w:r w:rsidRPr="001329AC">
              <w:rPr>
                <w:rFonts w:ascii="Arial" w:hAnsi="Arial" w:cs="Arial"/>
                <w:spacing w:val="9"/>
                <w:sz w:val="12"/>
                <w:szCs w:val="12"/>
              </w:rPr>
              <w:t xml:space="preserve"> </w:t>
            </w:r>
            <w:r w:rsidRPr="001329AC">
              <w:rPr>
                <w:rFonts w:ascii="Arial" w:hAnsi="Arial" w:cs="Arial"/>
                <w:spacing w:val="-1"/>
                <w:sz w:val="12"/>
                <w:szCs w:val="12"/>
              </w:rPr>
              <w:t>(</w:t>
            </w:r>
            <w:r w:rsidRPr="001329AC">
              <w:rPr>
                <w:rFonts w:ascii="Arial" w:hAnsi="Arial" w:cs="Arial"/>
                <w:spacing w:val="1"/>
                <w:sz w:val="12"/>
                <w:szCs w:val="12"/>
              </w:rPr>
              <w:t>K</w:t>
            </w:r>
            <w:r w:rsidRPr="001329AC">
              <w:rPr>
                <w:rFonts w:ascii="Arial" w:hAnsi="Arial" w:cs="Arial"/>
                <w:sz w:val="12"/>
                <w:szCs w:val="12"/>
              </w:rPr>
              <w:t>e</w:t>
            </w:r>
            <w:r w:rsidRPr="001329AC">
              <w:rPr>
                <w:rFonts w:ascii="Arial" w:hAnsi="Arial" w:cs="Arial"/>
                <w:spacing w:val="-1"/>
                <w:sz w:val="12"/>
                <w:szCs w:val="12"/>
              </w:rPr>
              <w:t>l</w:t>
            </w:r>
            <w:r w:rsidRPr="001329AC">
              <w:rPr>
                <w:rFonts w:ascii="Arial" w:hAnsi="Arial" w:cs="Arial"/>
                <w:sz w:val="12"/>
                <w:szCs w:val="12"/>
              </w:rPr>
              <w:t>ah</w:t>
            </w:r>
            <w:r w:rsidRPr="001329AC">
              <w:rPr>
                <w:rFonts w:ascii="Arial" w:hAnsi="Arial" w:cs="Arial"/>
                <w:spacing w:val="-1"/>
                <w:sz w:val="12"/>
                <w:szCs w:val="12"/>
              </w:rPr>
              <w:t>ir</w:t>
            </w:r>
            <w:r w:rsidRPr="001329AC">
              <w:rPr>
                <w:rFonts w:ascii="Arial" w:hAnsi="Arial" w:cs="Arial"/>
                <w:sz w:val="12"/>
                <w:szCs w:val="12"/>
              </w:rPr>
              <w:t>an</w:t>
            </w:r>
            <w:r w:rsidRPr="001329AC">
              <w:rPr>
                <w:rFonts w:ascii="Arial" w:hAnsi="Arial" w:cs="Arial"/>
                <w:spacing w:val="21"/>
                <w:sz w:val="12"/>
                <w:szCs w:val="12"/>
              </w:rPr>
              <w:t xml:space="preserve"> </w:t>
            </w:r>
            <w:r w:rsidRPr="001329AC">
              <w:rPr>
                <w:rFonts w:ascii="Arial" w:hAnsi="Arial" w:cs="Arial"/>
                <w:spacing w:val="1"/>
                <w:sz w:val="12"/>
                <w:szCs w:val="12"/>
              </w:rPr>
              <w:t>H</w:t>
            </w:r>
            <w:r w:rsidRPr="001329AC">
              <w:rPr>
                <w:rFonts w:ascii="Arial" w:hAnsi="Arial" w:cs="Arial"/>
                <w:spacing w:val="-1"/>
                <w:sz w:val="12"/>
                <w:szCs w:val="12"/>
              </w:rPr>
              <w:t>i</w:t>
            </w:r>
            <w:r w:rsidRPr="001329AC">
              <w:rPr>
                <w:rFonts w:ascii="Arial" w:hAnsi="Arial" w:cs="Arial"/>
                <w:sz w:val="12"/>
                <w:szCs w:val="12"/>
              </w:rPr>
              <w:t>dup)</w:t>
            </w:r>
            <w:r w:rsidRPr="001329AC">
              <w:rPr>
                <w:rFonts w:ascii="Arial" w:hAnsi="Arial" w:cs="Arial"/>
                <w:spacing w:val="14"/>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pacing w:val="-1"/>
                <w:sz w:val="12"/>
                <w:szCs w:val="12"/>
              </w:rPr>
              <w:t>A</w:t>
            </w:r>
            <w:r w:rsidRPr="001329AC">
              <w:rPr>
                <w:rFonts w:ascii="Arial" w:hAnsi="Arial" w:cs="Arial"/>
                <w:sz w:val="12"/>
                <w:szCs w:val="12"/>
              </w:rPr>
              <w:t>ngka</w:t>
            </w:r>
            <w:r w:rsidRPr="001329AC">
              <w:rPr>
                <w:rFonts w:ascii="Arial" w:hAnsi="Arial" w:cs="Arial"/>
                <w:spacing w:val="14"/>
                <w:sz w:val="12"/>
                <w:szCs w:val="12"/>
              </w:rPr>
              <w:t xml:space="preserve"> </w:t>
            </w:r>
            <w:r w:rsidRPr="001329AC">
              <w:rPr>
                <w:rFonts w:ascii="Arial" w:hAnsi="Arial" w:cs="Arial"/>
                <w:spacing w:val="1"/>
                <w:w w:val="104"/>
                <w:sz w:val="12"/>
                <w:szCs w:val="12"/>
              </w:rPr>
              <w:t>K</w:t>
            </w:r>
            <w:r w:rsidRPr="001329AC">
              <w:rPr>
                <w:rFonts w:ascii="Arial" w:hAnsi="Arial" w:cs="Arial"/>
                <w:w w:val="104"/>
                <w:sz w:val="12"/>
                <w:szCs w:val="12"/>
              </w:rPr>
              <w:t>e</w:t>
            </w:r>
            <w:r w:rsidRPr="001329AC">
              <w:rPr>
                <w:rFonts w:ascii="Arial" w:hAnsi="Arial" w:cs="Arial"/>
                <w:spacing w:val="-1"/>
                <w:w w:val="104"/>
                <w:sz w:val="12"/>
                <w:szCs w:val="12"/>
              </w:rPr>
              <w:t>m</w:t>
            </w:r>
            <w:r w:rsidRPr="001329AC">
              <w:rPr>
                <w:rFonts w:ascii="Arial" w:hAnsi="Arial" w:cs="Arial"/>
                <w:w w:val="104"/>
                <w:sz w:val="12"/>
                <w:szCs w:val="12"/>
              </w:rPr>
              <w:t>a</w:t>
            </w:r>
            <w:r w:rsidRPr="001329AC">
              <w:rPr>
                <w:rFonts w:ascii="Arial" w:hAnsi="Arial" w:cs="Arial"/>
                <w:spacing w:val="-1"/>
                <w:w w:val="104"/>
                <w:sz w:val="12"/>
                <w:szCs w:val="12"/>
              </w:rPr>
              <w:t>ti</w:t>
            </w:r>
            <w:r w:rsidRPr="001329AC">
              <w:rPr>
                <w:rFonts w:ascii="Arial" w:hAnsi="Arial" w:cs="Arial"/>
                <w:w w:val="104"/>
                <w:sz w:val="12"/>
                <w:szCs w:val="12"/>
              </w:rPr>
              <w:t>an</w:t>
            </w:r>
          </w:p>
          <w:p w14:paraId="48B2862E" w14:textId="77777777" w:rsidR="001329AC" w:rsidRPr="001329AC" w:rsidRDefault="001329AC" w:rsidP="001329AC">
            <w:pPr>
              <w:spacing w:before="21"/>
              <w:ind w:left="18"/>
              <w:rPr>
                <w:rFonts w:ascii="Arial" w:hAnsi="Arial" w:cs="Arial"/>
                <w:sz w:val="12"/>
                <w:szCs w:val="12"/>
              </w:rPr>
            </w:pPr>
            <w:r w:rsidRPr="001329AC">
              <w:rPr>
                <w:rFonts w:ascii="Arial" w:hAnsi="Arial" w:cs="Arial"/>
                <w:spacing w:val="1"/>
                <w:sz w:val="12"/>
                <w:szCs w:val="12"/>
              </w:rPr>
              <w:t>B</w:t>
            </w:r>
            <w:r w:rsidRPr="001329AC">
              <w:rPr>
                <w:rFonts w:ascii="Arial" w:hAnsi="Arial" w:cs="Arial"/>
                <w:sz w:val="12"/>
                <w:szCs w:val="12"/>
              </w:rPr>
              <w:t>a</w:t>
            </w:r>
            <w:r w:rsidRPr="001329AC">
              <w:rPr>
                <w:rFonts w:ascii="Arial" w:hAnsi="Arial" w:cs="Arial"/>
                <w:spacing w:val="-1"/>
                <w:sz w:val="12"/>
                <w:szCs w:val="12"/>
              </w:rPr>
              <w:t>lit</w:t>
            </w:r>
            <w:r w:rsidRPr="001329AC">
              <w:rPr>
                <w:rFonts w:ascii="Arial" w:hAnsi="Arial" w:cs="Arial"/>
                <w:sz w:val="12"/>
                <w:szCs w:val="12"/>
              </w:rPr>
              <w:t>a</w:t>
            </w:r>
            <w:r w:rsidRPr="001329AC">
              <w:rPr>
                <w:rFonts w:ascii="Arial" w:hAnsi="Arial" w:cs="Arial"/>
                <w:spacing w:val="12"/>
                <w:sz w:val="12"/>
                <w:szCs w:val="12"/>
              </w:rPr>
              <w:t xml:space="preserve"> </w:t>
            </w:r>
            <w:r w:rsidRPr="001329AC">
              <w:rPr>
                <w:rFonts w:ascii="Arial" w:hAnsi="Arial" w:cs="Arial"/>
                <w:sz w:val="12"/>
                <w:szCs w:val="12"/>
              </w:rPr>
              <w:t>25</w:t>
            </w:r>
            <w:r w:rsidRPr="001329AC">
              <w:rPr>
                <w:rFonts w:ascii="Arial" w:hAnsi="Arial" w:cs="Arial"/>
                <w:spacing w:val="6"/>
                <w:sz w:val="12"/>
                <w:szCs w:val="12"/>
              </w:rPr>
              <w:t xml:space="preserve"> </w:t>
            </w:r>
            <w:r w:rsidRPr="001329AC">
              <w:rPr>
                <w:rFonts w:ascii="Arial" w:hAnsi="Arial" w:cs="Arial"/>
                <w:sz w:val="12"/>
                <w:szCs w:val="12"/>
              </w:rPr>
              <w:t>per</w:t>
            </w:r>
            <w:r w:rsidRPr="001329AC">
              <w:rPr>
                <w:rFonts w:ascii="Arial" w:hAnsi="Arial" w:cs="Arial"/>
                <w:spacing w:val="6"/>
                <w:sz w:val="12"/>
                <w:szCs w:val="12"/>
              </w:rPr>
              <w:t xml:space="preserve"> </w:t>
            </w:r>
            <w:r w:rsidRPr="001329AC">
              <w:rPr>
                <w:rFonts w:ascii="Arial" w:hAnsi="Arial" w:cs="Arial"/>
                <w:w w:val="104"/>
                <w:sz w:val="12"/>
                <w:szCs w:val="12"/>
              </w:rPr>
              <w:t>1000.</w:t>
            </w:r>
          </w:p>
        </w:tc>
        <w:tc>
          <w:tcPr>
            <w:tcW w:w="1106" w:type="dxa"/>
          </w:tcPr>
          <w:p w14:paraId="03D261D7" w14:textId="77777777" w:rsidR="001329AC" w:rsidRPr="001329AC" w:rsidRDefault="001329AC" w:rsidP="001329AC">
            <w:pPr>
              <w:spacing w:before="4" w:line="120" w:lineRule="exact"/>
              <w:jc w:val="center"/>
              <w:rPr>
                <w:rFonts w:ascii="Arial" w:hAnsi="Arial" w:cs="Arial"/>
                <w:sz w:val="13"/>
                <w:szCs w:val="13"/>
              </w:rPr>
            </w:pPr>
          </w:p>
          <w:p w14:paraId="39002164" w14:textId="77777777" w:rsidR="001329AC" w:rsidRPr="001329AC" w:rsidRDefault="001329AC" w:rsidP="001329AC">
            <w:pPr>
              <w:ind w:left="18"/>
              <w:jc w:val="center"/>
              <w:rPr>
                <w:rFonts w:ascii="Arial" w:hAnsi="Arial" w:cs="Arial"/>
                <w:sz w:val="12"/>
                <w:szCs w:val="12"/>
              </w:rPr>
            </w:pPr>
            <w:r w:rsidRPr="001329AC">
              <w:rPr>
                <w:rFonts w:ascii="Arial" w:hAnsi="Arial" w:cs="Arial"/>
                <w:w w:val="104"/>
                <w:sz w:val="12"/>
                <w:szCs w:val="12"/>
              </w:rPr>
              <w:t>3.2.2*</w:t>
            </w:r>
          </w:p>
        </w:tc>
        <w:tc>
          <w:tcPr>
            <w:tcW w:w="1674" w:type="dxa"/>
          </w:tcPr>
          <w:p w14:paraId="550DBA37" w14:textId="77777777" w:rsidR="001329AC" w:rsidRPr="001329AC" w:rsidRDefault="001329AC" w:rsidP="001329AC">
            <w:pPr>
              <w:spacing w:line="275" w:lineRule="auto"/>
              <w:ind w:left="18" w:right="10"/>
              <w:rPr>
                <w:rFonts w:ascii="Arial" w:hAnsi="Arial" w:cs="Arial"/>
                <w:sz w:val="12"/>
                <w:szCs w:val="12"/>
              </w:rPr>
            </w:pPr>
            <w:r w:rsidRPr="001329AC">
              <w:rPr>
                <w:rFonts w:ascii="Arial" w:hAnsi="Arial" w:cs="Arial"/>
                <w:spacing w:val="-1"/>
                <w:sz w:val="12"/>
                <w:szCs w:val="12"/>
              </w:rPr>
              <w:t>A</w:t>
            </w:r>
            <w:r w:rsidRPr="001329AC">
              <w:rPr>
                <w:rFonts w:ascii="Arial" w:hAnsi="Arial" w:cs="Arial"/>
                <w:sz w:val="12"/>
                <w:szCs w:val="12"/>
              </w:rPr>
              <w:t>ngka</w:t>
            </w:r>
            <w:r w:rsidRPr="001329AC">
              <w:rPr>
                <w:rFonts w:ascii="Arial" w:hAnsi="Arial" w:cs="Arial"/>
                <w:spacing w:val="14"/>
                <w:sz w:val="12"/>
                <w:szCs w:val="12"/>
              </w:rPr>
              <w:t xml:space="preserve"> </w:t>
            </w:r>
            <w:r w:rsidRPr="001329AC">
              <w:rPr>
                <w:rFonts w:ascii="Arial" w:hAnsi="Arial" w:cs="Arial"/>
                <w:spacing w:val="1"/>
                <w:sz w:val="12"/>
                <w:szCs w:val="12"/>
              </w:rPr>
              <w:t>K</w:t>
            </w:r>
            <w:r w:rsidRPr="001329AC">
              <w:rPr>
                <w:rFonts w:ascii="Arial" w:hAnsi="Arial" w:cs="Arial"/>
                <w:sz w:val="12"/>
                <w:szCs w:val="12"/>
              </w:rPr>
              <w:t>e</w:t>
            </w:r>
            <w:r w:rsidRPr="001329AC">
              <w:rPr>
                <w:rFonts w:ascii="Arial" w:hAnsi="Arial" w:cs="Arial"/>
                <w:spacing w:val="-1"/>
                <w:sz w:val="12"/>
                <w:szCs w:val="12"/>
              </w:rPr>
              <w:t>m</w:t>
            </w:r>
            <w:r w:rsidRPr="001329AC">
              <w:rPr>
                <w:rFonts w:ascii="Arial" w:hAnsi="Arial" w:cs="Arial"/>
                <w:sz w:val="12"/>
                <w:szCs w:val="12"/>
              </w:rPr>
              <w:t>a</w:t>
            </w:r>
            <w:r w:rsidRPr="001329AC">
              <w:rPr>
                <w:rFonts w:ascii="Arial" w:hAnsi="Arial" w:cs="Arial"/>
                <w:spacing w:val="-1"/>
                <w:sz w:val="12"/>
                <w:szCs w:val="12"/>
              </w:rPr>
              <w:t>ti</w:t>
            </w:r>
            <w:r w:rsidRPr="001329AC">
              <w:rPr>
                <w:rFonts w:ascii="Arial" w:hAnsi="Arial" w:cs="Arial"/>
                <w:sz w:val="12"/>
                <w:szCs w:val="12"/>
              </w:rPr>
              <w:t>an</w:t>
            </w:r>
            <w:r w:rsidRPr="001329AC">
              <w:rPr>
                <w:rFonts w:ascii="Arial" w:hAnsi="Arial" w:cs="Arial"/>
                <w:spacing w:val="20"/>
                <w:sz w:val="12"/>
                <w:szCs w:val="12"/>
              </w:rPr>
              <w:t xml:space="preserve"> </w:t>
            </w:r>
            <w:r w:rsidRPr="001329AC">
              <w:rPr>
                <w:rFonts w:ascii="Arial" w:hAnsi="Arial" w:cs="Arial"/>
                <w:spacing w:val="1"/>
                <w:sz w:val="12"/>
                <w:szCs w:val="12"/>
              </w:rPr>
              <w:t>N</w:t>
            </w:r>
            <w:r w:rsidRPr="001329AC">
              <w:rPr>
                <w:rFonts w:ascii="Arial" w:hAnsi="Arial" w:cs="Arial"/>
                <w:sz w:val="12"/>
                <w:szCs w:val="12"/>
              </w:rPr>
              <w:t>eona</w:t>
            </w:r>
            <w:r w:rsidRPr="001329AC">
              <w:rPr>
                <w:rFonts w:ascii="Arial" w:hAnsi="Arial" w:cs="Arial"/>
                <w:spacing w:val="-1"/>
                <w:sz w:val="12"/>
                <w:szCs w:val="12"/>
              </w:rPr>
              <w:t>t</w:t>
            </w:r>
            <w:r w:rsidRPr="001329AC">
              <w:rPr>
                <w:rFonts w:ascii="Arial" w:hAnsi="Arial" w:cs="Arial"/>
                <w:sz w:val="12"/>
                <w:szCs w:val="12"/>
              </w:rPr>
              <w:t>al</w:t>
            </w:r>
            <w:r w:rsidRPr="001329AC">
              <w:rPr>
                <w:rFonts w:ascii="Arial" w:hAnsi="Arial" w:cs="Arial"/>
                <w:spacing w:val="17"/>
                <w:sz w:val="12"/>
                <w:szCs w:val="12"/>
              </w:rPr>
              <w:t xml:space="preserve"> </w:t>
            </w:r>
            <w:r w:rsidRPr="001329AC">
              <w:rPr>
                <w:rFonts w:ascii="Arial" w:hAnsi="Arial" w:cs="Arial"/>
                <w:spacing w:val="-1"/>
                <w:sz w:val="12"/>
                <w:szCs w:val="12"/>
              </w:rPr>
              <w:t>(A</w:t>
            </w:r>
            <w:r w:rsidRPr="001329AC">
              <w:rPr>
                <w:rFonts w:ascii="Arial" w:hAnsi="Arial" w:cs="Arial"/>
                <w:spacing w:val="1"/>
                <w:sz w:val="12"/>
                <w:szCs w:val="12"/>
              </w:rPr>
              <w:t>KN</w:t>
            </w:r>
            <w:r w:rsidRPr="001329AC">
              <w:rPr>
                <w:rFonts w:ascii="Arial" w:hAnsi="Arial" w:cs="Arial"/>
                <w:sz w:val="12"/>
                <w:szCs w:val="12"/>
              </w:rPr>
              <w:t>)</w:t>
            </w:r>
            <w:r w:rsidRPr="001329AC">
              <w:rPr>
                <w:rFonts w:ascii="Arial" w:hAnsi="Arial" w:cs="Arial"/>
                <w:spacing w:val="14"/>
                <w:sz w:val="12"/>
                <w:szCs w:val="12"/>
              </w:rPr>
              <w:t xml:space="preserve"> </w:t>
            </w:r>
            <w:r w:rsidRPr="001329AC">
              <w:rPr>
                <w:rFonts w:ascii="Arial" w:hAnsi="Arial" w:cs="Arial"/>
                <w:sz w:val="12"/>
                <w:szCs w:val="12"/>
              </w:rPr>
              <w:t>per</w:t>
            </w:r>
            <w:r w:rsidRPr="001329AC">
              <w:rPr>
                <w:rFonts w:ascii="Arial" w:hAnsi="Arial" w:cs="Arial"/>
                <w:spacing w:val="6"/>
                <w:sz w:val="12"/>
                <w:szCs w:val="12"/>
              </w:rPr>
              <w:t xml:space="preserve"> </w:t>
            </w:r>
            <w:r w:rsidRPr="001329AC">
              <w:rPr>
                <w:rFonts w:ascii="Arial" w:hAnsi="Arial" w:cs="Arial"/>
                <w:w w:val="104"/>
                <w:sz w:val="12"/>
                <w:szCs w:val="12"/>
              </w:rPr>
              <w:t xml:space="preserve">1000 </w:t>
            </w:r>
            <w:r w:rsidRPr="001329AC">
              <w:rPr>
                <w:rFonts w:ascii="Arial" w:hAnsi="Arial" w:cs="Arial"/>
                <w:sz w:val="12"/>
                <w:szCs w:val="12"/>
              </w:rPr>
              <w:t>ke</w:t>
            </w:r>
            <w:r w:rsidRPr="001329AC">
              <w:rPr>
                <w:rFonts w:ascii="Arial" w:hAnsi="Arial" w:cs="Arial"/>
                <w:spacing w:val="-1"/>
                <w:sz w:val="12"/>
                <w:szCs w:val="12"/>
              </w:rPr>
              <w:t>l</w:t>
            </w:r>
            <w:r w:rsidRPr="001329AC">
              <w:rPr>
                <w:rFonts w:ascii="Arial" w:hAnsi="Arial" w:cs="Arial"/>
                <w:sz w:val="12"/>
                <w:szCs w:val="12"/>
              </w:rPr>
              <w:t>ah</w:t>
            </w:r>
            <w:r w:rsidRPr="001329AC">
              <w:rPr>
                <w:rFonts w:ascii="Arial" w:hAnsi="Arial" w:cs="Arial"/>
                <w:spacing w:val="-1"/>
                <w:sz w:val="12"/>
                <w:szCs w:val="12"/>
              </w:rPr>
              <w:t>ir</w:t>
            </w:r>
            <w:r w:rsidRPr="001329AC">
              <w:rPr>
                <w:rFonts w:ascii="Arial" w:hAnsi="Arial" w:cs="Arial"/>
                <w:sz w:val="12"/>
                <w:szCs w:val="12"/>
              </w:rPr>
              <w:t>an</w:t>
            </w:r>
            <w:r w:rsidRPr="001329AC">
              <w:rPr>
                <w:rFonts w:ascii="Arial" w:hAnsi="Arial" w:cs="Arial"/>
                <w:spacing w:val="19"/>
                <w:sz w:val="12"/>
                <w:szCs w:val="12"/>
              </w:rPr>
              <w:t xml:space="preserve"> </w:t>
            </w:r>
            <w:r w:rsidRPr="001329AC">
              <w:rPr>
                <w:rFonts w:ascii="Arial" w:hAnsi="Arial" w:cs="Arial"/>
                <w:w w:val="104"/>
                <w:sz w:val="12"/>
                <w:szCs w:val="12"/>
              </w:rPr>
              <w:t>h</w:t>
            </w:r>
            <w:r w:rsidRPr="001329AC">
              <w:rPr>
                <w:rFonts w:ascii="Arial" w:hAnsi="Arial" w:cs="Arial"/>
                <w:spacing w:val="-1"/>
                <w:w w:val="104"/>
                <w:sz w:val="12"/>
                <w:szCs w:val="12"/>
              </w:rPr>
              <w:t>i</w:t>
            </w:r>
            <w:r w:rsidRPr="001329AC">
              <w:rPr>
                <w:rFonts w:ascii="Arial" w:hAnsi="Arial" w:cs="Arial"/>
                <w:w w:val="104"/>
                <w:sz w:val="12"/>
                <w:szCs w:val="12"/>
              </w:rPr>
              <w:t>dup.</w:t>
            </w:r>
          </w:p>
        </w:tc>
        <w:tc>
          <w:tcPr>
            <w:tcW w:w="966" w:type="dxa"/>
          </w:tcPr>
          <w:p w14:paraId="0AADB55D" w14:textId="77777777" w:rsidR="001329AC" w:rsidRPr="001329AC" w:rsidRDefault="001329AC" w:rsidP="001329AC">
            <w:pPr>
              <w:spacing w:before="9" w:line="120" w:lineRule="exact"/>
              <w:jc w:val="center"/>
              <w:rPr>
                <w:rFonts w:ascii="Arial" w:hAnsi="Arial" w:cs="Arial"/>
                <w:sz w:val="12"/>
                <w:szCs w:val="12"/>
              </w:rPr>
            </w:pPr>
          </w:p>
          <w:p w14:paraId="45135B0B" w14:textId="77777777" w:rsidR="001329AC" w:rsidRPr="001329AC" w:rsidRDefault="001329AC" w:rsidP="001329AC">
            <w:pPr>
              <w:ind w:left="26"/>
              <w:jc w:val="center"/>
              <w:rPr>
                <w:rFonts w:ascii="Arial" w:hAnsi="Arial" w:cs="Arial"/>
                <w:w w:val="104"/>
                <w:sz w:val="8"/>
                <w:szCs w:val="12"/>
              </w:rPr>
            </w:pPr>
          </w:p>
          <w:p w14:paraId="12989FEC" w14:textId="77777777" w:rsidR="001329AC" w:rsidRPr="001329AC" w:rsidRDefault="001329AC" w:rsidP="001329AC">
            <w:pPr>
              <w:ind w:left="26"/>
              <w:jc w:val="center"/>
              <w:rPr>
                <w:rFonts w:ascii="Arial" w:hAnsi="Arial" w:cs="Arial"/>
                <w:sz w:val="12"/>
                <w:szCs w:val="12"/>
              </w:rPr>
            </w:pPr>
            <w:r w:rsidRPr="001329AC">
              <w:rPr>
                <w:rFonts w:ascii="Arial" w:hAnsi="Arial" w:cs="Arial"/>
                <w:w w:val="104"/>
                <w:sz w:val="12"/>
                <w:szCs w:val="12"/>
              </w:rPr>
              <w:t>16,28</w:t>
            </w:r>
          </w:p>
        </w:tc>
        <w:tc>
          <w:tcPr>
            <w:tcW w:w="1122" w:type="dxa"/>
          </w:tcPr>
          <w:p w14:paraId="043BDBEF" w14:textId="77777777" w:rsidR="001329AC" w:rsidRPr="001329AC" w:rsidRDefault="001329AC" w:rsidP="001329AC">
            <w:pPr>
              <w:spacing w:line="200" w:lineRule="exact"/>
              <w:rPr>
                <w:rFonts w:ascii="Arial" w:hAnsi="Arial" w:cs="Arial"/>
                <w:sz w:val="12"/>
              </w:rPr>
            </w:pPr>
          </w:p>
          <w:p w14:paraId="0770FFF9" w14:textId="77777777" w:rsidR="001329AC" w:rsidRPr="001329AC" w:rsidRDefault="001329AC" w:rsidP="001329AC">
            <w:pPr>
              <w:spacing w:line="200" w:lineRule="exact"/>
              <w:rPr>
                <w:rFonts w:ascii="Arial" w:hAnsi="Arial" w:cs="Arial"/>
              </w:rPr>
            </w:pPr>
            <w:r w:rsidRPr="001329AC">
              <w:rPr>
                <w:rFonts w:ascii="Arial" w:hAnsi="Arial" w:cs="Arial"/>
                <w:sz w:val="12"/>
              </w:rPr>
              <w:t>103/19.819=0.96</w:t>
            </w:r>
          </w:p>
        </w:tc>
        <w:tc>
          <w:tcPr>
            <w:tcW w:w="1306" w:type="dxa"/>
            <w:shd w:val="clear" w:color="auto" w:fill="FFFF00"/>
          </w:tcPr>
          <w:p w14:paraId="1518A403" w14:textId="77777777" w:rsidR="001329AC" w:rsidRPr="00D85854" w:rsidRDefault="001329AC" w:rsidP="001329AC">
            <w:pPr>
              <w:rPr>
                <w:rFonts w:ascii="Arial" w:hAnsi="Arial" w:cs="Arial"/>
              </w:rPr>
            </w:pPr>
            <w:r w:rsidRPr="00D85854">
              <w:rPr>
                <w:rFonts w:ascii="Arial" w:hAnsi="Arial" w:cs="Arial"/>
                <w:sz w:val="12"/>
              </w:rPr>
              <w:t>BELUM TERCAPAI, SUDAH DILAKSANAKAN</w:t>
            </w:r>
          </w:p>
        </w:tc>
        <w:tc>
          <w:tcPr>
            <w:tcW w:w="1260" w:type="dxa"/>
          </w:tcPr>
          <w:p w14:paraId="6D58D58A" w14:textId="77777777" w:rsidR="001329AC" w:rsidRPr="001329AC" w:rsidRDefault="001329AC" w:rsidP="001329AC">
            <w:pPr>
              <w:spacing w:line="200" w:lineRule="exact"/>
              <w:rPr>
                <w:rFonts w:ascii="Arial" w:hAnsi="Arial" w:cs="Arial"/>
              </w:rPr>
            </w:pPr>
          </w:p>
          <w:p w14:paraId="0404EFCB" w14:textId="77777777" w:rsidR="001329AC" w:rsidRPr="001329AC" w:rsidRDefault="001329AC" w:rsidP="001329AC">
            <w:pPr>
              <w:spacing w:line="200" w:lineRule="exact"/>
              <w:rPr>
                <w:rFonts w:ascii="Arial" w:hAnsi="Arial" w:cs="Arial"/>
              </w:rPr>
            </w:pPr>
          </w:p>
          <w:p w14:paraId="4C6FFE82" w14:textId="77777777" w:rsidR="001329AC" w:rsidRPr="001329AC" w:rsidRDefault="001329AC" w:rsidP="001329AC">
            <w:pPr>
              <w:ind w:left="18"/>
              <w:rPr>
                <w:rFonts w:ascii="Arial" w:hAnsi="Arial" w:cs="Arial"/>
                <w:sz w:val="12"/>
                <w:szCs w:val="12"/>
              </w:rPr>
            </w:pPr>
            <w:r w:rsidRPr="001329AC">
              <w:rPr>
                <w:rFonts w:ascii="Arial" w:hAnsi="Arial" w:cs="Arial"/>
                <w:sz w:val="12"/>
                <w:szCs w:val="26"/>
              </w:rPr>
              <w:t>DINAS KESEHATAN</w:t>
            </w:r>
          </w:p>
        </w:tc>
      </w:tr>
      <w:tr w:rsidR="001329AC" w:rsidRPr="001329AC" w14:paraId="662087ED" w14:textId="77777777" w:rsidTr="00EB15CF">
        <w:tc>
          <w:tcPr>
            <w:tcW w:w="1270" w:type="dxa"/>
            <w:vMerge/>
          </w:tcPr>
          <w:p w14:paraId="7A30A6B1" w14:textId="77777777" w:rsidR="001329AC" w:rsidRPr="001329AC" w:rsidRDefault="001329AC" w:rsidP="001329AC">
            <w:pPr>
              <w:rPr>
                <w:rFonts w:ascii="Arial" w:hAnsi="Arial" w:cs="Arial"/>
              </w:rPr>
            </w:pPr>
          </w:p>
        </w:tc>
        <w:tc>
          <w:tcPr>
            <w:tcW w:w="1106" w:type="dxa"/>
          </w:tcPr>
          <w:p w14:paraId="3777E00B" w14:textId="77777777" w:rsidR="001329AC" w:rsidRPr="001329AC" w:rsidRDefault="001329AC" w:rsidP="001329AC">
            <w:pPr>
              <w:spacing w:before="8" w:line="160" w:lineRule="exact"/>
              <w:jc w:val="center"/>
              <w:rPr>
                <w:rFonts w:ascii="Arial" w:hAnsi="Arial" w:cs="Arial"/>
                <w:sz w:val="16"/>
                <w:szCs w:val="16"/>
              </w:rPr>
            </w:pPr>
          </w:p>
          <w:p w14:paraId="0CDAD6B3"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3.2.2.</w:t>
            </w:r>
            <w:r w:rsidRPr="001329AC">
              <w:rPr>
                <w:rFonts w:ascii="Arial" w:hAnsi="Arial" w:cs="Arial"/>
                <w:spacing w:val="-1"/>
                <w:w w:val="104"/>
                <w:sz w:val="12"/>
                <w:szCs w:val="12"/>
              </w:rPr>
              <w:t>(</w:t>
            </w:r>
            <w:r w:rsidRPr="001329AC">
              <w:rPr>
                <w:rFonts w:ascii="Arial" w:hAnsi="Arial" w:cs="Arial"/>
                <w:w w:val="104"/>
                <w:sz w:val="12"/>
                <w:szCs w:val="12"/>
              </w:rPr>
              <w:t>a)</w:t>
            </w:r>
          </w:p>
        </w:tc>
        <w:tc>
          <w:tcPr>
            <w:tcW w:w="1674" w:type="dxa"/>
          </w:tcPr>
          <w:p w14:paraId="426B3631" w14:textId="77777777" w:rsidR="001329AC" w:rsidRPr="001329AC" w:rsidRDefault="001329AC" w:rsidP="001329AC">
            <w:pPr>
              <w:rPr>
                <w:rFonts w:ascii="Arial" w:hAnsi="Arial" w:cs="Arial"/>
                <w:sz w:val="12"/>
                <w:szCs w:val="12"/>
              </w:rPr>
            </w:pPr>
            <w:r w:rsidRPr="001329AC">
              <w:rPr>
                <w:rFonts w:ascii="Arial" w:hAnsi="Arial" w:cs="Arial"/>
                <w:spacing w:val="-1"/>
                <w:sz w:val="12"/>
                <w:szCs w:val="12"/>
              </w:rPr>
              <w:t>A</w:t>
            </w:r>
            <w:r w:rsidRPr="001329AC">
              <w:rPr>
                <w:rFonts w:ascii="Arial" w:hAnsi="Arial" w:cs="Arial"/>
                <w:sz w:val="12"/>
                <w:szCs w:val="12"/>
              </w:rPr>
              <w:t>ngka</w:t>
            </w:r>
            <w:r w:rsidRPr="001329AC">
              <w:rPr>
                <w:rFonts w:ascii="Arial" w:hAnsi="Arial" w:cs="Arial"/>
                <w:spacing w:val="14"/>
                <w:sz w:val="12"/>
                <w:szCs w:val="12"/>
              </w:rPr>
              <w:t xml:space="preserve"> </w:t>
            </w:r>
            <w:r w:rsidRPr="001329AC">
              <w:rPr>
                <w:rFonts w:ascii="Arial" w:hAnsi="Arial" w:cs="Arial"/>
                <w:spacing w:val="1"/>
                <w:sz w:val="12"/>
                <w:szCs w:val="12"/>
              </w:rPr>
              <w:t>K</w:t>
            </w:r>
            <w:r w:rsidRPr="001329AC">
              <w:rPr>
                <w:rFonts w:ascii="Arial" w:hAnsi="Arial" w:cs="Arial"/>
                <w:sz w:val="12"/>
                <w:szCs w:val="12"/>
              </w:rPr>
              <w:t>e</w:t>
            </w:r>
            <w:r w:rsidRPr="001329AC">
              <w:rPr>
                <w:rFonts w:ascii="Arial" w:hAnsi="Arial" w:cs="Arial"/>
                <w:spacing w:val="-1"/>
                <w:sz w:val="12"/>
                <w:szCs w:val="12"/>
              </w:rPr>
              <w:t>m</w:t>
            </w:r>
            <w:r w:rsidRPr="001329AC">
              <w:rPr>
                <w:rFonts w:ascii="Arial" w:hAnsi="Arial" w:cs="Arial"/>
                <w:sz w:val="12"/>
                <w:szCs w:val="12"/>
              </w:rPr>
              <w:t>a</w:t>
            </w:r>
            <w:r w:rsidRPr="001329AC">
              <w:rPr>
                <w:rFonts w:ascii="Arial" w:hAnsi="Arial" w:cs="Arial"/>
                <w:spacing w:val="-1"/>
                <w:sz w:val="12"/>
                <w:szCs w:val="12"/>
              </w:rPr>
              <w:t>ti</w:t>
            </w:r>
            <w:r w:rsidRPr="001329AC">
              <w:rPr>
                <w:rFonts w:ascii="Arial" w:hAnsi="Arial" w:cs="Arial"/>
                <w:sz w:val="12"/>
                <w:szCs w:val="12"/>
              </w:rPr>
              <w:t>an</w:t>
            </w:r>
            <w:r w:rsidRPr="001329AC">
              <w:rPr>
                <w:rFonts w:ascii="Arial" w:hAnsi="Arial" w:cs="Arial"/>
                <w:spacing w:val="20"/>
                <w:sz w:val="12"/>
                <w:szCs w:val="12"/>
              </w:rPr>
              <w:t xml:space="preserve"> </w:t>
            </w:r>
            <w:r w:rsidRPr="001329AC">
              <w:rPr>
                <w:rFonts w:ascii="Arial" w:hAnsi="Arial" w:cs="Arial"/>
                <w:sz w:val="12"/>
                <w:szCs w:val="12"/>
              </w:rPr>
              <w:t>Ba</w:t>
            </w:r>
            <w:r w:rsidRPr="001329AC">
              <w:rPr>
                <w:rFonts w:ascii="Arial" w:hAnsi="Arial" w:cs="Arial"/>
                <w:spacing w:val="-7"/>
                <w:sz w:val="12"/>
                <w:szCs w:val="12"/>
              </w:rPr>
              <w:t>y</w:t>
            </w:r>
            <w:r w:rsidRPr="001329AC">
              <w:rPr>
                <w:rFonts w:ascii="Arial" w:hAnsi="Arial" w:cs="Arial"/>
                <w:sz w:val="12"/>
                <w:szCs w:val="12"/>
              </w:rPr>
              <w:t>i</w:t>
            </w:r>
            <w:r w:rsidRPr="001329AC">
              <w:rPr>
                <w:rFonts w:ascii="Arial" w:hAnsi="Arial" w:cs="Arial"/>
                <w:spacing w:val="9"/>
                <w:sz w:val="12"/>
                <w:szCs w:val="12"/>
              </w:rPr>
              <w:t xml:space="preserve"> </w:t>
            </w:r>
            <w:r w:rsidRPr="001329AC">
              <w:rPr>
                <w:rFonts w:ascii="Arial" w:hAnsi="Arial" w:cs="Arial"/>
                <w:spacing w:val="-1"/>
                <w:sz w:val="12"/>
                <w:szCs w:val="12"/>
              </w:rPr>
              <w:t>(A</w:t>
            </w:r>
            <w:r w:rsidRPr="001329AC">
              <w:rPr>
                <w:rFonts w:ascii="Arial" w:hAnsi="Arial" w:cs="Arial"/>
                <w:spacing w:val="1"/>
                <w:sz w:val="12"/>
                <w:szCs w:val="12"/>
              </w:rPr>
              <w:t>KB</w:t>
            </w:r>
            <w:r w:rsidRPr="001329AC">
              <w:rPr>
                <w:rFonts w:ascii="Arial" w:hAnsi="Arial" w:cs="Arial"/>
                <w:sz w:val="12"/>
                <w:szCs w:val="12"/>
              </w:rPr>
              <w:t>)</w:t>
            </w:r>
            <w:r w:rsidRPr="001329AC">
              <w:rPr>
                <w:rFonts w:ascii="Arial" w:hAnsi="Arial" w:cs="Arial"/>
                <w:spacing w:val="13"/>
                <w:sz w:val="12"/>
                <w:szCs w:val="12"/>
              </w:rPr>
              <w:t xml:space="preserve"> </w:t>
            </w:r>
            <w:r w:rsidRPr="001329AC">
              <w:rPr>
                <w:rFonts w:ascii="Arial" w:hAnsi="Arial" w:cs="Arial"/>
                <w:sz w:val="12"/>
                <w:szCs w:val="12"/>
              </w:rPr>
              <w:t>per</w:t>
            </w:r>
            <w:r w:rsidRPr="001329AC">
              <w:rPr>
                <w:rFonts w:ascii="Arial" w:hAnsi="Arial" w:cs="Arial"/>
                <w:spacing w:val="6"/>
                <w:sz w:val="12"/>
                <w:szCs w:val="12"/>
              </w:rPr>
              <w:t xml:space="preserve"> </w:t>
            </w:r>
            <w:r w:rsidRPr="001329AC">
              <w:rPr>
                <w:rFonts w:ascii="Arial" w:hAnsi="Arial" w:cs="Arial"/>
                <w:w w:val="104"/>
                <w:sz w:val="12"/>
                <w:szCs w:val="12"/>
              </w:rPr>
              <w:t xml:space="preserve">1000 </w:t>
            </w:r>
            <w:r w:rsidRPr="001329AC">
              <w:rPr>
                <w:rFonts w:ascii="Arial" w:hAnsi="Arial" w:cs="Arial"/>
                <w:sz w:val="12"/>
                <w:szCs w:val="12"/>
              </w:rPr>
              <w:t>ke</w:t>
            </w:r>
            <w:r w:rsidRPr="001329AC">
              <w:rPr>
                <w:rFonts w:ascii="Arial" w:hAnsi="Arial" w:cs="Arial"/>
                <w:spacing w:val="-1"/>
                <w:sz w:val="12"/>
                <w:szCs w:val="12"/>
              </w:rPr>
              <w:t>l</w:t>
            </w:r>
            <w:r w:rsidRPr="001329AC">
              <w:rPr>
                <w:rFonts w:ascii="Arial" w:hAnsi="Arial" w:cs="Arial"/>
                <w:sz w:val="12"/>
                <w:szCs w:val="12"/>
              </w:rPr>
              <w:t>ah</w:t>
            </w:r>
            <w:r w:rsidRPr="001329AC">
              <w:rPr>
                <w:rFonts w:ascii="Arial" w:hAnsi="Arial" w:cs="Arial"/>
                <w:spacing w:val="-1"/>
                <w:sz w:val="12"/>
                <w:szCs w:val="12"/>
              </w:rPr>
              <w:t>ir</w:t>
            </w:r>
            <w:r w:rsidRPr="001329AC">
              <w:rPr>
                <w:rFonts w:ascii="Arial" w:hAnsi="Arial" w:cs="Arial"/>
                <w:sz w:val="12"/>
                <w:szCs w:val="12"/>
              </w:rPr>
              <w:t>an</w:t>
            </w:r>
            <w:r w:rsidRPr="001329AC">
              <w:rPr>
                <w:rFonts w:ascii="Arial" w:hAnsi="Arial" w:cs="Arial"/>
                <w:spacing w:val="19"/>
                <w:sz w:val="12"/>
                <w:szCs w:val="12"/>
              </w:rPr>
              <w:t xml:space="preserve"> </w:t>
            </w:r>
            <w:r w:rsidRPr="001329AC">
              <w:rPr>
                <w:rFonts w:ascii="Arial" w:hAnsi="Arial" w:cs="Arial"/>
                <w:w w:val="104"/>
                <w:sz w:val="12"/>
                <w:szCs w:val="12"/>
              </w:rPr>
              <w:t>h</w:t>
            </w:r>
            <w:r w:rsidRPr="001329AC">
              <w:rPr>
                <w:rFonts w:ascii="Arial" w:hAnsi="Arial" w:cs="Arial"/>
                <w:spacing w:val="-1"/>
                <w:w w:val="104"/>
                <w:sz w:val="12"/>
                <w:szCs w:val="12"/>
              </w:rPr>
              <w:t>i</w:t>
            </w:r>
            <w:r w:rsidRPr="001329AC">
              <w:rPr>
                <w:rFonts w:ascii="Arial" w:hAnsi="Arial" w:cs="Arial"/>
                <w:w w:val="104"/>
                <w:sz w:val="12"/>
                <w:szCs w:val="12"/>
              </w:rPr>
              <w:t>dup.</w:t>
            </w:r>
          </w:p>
        </w:tc>
        <w:tc>
          <w:tcPr>
            <w:tcW w:w="966" w:type="dxa"/>
          </w:tcPr>
          <w:p w14:paraId="260AD33D" w14:textId="77777777" w:rsidR="001329AC" w:rsidRPr="001329AC" w:rsidRDefault="001329AC" w:rsidP="001329AC">
            <w:pPr>
              <w:spacing w:before="3" w:line="160" w:lineRule="exact"/>
              <w:jc w:val="center"/>
              <w:rPr>
                <w:rFonts w:ascii="Arial" w:hAnsi="Arial" w:cs="Arial"/>
                <w:sz w:val="16"/>
                <w:szCs w:val="16"/>
              </w:rPr>
            </w:pPr>
          </w:p>
          <w:p w14:paraId="0856920C" w14:textId="77777777" w:rsidR="001329AC" w:rsidRPr="001329AC" w:rsidRDefault="001329AC" w:rsidP="001329AC">
            <w:pPr>
              <w:spacing w:line="200" w:lineRule="exact"/>
              <w:jc w:val="center"/>
              <w:rPr>
                <w:rFonts w:ascii="Arial" w:hAnsi="Arial" w:cs="Arial"/>
              </w:rPr>
            </w:pPr>
            <w:r w:rsidRPr="001329AC">
              <w:rPr>
                <w:rFonts w:ascii="Arial" w:hAnsi="Arial" w:cs="Arial"/>
                <w:w w:val="104"/>
                <w:sz w:val="12"/>
                <w:szCs w:val="12"/>
              </w:rPr>
              <w:t>24</w:t>
            </w:r>
          </w:p>
        </w:tc>
        <w:tc>
          <w:tcPr>
            <w:tcW w:w="1122" w:type="dxa"/>
          </w:tcPr>
          <w:p w14:paraId="7C2D8363" w14:textId="77777777" w:rsidR="001329AC" w:rsidRPr="001329AC" w:rsidRDefault="001329AC" w:rsidP="001329AC">
            <w:pPr>
              <w:spacing w:before="9" w:line="120" w:lineRule="exact"/>
              <w:rPr>
                <w:rFonts w:ascii="Arial" w:hAnsi="Arial" w:cs="Arial"/>
                <w:sz w:val="12"/>
                <w:szCs w:val="12"/>
              </w:rPr>
            </w:pPr>
            <w:r w:rsidRPr="001329AC">
              <w:rPr>
                <w:rFonts w:ascii="Arial" w:hAnsi="Arial" w:cs="Arial"/>
                <w:sz w:val="12"/>
                <w:szCs w:val="12"/>
              </w:rPr>
              <w:t>145/9.819=7,32</w:t>
            </w:r>
          </w:p>
        </w:tc>
        <w:tc>
          <w:tcPr>
            <w:tcW w:w="1306" w:type="dxa"/>
            <w:shd w:val="clear" w:color="auto" w:fill="FFFF00"/>
          </w:tcPr>
          <w:p w14:paraId="79167388" w14:textId="77777777" w:rsidR="001329AC" w:rsidRPr="00D85854" w:rsidRDefault="001329AC" w:rsidP="001329AC">
            <w:pPr>
              <w:spacing w:before="9" w:line="120" w:lineRule="exact"/>
              <w:rPr>
                <w:rFonts w:ascii="Arial" w:hAnsi="Arial" w:cs="Arial"/>
                <w:sz w:val="12"/>
                <w:szCs w:val="12"/>
              </w:rPr>
            </w:pPr>
            <w:r w:rsidRPr="00D85854">
              <w:rPr>
                <w:rFonts w:ascii="Arial" w:hAnsi="Arial" w:cs="Arial"/>
                <w:sz w:val="12"/>
              </w:rPr>
              <w:t>BELUM TERCAPAI, SUDAH DILAKSANAKAN</w:t>
            </w:r>
          </w:p>
        </w:tc>
        <w:tc>
          <w:tcPr>
            <w:tcW w:w="1260" w:type="dxa"/>
          </w:tcPr>
          <w:p w14:paraId="6D5B314C" w14:textId="77777777" w:rsidR="001329AC" w:rsidRPr="001329AC" w:rsidRDefault="001329AC" w:rsidP="001329AC">
            <w:pPr>
              <w:spacing w:before="9" w:line="120" w:lineRule="exact"/>
              <w:rPr>
                <w:rFonts w:ascii="Arial" w:hAnsi="Arial" w:cs="Arial"/>
                <w:sz w:val="12"/>
                <w:szCs w:val="12"/>
              </w:rPr>
            </w:pPr>
          </w:p>
          <w:p w14:paraId="5E7F2B6A" w14:textId="77777777" w:rsidR="001329AC" w:rsidRPr="001329AC" w:rsidRDefault="001329AC" w:rsidP="001329AC">
            <w:pPr>
              <w:spacing w:line="200" w:lineRule="exact"/>
              <w:rPr>
                <w:rFonts w:ascii="Arial" w:hAnsi="Arial" w:cs="Arial"/>
              </w:rPr>
            </w:pPr>
          </w:p>
          <w:p w14:paraId="4FB1769F" w14:textId="77777777" w:rsidR="001329AC" w:rsidRPr="001329AC" w:rsidRDefault="001329AC" w:rsidP="001329AC">
            <w:pPr>
              <w:rPr>
                <w:rFonts w:ascii="Arial" w:hAnsi="Arial" w:cs="Arial"/>
              </w:rPr>
            </w:pPr>
            <w:r w:rsidRPr="001329AC">
              <w:rPr>
                <w:rFonts w:ascii="Arial" w:hAnsi="Arial" w:cs="Arial"/>
                <w:spacing w:val="1"/>
                <w:sz w:val="12"/>
                <w:szCs w:val="12"/>
              </w:rPr>
              <w:t>DINAS KESEHATAN</w:t>
            </w:r>
          </w:p>
        </w:tc>
      </w:tr>
      <w:tr w:rsidR="001329AC" w:rsidRPr="001329AC" w14:paraId="7876CC0D" w14:textId="77777777" w:rsidTr="00EB15CF">
        <w:tc>
          <w:tcPr>
            <w:tcW w:w="1270" w:type="dxa"/>
            <w:vMerge/>
          </w:tcPr>
          <w:p w14:paraId="090B8AF5" w14:textId="77777777" w:rsidR="001329AC" w:rsidRPr="001329AC" w:rsidRDefault="001329AC" w:rsidP="001329AC">
            <w:pPr>
              <w:rPr>
                <w:rFonts w:ascii="Arial" w:hAnsi="Arial" w:cs="Arial"/>
              </w:rPr>
            </w:pPr>
          </w:p>
        </w:tc>
        <w:tc>
          <w:tcPr>
            <w:tcW w:w="1106" w:type="dxa"/>
          </w:tcPr>
          <w:p w14:paraId="1ADE9626" w14:textId="77777777" w:rsidR="001329AC" w:rsidRPr="001329AC" w:rsidRDefault="001329AC" w:rsidP="001329AC">
            <w:pPr>
              <w:jc w:val="center"/>
              <w:rPr>
                <w:rFonts w:ascii="Arial" w:hAnsi="Arial" w:cs="Arial"/>
              </w:rPr>
            </w:pPr>
            <w:r w:rsidRPr="001329AC">
              <w:rPr>
                <w:rFonts w:ascii="Arial" w:hAnsi="Arial" w:cs="Arial"/>
                <w:w w:val="104"/>
                <w:sz w:val="12"/>
                <w:szCs w:val="12"/>
              </w:rPr>
              <w:t>3.2.2.</w:t>
            </w:r>
            <w:r w:rsidRPr="001329AC">
              <w:rPr>
                <w:rFonts w:ascii="Arial" w:hAnsi="Arial" w:cs="Arial"/>
                <w:spacing w:val="-1"/>
                <w:w w:val="104"/>
                <w:sz w:val="12"/>
                <w:szCs w:val="12"/>
              </w:rPr>
              <w:t>(</w:t>
            </w:r>
            <w:r w:rsidRPr="001329AC">
              <w:rPr>
                <w:rFonts w:ascii="Arial" w:hAnsi="Arial" w:cs="Arial"/>
                <w:w w:val="104"/>
                <w:sz w:val="12"/>
                <w:szCs w:val="12"/>
              </w:rPr>
              <w:t>b)</w:t>
            </w:r>
          </w:p>
        </w:tc>
        <w:tc>
          <w:tcPr>
            <w:tcW w:w="1674" w:type="dxa"/>
          </w:tcPr>
          <w:p w14:paraId="6832EBAC" w14:textId="77777777" w:rsidR="001329AC" w:rsidRPr="001329AC" w:rsidRDefault="001329AC" w:rsidP="001329AC">
            <w:pPr>
              <w:ind w:left="18"/>
              <w:rPr>
                <w:rFonts w:ascii="Arial" w:hAnsi="Arial" w:cs="Arial"/>
                <w:sz w:val="12"/>
                <w:szCs w:val="12"/>
              </w:rPr>
            </w:pPr>
            <w:r w:rsidRPr="001329AC">
              <w:rPr>
                <w:rFonts w:ascii="Arial" w:hAnsi="Arial" w:cs="Arial"/>
                <w:sz w:val="12"/>
                <w:szCs w:val="12"/>
              </w:rPr>
              <w:t>Pe</w:t>
            </w:r>
            <w:r w:rsidRPr="001329AC">
              <w:rPr>
                <w:rFonts w:ascii="Arial" w:hAnsi="Arial" w:cs="Arial"/>
                <w:spacing w:val="-1"/>
                <w:sz w:val="12"/>
                <w:szCs w:val="12"/>
              </w:rPr>
              <w:t>r</w:t>
            </w:r>
            <w:r w:rsidRPr="001329AC">
              <w:rPr>
                <w:rFonts w:ascii="Arial" w:hAnsi="Arial" w:cs="Arial"/>
                <w:sz w:val="12"/>
                <w:szCs w:val="12"/>
              </w:rPr>
              <w:t>sen</w:t>
            </w:r>
            <w:r w:rsidRPr="001329AC">
              <w:rPr>
                <w:rFonts w:ascii="Arial" w:hAnsi="Arial" w:cs="Arial"/>
                <w:spacing w:val="-1"/>
                <w:sz w:val="12"/>
                <w:szCs w:val="12"/>
              </w:rPr>
              <w:t>t</w:t>
            </w:r>
            <w:r w:rsidRPr="001329AC">
              <w:rPr>
                <w:rFonts w:ascii="Arial" w:hAnsi="Arial" w:cs="Arial"/>
                <w:sz w:val="12"/>
                <w:szCs w:val="12"/>
              </w:rPr>
              <w:t>a</w:t>
            </w:r>
            <w:r w:rsidRPr="001329AC">
              <w:rPr>
                <w:rFonts w:ascii="Arial" w:hAnsi="Arial" w:cs="Arial"/>
                <w:spacing w:val="-1"/>
                <w:sz w:val="12"/>
                <w:szCs w:val="12"/>
              </w:rPr>
              <w:t>s</w:t>
            </w:r>
            <w:r w:rsidRPr="001329AC">
              <w:rPr>
                <w:rFonts w:ascii="Arial" w:hAnsi="Arial" w:cs="Arial"/>
                <w:sz w:val="12"/>
                <w:szCs w:val="12"/>
              </w:rPr>
              <w:t>e</w:t>
            </w:r>
            <w:r w:rsidRPr="001329AC">
              <w:rPr>
                <w:rFonts w:ascii="Arial" w:hAnsi="Arial" w:cs="Arial"/>
                <w:spacing w:val="21"/>
                <w:sz w:val="12"/>
                <w:szCs w:val="12"/>
              </w:rPr>
              <w:t xml:space="preserve"> </w:t>
            </w:r>
            <w:r w:rsidRPr="001329AC">
              <w:rPr>
                <w:rFonts w:ascii="Arial" w:hAnsi="Arial" w:cs="Arial"/>
                <w:sz w:val="12"/>
                <w:szCs w:val="12"/>
              </w:rPr>
              <w:t>kabupa</w:t>
            </w:r>
            <w:r w:rsidRPr="001329AC">
              <w:rPr>
                <w:rFonts w:ascii="Arial" w:hAnsi="Arial" w:cs="Arial"/>
                <w:spacing w:val="-1"/>
                <w:sz w:val="12"/>
                <w:szCs w:val="12"/>
              </w:rPr>
              <w:t>t</w:t>
            </w:r>
            <w:r w:rsidRPr="001329AC">
              <w:rPr>
                <w:rFonts w:ascii="Arial" w:hAnsi="Arial" w:cs="Arial"/>
                <w:sz w:val="12"/>
                <w:szCs w:val="12"/>
              </w:rPr>
              <w:t>en</w:t>
            </w:r>
            <w:r w:rsidRPr="001329AC">
              <w:rPr>
                <w:rFonts w:ascii="Arial" w:hAnsi="Arial" w:cs="Arial"/>
                <w:spacing w:val="-1"/>
                <w:sz w:val="12"/>
                <w:szCs w:val="12"/>
              </w:rPr>
              <w:t>/</w:t>
            </w:r>
            <w:r w:rsidRPr="001329AC">
              <w:rPr>
                <w:rFonts w:ascii="Arial" w:hAnsi="Arial" w:cs="Arial"/>
                <w:sz w:val="12"/>
                <w:szCs w:val="12"/>
              </w:rPr>
              <w:t>ko</w:t>
            </w:r>
            <w:r w:rsidRPr="001329AC">
              <w:rPr>
                <w:rFonts w:ascii="Arial" w:hAnsi="Arial" w:cs="Arial"/>
                <w:spacing w:val="-1"/>
                <w:sz w:val="12"/>
                <w:szCs w:val="12"/>
              </w:rPr>
              <w:t>t</w:t>
            </w:r>
            <w:r w:rsidRPr="001329AC">
              <w:rPr>
                <w:rFonts w:ascii="Arial" w:hAnsi="Arial" w:cs="Arial"/>
                <w:sz w:val="12"/>
                <w:szCs w:val="12"/>
              </w:rPr>
              <w:t xml:space="preserve">a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10"/>
                <w:sz w:val="12"/>
                <w:szCs w:val="12"/>
              </w:rPr>
              <w:t xml:space="preserve"> </w:t>
            </w:r>
            <w:r w:rsidRPr="001329AC">
              <w:rPr>
                <w:rFonts w:ascii="Arial" w:hAnsi="Arial" w:cs="Arial"/>
                <w:spacing w:val="-1"/>
                <w:w w:val="104"/>
                <w:sz w:val="12"/>
                <w:szCs w:val="12"/>
              </w:rPr>
              <w:t>m</w:t>
            </w:r>
            <w:r w:rsidRPr="001329AC">
              <w:rPr>
                <w:rFonts w:ascii="Arial" w:hAnsi="Arial" w:cs="Arial"/>
                <w:w w:val="104"/>
                <w:sz w:val="12"/>
                <w:szCs w:val="12"/>
              </w:rPr>
              <w:t>encapai</w:t>
            </w:r>
          </w:p>
          <w:p w14:paraId="04880459" w14:textId="77777777" w:rsidR="001329AC" w:rsidRPr="001329AC" w:rsidRDefault="001329AC" w:rsidP="001329AC">
            <w:pPr>
              <w:rPr>
                <w:rFonts w:ascii="Arial" w:hAnsi="Arial" w:cs="Arial"/>
                <w:sz w:val="12"/>
                <w:szCs w:val="12"/>
              </w:rPr>
            </w:pPr>
            <w:r w:rsidRPr="001329AC">
              <w:rPr>
                <w:rFonts w:ascii="Arial" w:hAnsi="Arial" w:cs="Arial"/>
                <w:sz w:val="12"/>
                <w:szCs w:val="12"/>
              </w:rPr>
              <w:t>80%</w:t>
            </w:r>
            <w:r w:rsidRPr="001329AC">
              <w:rPr>
                <w:rFonts w:ascii="Arial" w:hAnsi="Arial" w:cs="Arial"/>
                <w:spacing w:val="9"/>
                <w:sz w:val="12"/>
                <w:szCs w:val="12"/>
              </w:rPr>
              <w:t xml:space="preserve"> </w:t>
            </w:r>
            <w:r w:rsidRPr="001329AC">
              <w:rPr>
                <w:rFonts w:ascii="Arial" w:hAnsi="Arial" w:cs="Arial"/>
                <w:spacing w:val="-1"/>
                <w:sz w:val="12"/>
                <w:szCs w:val="12"/>
              </w:rPr>
              <w:t>im</w:t>
            </w:r>
            <w:r w:rsidRPr="001329AC">
              <w:rPr>
                <w:rFonts w:ascii="Arial" w:hAnsi="Arial" w:cs="Arial"/>
                <w:sz w:val="12"/>
                <w:szCs w:val="12"/>
              </w:rPr>
              <w:t>un</w:t>
            </w:r>
            <w:r w:rsidRPr="001329AC">
              <w:rPr>
                <w:rFonts w:ascii="Arial" w:hAnsi="Arial" w:cs="Arial"/>
                <w:spacing w:val="-1"/>
                <w:sz w:val="12"/>
                <w:szCs w:val="12"/>
              </w:rPr>
              <w:t>i</w:t>
            </w:r>
            <w:r w:rsidRPr="001329AC">
              <w:rPr>
                <w:rFonts w:ascii="Arial" w:hAnsi="Arial" w:cs="Arial"/>
                <w:sz w:val="12"/>
                <w:szCs w:val="12"/>
              </w:rPr>
              <w:t>sa</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18"/>
                <w:sz w:val="12"/>
                <w:szCs w:val="12"/>
              </w:rPr>
              <w:t xml:space="preserve"> </w:t>
            </w:r>
            <w:r w:rsidRPr="001329AC">
              <w:rPr>
                <w:rFonts w:ascii="Arial" w:hAnsi="Arial" w:cs="Arial"/>
                <w:sz w:val="12"/>
                <w:szCs w:val="12"/>
              </w:rPr>
              <w:t>da</w:t>
            </w:r>
            <w:r w:rsidRPr="001329AC">
              <w:rPr>
                <w:rFonts w:ascii="Arial" w:hAnsi="Arial" w:cs="Arial"/>
                <w:spacing w:val="-1"/>
                <w:sz w:val="12"/>
                <w:szCs w:val="12"/>
              </w:rPr>
              <w:t>s</w:t>
            </w:r>
            <w:r w:rsidRPr="001329AC">
              <w:rPr>
                <w:rFonts w:ascii="Arial" w:hAnsi="Arial" w:cs="Arial"/>
                <w:sz w:val="12"/>
                <w:szCs w:val="12"/>
              </w:rPr>
              <w:t>ar</w:t>
            </w:r>
            <w:r w:rsidRPr="001329AC">
              <w:rPr>
                <w:rFonts w:ascii="Arial" w:hAnsi="Arial" w:cs="Arial"/>
                <w:spacing w:val="10"/>
                <w:sz w:val="12"/>
                <w:szCs w:val="12"/>
              </w:rPr>
              <w:t xml:space="preserve"> </w:t>
            </w:r>
            <w:r w:rsidRPr="001329AC">
              <w:rPr>
                <w:rFonts w:ascii="Arial" w:hAnsi="Arial" w:cs="Arial"/>
                <w:spacing w:val="-1"/>
                <w:sz w:val="12"/>
                <w:szCs w:val="12"/>
              </w:rPr>
              <w:t>l</w:t>
            </w:r>
            <w:r w:rsidRPr="001329AC">
              <w:rPr>
                <w:rFonts w:ascii="Arial" w:hAnsi="Arial" w:cs="Arial"/>
                <w:sz w:val="12"/>
                <w:szCs w:val="12"/>
              </w:rPr>
              <w:t>engkap</w:t>
            </w:r>
            <w:r w:rsidRPr="001329AC">
              <w:rPr>
                <w:rFonts w:ascii="Arial" w:hAnsi="Arial" w:cs="Arial"/>
                <w:spacing w:val="16"/>
                <w:sz w:val="12"/>
                <w:szCs w:val="12"/>
              </w:rPr>
              <w:t xml:space="preserve"> </w:t>
            </w:r>
            <w:r w:rsidRPr="001329AC">
              <w:rPr>
                <w:rFonts w:ascii="Arial" w:hAnsi="Arial" w:cs="Arial"/>
                <w:sz w:val="12"/>
                <w:szCs w:val="12"/>
              </w:rPr>
              <w:t>pada</w:t>
            </w:r>
            <w:r w:rsidRPr="001329AC">
              <w:rPr>
                <w:rFonts w:ascii="Arial" w:hAnsi="Arial" w:cs="Arial"/>
                <w:spacing w:val="10"/>
                <w:sz w:val="12"/>
                <w:szCs w:val="12"/>
              </w:rPr>
              <w:t xml:space="preserve"> </w:t>
            </w:r>
            <w:r w:rsidRPr="001329AC">
              <w:rPr>
                <w:rFonts w:ascii="Arial" w:hAnsi="Arial" w:cs="Arial"/>
                <w:w w:val="104"/>
                <w:sz w:val="12"/>
                <w:szCs w:val="12"/>
              </w:rPr>
              <w:t>ba</w:t>
            </w:r>
            <w:r w:rsidRPr="001329AC">
              <w:rPr>
                <w:rFonts w:ascii="Arial" w:hAnsi="Arial" w:cs="Arial"/>
                <w:spacing w:val="-7"/>
                <w:w w:val="104"/>
                <w:sz w:val="12"/>
                <w:szCs w:val="12"/>
              </w:rPr>
              <w:t>y</w:t>
            </w:r>
            <w:r w:rsidRPr="001329AC">
              <w:rPr>
                <w:rFonts w:ascii="Arial" w:hAnsi="Arial" w:cs="Arial"/>
                <w:spacing w:val="-1"/>
                <w:w w:val="104"/>
                <w:sz w:val="12"/>
                <w:szCs w:val="12"/>
              </w:rPr>
              <w:t>i</w:t>
            </w:r>
            <w:r w:rsidRPr="001329AC">
              <w:rPr>
                <w:rFonts w:ascii="Arial" w:hAnsi="Arial" w:cs="Arial"/>
                <w:w w:val="104"/>
                <w:sz w:val="12"/>
                <w:szCs w:val="12"/>
              </w:rPr>
              <w:t>.</w:t>
            </w:r>
          </w:p>
        </w:tc>
        <w:tc>
          <w:tcPr>
            <w:tcW w:w="966" w:type="dxa"/>
          </w:tcPr>
          <w:p w14:paraId="711B7C28" w14:textId="77777777" w:rsidR="001329AC" w:rsidRPr="001329AC" w:rsidRDefault="001329AC" w:rsidP="001329AC">
            <w:pPr>
              <w:spacing w:before="7" w:line="240" w:lineRule="exact"/>
              <w:jc w:val="center"/>
              <w:rPr>
                <w:rFonts w:ascii="Arial" w:hAnsi="Arial" w:cs="Arial"/>
              </w:rPr>
            </w:pPr>
          </w:p>
          <w:p w14:paraId="467702B7" w14:textId="77777777" w:rsidR="001329AC" w:rsidRPr="001329AC" w:rsidRDefault="001329AC" w:rsidP="001329AC">
            <w:pPr>
              <w:spacing w:line="200" w:lineRule="exact"/>
              <w:jc w:val="center"/>
              <w:rPr>
                <w:rFonts w:ascii="Arial" w:hAnsi="Arial" w:cs="Arial"/>
              </w:rPr>
            </w:pPr>
            <w:r w:rsidRPr="001329AC">
              <w:rPr>
                <w:rFonts w:ascii="Arial" w:hAnsi="Arial" w:cs="Arial"/>
                <w:w w:val="104"/>
                <w:sz w:val="12"/>
                <w:szCs w:val="12"/>
              </w:rPr>
              <w:t>95</w:t>
            </w:r>
          </w:p>
        </w:tc>
        <w:tc>
          <w:tcPr>
            <w:tcW w:w="1122" w:type="dxa"/>
          </w:tcPr>
          <w:p w14:paraId="5EB00DCE" w14:textId="77777777" w:rsidR="001329AC" w:rsidRPr="001329AC" w:rsidRDefault="001329AC" w:rsidP="001329AC">
            <w:pPr>
              <w:spacing w:line="200" w:lineRule="exact"/>
              <w:rPr>
                <w:rFonts w:ascii="Arial" w:hAnsi="Arial" w:cs="Arial"/>
                <w:sz w:val="14"/>
              </w:rPr>
            </w:pPr>
          </w:p>
          <w:p w14:paraId="230E842F" w14:textId="77777777" w:rsidR="001329AC" w:rsidRPr="001329AC" w:rsidRDefault="001329AC" w:rsidP="001329AC">
            <w:pPr>
              <w:spacing w:line="200" w:lineRule="exact"/>
              <w:jc w:val="center"/>
              <w:rPr>
                <w:rFonts w:ascii="Arial" w:hAnsi="Arial" w:cs="Arial"/>
                <w:sz w:val="12"/>
              </w:rPr>
            </w:pPr>
            <w:r w:rsidRPr="001329AC">
              <w:rPr>
                <w:rFonts w:ascii="Arial" w:hAnsi="Arial" w:cs="Arial"/>
                <w:sz w:val="12"/>
              </w:rPr>
              <w:t>83,7</w:t>
            </w:r>
          </w:p>
        </w:tc>
        <w:tc>
          <w:tcPr>
            <w:tcW w:w="1306" w:type="dxa"/>
            <w:shd w:val="clear" w:color="auto" w:fill="FFFF00"/>
          </w:tcPr>
          <w:p w14:paraId="7EF1CB93" w14:textId="77777777" w:rsidR="001329AC" w:rsidRPr="00D85854" w:rsidRDefault="001329AC" w:rsidP="001329AC">
            <w:pPr>
              <w:rPr>
                <w:rFonts w:ascii="Arial" w:hAnsi="Arial" w:cs="Arial"/>
              </w:rPr>
            </w:pPr>
            <w:r w:rsidRPr="00D85854">
              <w:rPr>
                <w:rFonts w:ascii="Arial" w:hAnsi="Arial" w:cs="Arial"/>
                <w:sz w:val="12"/>
              </w:rPr>
              <w:t>BELUM TERCAPAI, SUDAH DILAKSANAKAN</w:t>
            </w:r>
          </w:p>
        </w:tc>
        <w:tc>
          <w:tcPr>
            <w:tcW w:w="1260" w:type="dxa"/>
          </w:tcPr>
          <w:p w14:paraId="1D1BB1B4" w14:textId="77777777" w:rsidR="001329AC" w:rsidRPr="001329AC" w:rsidRDefault="001329AC" w:rsidP="001329AC">
            <w:pPr>
              <w:spacing w:line="200" w:lineRule="exact"/>
              <w:rPr>
                <w:rFonts w:ascii="Arial" w:hAnsi="Arial" w:cs="Arial"/>
              </w:rPr>
            </w:pPr>
          </w:p>
          <w:p w14:paraId="4A7CFE10" w14:textId="77777777" w:rsidR="001329AC" w:rsidRPr="001329AC" w:rsidRDefault="001329AC" w:rsidP="001329AC">
            <w:pPr>
              <w:spacing w:before="14" w:line="280" w:lineRule="exact"/>
              <w:rPr>
                <w:rFonts w:ascii="Arial" w:hAnsi="Arial" w:cs="Arial"/>
                <w:sz w:val="28"/>
                <w:szCs w:val="28"/>
              </w:rPr>
            </w:pPr>
          </w:p>
          <w:p w14:paraId="382B8414" w14:textId="77777777" w:rsidR="001329AC" w:rsidRPr="001329AC" w:rsidRDefault="001329AC" w:rsidP="001329AC">
            <w:pPr>
              <w:rPr>
                <w:rFonts w:ascii="Arial" w:hAnsi="Arial" w:cs="Arial"/>
              </w:rPr>
            </w:pPr>
            <w:r w:rsidRPr="001329AC">
              <w:rPr>
                <w:rFonts w:ascii="Arial" w:hAnsi="Arial" w:cs="Arial"/>
                <w:spacing w:val="1"/>
                <w:sz w:val="12"/>
                <w:szCs w:val="12"/>
              </w:rPr>
              <w:t>DINAS KESEHATAN</w:t>
            </w:r>
          </w:p>
        </w:tc>
      </w:tr>
      <w:tr w:rsidR="001329AC" w:rsidRPr="001329AC" w14:paraId="7A7147BA" w14:textId="77777777" w:rsidTr="00EB15CF">
        <w:tc>
          <w:tcPr>
            <w:tcW w:w="1270" w:type="dxa"/>
            <w:vMerge w:val="restart"/>
          </w:tcPr>
          <w:p w14:paraId="007F184C" w14:textId="77777777" w:rsidR="001329AC" w:rsidRPr="001329AC" w:rsidRDefault="001329AC" w:rsidP="001329AC">
            <w:pPr>
              <w:spacing w:line="275" w:lineRule="auto"/>
              <w:ind w:left="18" w:right="65"/>
              <w:rPr>
                <w:rFonts w:ascii="Arial" w:hAnsi="Arial" w:cs="Arial"/>
                <w:sz w:val="12"/>
                <w:szCs w:val="12"/>
              </w:rPr>
            </w:pPr>
            <w:r w:rsidRPr="001329AC">
              <w:rPr>
                <w:rFonts w:ascii="Arial" w:hAnsi="Arial" w:cs="Arial"/>
                <w:sz w:val="12"/>
                <w:szCs w:val="12"/>
              </w:rPr>
              <w:t>3.3</w:t>
            </w:r>
            <w:r w:rsidRPr="001329AC">
              <w:rPr>
                <w:rFonts w:ascii="Arial" w:hAnsi="Arial" w:cs="Arial"/>
                <w:spacing w:val="7"/>
                <w:sz w:val="12"/>
                <w:szCs w:val="12"/>
              </w:rPr>
              <w:t xml:space="preserve"> </w:t>
            </w:r>
            <w:r w:rsidRPr="001329AC">
              <w:rPr>
                <w:rFonts w:ascii="Arial" w:hAnsi="Arial" w:cs="Arial"/>
                <w:sz w:val="12"/>
                <w:szCs w:val="12"/>
              </w:rPr>
              <w:t>Pada</w:t>
            </w:r>
            <w:r w:rsidRPr="001329AC">
              <w:rPr>
                <w:rFonts w:ascii="Arial" w:hAnsi="Arial" w:cs="Arial"/>
                <w:spacing w:val="10"/>
                <w:sz w:val="12"/>
                <w:szCs w:val="12"/>
              </w:rPr>
              <w:t xml:space="preserve"> </w:t>
            </w:r>
            <w:r w:rsidRPr="001329AC">
              <w:rPr>
                <w:rFonts w:ascii="Arial" w:hAnsi="Arial" w:cs="Arial"/>
                <w:spacing w:val="-1"/>
                <w:sz w:val="12"/>
                <w:szCs w:val="12"/>
              </w:rPr>
              <w:t>t</w:t>
            </w:r>
            <w:r w:rsidRPr="001329AC">
              <w:rPr>
                <w:rFonts w:ascii="Arial" w:hAnsi="Arial" w:cs="Arial"/>
                <w:sz w:val="12"/>
                <w:szCs w:val="12"/>
              </w:rPr>
              <w:t>ahun</w:t>
            </w:r>
            <w:r w:rsidRPr="001329AC">
              <w:rPr>
                <w:rFonts w:ascii="Arial" w:hAnsi="Arial" w:cs="Arial"/>
                <w:spacing w:val="12"/>
                <w:sz w:val="12"/>
                <w:szCs w:val="12"/>
              </w:rPr>
              <w:t xml:space="preserve"> </w:t>
            </w:r>
            <w:r w:rsidRPr="001329AC">
              <w:rPr>
                <w:rFonts w:ascii="Arial" w:hAnsi="Arial" w:cs="Arial"/>
                <w:sz w:val="12"/>
                <w:szCs w:val="12"/>
              </w:rPr>
              <w:t>2030,</w:t>
            </w:r>
            <w:r w:rsidRPr="001329AC">
              <w:rPr>
                <w:rFonts w:ascii="Arial" w:hAnsi="Arial" w:cs="Arial"/>
                <w:spacing w:val="12"/>
                <w:sz w:val="12"/>
                <w:szCs w:val="12"/>
              </w:rPr>
              <w:t xml:space="preserve"> </w:t>
            </w:r>
            <w:r w:rsidRPr="001329AC">
              <w:rPr>
                <w:rFonts w:ascii="Arial" w:hAnsi="Arial" w:cs="Arial"/>
                <w:spacing w:val="-1"/>
                <w:sz w:val="12"/>
                <w:szCs w:val="12"/>
              </w:rPr>
              <w:t>m</w:t>
            </w:r>
            <w:r w:rsidRPr="001329AC">
              <w:rPr>
                <w:rFonts w:ascii="Arial" w:hAnsi="Arial" w:cs="Arial"/>
                <w:sz w:val="12"/>
                <w:szCs w:val="12"/>
              </w:rPr>
              <w:t>engakh</w:t>
            </w:r>
            <w:r w:rsidRPr="001329AC">
              <w:rPr>
                <w:rFonts w:ascii="Arial" w:hAnsi="Arial" w:cs="Arial"/>
                <w:spacing w:val="-1"/>
                <w:sz w:val="12"/>
                <w:szCs w:val="12"/>
              </w:rPr>
              <w:t>ir</w:t>
            </w:r>
            <w:r w:rsidRPr="001329AC">
              <w:rPr>
                <w:rFonts w:ascii="Arial" w:hAnsi="Arial" w:cs="Arial"/>
                <w:sz w:val="12"/>
                <w:szCs w:val="12"/>
              </w:rPr>
              <w:t>i</w:t>
            </w:r>
            <w:r w:rsidRPr="001329AC">
              <w:rPr>
                <w:rFonts w:ascii="Arial" w:hAnsi="Arial" w:cs="Arial"/>
                <w:spacing w:val="22"/>
                <w:sz w:val="12"/>
                <w:szCs w:val="12"/>
              </w:rPr>
              <w:t xml:space="preserve"> </w:t>
            </w:r>
            <w:r w:rsidRPr="001329AC">
              <w:rPr>
                <w:rFonts w:ascii="Arial" w:hAnsi="Arial" w:cs="Arial"/>
                <w:sz w:val="12"/>
                <w:szCs w:val="12"/>
              </w:rPr>
              <w:t>ep</w:t>
            </w:r>
            <w:r w:rsidRPr="001329AC">
              <w:rPr>
                <w:rFonts w:ascii="Arial" w:hAnsi="Arial" w:cs="Arial"/>
                <w:spacing w:val="-1"/>
                <w:sz w:val="12"/>
                <w:szCs w:val="12"/>
              </w:rPr>
              <w:t>i</w:t>
            </w:r>
            <w:r w:rsidRPr="001329AC">
              <w:rPr>
                <w:rFonts w:ascii="Arial" w:hAnsi="Arial" w:cs="Arial"/>
                <w:sz w:val="12"/>
                <w:szCs w:val="12"/>
              </w:rPr>
              <w:t>de</w:t>
            </w:r>
            <w:r w:rsidRPr="001329AC">
              <w:rPr>
                <w:rFonts w:ascii="Arial" w:hAnsi="Arial" w:cs="Arial"/>
                <w:spacing w:val="-1"/>
                <w:sz w:val="12"/>
                <w:szCs w:val="12"/>
              </w:rPr>
              <w:t>m</w:t>
            </w:r>
            <w:r w:rsidRPr="001329AC">
              <w:rPr>
                <w:rFonts w:ascii="Arial" w:hAnsi="Arial" w:cs="Arial"/>
                <w:sz w:val="12"/>
                <w:szCs w:val="12"/>
              </w:rPr>
              <w:t>i</w:t>
            </w:r>
            <w:r w:rsidRPr="001329AC">
              <w:rPr>
                <w:rFonts w:ascii="Arial" w:hAnsi="Arial" w:cs="Arial"/>
                <w:spacing w:val="15"/>
                <w:sz w:val="12"/>
                <w:szCs w:val="12"/>
              </w:rPr>
              <w:t xml:space="preserve"> </w:t>
            </w:r>
            <w:r w:rsidRPr="001329AC">
              <w:rPr>
                <w:rFonts w:ascii="Arial" w:hAnsi="Arial" w:cs="Arial"/>
                <w:spacing w:val="-1"/>
                <w:w w:val="104"/>
                <w:sz w:val="12"/>
                <w:szCs w:val="12"/>
              </w:rPr>
              <w:t>AI</w:t>
            </w:r>
            <w:r w:rsidRPr="001329AC">
              <w:rPr>
                <w:rFonts w:ascii="Arial" w:hAnsi="Arial" w:cs="Arial"/>
                <w:spacing w:val="1"/>
                <w:w w:val="104"/>
                <w:sz w:val="12"/>
                <w:szCs w:val="12"/>
              </w:rPr>
              <w:t>D</w:t>
            </w:r>
            <w:r w:rsidRPr="001329AC">
              <w:rPr>
                <w:rFonts w:ascii="Arial" w:hAnsi="Arial" w:cs="Arial"/>
                <w:w w:val="104"/>
                <w:sz w:val="12"/>
                <w:szCs w:val="12"/>
              </w:rPr>
              <w:t xml:space="preserve">S, </w:t>
            </w:r>
            <w:r w:rsidRPr="001329AC">
              <w:rPr>
                <w:rFonts w:ascii="Arial" w:hAnsi="Arial" w:cs="Arial"/>
                <w:spacing w:val="-1"/>
                <w:sz w:val="12"/>
                <w:szCs w:val="12"/>
              </w:rPr>
              <w:t>t</w:t>
            </w:r>
            <w:r w:rsidRPr="001329AC">
              <w:rPr>
                <w:rFonts w:ascii="Arial" w:hAnsi="Arial" w:cs="Arial"/>
                <w:sz w:val="12"/>
                <w:szCs w:val="12"/>
              </w:rPr>
              <w:t>ube</w:t>
            </w:r>
            <w:r w:rsidRPr="001329AC">
              <w:rPr>
                <w:rFonts w:ascii="Arial" w:hAnsi="Arial" w:cs="Arial"/>
                <w:spacing w:val="-1"/>
                <w:sz w:val="12"/>
                <w:szCs w:val="12"/>
              </w:rPr>
              <w:t>r</w:t>
            </w:r>
            <w:r w:rsidRPr="001329AC">
              <w:rPr>
                <w:rFonts w:ascii="Arial" w:hAnsi="Arial" w:cs="Arial"/>
                <w:sz w:val="12"/>
                <w:szCs w:val="12"/>
              </w:rPr>
              <w:t>ku</w:t>
            </w:r>
            <w:r w:rsidRPr="001329AC">
              <w:rPr>
                <w:rFonts w:ascii="Arial" w:hAnsi="Arial" w:cs="Arial"/>
                <w:spacing w:val="-1"/>
                <w:sz w:val="12"/>
                <w:szCs w:val="12"/>
              </w:rPr>
              <w:t>l</w:t>
            </w:r>
            <w:r w:rsidRPr="001329AC">
              <w:rPr>
                <w:rFonts w:ascii="Arial" w:hAnsi="Arial" w:cs="Arial"/>
                <w:sz w:val="12"/>
                <w:szCs w:val="12"/>
              </w:rPr>
              <w:t>os</w:t>
            </w:r>
            <w:r w:rsidRPr="001329AC">
              <w:rPr>
                <w:rFonts w:ascii="Arial" w:hAnsi="Arial" w:cs="Arial"/>
                <w:spacing w:val="-1"/>
                <w:sz w:val="12"/>
                <w:szCs w:val="12"/>
              </w:rPr>
              <w:t>i</w:t>
            </w:r>
            <w:r w:rsidRPr="001329AC">
              <w:rPr>
                <w:rFonts w:ascii="Arial" w:hAnsi="Arial" w:cs="Arial"/>
                <w:sz w:val="12"/>
                <w:szCs w:val="12"/>
              </w:rPr>
              <w:t>s,</w:t>
            </w:r>
            <w:r w:rsidRPr="001329AC">
              <w:rPr>
                <w:rFonts w:ascii="Arial" w:hAnsi="Arial" w:cs="Arial"/>
                <w:spacing w:val="26"/>
                <w:sz w:val="12"/>
                <w:szCs w:val="12"/>
              </w:rPr>
              <w:t xml:space="preserve"> </w:t>
            </w:r>
            <w:r w:rsidRPr="001329AC">
              <w:rPr>
                <w:rFonts w:ascii="Arial" w:hAnsi="Arial" w:cs="Arial"/>
                <w:spacing w:val="-1"/>
                <w:sz w:val="12"/>
                <w:szCs w:val="12"/>
              </w:rPr>
              <w:t>m</w:t>
            </w:r>
            <w:r w:rsidRPr="001329AC">
              <w:rPr>
                <w:rFonts w:ascii="Arial" w:hAnsi="Arial" w:cs="Arial"/>
                <w:sz w:val="12"/>
                <w:szCs w:val="12"/>
              </w:rPr>
              <w:t>a</w:t>
            </w:r>
            <w:r w:rsidRPr="001329AC">
              <w:rPr>
                <w:rFonts w:ascii="Arial" w:hAnsi="Arial" w:cs="Arial"/>
                <w:spacing w:val="-1"/>
                <w:sz w:val="12"/>
                <w:szCs w:val="12"/>
              </w:rPr>
              <w:t>l</w:t>
            </w:r>
            <w:r w:rsidRPr="001329AC">
              <w:rPr>
                <w:rFonts w:ascii="Arial" w:hAnsi="Arial" w:cs="Arial"/>
                <w:sz w:val="12"/>
                <w:szCs w:val="12"/>
              </w:rPr>
              <w:t>a</w:t>
            </w:r>
            <w:r w:rsidRPr="001329AC">
              <w:rPr>
                <w:rFonts w:ascii="Arial" w:hAnsi="Arial" w:cs="Arial"/>
                <w:spacing w:val="-1"/>
                <w:sz w:val="12"/>
                <w:szCs w:val="12"/>
              </w:rPr>
              <w:t>ri</w:t>
            </w:r>
            <w:r w:rsidRPr="001329AC">
              <w:rPr>
                <w:rFonts w:ascii="Arial" w:hAnsi="Arial" w:cs="Arial"/>
                <w:sz w:val="12"/>
                <w:szCs w:val="12"/>
              </w:rPr>
              <w:t>a,</w:t>
            </w:r>
            <w:r w:rsidRPr="001329AC">
              <w:rPr>
                <w:rFonts w:ascii="Arial" w:hAnsi="Arial" w:cs="Arial"/>
                <w:spacing w:val="17"/>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z w:val="12"/>
                <w:szCs w:val="12"/>
              </w:rPr>
              <w:t>pen</w:t>
            </w:r>
            <w:r w:rsidRPr="001329AC">
              <w:rPr>
                <w:rFonts w:ascii="Arial" w:hAnsi="Arial" w:cs="Arial"/>
                <w:spacing w:val="-7"/>
                <w:sz w:val="12"/>
                <w:szCs w:val="12"/>
              </w:rPr>
              <w:t>y</w:t>
            </w:r>
            <w:r w:rsidRPr="001329AC">
              <w:rPr>
                <w:rFonts w:ascii="Arial" w:hAnsi="Arial" w:cs="Arial"/>
                <w:sz w:val="12"/>
                <w:szCs w:val="12"/>
              </w:rPr>
              <w:t>ak</w:t>
            </w:r>
            <w:r w:rsidRPr="001329AC">
              <w:rPr>
                <w:rFonts w:ascii="Arial" w:hAnsi="Arial" w:cs="Arial"/>
                <w:spacing w:val="-1"/>
                <w:sz w:val="12"/>
                <w:szCs w:val="12"/>
              </w:rPr>
              <w:t>i</w:t>
            </w:r>
            <w:r w:rsidRPr="001329AC">
              <w:rPr>
                <w:rFonts w:ascii="Arial" w:hAnsi="Arial" w:cs="Arial"/>
                <w:sz w:val="12"/>
                <w:szCs w:val="12"/>
              </w:rPr>
              <w:t>t</w:t>
            </w:r>
            <w:r w:rsidRPr="001329AC">
              <w:rPr>
                <w:rFonts w:ascii="Arial" w:hAnsi="Arial" w:cs="Arial"/>
                <w:spacing w:val="17"/>
                <w:sz w:val="12"/>
                <w:szCs w:val="12"/>
              </w:rPr>
              <w:t xml:space="preserve"> </w:t>
            </w:r>
            <w:r w:rsidRPr="001329AC">
              <w:rPr>
                <w:rFonts w:ascii="Arial" w:hAnsi="Arial" w:cs="Arial"/>
                <w:spacing w:val="-1"/>
                <w:sz w:val="12"/>
                <w:szCs w:val="12"/>
              </w:rPr>
              <w:t>tr</w:t>
            </w:r>
            <w:r w:rsidRPr="001329AC">
              <w:rPr>
                <w:rFonts w:ascii="Arial" w:hAnsi="Arial" w:cs="Arial"/>
                <w:sz w:val="12"/>
                <w:szCs w:val="12"/>
              </w:rPr>
              <w:t>op</w:t>
            </w:r>
            <w:r w:rsidRPr="001329AC">
              <w:rPr>
                <w:rFonts w:ascii="Arial" w:hAnsi="Arial" w:cs="Arial"/>
                <w:spacing w:val="-1"/>
                <w:sz w:val="12"/>
                <w:szCs w:val="12"/>
              </w:rPr>
              <w:t>i</w:t>
            </w:r>
            <w:r w:rsidRPr="001329AC">
              <w:rPr>
                <w:rFonts w:ascii="Arial" w:hAnsi="Arial" w:cs="Arial"/>
                <w:sz w:val="12"/>
                <w:szCs w:val="12"/>
              </w:rPr>
              <w:t>s</w:t>
            </w:r>
            <w:r w:rsidRPr="001329AC">
              <w:rPr>
                <w:rFonts w:ascii="Arial" w:hAnsi="Arial" w:cs="Arial"/>
                <w:spacing w:val="12"/>
                <w:sz w:val="12"/>
                <w:szCs w:val="12"/>
              </w:rPr>
              <w:t xml:space="preserve"> </w:t>
            </w:r>
            <w:r w:rsidRPr="001329AC">
              <w:rPr>
                <w:rFonts w:ascii="Arial" w:hAnsi="Arial" w:cs="Arial"/>
                <w:spacing w:val="-7"/>
                <w:w w:val="104"/>
                <w:sz w:val="12"/>
                <w:szCs w:val="12"/>
              </w:rPr>
              <w:t>y</w:t>
            </w:r>
            <w:r w:rsidRPr="001329AC">
              <w:rPr>
                <w:rFonts w:ascii="Arial" w:hAnsi="Arial" w:cs="Arial"/>
                <w:w w:val="104"/>
                <w:sz w:val="12"/>
                <w:szCs w:val="12"/>
              </w:rPr>
              <w:t xml:space="preserve">ang </w:t>
            </w:r>
            <w:r w:rsidRPr="001329AC">
              <w:rPr>
                <w:rFonts w:ascii="Arial" w:hAnsi="Arial" w:cs="Arial"/>
                <w:spacing w:val="-1"/>
                <w:sz w:val="12"/>
                <w:szCs w:val="12"/>
              </w:rPr>
              <w:t>t</w:t>
            </w:r>
            <w:r w:rsidRPr="001329AC">
              <w:rPr>
                <w:rFonts w:ascii="Arial" w:hAnsi="Arial" w:cs="Arial"/>
                <w:sz w:val="12"/>
                <w:szCs w:val="12"/>
              </w:rPr>
              <w:t>e</w:t>
            </w:r>
            <w:r w:rsidRPr="001329AC">
              <w:rPr>
                <w:rFonts w:ascii="Arial" w:hAnsi="Arial" w:cs="Arial"/>
                <w:spacing w:val="-1"/>
                <w:sz w:val="12"/>
                <w:szCs w:val="12"/>
              </w:rPr>
              <w:t>r</w:t>
            </w:r>
            <w:r w:rsidRPr="001329AC">
              <w:rPr>
                <w:rFonts w:ascii="Arial" w:hAnsi="Arial" w:cs="Arial"/>
                <w:sz w:val="12"/>
                <w:szCs w:val="12"/>
              </w:rPr>
              <w:t>aba</w:t>
            </w:r>
            <w:r w:rsidRPr="001329AC">
              <w:rPr>
                <w:rFonts w:ascii="Arial" w:hAnsi="Arial" w:cs="Arial"/>
                <w:spacing w:val="-1"/>
                <w:sz w:val="12"/>
                <w:szCs w:val="12"/>
              </w:rPr>
              <w:t>i</w:t>
            </w:r>
            <w:r w:rsidRPr="001329AC">
              <w:rPr>
                <w:rFonts w:ascii="Arial" w:hAnsi="Arial" w:cs="Arial"/>
                <w:sz w:val="12"/>
                <w:szCs w:val="12"/>
              </w:rPr>
              <w:t>kan,</w:t>
            </w:r>
            <w:r w:rsidRPr="001329AC">
              <w:rPr>
                <w:rFonts w:ascii="Arial" w:hAnsi="Arial" w:cs="Arial"/>
                <w:spacing w:val="22"/>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pacing w:val="-1"/>
                <w:sz w:val="12"/>
                <w:szCs w:val="12"/>
              </w:rPr>
              <w:t>m</w:t>
            </w:r>
            <w:r w:rsidRPr="001329AC">
              <w:rPr>
                <w:rFonts w:ascii="Arial" w:hAnsi="Arial" w:cs="Arial"/>
                <w:sz w:val="12"/>
                <w:szCs w:val="12"/>
              </w:rPr>
              <w:t>e</w:t>
            </w:r>
            <w:r w:rsidRPr="001329AC">
              <w:rPr>
                <w:rFonts w:ascii="Arial" w:hAnsi="Arial" w:cs="Arial"/>
                <w:spacing w:val="-1"/>
                <w:sz w:val="12"/>
                <w:szCs w:val="12"/>
              </w:rPr>
              <w:t>m</w:t>
            </w:r>
            <w:r w:rsidRPr="001329AC">
              <w:rPr>
                <w:rFonts w:ascii="Arial" w:hAnsi="Arial" w:cs="Arial"/>
                <w:sz w:val="12"/>
                <w:szCs w:val="12"/>
              </w:rPr>
              <w:t>e</w:t>
            </w:r>
            <w:r w:rsidRPr="001329AC">
              <w:rPr>
                <w:rFonts w:ascii="Arial" w:hAnsi="Arial" w:cs="Arial"/>
                <w:spacing w:val="-1"/>
                <w:sz w:val="12"/>
                <w:szCs w:val="12"/>
              </w:rPr>
              <w:t>r</w:t>
            </w:r>
            <w:r w:rsidRPr="001329AC">
              <w:rPr>
                <w:rFonts w:ascii="Arial" w:hAnsi="Arial" w:cs="Arial"/>
                <w:sz w:val="12"/>
                <w:szCs w:val="12"/>
              </w:rPr>
              <w:t>angi</w:t>
            </w:r>
            <w:r w:rsidRPr="001329AC">
              <w:rPr>
                <w:rFonts w:ascii="Arial" w:hAnsi="Arial" w:cs="Arial"/>
                <w:spacing w:val="22"/>
                <w:sz w:val="12"/>
                <w:szCs w:val="12"/>
              </w:rPr>
              <w:t xml:space="preserve"> </w:t>
            </w:r>
            <w:r w:rsidRPr="001329AC">
              <w:rPr>
                <w:rFonts w:ascii="Arial" w:hAnsi="Arial" w:cs="Arial"/>
                <w:sz w:val="12"/>
                <w:szCs w:val="12"/>
              </w:rPr>
              <w:t>hepa</w:t>
            </w:r>
            <w:r w:rsidRPr="001329AC">
              <w:rPr>
                <w:rFonts w:ascii="Arial" w:hAnsi="Arial" w:cs="Arial"/>
                <w:spacing w:val="-1"/>
                <w:sz w:val="12"/>
                <w:szCs w:val="12"/>
              </w:rPr>
              <w:t>titi</w:t>
            </w:r>
            <w:r w:rsidRPr="001329AC">
              <w:rPr>
                <w:rFonts w:ascii="Arial" w:hAnsi="Arial" w:cs="Arial"/>
                <w:sz w:val="12"/>
                <w:szCs w:val="12"/>
              </w:rPr>
              <w:t>s,</w:t>
            </w:r>
            <w:r w:rsidRPr="001329AC">
              <w:rPr>
                <w:rFonts w:ascii="Arial" w:hAnsi="Arial" w:cs="Arial"/>
                <w:spacing w:val="18"/>
                <w:sz w:val="12"/>
                <w:szCs w:val="12"/>
              </w:rPr>
              <w:t xml:space="preserve"> </w:t>
            </w:r>
            <w:r w:rsidRPr="001329AC">
              <w:rPr>
                <w:rFonts w:ascii="Arial" w:hAnsi="Arial" w:cs="Arial"/>
                <w:w w:val="104"/>
                <w:sz w:val="12"/>
                <w:szCs w:val="12"/>
              </w:rPr>
              <w:t>pen</w:t>
            </w:r>
            <w:r w:rsidRPr="001329AC">
              <w:rPr>
                <w:rFonts w:ascii="Arial" w:hAnsi="Arial" w:cs="Arial"/>
                <w:spacing w:val="-7"/>
                <w:w w:val="104"/>
                <w:sz w:val="12"/>
                <w:szCs w:val="12"/>
              </w:rPr>
              <w:t>y</w:t>
            </w:r>
            <w:r w:rsidRPr="001329AC">
              <w:rPr>
                <w:rFonts w:ascii="Arial" w:hAnsi="Arial" w:cs="Arial"/>
                <w:w w:val="104"/>
                <w:sz w:val="12"/>
                <w:szCs w:val="12"/>
              </w:rPr>
              <w:t>ak</w:t>
            </w:r>
            <w:r w:rsidRPr="001329AC">
              <w:rPr>
                <w:rFonts w:ascii="Arial" w:hAnsi="Arial" w:cs="Arial"/>
                <w:spacing w:val="-1"/>
                <w:w w:val="104"/>
                <w:sz w:val="12"/>
                <w:szCs w:val="12"/>
              </w:rPr>
              <w:t>i</w:t>
            </w:r>
            <w:r w:rsidRPr="001329AC">
              <w:rPr>
                <w:rFonts w:ascii="Arial" w:hAnsi="Arial" w:cs="Arial"/>
                <w:w w:val="104"/>
                <w:sz w:val="12"/>
                <w:szCs w:val="12"/>
              </w:rPr>
              <w:t xml:space="preserve">t </w:t>
            </w:r>
            <w:r w:rsidRPr="001329AC">
              <w:rPr>
                <w:rFonts w:ascii="Arial" w:hAnsi="Arial" w:cs="Arial"/>
                <w:sz w:val="12"/>
                <w:szCs w:val="12"/>
              </w:rPr>
              <w:t>be</w:t>
            </w:r>
            <w:r w:rsidRPr="001329AC">
              <w:rPr>
                <w:rFonts w:ascii="Arial" w:hAnsi="Arial" w:cs="Arial"/>
                <w:spacing w:val="-1"/>
                <w:sz w:val="12"/>
                <w:szCs w:val="12"/>
              </w:rPr>
              <w:t>r</w:t>
            </w:r>
            <w:r w:rsidRPr="001329AC">
              <w:rPr>
                <w:rFonts w:ascii="Arial" w:hAnsi="Arial" w:cs="Arial"/>
                <w:sz w:val="12"/>
                <w:szCs w:val="12"/>
              </w:rPr>
              <w:t>su</w:t>
            </w:r>
            <w:r w:rsidRPr="001329AC">
              <w:rPr>
                <w:rFonts w:ascii="Arial" w:hAnsi="Arial" w:cs="Arial"/>
                <w:spacing w:val="-1"/>
                <w:sz w:val="12"/>
                <w:szCs w:val="12"/>
              </w:rPr>
              <w:t>m</w:t>
            </w:r>
            <w:r w:rsidRPr="001329AC">
              <w:rPr>
                <w:rFonts w:ascii="Arial" w:hAnsi="Arial" w:cs="Arial"/>
                <w:sz w:val="12"/>
                <w:szCs w:val="12"/>
              </w:rPr>
              <w:t>ber</w:t>
            </w:r>
            <w:r w:rsidRPr="001329AC">
              <w:rPr>
                <w:rFonts w:ascii="Arial" w:hAnsi="Arial" w:cs="Arial"/>
                <w:spacing w:val="20"/>
                <w:sz w:val="12"/>
                <w:szCs w:val="12"/>
              </w:rPr>
              <w:t xml:space="preserve"> </w:t>
            </w:r>
            <w:r w:rsidRPr="001329AC">
              <w:rPr>
                <w:rFonts w:ascii="Arial" w:hAnsi="Arial" w:cs="Arial"/>
                <w:sz w:val="12"/>
                <w:szCs w:val="12"/>
              </w:rPr>
              <w:t>a</w:t>
            </w:r>
            <w:r w:rsidRPr="001329AC">
              <w:rPr>
                <w:rFonts w:ascii="Arial" w:hAnsi="Arial" w:cs="Arial"/>
                <w:spacing w:val="-1"/>
                <w:sz w:val="12"/>
                <w:szCs w:val="12"/>
              </w:rPr>
              <w:t>ir</w:t>
            </w:r>
            <w:r w:rsidRPr="001329AC">
              <w:rPr>
                <w:rFonts w:ascii="Arial" w:hAnsi="Arial" w:cs="Arial"/>
                <w:sz w:val="12"/>
                <w:szCs w:val="12"/>
              </w:rPr>
              <w:t>,</w:t>
            </w:r>
            <w:r w:rsidRPr="001329AC">
              <w:rPr>
                <w:rFonts w:ascii="Arial" w:hAnsi="Arial" w:cs="Arial"/>
                <w:spacing w:val="7"/>
                <w:sz w:val="12"/>
                <w:szCs w:val="12"/>
              </w:rPr>
              <w:t xml:space="preserve"> </w:t>
            </w:r>
            <w:r w:rsidRPr="001329AC">
              <w:rPr>
                <w:rFonts w:ascii="Arial" w:hAnsi="Arial" w:cs="Arial"/>
                <w:sz w:val="12"/>
                <w:szCs w:val="12"/>
              </w:rPr>
              <w:t>se</w:t>
            </w:r>
            <w:r w:rsidRPr="001329AC">
              <w:rPr>
                <w:rFonts w:ascii="Arial" w:hAnsi="Arial" w:cs="Arial"/>
                <w:spacing w:val="-1"/>
                <w:sz w:val="12"/>
                <w:szCs w:val="12"/>
              </w:rPr>
              <w:t>rt</w:t>
            </w:r>
            <w:r w:rsidRPr="001329AC">
              <w:rPr>
                <w:rFonts w:ascii="Arial" w:hAnsi="Arial" w:cs="Arial"/>
                <w:sz w:val="12"/>
                <w:szCs w:val="12"/>
              </w:rPr>
              <w:t>a</w:t>
            </w:r>
            <w:r w:rsidRPr="001329AC">
              <w:rPr>
                <w:rFonts w:ascii="Arial" w:hAnsi="Arial" w:cs="Arial"/>
                <w:spacing w:val="10"/>
                <w:sz w:val="12"/>
                <w:szCs w:val="12"/>
              </w:rPr>
              <w:t xml:space="preserve"> </w:t>
            </w:r>
            <w:r w:rsidRPr="001329AC">
              <w:rPr>
                <w:rFonts w:ascii="Arial" w:hAnsi="Arial" w:cs="Arial"/>
                <w:sz w:val="12"/>
                <w:szCs w:val="12"/>
              </w:rPr>
              <w:t>pen</w:t>
            </w:r>
            <w:r w:rsidRPr="001329AC">
              <w:rPr>
                <w:rFonts w:ascii="Arial" w:hAnsi="Arial" w:cs="Arial"/>
                <w:spacing w:val="-7"/>
                <w:sz w:val="12"/>
                <w:szCs w:val="12"/>
              </w:rPr>
              <w:t>y</w:t>
            </w:r>
            <w:r w:rsidRPr="001329AC">
              <w:rPr>
                <w:rFonts w:ascii="Arial" w:hAnsi="Arial" w:cs="Arial"/>
                <w:sz w:val="12"/>
                <w:szCs w:val="12"/>
              </w:rPr>
              <w:t>ak</w:t>
            </w:r>
            <w:r w:rsidRPr="001329AC">
              <w:rPr>
                <w:rFonts w:ascii="Arial" w:hAnsi="Arial" w:cs="Arial"/>
                <w:spacing w:val="-1"/>
                <w:sz w:val="12"/>
                <w:szCs w:val="12"/>
              </w:rPr>
              <w:t>i</w:t>
            </w:r>
            <w:r w:rsidRPr="001329AC">
              <w:rPr>
                <w:rFonts w:ascii="Arial" w:hAnsi="Arial" w:cs="Arial"/>
                <w:sz w:val="12"/>
                <w:szCs w:val="12"/>
              </w:rPr>
              <w:t>t</w:t>
            </w:r>
            <w:r w:rsidRPr="001329AC">
              <w:rPr>
                <w:rFonts w:ascii="Arial" w:hAnsi="Arial" w:cs="Arial"/>
                <w:spacing w:val="17"/>
                <w:sz w:val="12"/>
                <w:szCs w:val="12"/>
              </w:rPr>
              <w:t xml:space="preserve"> </w:t>
            </w:r>
            <w:r w:rsidRPr="001329AC">
              <w:rPr>
                <w:rFonts w:ascii="Arial" w:hAnsi="Arial" w:cs="Arial"/>
                <w:spacing w:val="-1"/>
                <w:sz w:val="12"/>
                <w:szCs w:val="12"/>
              </w:rPr>
              <w:t>m</w:t>
            </w:r>
            <w:r w:rsidRPr="001329AC">
              <w:rPr>
                <w:rFonts w:ascii="Arial" w:hAnsi="Arial" w:cs="Arial"/>
                <w:sz w:val="12"/>
                <w:szCs w:val="12"/>
              </w:rPr>
              <w:t>enu</w:t>
            </w:r>
            <w:r w:rsidRPr="001329AC">
              <w:rPr>
                <w:rFonts w:ascii="Arial" w:hAnsi="Arial" w:cs="Arial"/>
                <w:spacing w:val="-1"/>
                <w:sz w:val="12"/>
                <w:szCs w:val="12"/>
              </w:rPr>
              <w:t>l</w:t>
            </w:r>
            <w:r w:rsidRPr="001329AC">
              <w:rPr>
                <w:rFonts w:ascii="Arial" w:hAnsi="Arial" w:cs="Arial"/>
                <w:sz w:val="12"/>
                <w:szCs w:val="12"/>
              </w:rPr>
              <w:t>ar</w:t>
            </w:r>
            <w:r w:rsidRPr="001329AC">
              <w:rPr>
                <w:rFonts w:ascii="Arial" w:hAnsi="Arial" w:cs="Arial"/>
                <w:spacing w:val="16"/>
                <w:sz w:val="12"/>
                <w:szCs w:val="12"/>
              </w:rPr>
              <w:t xml:space="preserve"> </w:t>
            </w:r>
            <w:r w:rsidRPr="001329AC">
              <w:rPr>
                <w:rFonts w:ascii="Arial" w:hAnsi="Arial" w:cs="Arial"/>
                <w:spacing w:val="-1"/>
                <w:w w:val="104"/>
                <w:sz w:val="12"/>
                <w:szCs w:val="12"/>
              </w:rPr>
              <w:t>l</w:t>
            </w:r>
            <w:r w:rsidRPr="001329AC">
              <w:rPr>
                <w:rFonts w:ascii="Arial" w:hAnsi="Arial" w:cs="Arial"/>
                <w:w w:val="104"/>
                <w:sz w:val="12"/>
                <w:szCs w:val="12"/>
              </w:rPr>
              <w:t>a</w:t>
            </w:r>
            <w:r w:rsidRPr="001329AC">
              <w:rPr>
                <w:rFonts w:ascii="Arial" w:hAnsi="Arial" w:cs="Arial"/>
                <w:spacing w:val="-1"/>
                <w:w w:val="104"/>
                <w:sz w:val="12"/>
                <w:szCs w:val="12"/>
              </w:rPr>
              <w:t>i</w:t>
            </w:r>
            <w:r w:rsidRPr="001329AC">
              <w:rPr>
                <w:rFonts w:ascii="Arial" w:hAnsi="Arial" w:cs="Arial"/>
                <w:w w:val="104"/>
                <w:sz w:val="12"/>
                <w:szCs w:val="12"/>
              </w:rPr>
              <w:t>nn</w:t>
            </w:r>
            <w:r w:rsidRPr="001329AC">
              <w:rPr>
                <w:rFonts w:ascii="Arial" w:hAnsi="Arial" w:cs="Arial"/>
                <w:spacing w:val="-7"/>
                <w:w w:val="104"/>
                <w:sz w:val="12"/>
                <w:szCs w:val="12"/>
              </w:rPr>
              <w:t>y</w:t>
            </w:r>
            <w:r w:rsidRPr="001329AC">
              <w:rPr>
                <w:rFonts w:ascii="Arial" w:hAnsi="Arial" w:cs="Arial"/>
                <w:w w:val="104"/>
                <w:sz w:val="12"/>
                <w:szCs w:val="12"/>
              </w:rPr>
              <w:t>a.</w:t>
            </w:r>
          </w:p>
        </w:tc>
        <w:tc>
          <w:tcPr>
            <w:tcW w:w="1106" w:type="dxa"/>
            <w:shd w:val="clear" w:color="auto" w:fill="E7E6E6"/>
          </w:tcPr>
          <w:p w14:paraId="26D3BB9B" w14:textId="77777777" w:rsidR="001329AC" w:rsidRPr="001329AC" w:rsidRDefault="001329AC" w:rsidP="001329AC">
            <w:pPr>
              <w:spacing w:before="86"/>
              <w:ind w:left="237"/>
              <w:rPr>
                <w:rFonts w:ascii="Arial" w:hAnsi="Arial" w:cs="Arial"/>
                <w:sz w:val="12"/>
                <w:szCs w:val="12"/>
              </w:rPr>
            </w:pPr>
            <w:r w:rsidRPr="001329AC">
              <w:rPr>
                <w:rFonts w:ascii="Arial" w:hAnsi="Arial" w:cs="Arial"/>
                <w:w w:val="104"/>
                <w:sz w:val="12"/>
                <w:szCs w:val="12"/>
              </w:rPr>
              <w:t>3.3.1</w:t>
            </w:r>
          </w:p>
        </w:tc>
        <w:tc>
          <w:tcPr>
            <w:tcW w:w="1674" w:type="dxa"/>
            <w:shd w:val="clear" w:color="auto" w:fill="E7E6E6"/>
          </w:tcPr>
          <w:p w14:paraId="23D0F24B" w14:textId="77777777" w:rsidR="001329AC" w:rsidRPr="001329AC" w:rsidRDefault="001329AC" w:rsidP="001329AC">
            <w:pPr>
              <w:spacing w:before="7" w:line="275" w:lineRule="auto"/>
              <w:ind w:left="18" w:right="64"/>
              <w:rPr>
                <w:rFonts w:ascii="Arial" w:hAnsi="Arial" w:cs="Arial"/>
                <w:sz w:val="12"/>
                <w:szCs w:val="12"/>
              </w:rPr>
            </w:pPr>
            <w:r w:rsidRPr="001329AC">
              <w:rPr>
                <w:rFonts w:ascii="Arial" w:hAnsi="Arial" w:cs="Arial"/>
                <w:spacing w:val="-1"/>
                <w:sz w:val="12"/>
                <w:szCs w:val="12"/>
              </w:rPr>
              <w:t>A</w:t>
            </w:r>
            <w:r w:rsidRPr="001329AC">
              <w:rPr>
                <w:rFonts w:ascii="Arial" w:hAnsi="Arial" w:cs="Arial"/>
                <w:sz w:val="12"/>
                <w:szCs w:val="12"/>
              </w:rPr>
              <w:t>ngka</w:t>
            </w:r>
            <w:r w:rsidRPr="001329AC">
              <w:rPr>
                <w:rFonts w:ascii="Arial" w:hAnsi="Arial" w:cs="Arial"/>
                <w:spacing w:val="14"/>
                <w:sz w:val="12"/>
                <w:szCs w:val="12"/>
              </w:rPr>
              <w:t xml:space="preserve"> </w:t>
            </w:r>
            <w:r w:rsidRPr="001329AC">
              <w:rPr>
                <w:rFonts w:ascii="Arial" w:hAnsi="Arial" w:cs="Arial"/>
                <w:spacing w:val="-1"/>
                <w:sz w:val="12"/>
                <w:szCs w:val="12"/>
              </w:rPr>
              <w:t>i</w:t>
            </w:r>
            <w:r w:rsidRPr="001329AC">
              <w:rPr>
                <w:rFonts w:ascii="Arial" w:hAnsi="Arial" w:cs="Arial"/>
                <w:sz w:val="12"/>
                <w:szCs w:val="12"/>
              </w:rPr>
              <w:t>n</w:t>
            </w:r>
            <w:r w:rsidRPr="001329AC">
              <w:rPr>
                <w:rFonts w:ascii="Arial" w:hAnsi="Arial" w:cs="Arial"/>
                <w:spacing w:val="-1"/>
                <w:sz w:val="12"/>
                <w:szCs w:val="12"/>
              </w:rPr>
              <w:t>f</w:t>
            </w:r>
            <w:r w:rsidRPr="001329AC">
              <w:rPr>
                <w:rFonts w:ascii="Arial" w:hAnsi="Arial" w:cs="Arial"/>
                <w:sz w:val="12"/>
                <w:szCs w:val="12"/>
              </w:rPr>
              <w:t>ek</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13"/>
                <w:sz w:val="12"/>
                <w:szCs w:val="12"/>
              </w:rPr>
              <w:t xml:space="preserve"> </w:t>
            </w:r>
            <w:r w:rsidRPr="001329AC">
              <w:rPr>
                <w:rFonts w:ascii="Arial" w:hAnsi="Arial" w:cs="Arial"/>
                <w:sz w:val="12"/>
                <w:szCs w:val="12"/>
              </w:rPr>
              <w:t>ba</w:t>
            </w:r>
            <w:r w:rsidRPr="001329AC">
              <w:rPr>
                <w:rFonts w:ascii="Arial" w:hAnsi="Arial" w:cs="Arial"/>
                <w:spacing w:val="-1"/>
                <w:sz w:val="12"/>
                <w:szCs w:val="12"/>
              </w:rPr>
              <w:t>r</w:t>
            </w:r>
            <w:r w:rsidRPr="001329AC">
              <w:rPr>
                <w:rFonts w:ascii="Arial" w:hAnsi="Arial" w:cs="Arial"/>
                <w:sz w:val="12"/>
                <w:szCs w:val="12"/>
              </w:rPr>
              <w:t>u</w:t>
            </w:r>
            <w:r w:rsidRPr="001329AC">
              <w:rPr>
                <w:rFonts w:ascii="Arial" w:hAnsi="Arial" w:cs="Arial"/>
                <w:spacing w:val="10"/>
                <w:sz w:val="12"/>
                <w:szCs w:val="12"/>
              </w:rPr>
              <w:t xml:space="preserve"> </w:t>
            </w:r>
            <w:r w:rsidRPr="001329AC">
              <w:rPr>
                <w:rFonts w:ascii="Arial" w:hAnsi="Arial" w:cs="Arial"/>
                <w:spacing w:val="1"/>
                <w:sz w:val="12"/>
                <w:szCs w:val="12"/>
              </w:rPr>
              <w:t>H</w:t>
            </w:r>
            <w:r w:rsidRPr="001329AC">
              <w:rPr>
                <w:rFonts w:ascii="Arial" w:hAnsi="Arial" w:cs="Arial"/>
                <w:spacing w:val="-1"/>
                <w:sz w:val="12"/>
                <w:szCs w:val="12"/>
              </w:rPr>
              <w:t>I</w:t>
            </w:r>
            <w:r w:rsidRPr="001329AC">
              <w:rPr>
                <w:rFonts w:ascii="Arial" w:hAnsi="Arial" w:cs="Arial"/>
                <w:sz w:val="12"/>
                <w:szCs w:val="12"/>
              </w:rPr>
              <w:t>V</w:t>
            </w:r>
            <w:r w:rsidRPr="001329AC">
              <w:rPr>
                <w:rFonts w:ascii="Arial" w:hAnsi="Arial" w:cs="Arial"/>
                <w:spacing w:val="9"/>
                <w:sz w:val="12"/>
                <w:szCs w:val="12"/>
              </w:rPr>
              <w:t xml:space="preserve"> </w:t>
            </w:r>
            <w:r w:rsidRPr="001329AC">
              <w:rPr>
                <w:rFonts w:ascii="Arial" w:hAnsi="Arial" w:cs="Arial"/>
                <w:sz w:val="12"/>
                <w:szCs w:val="12"/>
              </w:rPr>
              <w:t>per</w:t>
            </w:r>
            <w:r w:rsidRPr="001329AC">
              <w:rPr>
                <w:rFonts w:ascii="Arial" w:hAnsi="Arial" w:cs="Arial"/>
                <w:spacing w:val="6"/>
                <w:sz w:val="12"/>
                <w:szCs w:val="12"/>
              </w:rPr>
              <w:t xml:space="preserve"> </w:t>
            </w:r>
            <w:r w:rsidRPr="001329AC">
              <w:rPr>
                <w:rFonts w:ascii="Arial" w:hAnsi="Arial" w:cs="Arial"/>
                <w:sz w:val="12"/>
                <w:szCs w:val="12"/>
              </w:rPr>
              <w:t>1000</w:t>
            </w:r>
            <w:r w:rsidRPr="001329AC">
              <w:rPr>
                <w:rFonts w:ascii="Arial" w:hAnsi="Arial" w:cs="Arial"/>
                <w:spacing w:val="11"/>
                <w:sz w:val="12"/>
                <w:szCs w:val="12"/>
              </w:rPr>
              <w:t xml:space="preserve"> </w:t>
            </w:r>
            <w:r w:rsidRPr="001329AC">
              <w:rPr>
                <w:rFonts w:ascii="Arial" w:hAnsi="Arial" w:cs="Arial"/>
                <w:w w:val="104"/>
                <w:sz w:val="12"/>
                <w:szCs w:val="12"/>
              </w:rPr>
              <w:t>popu</w:t>
            </w:r>
            <w:r w:rsidRPr="001329AC">
              <w:rPr>
                <w:rFonts w:ascii="Arial" w:hAnsi="Arial" w:cs="Arial"/>
                <w:spacing w:val="-1"/>
                <w:w w:val="104"/>
                <w:sz w:val="12"/>
                <w:szCs w:val="12"/>
              </w:rPr>
              <w:t>l</w:t>
            </w:r>
            <w:r w:rsidRPr="001329AC">
              <w:rPr>
                <w:rFonts w:ascii="Arial" w:hAnsi="Arial" w:cs="Arial"/>
                <w:w w:val="104"/>
                <w:sz w:val="12"/>
                <w:szCs w:val="12"/>
              </w:rPr>
              <w:t>a</w:t>
            </w:r>
            <w:r w:rsidRPr="001329AC">
              <w:rPr>
                <w:rFonts w:ascii="Arial" w:hAnsi="Arial" w:cs="Arial"/>
                <w:spacing w:val="-1"/>
                <w:w w:val="104"/>
                <w:sz w:val="12"/>
                <w:szCs w:val="12"/>
              </w:rPr>
              <w:t>s</w:t>
            </w:r>
            <w:r w:rsidRPr="001329AC">
              <w:rPr>
                <w:rFonts w:ascii="Arial" w:hAnsi="Arial" w:cs="Arial"/>
                <w:w w:val="104"/>
                <w:sz w:val="12"/>
                <w:szCs w:val="12"/>
              </w:rPr>
              <w:t xml:space="preserve">i </w:t>
            </w:r>
            <w:r w:rsidRPr="001329AC">
              <w:rPr>
                <w:rFonts w:ascii="Arial" w:hAnsi="Arial" w:cs="Arial"/>
                <w:spacing w:val="-1"/>
                <w:sz w:val="12"/>
                <w:szCs w:val="12"/>
              </w:rPr>
              <w:t>ti</w:t>
            </w:r>
            <w:r w:rsidRPr="001329AC">
              <w:rPr>
                <w:rFonts w:ascii="Arial" w:hAnsi="Arial" w:cs="Arial"/>
                <w:sz w:val="12"/>
                <w:szCs w:val="12"/>
              </w:rPr>
              <w:t>dak</w:t>
            </w:r>
            <w:r w:rsidRPr="001329AC">
              <w:rPr>
                <w:rFonts w:ascii="Arial" w:hAnsi="Arial" w:cs="Arial"/>
                <w:spacing w:val="11"/>
                <w:sz w:val="12"/>
                <w:szCs w:val="12"/>
              </w:rPr>
              <w:t xml:space="preserve"> </w:t>
            </w:r>
            <w:r w:rsidRPr="001329AC">
              <w:rPr>
                <w:rFonts w:ascii="Arial" w:hAnsi="Arial" w:cs="Arial"/>
                <w:spacing w:val="-1"/>
                <w:sz w:val="12"/>
                <w:szCs w:val="12"/>
              </w:rPr>
              <w:t>t</w:t>
            </w:r>
            <w:r w:rsidRPr="001329AC">
              <w:rPr>
                <w:rFonts w:ascii="Arial" w:hAnsi="Arial" w:cs="Arial"/>
                <w:sz w:val="12"/>
                <w:szCs w:val="12"/>
              </w:rPr>
              <w:t>e</w:t>
            </w:r>
            <w:r w:rsidRPr="001329AC">
              <w:rPr>
                <w:rFonts w:ascii="Arial" w:hAnsi="Arial" w:cs="Arial"/>
                <w:spacing w:val="-1"/>
                <w:sz w:val="12"/>
                <w:szCs w:val="12"/>
              </w:rPr>
              <w:t>ri</w:t>
            </w:r>
            <w:r w:rsidRPr="001329AC">
              <w:rPr>
                <w:rFonts w:ascii="Arial" w:hAnsi="Arial" w:cs="Arial"/>
                <w:sz w:val="12"/>
                <w:szCs w:val="12"/>
              </w:rPr>
              <w:t>n</w:t>
            </w:r>
            <w:r w:rsidRPr="001329AC">
              <w:rPr>
                <w:rFonts w:ascii="Arial" w:hAnsi="Arial" w:cs="Arial"/>
                <w:spacing w:val="-1"/>
                <w:sz w:val="12"/>
                <w:szCs w:val="12"/>
              </w:rPr>
              <w:t>f</w:t>
            </w:r>
            <w:r w:rsidRPr="001329AC">
              <w:rPr>
                <w:rFonts w:ascii="Arial" w:hAnsi="Arial" w:cs="Arial"/>
                <w:sz w:val="12"/>
                <w:szCs w:val="12"/>
              </w:rPr>
              <w:t>ek</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18"/>
                <w:sz w:val="12"/>
                <w:szCs w:val="12"/>
              </w:rPr>
              <w:t xml:space="preserve"> </w:t>
            </w:r>
            <w:r w:rsidRPr="001329AC">
              <w:rPr>
                <w:rFonts w:ascii="Arial" w:hAnsi="Arial" w:cs="Arial"/>
                <w:spacing w:val="1"/>
                <w:w w:val="104"/>
                <w:sz w:val="12"/>
                <w:szCs w:val="12"/>
              </w:rPr>
              <w:t>H</w:t>
            </w:r>
            <w:r w:rsidRPr="001329AC">
              <w:rPr>
                <w:rFonts w:ascii="Arial" w:hAnsi="Arial" w:cs="Arial"/>
                <w:spacing w:val="-1"/>
                <w:w w:val="104"/>
                <w:sz w:val="12"/>
                <w:szCs w:val="12"/>
              </w:rPr>
              <w:t>IV</w:t>
            </w:r>
            <w:r w:rsidRPr="001329AC">
              <w:rPr>
                <w:rFonts w:ascii="Arial" w:hAnsi="Arial" w:cs="Arial"/>
                <w:w w:val="104"/>
                <w:sz w:val="12"/>
                <w:szCs w:val="12"/>
              </w:rPr>
              <w:t>.</w:t>
            </w:r>
          </w:p>
        </w:tc>
        <w:tc>
          <w:tcPr>
            <w:tcW w:w="966" w:type="dxa"/>
          </w:tcPr>
          <w:p w14:paraId="21EBE314" w14:textId="77777777" w:rsidR="001329AC" w:rsidRPr="001329AC" w:rsidRDefault="001329AC" w:rsidP="001329AC">
            <w:pPr>
              <w:jc w:val="center"/>
              <w:rPr>
                <w:rFonts w:ascii="Arial" w:hAnsi="Arial" w:cs="Arial"/>
              </w:rPr>
            </w:pPr>
          </w:p>
        </w:tc>
        <w:tc>
          <w:tcPr>
            <w:tcW w:w="1122" w:type="dxa"/>
            <w:shd w:val="clear" w:color="auto" w:fill="E7E6E6"/>
          </w:tcPr>
          <w:p w14:paraId="71733E75" w14:textId="77777777" w:rsidR="001329AC" w:rsidRPr="001329AC" w:rsidRDefault="001329AC" w:rsidP="001329AC">
            <w:pPr>
              <w:spacing w:before="3" w:line="160" w:lineRule="exact"/>
              <w:rPr>
                <w:rFonts w:ascii="Arial" w:hAnsi="Arial" w:cs="Arial"/>
                <w:sz w:val="12"/>
                <w:szCs w:val="16"/>
              </w:rPr>
            </w:pPr>
          </w:p>
          <w:p w14:paraId="6D2FFBEF" w14:textId="77777777" w:rsidR="001329AC" w:rsidRPr="001329AC" w:rsidRDefault="001329AC" w:rsidP="001329AC">
            <w:pPr>
              <w:spacing w:before="3" w:line="160" w:lineRule="exact"/>
              <w:jc w:val="center"/>
              <w:rPr>
                <w:rFonts w:ascii="Arial" w:hAnsi="Arial" w:cs="Arial"/>
                <w:sz w:val="16"/>
                <w:szCs w:val="16"/>
              </w:rPr>
            </w:pPr>
            <w:r w:rsidRPr="001329AC">
              <w:rPr>
                <w:rFonts w:ascii="Arial" w:hAnsi="Arial" w:cs="Arial"/>
                <w:sz w:val="12"/>
                <w:szCs w:val="16"/>
              </w:rPr>
              <w:t>0,048%</w:t>
            </w:r>
          </w:p>
        </w:tc>
        <w:tc>
          <w:tcPr>
            <w:tcW w:w="1306" w:type="dxa"/>
            <w:shd w:val="clear" w:color="auto" w:fill="FFFF00"/>
          </w:tcPr>
          <w:p w14:paraId="64E0F7EF" w14:textId="77777777" w:rsidR="001329AC" w:rsidRPr="00D85854" w:rsidRDefault="001329AC" w:rsidP="001329AC">
            <w:pPr>
              <w:spacing w:before="3" w:line="160" w:lineRule="exact"/>
              <w:rPr>
                <w:rFonts w:ascii="Arial" w:hAnsi="Arial" w:cs="Arial"/>
                <w:sz w:val="16"/>
                <w:szCs w:val="16"/>
              </w:rPr>
            </w:pPr>
            <w:r w:rsidRPr="00D85854">
              <w:rPr>
                <w:rFonts w:ascii="Arial" w:hAnsi="Arial" w:cs="Arial"/>
                <w:sz w:val="12"/>
              </w:rPr>
              <w:t>BELUM TERCAPAI, SUDAH DILAKSANAKAN</w:t>
            </w:r>
          </w:p>
        </w:tc>
        <w:tc>
          <w:tcPr>
            <w:tcW w:w="1260" w:type="dxa"/>
            <w:shd w:val="clear" w:color="auto" w:fill="E7E6E6"/>
          </w:tcPr>
          <w:p w14:paraId="25946C42" w14:textId="77777777" w:rsidR="001329AC" w:rsidRPr="001329AC" w:rsidRDefault="001329AC" w:rsidP="001329AC">
            <w:pPr>
              <w:spacing w:before="3" w:line="160" w:lineRule="exact"/>
              <w:rPr>
                <w:rFonts w:ascii="Arial" w:hAnsi="Arial" w:cs="Arial"/>
                <w:sz w:val="16"/>
                <w:szCs w:val="16"/>
              </w:rPr>
            </w:pPr>
          </w:p>
          <w:p w14:paraId="4A09F10C" w14:textId="77777777" w:rsidR="001329AC" w:rsidRPr="001329AC" w:rsidRDefault="001329AC" w:rsidP="001329AC">
            <w:pPr>
              <w:ind w:left="18"/>
              <w:rPr>
                <w:rFonts w:ascii="Arial" w:hAnsi="Arial" w:cs="Arial"/>
                <w:sz w:val="12"/>
                <w:szCs w:val="12"/>
              </w:rPr>
            </w:pPr>
            <w:r w:rsidRPr="001329AC">
              <w:rPr>
                <w:rFonts w:ascii="Arial" w:hAnsi="Arial" w:cs="Arial"/>
                <w:spacing w:val="1"/>
                <w:sz w:val="12"/>
                <w:szCs w:val="12"/>
              </w:rPr>
              <w:t>DINAS KESEHATAN</w:t>
            </w:r>
          </w:p>
        </w:tc>
      </w:tr>
      <w:tr w:rsidR="001329AC" w:rsidRPr="001329AC" w14:paraId="41ED7346" w14:textId="77777777" w:rsidTr="00EB15CF">
        <w:tc>
          <w:tcPr>
            <w:tcW w:w="1270" w:type="dxa"/>
            <w:vMerge/>
          </w:tcPr>
          <w:p w14:paraId="66D999C3" w14:textId="77777777" w:rsidR="001329AC" w:rsidRPr="001329AC" w:rsidRDefault="001329AC" w:rsidP="001329AC">
            <w:pPr>
              <w:rPr>
                <w:rFonts w:ascii="Arial" w:hAnsi="Arial" w:cs="Arial"/>
                <w:sz w:val="12"/>
              </w:rPr>
            </w:pPr>
          </w:p>
        </w:tc>
        <w:tc>
          <w:tcPr>
            <w:tcW w:w="1106" w:type="dxa"/>
          </w:tcPr>
          <w:p w14:paraId="44ECBCF5"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3.3.1.</w:t>
            </w:r>
            <w:r w:rsidRPr="001329AC">
              <w:rPr>
                <w:rFonts w:ascii="Arial" w:hAnsi="Arial" w:cs="Arial"/>
                <w:spacing w:val="-1"/>
                <w:w w:val="104"/>
                <w:sz w:val="12"/>
                <w:szCs w:val="12"/>
              </w:rPr>
              <w:t>(</w:t>
            </w:r>
            <w:r w:rsidRPr="001329AC">
              <w:rPr>
                <w:rFonts w:ascii="Arial" w:hAnsi="Arial" w:cs="Arial"/>
                <w:w w:val="104"/>
                <w:sz w:val="12"/>
                <w:szCs w:val="12"/>
              </w:rPr>
              <w:t>a)</w:t>
            </w:r>
          </w:p>
        </w:tc>
        <w:tc>
          <w:tcPr>
            <w:tcW w:w="1674" w:type="dxa"/>
          </w:tcPr>
          <w:p w14:paraId="4919EB27" w14:textId="77777777" w:rsidR="001329AC" w:rsidRPr="001329AC" w:rsidRDefault="001329AC" w:rsidP="001329AC">
            <w:pPr>
              <w:rPr>
                <w:rFonts w:ascii="Arial" w:hAnsi="Arial" w:cs="Arial"/>
                <w:sz w:val="12"/>
                <w:szCs w:val="12"/>
              </w:rPr>
            </w:pPr>
            <w:r w:rsidRPr="001329AC">
              <w:rPr>
                <w:rFonts w:ascii="Arial" w:hAnsi="Arial" w:cs="Arial"/>
                <w:sz w:val="12"/>
                <w:szCs w:val="12"/>
              </w:rPr>
              <w:t>Pre</w:t>
            </w:r>
            <w:r w:rsidRPr="001329AC">
              <w:rPr>
                <w:rFonts w:ascii="Arial" w:hAnsi="Arial" w:cs="Arial"/>
                <w:spacing w:val="-3"/>
                <w:sz w:val="12"/>
                <w:szCs w:val="12"/>
              </w:rPr>
              <w:t>v</w:t>
            </w:r>
            <w:r w:rsidRPr="001329AC">
              <w:rPr>
                <w:rFonts w:ascii="Arial" w:hAnsi="Arial" w:cs="Arial"/>
                <w:sz w:val="12"/>
                <w:szCs w:val="12"/>
              </w:rPr>
              <w:t>a</w:t>
            </w:r>
            <w:r w:rsidRPr="001329AC">
              <w:rPr>
                <w:rFonts w:ascii="Arial" w:hAnsi="Arial" w:cs="Arial"/>
                <w:spacing w:val="-1"/>
                <w:sz w:val="12"/>
                <w:szCs w:val="12"/>
              </w:rPr>
              <w:t>l</w:t>
            </w:r>
            <w:r w:rsidRPr="001329AC">
              <w:rPr>
                <w:rFonts w:ascii="Arial" w:hAnsi="Arial" w:cs="Arial"/>
                <w:sz w:val="12"/>
                <w:szCs w:val="12"/>
              </w:rPr>
              <w:t>en</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20"/>
                <w:sz w:val="12"/>
                <w:szCs w:val="12"/>
              </w:rPr>
              <w:t xml:space="preserve"> </w:t>
            </w:r>
            <w:r w:rsidRPr="001329AC">
              <w:rPr>
                <w:rFonts w:ascii="Arial" w:hAnsi="Arial" w:cs="Arial"/>
                <w:spacing w:val="1"/>
                <w:sz w:val="12"/>
                <w:szCs w:val="12"/>
              </w:rPr>
              <w:t>H</w:t>
            </w:r>
            <w:r w:rsidRPr="001329AC">
              <w:rPr>
                <w:rFonts w:ascii="Arial" w:hAnsi="Arial" w:cs="Arial"/>
                <w:spacing w:val="-1"/>
                <w:sz w:val="12"/>
                <w:szCs w:val="12"/>
              </w:rPr>
              <w:t>I</w:t>
            </w:r>
            <w:r w:rsidRPr="001329AC">
              <w:rPr>
                <w:rFonts w:ascii="Arial" w:hAnsi="Arial" w:cs="Arial"/>
                <w:sz w:val="12"/>
                <w:szCs w:val="12"/>
              </w:rPr>
              <w:t>V</w:t>
            </w:r>
            <w:r w:rsidRPr="001329AC">
              <w:rPr>
                <w:rFonts w:ascii="Arial" w:hAnsi="Arial" w:cs="Arial"/>
                <w:spacing w:val="9"/>
                <w:sz w:val="12"/>
                <w:szCs w:val="12"/>
              </w:rPr>
              <w:t xml:space="preserve"> </w:t>
            </w:r>
            <w:r w:rsidRPr="001329AC">
              <w:rPr>
                <w:rFonts w:ascii="Arial" w:hAnsi="Arial" w:cs="Arial"/>
                <w:sz w:val="12"/>
                <w:szCs w:val="12"/>
              </w:rPr>
              <w:t>pada</w:t>
            </w:r>
            <w:r w:rsidRPr="001329AC">
              <w:rPr>
                <w:rFonts w:ascii="Arial" w:hAnsi="Arial" w:cs="Arial"/>
                <w:spacing w:val="10"/>
                <w:sz w:val="12"/>
                <w:szCs w:val="12"/>
              </w:rPr>
              <w:t xml:space="preserve"> </w:t>
            </w:r>
            <w:r w:rsidRPr="001329AC">
              <w:rPr>
                <w:rFonts w:ascii="Arial" w:hAnsi="Arial" w:cs="Arial"/>
                <w:sz w:val="12"/>
                <w:szCs w:val="12"/>
              </w:rPr>
              <w:t>popu</w:t>
            </w:r>
            <w:r w:rsidRPr="001329AC">
              <w:rPr>
                <w:rFonts w:ascii="Arial" w:hAnsi="Arial" w:cs="Arial"/>
                <w:spacing w:val="-1"/>
                <w:sz w:val="12"/>
                <w:szCs w:val="12"/>
              </w:rPr>
              <w:t>l</w:t>
            </w:r>
            <w:r w:rsidRPr="001329AC">
              <w:rPr>
                <w:rFonts w:ascii="Arial" w:hAnsi="Arial" w:cs="Arial"/>
                <w:sz w:val="12"/>
                <w:szCs w:val="12"/>
              </w:rPr>
              <w:t>a</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16"/>
                <w:sz w:val="12"/>
                <w:szCs w:val="12"/>
              </w:rPr>
              <w:t xml:space="preserve"> </w:t>
            </w:r>
            <w:r w:rsidRPr="001329AC">
              <w:rPr>
                <w:rFonts w:ascii="Arial" w:hAnsi="Arial" w:cs="Arial"/>
                <w:w w:val="104"/>
                <w:sz w:val="12"/>
                <w:szCs w:val="12"/>
              </w:rPr>
              <w:t>de</w:t>
            </w:r>
            <w:r w:rsidRPr="001329AC">
              <w:rPr>
                <w:rFonts w:ascii="Arial" w:hAnsi="Arial" w:cs="Arial"/>
                <w:spacing w:val="1"/>
                <w:w w:val="104"/>
                <w:sz w:val="12"/>
                <w:szCs w:val="12"/>
              </w:rPr>
              <w:t>w</w:t>
            </w:r>
            <w:r w:rsidRPr="001329AC">
              <w:rPr>
                <w:rFonts w:ascii="Arial" w:hAnsi="Arial" w:cs="Arial"/>
                <w:w w:val="104"/>
                <w:sz w:val="12"/>
                <w:szCs w:val="12"/>
              </w:rPr>
              <w:t>a</w:t>
            </w:r>
            <w:r w:rsidRPr="001329AC">
              <w:rPr>
                <w:rFonts w:ascii="Arial" w:hAnsi="Arial" w:cs="Arial"/>
                <w:spacing w:val="-1"/>
                <w:w w:val="104"/>
                <w:sz w:val="12"/>
                <w:szCs w:val="12"/>
              </w:rPr>
              <w:t>s</w:t>
            </w:r>
            <w:r w:rsidRPr="001329AC">
              <w:rPr>
                <w:rFonts w:ascii="Arial" w:hAnsi="Arial" w:cs="Arial"/>
                <w:w w:val="104"/>
                <w:sz w:val="12"/>
                <w:szCs w:val="12"/>
              </w:rPr>
              <w:t>a.</w:t>
            </w:r>
          </w:p>
        </w:tc>
        <w:tc>
          <w:tcPr>
            <w:tcW w:w="966" w:type="dxa"/>
          </w:tcPr>
          <w:p w14:paraId="025F2372" w14:textId="77777777" w:rsidR="001329AC" w:rsidRPr="001329AC" w:rsidRDefault="001329AC" w:rsidP="001329AC">
            <w:pPr>
              <w:spacing w:line="200" w:lineRule="exact"/>
              <w:jc w:val="center"/>
              <w:rPr>
                <w:rFonts w:ascii="Arial" w:hAnsi="Arial" w:cs="Arial"/>
              </w:rPr>
            </w:pPr>
            <w:r w:rsidRPr="001329AC">
              <w:rPr>
                <w:rFonts w:ascii="Arial" w:hAnsi="Arial" w:cs="Arial"/>
                <w:spacing w:val="1"/>
                <w:w w:val="104"/>
                <w:sz w:val="12"/>
                <w:szCs w:val="12"/>
              </w:rPr>
              <w:t>NA</w:t>
            </w:r>
          </w:p>
        </w:tc>
        <w:tc>
          <w:tcPr>
            <w:tcW w:w="1122" w:type="dxa"/>
          </w:tcPr>
          <w:p w14:paraId="16DF6B96" w14:textId="77777777" w:rsidR="001329AC" w:rsidRPr="001329AC" w:rsidRDefault="001329AC" w:rsidP="001329AC">
            <w:pPr>
              <w:jc w:val="center"/>
              <w:rPr>
                <w:rFonts w:ascii="Arial" w:hAnsi="Arial" w:cs="Arial"/>
                <w:sz w:val="12"/>
              </w:rPr>
            </w:pPr>
          </w:p>
          <w:p w14:paraId="142F228D" w14:textId="77777777" w:rsidR="001329AC" w:rsidRPr="001329AC" w:rsidRDefault="001329AC" w:rsidP="001329AC">
            <w:pPr>
              <w:jc w:val="center"/>
              <w:rPr>
                <w:rFonts w:ascii="Arial" w:hAnsi="Arial" w:cs="Arial"/>
                <w:sz w:val="12"/>
              </w:rPr>
            </w:pPr>
            <w:r w:rsidRPr="001329AC">
              <w:rPr>
                <w:rFonts w:ascii="Arial" w:hAnsi="Arial" w:cs="Arial"/>
                <w:sz w:val="12"/>
                <w:szCs w:val="16"/>
              </w:rPr>
              <w:t>0,048%</w:t>
            </w:r>
          </w:p>
        </w:tc>
        <w:tc>
          <w:tcPr>
            <w:tcW w:w="1306" w:type="dxa"/>
            <w:shd w:val="clear" w:color="auto" w:fill="FFFF00"/>
          </w:tcPr>
          <w:p w14:paraId="6F4D4985" w14:textId="77777777" w:rsidR="001329AC" w:rsidRPr="00D85854" w:rsidRDefault="001329AC" w:rsidP="001329AC">
            <w:pPr>
              <w:rPr>
                <w:rFonts w:ascii="Arial" w:hAnsi="Arial" w:cs="Arial"/>
                <w:sz w:val="12"/>
              </w:rPr>
            </w:pPr>
            <w:r w:rsidRPr="00D85854">
              <w:rPr>
                <w:rFonts w:ascii="Arial" w:hAnsi="Arial" w:cs="Arial"/>
                <w:sz w:val="12"/>
              </w:rPr>
              <w:t>BELUM TERCAPAI, SUDAH DILAKSANAKAN</w:t>
            </w:r>
          </w:p>
        </w:tc>
        <w:tc>
          <w:tcPr>
            <w:tcW w:w="1260" w:type="dxa"/>
          </w:tcPr>
          <w:p w14:paraId="030A6C68" w14:textId="77777777" w:rsidR="001329AC" w:rsidRPr="001329AC" w:rsidRDefault="001329AC" w:rsidP="001329AC">
            <w:pPr>
              <w:rPr>
                <w:rFonts w:ascii="Arial" w:hAnsi="Arial" w:cs="Arial"/>
                <w:sz w:val="12"/>
              </w:rPr>
            </w:pPr>
            <w:r w:rsidRPr="001329AC">
              <w:rPr>
                <w:rFonts w:ascii="Arial" w:hAnsi="Arial" w:cs="Arial"/>
                <w:sz w:val="12"/>
              </w:rPr>
              <w:t>DINAS KESEHATAN</w:t>
            </w:r>
          </w:p>
        </w:tc>
      </w:tr>
      <w:tr w:rsidR="001329AC" w:rsidRPr="001329AC" w14:paraId="294D2312" w14:textId="77777777" w:rsidTr="00EB15CF">
        <w:tc>
          <w:tcPr>
            <w:tcW w:w="1270" w:type="dxa"/>
            <w:vMerge/>
          </w:tcPr>
          <w:p w14:paraId="4D6C25B0" w14:textId="77777777" w:rsidR="001329AC" w:rsidRPr="001329AC" w:rsidRDefault="001329AC" w:rsidP="001329AC">
            <w:pPr>
              <w:rPr>
                <w:rFonts w:ascii="Arial" w:hAnsi="Arial" w:cs="Arial"/>
              </w:rPr>
            </w:pPr>
          </w:p>
        </w:tc>
        <w:tc>
          <w:tcPr>
            <w:tcW w:w="1106" w:type="dxa"/>
            <w:shd w:val="clear" w:color="auto" w:fill="E7E6E6"/>
          </w:tcPr>
          <w:p w14:paraId="48EEB8F0"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3.3.2</w:t>
            </w:r>
          </w:p>
        </w:tc>
        <w:tc>
          <w:tcPr>
            <w:tcW w:w="1674" w:type="dxa"/>
            <w:shd w:val="clear" w:color="auto" w:fill="E7E6E6"/>
          </w:tcPr>
          <w:p w14:paraId="0939AD87" w14:textId="77777777" w:rsidR="001329AC" w:rsidRPr="001329AC" w:rsidRDefault="001329AC" w:rsidP="001329AC">
            <w:pPr>
              <w:rPr>
                <w:rFonts w:ascii="Arial" w:hAnsi="Arial" w:cs="Arial"/>
                <w:sz w:val="12"/>
                <w:szCs w:val="12"/>
              </w:rPr>
            </w:pPr>
            <w:r w:rsidRPr="001329AC">
              <w:rPr>
                <w:rFonts w:ascii="Arial" w:hAnsi="Arial" w:cs="Arial"/>
                <w:spacing w:val="1"/>
                <w:sz w:val="12"/>
                <w:szCs w:val="12"/>
              </w:rPr>
              <w:t>K</w:t>
            </w:r>
            <w:r w:rsidRPr="001329AC">
              <w:rPr>
                <w:rFonts w:ascii="Arial" w:hAnsi="Arial" w:cs="Arial"/>
                <w:sz w:val="12"/>
                <w:szCs w:val="12"/>
              </w:rPr>
              <w:t>e</w:t>
            </w:r>
            <w:r w:rsidRPr="001329AC">
              <w:rPr>
                <w:rFonts w:ascii="Arial" w:hAnsi="Arial" w:cs="Arial"/>
                <w:spacing w:val="-1"/>
                <w:sz w:val="12"/>
                <w:szCs w:val="12"/>
              </w:rPr>
              <w:t>j</w:t>
            </w:r>
            <w:r w:rsidRPr="001329AC">
              <w:rPr>
                <w:rFonts w:ascii="Arial" w:hAnsi="Arial" w:cs="Arial"/>
                <w:sz w:val="12"/>
                <w:szCs w:val="12"/>
              </w:rPr>
              <w:t>ad</w:t>
            </w:r>
            <w:r w:rsidRPr="001329AC">
              <w:rPr>
                <w:rFonts w:ascii="Arial" w:hAnsi="Arial" w:cs="Arial"/>
                <w:spacing w:val="-1"/>
                <w:sz w:val="12"/>
                <w:szCs w:val="12"/>
              </w:rPr>
              <w:t>i</w:t>
            </w:r>
            <w:r w:rsidRPr="001329AC">
              <w:rPr>
                <w:rFonts w:ascii="Arial" w:hAnsi="Arial" w:cs="Arial"/>
                <w:sz w:val="12"/>
                <w:szCs w:val="12"/>
              </w:rPr>
              <w:t>an</w:t>
            </w:r>
            <w:r w:rsidRPr="001329AC">
              <w:rPr>
                <w:rFonts w:ascii="Arial" w:hAnsi="Arial" w:cs="Arial"/>
                <w:spacing w:val="18"/>
                <w:sz w:val="12"/>
                <w:szCs w:val="12"/>
              </w:rPr>
              <w:t xml:space="preserve"> </w:t>
            </w:r>
            <w:r w:rsidRPr="001329AC">
              <w:rPr>
                <w:rFonts w:ascii="Arial" w:hAnsi="Arial" w:cs="Arial"/>
                <w:spacing w:val="-2"/>
                <w:sz w:val="12"/>
                <w:szCs w:val="12"/>
              </w:rPr>
              <w:t>T</w:t>
            </w:r>
            <w:r w:rsidRPr="001329AC">
              <w:rPr>
                <w:rFonts w:ascii="Arial" w:hAnsi="Arial" w:cs="Arial"/>
                <w:sz w:val="12"/>
                <w:szCs w:val="12"/>
              </w:rPr>
              <w:t>B</w:t>
            </w:r>
            <w:r w:rsidRPr="001329AC">
              <w:rPr>
                <w:rFonts w:ascii="Arial" w:hAnsi="Arial" w:cs="Arial"/>
                <w:spacing w:val="8"/>
                <w:sz w:val="12"/>
                <w:szCs w:val="12"/>
              </w:rPr>
              <w:t xml:space="preserve"> </w:t>
            </w:r>
            <w:r w:rsidRPr="001329AC">
              <w:rPr>
                <w:rFonts w:ascii="Arial" w:hAnsi="Arial" w:cs="Arial"/>
                <w:sz w:val="12"/>
                <w:szCs w:val="12"/>
              </w:rPr>
              <w:t>per</w:t>
            </w:r>
            <w:r w:rsidRPr="001329AC">
              <w:rPr>
                <w:rFonts w:ascii="Arial" w:hAnsi="Arial" w:cs="Arial"/>
                <w:spacing w:val="6"/>
                <w:sz w:val="12"/>
                <w:szCs w:val="12"/>
              </w:rPr>
              <w:t xml:space="preserve"> </w:t>
            </w:r>
            <w:r w:rsidRPr="001329AC">
              <w:rPr>
                <w:rFonts w:ascii="Arial" w:hAnsi="Arial" w:cs="Arial"/>
                <w:sz w:val="12"/>
                <w:szCs w:val="12"/>
              </w:rPr>
              <w:t>1000</w:t>
            </w:r>
            <w:r w:rsidRPr="001329AC">
              <w:rPr>
                <w:rFonts w:ascii="Arial" w:hAnsi="Arial" w:cs="Arial"/>
                <w:spacing w:val="11"/>
                <w:sz w:val="12"/>
                <w:szCs w:val="12"/>
              </w:rPr>
              <w:t xml:space="preserve"> </w:t>
            </w:r>
            <w:r w:rsidRPr="001329AC">
              <w:rPr>
                <w:rFonts w:ascii="Arial" w:hAnsi="Arial" w:cs="Arial"/>
                <w:w w:val="104"/>
                <w:sz w:val="12"/>
                <w:szCs w:val="12"/>
              </w:rPr>
              <w:t>o</w:t>
            </w:r>
            <w:r w:rsidRPr="001329AC">
              <w:rPr>
                <w:rFonts w:ascii="Arial" w:hAnsi="Arial" w:cs="Arial"/>
                <w:spacing w:val="-1"/>
                <w:w w:val="104"/>
                <w:sz w:val="12"/>
                <w:szCs w:val="12"/>
              </w:rPr>
              <w:t>r</w:t>
            </w:r>
            <w:r w:rsidRPr="001329AC">
              <w:rPr>
                <w:rFonts w:ascii="Arial" w:hAnsi="Arial" w:cs="Arial"/>
                <w:w w:val="104"/>
                <w:sz w:val="12"/>
                <w:szCs w:val="12"/>
              </w:rPr>
              <w:t>ang.</w:t>
            </w:r>
          </w:p>
        </w:tc>
        <w:tc>
          <w:tcPr>
            <w:tcW w:w="966" w:type="dxa"/>
          </w:tcPr>
          <w:p w14:paraId="04C2BB76" w14:textId="77777777" w:rsidR="001329AC" w:rsidRPr="001329AC" w:rsidRDefault="001329AC" w:rsidP="001329AC">
            <w:pPr>
              <w:spacing w:line="200" w:lineRule="exact"/>
              <w:jc w:val="center"/>
              <w:rPr>
                <w:rFonts w:ascii="Arial" w:hAnsi="Arial" w:cs="Arial"/>
              </w:rPr>
            </w:pPr>
          </w:p>
        </w:tc>
        <w:tc>
          <w:tcPr>
            <w:tcW w:w="1122" w:type="dxa"/>
            <w:shd w:val="clear" w:color="auto" w:fill="E7E6E6"/>
          </w:tcPr>
          <w:p w14:paraId="3D9E3FCF" w14:textId="77777777" w:rsidR="001329AC" w:rsidRPr="001329AC" w:rsidRDefault="001329AC" w:rsidP="001329AC">
            <w:pPr>
              <w:jc w:val="center"/>
              <w:rPr>
                <w:rFonts w:ascii="Arial" w:hAnsi="Arial" w:cs="Arial"/>
                <w:sz w:val="12"/>
              </w:rPr>
            </w:pPr>
          </w:p>
          <w:p w14:paraId="7B02CCE6" w14:textId="77777777" w:rsidR="001329AC" w:rsidRPr="001329AC" w:rsidRDefault="001329AC" w:rsidP="001329AC">
            <w:pPr>
              <w:jc w:val="center"/>
              <w:rPr>
                <w:rFonts w:ascii="Arial" w:hAnsi="Arial" w:cs="Arial"/>
                <w:sz w:val="12"/>
              </w:rPr>
            </w:pPr>
            <w:r w:rsidRPr="001329AC">
              <w:rPr>
                <w:rFonts w:ascii="Arial" w:hAnsi="Arial" w:cs="Arial"/>
                <w:sz w:val="12"/>
              </w:rPr>
              <w:t>3381</w:t>
            </w:r>
          </w:p>
        </w:tc>
        <w:tc>
          <w:tcPr>
            <w:tcW w:w="1306" w:type="dxa"/>
            <w:shd w:val="clear" w:color="auto" w:fill="FFFF00"/>
          </w:tcPr>
          <w:p w14:paraId="357B988E" w14:textId="77777777" w:rsidR="001329AC" w:rsidRPr="00D85854" w:rsidRDefault="001329AC" w:rsidP="001329AC">
            <w:pPr>
              <w:rPr>
                <w:rFonts w:ascii="Arial" w:hAnsi="Arial" w:cs="Arial"/>
                <w:sz w:val="12"/>
              </w:rPr>
            </w:pPr>
            <w:r w:rsidRPr="00D85854">
              <w:rPr>
                <w:rFonts w:ascii="Arial" w:hAnsi="Arial" w:cs="Arial"/>
                <w:sz w:val="12"/>
              </w:rPr>
              <w:t>BELUM TERCAPAI, SUDAH DILAKSANAKAN</w:t>
            </w:r>
          </w:p>
        </w:tc>
        <w:tc>
          <w:tcPr>
            <w:tcW w:w="1260" w:type="dxa"/>
            <w:shd w:val="clear" w:color="auto" w:fill="E7E6E6"/>
          </w:tcPr>
          <w:p w14:paraId="619842F2" w14:textId="77777777" w:rsidR="001329AC" w:rsidRPr="001329AC" w:rsidRDefault="001329AC" w:rsidP="001329AC">
            <w:pPr>
              <w:rPr>
                <w:rFonts w:ascii="Arial" w:hAnsi="Arial" w:cs="Arial"/>
                <w:sz w:val="12"/>
              </w:rPr>
            </w:pPr>
            <w:r w:rsidRPr="001329AC">
              <w:rPr>
                <w:rFonts w:ascii="Arial" w:hAnsi="Arial" w:cs="Arial"/>
                <w:sz w:val="12"/>
              </w:rPr>
              <w:t>DINAS KESEHATAN</w:t>
            </w:r>
          </w:p>
        </w:tc>
      </w:tr>
      <w:tr w:rsidR="001329AC" w:rsidRPr="001329AC" w14:paraId="05F59C56" w14:textId="77777777" w:rsidTr="00EB15CF">
        <w:tc>
          <w:tcPr>
            <w:tcW w:w="1270" w:type="dxa"/>
            <w:vMerge/>
          </w:tcPr>
          <w:p w14:paraId="0F472543" w14:textId="77777777" w:rsidR="001329AC" w:rsidRPr="001329AC" w:rsidRDefault="001329AC" w:rsidP="001329AC">
            <w:pPr>
              <w:rPr>
                <w:rFonts w:ascii="Arial" w:hAnsi="Arial" w:cs="Arial"/>
              </w:rPr>
            </w:pPr>
          </w:p>
        </w:tc>
        <w:tc>
          <w:tcPr>
            <w:tcW w:w="1106" w:type="dxa"/>
          </w:tcPr>
          <w:p w14:paraId="376D25E6" w14:textId="77777777" w:rsidR="001329AC" w:rsidRPr="001329AC" w:rsidRDefault="001329AC" w:rsidP="001329AC">
            <w:pPr>
              <w:spacing w:before="8" w:line="160" w:lineRule="exact"/>
              <w:jc w:val="center"/>
              <w:rPr>
                <w:rFonts w:ascii="Arial" w:hAnsi="Arial" w:cs="Arial"/>
                <w:sz w:val="16"/>
                <w:szCs w:val="16"/>
              </w:rPr>
            </w:pPr>
          </w:p>
          <w:p w14:paraId="7153C8FC"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3.3.2.</w:t>
            </w:r>
            <w:r w:rsidRPr="001329AC">
              <w:rPr>
                <w:rFonts w:ascii="Arial" w:hAnsi="Arial" w:cs="Arial"/>
                <w:spacing w:val="-1"/>
                <w:w w:val="104"/>
                <w:sz w:val="12"/>
                <w:szCs w:val="12"/>
              </w:rPr>
              <w:t>(</w:t>
            </w:r>
            <w:r w:rsidRPr="001329AC">
              <w:rPr>
                <w:rFonts w:ascii="Arial" w:hAnsi="Arial" w:cs="Arial"/>
                <w:w w:val="104"/>
                <w:sz w:val="12"/>
                <w:szCs w:val="12"/>
              </w:rPr>
              <w:t>a)</w:t>
            </w:r>
          </w:p>
        </w:tc>
        <w:tc>
          <w:tcPr>
            <w:tcW w:w="1674" w:type="dxa"/>
          </w:tcPr>
          <w:p w14:paraId="365262FC" w14:textId="77777777" w:rsidR="001329AC" w:rsidRPr="001329AC" w:rsidRDefault="001329AC" w:rsidP="001329AC">
            <w:pPr>
              <w:rPr>
                <w:rFonts w:ascii="Arial" w:hAnsi="Arial" w:cs="Arial"/>
                <w:sz w:val="12"/>
                <w:szCs w:val="12"/>
              </w:rPr>
            </w:pPr>
            <w:r w:rsidRPr="001329AC">
              <w:rPr>
                <w:rFonts w:ascii="Arial" w:hAnsi="Arial" w:cs="Arial"/>
                <w:spacing w:val="-1"/>
                <w:sz w:val="12"/>
                <w:szCs w:val="12"/>
              </w:rPr>
              <w:t>I</w:t>
            </w:r>
            <w:r w:rsidRPr="001329AC">
              <w:rPr>
                <w:rFonts w:ascii="Arial" w:hAnsi="Arial" w:cs="Arial"/>
                <w:sz w:val="12"/>
                <w:szCs w:val="12"/>
              </w:rPr>
              <w:t>ns</w:t>
            </w:r>
            <w:r w:rsidRPr="001329AC">
              <w:rPr>
                <w:rFonts w:ascii="Arial" w:hAnsi="Arial" w:cs="Arial"/>
                <w:spacing w:val="-1"/>
                <w:sz w:val="12"/>
                <w:szCs w:val="12"/>
              </w:rPr>
              <w:t>i</w:t>
            </w:r>
            <w:r w:rsidRPr="001329AC">
              <w:rPr>
                <w:rFonts w:ascii="Arial" w:hAnsi="Arial" w:cs="Arial"/>
                <w:sz w:val="12"/>
                <w:szCs w:val="12"/>
              </w:rPr>
              <w:t>den</w:t>
            </w:r>
            <w:r w:rsidRPr="001329AC">
              <w:rPr>
                <w:rFonts w:ascii="Arial" w:hAnsi="Arial" w:cs="Arial"/>
                <w:spacing w:val="15"/>
                <w:sz w:val="12"/>
                <w:szCs w:val="12"/>
              </w:rPr>
              <w:t xml:space="preserve"> </w:t>
            </w:r>
            <w:r w:rsidRPr="001329AC">
              <w:rPr>
                <w:rFonts w:ascii="Arial" w:hAnsi="Arial" w:cs="Arial"/>
                <w:spacing w:val="-2"/>
                <w:sz w:val="12"/>
                <w:szCs w:val="12"/>
              </w:rPr>
              <w:t>T</w:t>
            </w:r>
            <w:r w:rsidRPr="001329AC">
              <w:rPr>
                <w:rFonts w:ascii="Arial" w:hAnsi="Arial" w:cs="Arial"/>
                <w:sz w:val="12"/>
                <w:szCs w:val="12"/>
              </w:rPr>
              <w:t>ube</w:t>
            </w:r>
            <w:r w:rsidRPr="001329AC">
              <w:rPr>
                <w:rFonts w:ascii="Arial" w:hAnsi="Arial" w:cs="Arial"/>
                <w:spacing w:val="-1"/>
                <w:sz w:val="12"/>
                <w:szCs w:val="12"/>
              </w:rPr>
              <w:t>r</w:t>
            </w:r>
            <w:r w:rsidRPr="001329AC">
              <w:rPr>
                <w:rFonts w:ascii="Arial" w:hAnsi="Arial" w:cs="Arial"/>
                <w:sz w:val="12"/>
                <w:szCs w:val="12"/>
              </w:rPr>
              <w:t>ku</w:t>
            </w:r>
            <w:r w:rsidRPr="001329AC">
              <w:rPr>
                <w:rFonts w:ascii="Arial" w:hAnsi="Arial" w:cs="Arial"/>
                <w:spacing w:val="-1"/>
                <w:sz w:val="12"/>
                <w:szCs w:val="12"/>
              </w:rPr>
              <w:t>l</w:t>
            </w:r>
            <w:r w:rsidRPr="001329AC">
              <w:rPr>
                <w:rFonts w:ascii="Arial" w:hAnsi="Arial" w:cs="Arial"/>
                <w:sz w:val="12"/>
                <w:szCs w:val="12"/>
              </w:rPr>
              <w:t>os</w:t>
            </w:r>
            <w:r w:rsidRPr="001329AC">
              <w:rPr>
                <w:rFonts w:ascii="Arial" w:hAnsi="Arial" w:cs="Arial"/>
                <w:spacing w:val="-1"/>
                <w:sz w:val="12"/>
                <w:szCs w:val="12"/>
              </w:rPr>
              <w:t>i</w:t>
            </w:r>
            <w:r w:rsidRPr="001329AC">
              <w:rPr>
                <w:rFonts w:ascii="Arial" w:hAnsi="Arial" w:cs="Arial"/>
                <w:sz w:val="12"/>
                <w:szCs w:val="12"/>
              </w:rPr>
              <w:t>s</w:t>
            </w:r>
            <w:r w:rsidRPr="001329AC">
              <w:rPr>
                <w:rFonts w:ascii="Arial" w:hAnsi="Arial" w:cs="Arial"/>
                <w:spacing w:val="26"/>
                <w:sz w:val="12"/>
                <w:szCs w:val="12"/>
              </w:rPr>
              <w:t xml:space="preserve"> </w:t>
            </w:r>
            <w:r w:rsidRPr="001329AC">
              <w:rPr>
                <w:rFonts w:ascii="Arial" w:hAnsi="Arial" w:cs="Arial"/>
                <w:spacing w:val="-1"/>
                <w:sz w:val="12"/>
                <w:szCs w:val="12"/>
              </w:rPr>
              <w:t>(I</w:t>
            </w:r>
            <w:r w:rsidRPr="001329AC">
              <w:rPr>
                <w:rFonts w:ascii="Arial" w:hAnsi="Arial" w:cs="Arial"/>
                <w:spacing w:val="-2"/>
                <w:sz w:val="12"/>
                <w:szCs w:val="12"/>
              </w:rPr>
              <w:t>T</w:t>
            </w:r>
            <w:r w:rsidRPr="001329AC">
              <w:rPr>
                <w:rFonts w:ascii="Arial" w:hAnsi="Arial" w:cs="Arial"/>
                <w:spacing w:val="1"/>
                <w:sz w:val="12"/>
                <w:szCs w:val="12"/>
              </w:rPr>
              <w:t>B</w:t>
            </w:r>
            <w:r w:rsidRPr="001329AC">
              <w:rPr>
                <w:rFonts w:ascii="Arial" w:hAnsi="Arial" w:cs="Arial"/>
                <w:sz w:val="12"/>
                <w:szCs w:val="12"/>
              </w:rPr>
              <w:t>)</w:t>
            </w:r>
            <w:r w:rsidRPr="001329AC">
              <w:rPr>
                <w:rFonts w:ascii="Arial" w:hAnsi="Arial" w:cs="Arial"/>
                <w:spacing w:val="11"/>
                <w:sz w:val="12"/>
                <w:szCs w:val="12"/>
              </w:rPr>
              <w:t xml:space="preserve"> </w:t>
            </w:r>
            <w:r w:rsidRPr="001329AC">
              <w:rPr>
                <w:rFonts w:ascii="Arial" w:hAnsi="Arial" w:cs="Arial"/>
                <w:sz w:val="12"/>
                <w:szCs w:val="12"/>
              </w:rPr>
              <w:t>per</w:t>
            </w:r>
            <w:r w:rsidRPr="001329AC">
              <w:rPr>
                <w:rFonts w:ascii="Arial" w:hAnsi="Arial" w:cs="Arial"/>
                <w:spacing w:val="6"/>
                <w:sz w:val="12"/>
                <w:szCs w:val="12"/>
              </w:rPr>
              <w:t xml:space="preserve"> </w:t>
            </w:r>
            <w:r w:rsidRPr="001329AC">
              <w:rPr>
                <w:rFonts w:ascii="Arial" w:hAnsi="Arial" w:cs="Arial"/>
                <w:w w:val="104"/>
                <w:sz w:val="12"/>
                <w:szCs w:val="12"/>
              </w:rPr>
              <w:t>100.000 penduduk.</w:t>
            </w:r>
          </w:p>
        </w:tc>
        <w:tc>
          <w:tcPr>
            <w:tcW w:w="966" w:type="dxa"/>
          </w:tcPr>
          <w:p w14:paraId="11AC25B5" w14:textId="77777777" w:rsidR="001329AC" w:rsidRPr="001329AC" w:rsidRDefault="001329AC" w:rsidP="001329AC">
            <w:pPr>
              <w:spacing w:before="3" w:line="160" w:lineRule="exact"/>
              <w:jc w:val="center"/>
              <w:rPr>
                <w:rFonts w:ascii="Arial" w:hAnsi="Arial" w:cs="Arial"/>
                <w:sz w:val="16"/>
                <w:szCs w:val="16"/>
              </w:rPr>
            </w:pPr>
          </w:p>
          <w:p w14:paraId="142F4129" w14:textId="77777777" w:rsidR="001329AC" w:rsidRPr="001329AC" w:rsidRDefault="001329AC" w:rsidP="001329AC">
            <w:pPr>
              <w:spacing w:line="200" w:lineRule="exact"/>
              <w:jc w:val="center"/>
              <w:rPr>
                <w:rFonts w:ascii="Arial" w:hAnsi="Arial" w:cs="Arial"/>
              </w:rPr>
            </w:pPr>
            <w:r w:rsidRPr="001329AC">
              <w:rPr>
                <w:rFonts w:ascii="Arial" w:hAnsi="Arial" w:cs="Arial"/>
                <w:w w:val="104"/>
                <w:sz w:val="12"/>
                <w:szCs w:val="12"/>
              </w:rPr>
              <w:t>344</w:t>
            </w:r>
          </w:p>
        </w:tc>
        <w:tc>
          <w:tcPr>
            <w:tcW w:w="1122" w:type="dxa"/>
          </w:tcPr>
          <w:p w14:paraId="73E38268" w14:textId="77777777" w:rsidR="001329AC" w:rsidRPr="001329AC" w:rsidRDefault="001329AC" w:rsidP="001329AC">
            <w:pPr>
              <w:rPr>
                <w:rFonts w:ascii="Arial" w:hAnsi="Arial" w:cs="Arial"/>
                <w:sz w:val="12"/>
              </w:rPr>
            </w:pPr>
          </w:p>
          <w:p w14:paraId="7A0EB8AD" w14:textId="77777777" w:rsidR="001329AC" w:rsidRPr="001329AC" w:rsidRDefault="001329AC" w:rsidP="001329AC">
            <w:pPr>
              <w:jc w:val="center"/>
              <w:rPr>
                <w:rFonts w:ascii="Arial" w:hAnsi="Arial" w:cs="Arial"/>
                <w:sz w:val="12"/>
              </w:rPr>
            </w:pPr>
            <w:r w:rsidRPr="001329AC">
              <w:rPr>
                <w:rFonts w:ascii="Arial" w:hAnsi="Arial" w:cs="Arial"/>
                <w:sz w:val="12"/>
              </w:rPr>
              <w:t>2231</w:t>
            </w:r>
          </w:p>
        </w:tc>
        <w:tc>
          <w:tcPr>
            <w:tcW w:w="1306" w:type="dxa"/>
            <w:shd w:val="clear" w:color="auto" w:fill="FFFF00"/>
          </w:tcPr>
          <w:p w14:paraId="21CFD071" w14:textId="77777777" w:rsidR="001329AC" w:rsidRPr="00D85854" w:rsidRDefault="001329AC" w:rsidP="001329AC">
            <w:pPr>
              <w:rPr>
                <w:rFonts w:ascii="Arial" w:hAnsi="Arial" w:cs="Arial"/>
                <w:sz w:val="12"/>
              </w:rPr>
            </w:pPr>
            <w:r w:rsidRPr="00D85854">
              <w:rPr>
                <w:rFonts w:ascii="Arial" w:hAnsi="Arial" w:cs="Arial"/>
                <w:sz w:val="12"/>
              </w:rPr>
              <w:t>BELUM TERCAPAI, SUDAH DILAKSANAKAN</w:t>
            </w:r>
          </w:p>
        </w:tc>
        <w:tc>
          <w:tcPr>
            <w:tcW w:w="1260" w:type="dxa"/>
          </w:tcPr>
          <w:p w14:paraId="3C7C41D0" w14:textId="77777777" w:rsidR="001329AC" w:rsidRPr="001329AC" w:rsidRDefault="001329AC" w:rsidP="001329AC">
            <w:pPr>
              <w:rPr>
                <w:rFonts w:ascii="Arial" w:hAnsi="Arial" w:cs="Arial"/>
                <w:sz w:val="12"/>
              </w:rPr>
            </w:pPr>
            <w:r w:rsidRPr="001329AC">
              <w:rPr>
                <w:rFonts w:ascii="Arial" w:hAnsi="Arial" w:cs="Arial"/>
                <w:sz w:val="12"/>
              </w:rPr>
              <w:t>DINAS KESEHATAN</w:t>
            </w:r>
          </w:p>
        </w:tc>
      </w:tr>
      <w:tr w:rsidR="001329AC" w:rsidRPr="001329AC" w14:paraId="5ADEC532" w14:textId="77777777" w:rsidTr="00EB15CF">
        <w:tc>
          <w:tcPr>
            <w:tcW w:w="1270" w:type="dxa"/>
            <w:vMerge/>
          </w:tcPr>
          <w:p w14:paraId="3A7B4591" w14:textId="77777777" w:rsidR="001329AC" w:rsidRPr="001329AC" w:rsidRDefault="001329AC" w:rsidP="001329AC">
            <w:pPr>
              <w:rPr>
                <w:rFonts w:ascii="Arial" w:hAnsi="Arial" w:cs="Arial"/>
              </w:rPr>
            </w:pPr>
          </w:p>
        </w:tc>
        <w:tc>
          <w:tcPr>
            <w:tcW w:w="1106" w:type="dxa"/>
          </w:tcPr>
          <w:p w14:paraId="2628999A"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3.3.3*</w:t>
            </w:r>
          </w:p>
        </w:tc>
        <w:tc>
          <w:tcPr>
            <w:tcW w:w="1674" w:type="dxa"/>
          </w:tcPr>
          <w:p w14:paraId="7E997F2F" w14:textId="77777777" w:rsidR="001329AC" w:rsidRPr="001329AC" w:rsidRDefault="001329AC" w:rsidP="001329AC">
            <w:pPr>
              <w:rPr>
                <w:rFonts w:ascii="Arial" w:hAnsi="Arial" w:cs="Arial"/>
                <w:sz w:val="12"/>
                <w:szCs w:val="12"/>
              </w:rPr>
            </w:pPr>
            <w:r w:rsidRPr="001329AC">
              <w:rPr>
                <w:rFonts w:ascii="Arial" w:hAnsi="Arial" w:cs="Arial"/>
                <w:spacing w:val="1"/>
                <w:sz w:val="12"/>
                <w:szCs w:val="12"/>
              </w:rPr>
              <w:t>K</w:t>
            </w:r>
            <w:r w:rsidRPr="001329AC">
              <w:rPr>
                <w:rFonts w:ascii="Arial" w:hAnsi="Arial" w:cs="Arial"/>
                <w:sz w:val="12"/>
                <w:szCs w:val="12"/>
              </w:rPr>
              <w:t>e</w:t>
            </w:r>
            <w:r w:rsidRPr="001329AC">
              <w:rPr>
                <w:rFonts w:ascii="Arial" w:hAnsi="Arial" w:cs="Arial"/>
                <w:spacing w:val="-1"/>
                <w:sz w:val="12"/>
                <w:szCs w:val="12"/>
              </w:rPr>
              <w:t>j</w:t>
            </w:r>
            <w:r w:rsidRPr="001329AC">
              <w:rPr>
                <w:rFonts w:ascii="Arial" w:hAnsi="Arial" w:cs="Arial"/>
                <w:sz w:val="12"/>
                <w:szCs w:val="12"/>
              </w:rPr>
              <w:t>ad</w:t>
            </w:r>
            <w:r w:rsidRPr="001329AC">
              <w:rPr>
                <w:rFonts w:ascii="Arial" w:hAnsi="Arial" w:cs="Arial"/>
                <w:spacing w:val="-1"/>
                <w:sz w:val="12"/>
                <w:szCs w:val="12"/>
              </w:rPr>
              <w:t>i</w:t>
            </w:r>
            <w:r w:rsidRPr="001329AC">
              <w:rPr>
                <w:rFonts w:ascii="Arial" w:hAnsi="Arial" w:cs="Arial"/>
                <w:sz w:val="12"/>
                <w:szCs w:val="12"/>
              </w:rPr>
              <w:t>an</w:t>
            </w:r>
            <w:r w:rsidRPr="001329AC">
              <w:rPr>
                <w:rFonts w:ascii="Arial" w:hAnsi="Arial" w:cs="Arial"/>
                <w:spacing w:val="18"/>
                <w:sz w:val="12"/>
                <w:szCs w:val="12"/>
              </w:rPr>
              <w:t xml:space="preserve"> </w:t>
            </w:r>
            <w:r w:rsidRPr="001329AC">
              <w:rPr>
                <w:rFonts w:ascii="Arial" w:hAnsi="Arial" w:cs="Arial"/>
                <w:spacing w:val="-1"/>
                <w:sz w:val="12"/>
                <w:szCs w:val="12"/>
              </w:rPr>
              <w:t>M</w:t>
            </w:r>
            <w:r w:rsidRPr="001329AC">
              <w:rPr>
                <w:rFonts w:ascii="Arial" w:hAnsi="Arial" w:cs="Arial"/>
                <w:sz w:val="12"/>
                <w:szCs w:val="12"/>
              </w:rPr>
              <w:t>a</w:t>
            </w:r>
            <w:r w:rsidRPr="001329AC">
              <w:rPr>
                <w:rFonts w:ascii="Arial" w:hAnsi="Arial" w:cs="Arial"/>
                <w:spacing w:val="-1"/>
                <w:sz w:val="12"/>
                <w:szCs w:val="12"/>
              </w:rPr>
              <w:t>l</w:t>
            </w:r>
            <w:r w:rsidRPr="001329AC">
              <w:rPr>
                <w:rFonts w:ascii="Arial" w:hAnsi="Arial" w:cs="Arial"/>
                <w:sz w:val="12"/>
                <w:szCs w:val="12"/>
              </w:rPr>
              <w:t>a</w:t>
            </w:r>
            <w:r w:rsidRPr="001329AC">
              <w:rPr>
                <w:rFonts w:ascii="Arial" w:hAnsi="Arial" w:cs="Arial"/>
                <w:spacing w:val="-1"/>
                <w:sz w:val="12"/>
                <w:szCs w:val="12"/>
              </w:rPr>
              <w:t>ri</w:t>
            </w:r>
            <w:r w:rsidRPr="001329AC">
              <w:rPr>
                <w:rFonts w:ascii="Arial" w:hAnsi="Arial" w:cs="Arial"/>
                <w:sz w:val="12"/>
                <w:szCs w:val="12"/>
              </w:rPr>
              <w:t>a</w:t>
            </w:r>
            <w:r w:rsidRPr="001329AC">
              <w:rPr>
                <w:rFonts w:ascii="Arial" w:hAnsi="Arial" w:cs="Arial"/>
                <w:spacing w:val="16"/>
                <w:sz w:val="12"/>
                <w:szCs w:val="12"/>
              </w:rPr>
              <w:t xml:space="preserve"> </w:t>
            </w:r>
            <w:r w:rsidRPr="001329AC">
              <w:rPr>
                <w:rFonts w:ascii="Arial" w:hAnsi="Arial" w:cs="Arial"/>
                <w:sz w:val="12"/>
                <w:szCs w:val="12"/>
              </w:rPr>
              <w:t>per</w:t>
            </w:r>
            <w:r w:rsidRPr="001329AC">
              <w:rPr>
                <w:rFonts w:ascii="Arial" w:hAnsi="Arial" w:cs="Arial"/>
                <w:spacing w:val="6"/>
                <w:sz w:val="12"/>
                <w:szCs w:val="12"/>
              </w:rPr>
              <w:t xml:space="preserve"> </w:t>
            </w:r>
            <w:r w:rsidRPr="001329AC">
              <w:rPr>
                <w:rFonts w:ascii="Arial" w:hAnsi="Arial" w:cs="Arial"/>
                <w:sz w:val="12"/>
                <w:szCs w:val="12"/>
              </w:rPr>
              <w:t>1000</w:t>
            </w:r>
            <w:r w:rsidRPr="001329AC">
              <w:rPr>
                <w:rFonts w:ascii="Arial" w:hAnsi="Arial" w:cs="Arial"/>
                <w:spacing w:val="11"/>
                <w:sz w:val="12"/>
                <w:szCs w:val="12"/>
              </w:rPr>
              <w:t xml:space="preserve"> </w:t>
            </w:r>
            <w:r w:rsidRPr="001329AC">
              <w:rPr>
                <w:rFonts w:ascii="Arial" w:hAnsi="Arial" w:cs="Arial"/>
                <w:w w:val="104"/>
                <w:sz w:val="12"/>
                <w:szCs w:val="12"/>
              </w:rPr>
              <w:t>o</w:t>
            </w:r>
            <w:r w:rsidRPr="001329AC">
              <w:rPr>
                <w:rFonts w:ascii="Arial" w:hAnsi="Arial" w:cs="Arial"/>
                <w:spacing w:val="-1"/>
                <w:w w:val="104"/>
                <w:sz w:val="12"/>
                <w:szCs w:val="12"/>
              </w:rPr>
              <w:t>r</w:t>
            </w:r>
            <w:r w:rsidRPr="001329AC">
              <w:rPr>
                <w:rFonts w:ascii="Arial" w:hAnsi="Arial" w:cs="Arial"/>
                <w:w w:val="104"/>
                <w:sz w:val="12"/>
                <w:szCs w:val="12"/>
              </w:rPr>
              <w:t>ang.</w:t>
            </w:r>
          </w:p>
        </w:tc>
        <w:tc>
          <w:tcPr>
            <w:tcW w:w="966" w:type="dxa"/>
          </w:tcPr>
          <w:p w14:paraId="61B130E6" w14:textId="77777777" w:rsidR="001329AC" w:rsidRPr="001329AC" w:rsidRDefault="001329AC" w:rsidP="001329AC">
            <w:pPr>
              <w:spacing w:line="200" w:lineRule="exact"/>
              <w:jc w:val="center"/>
              <w:rPr>
                <w:rFonts w:ascii="Arial" w:hAnsi="Arial" w:cs="Arial"/>
              </w:rPr>
            </w:pPr>
            <w:r w:rsidRPr="001329AC">
              <w:rPr>
                <w:rFonts w:ascii="Arial" w:hAnsi="Arial" w:cs="Arial"/>
                <w:spacing w:val="1"/>
                <w:w w:val="104"/>
                <w:sz w:val="12"/>
                <w:szCs w:val="12"/>
              </w:rPr>
              <w:t>NA</w:t>
            </w:r>
          </w:p>
        </w:tc>
        <w:tc>
          <w:tcPr>
            <w:tcW w:w="1122" w:type="dxa"/>
          </w:tcPr>
          <w:p w14:paraId="65ADC716" w14:textId="77777777" w:rsidR="001329AC" w:rsidRPr="001329AC" w:rsidRDefault="001329AC" w:rsidP="001329AC">
            <w:pPr>
              <w:jc w:val="center"/>
              <w:rPr>
                <w:rFonts w:ascii="Arial" w:hAnsi="Arial" w:cs="Arial"/>
                <w:sz w:val="12"/>
              </w:rPr>
            </w:pPr>
          </w:p>
          <w:p w14:paraId="56BB8789" w14:textId="77777777" w:rsidR="001329AC" w:rsidRPr="001329AC" w:rsidRDefault="001329AC" w:rsidP="001329AC">
            <w:pPr>
              <w:jc w:val="center"/>
              <w:rPr>
                <w:rFonts w:ascii="Arial" w:hAnsi="Arial" w:cs="Arial"/>
                <w:sz w:val="12"/>
              </w:rPr>
            </w:pPr>
            <w:r w:rsidRPr="001329AC">
              <w:rPr>
                <w:rFonts w:ascii="Arial" w:hAnsi="Arial" w:cs="Arial"/>
                <w:sz w:val="12"/>
              </w:rPr>
              <w:t>0,7</w:t>
            </w:r>
          </w:p>
        </w:tc>
        <w:tc>
          <w:tcPr>
            <w:tcW w:w="1306" w:type="dxa"/>
            <w:shd w:val="clear" w:color="auto" w:fill="FFFF00"/>
          </w:tcPr>
          <w:p w14:paraId="734B65DD" w14:textId="77777777" w:rsidR="001329AC" w:rsidRPr="00D85854" w:rsidRDefault="001329AC" w:rsidP="001329AC">
            <w:pPr>
              <w:rPr>
                <w:rFonts w:ascii="Arial" w:hAnsi="Arial" w:cs="Arial"/>
                <w:sz w:val="12"/>
              </w:rPr>
            </w:pPr>
            <w:r w:rsidRPr="00D85854">
              <w:rPr>
                <w:rFonts w:ascii="Arial" w:hAnsi="Arial" w:cs="Arial"/>
                <w:sz w:val="12"/>
              </w:rPr>
              <w:t>BELUM TERCAPAI, SUDAH DILAKSANAKAN</w:t>
            </w:r>
          </w:p>
        </w:tc>
        <w:tc>
          <w:tcPr>
            <w:tcW w:w="1260" w:type="dxa"/>
          </w:tcPr>
          <w:p w14:paraId="2E8FB9FC" w14:textId="77777777" w:rsidR="001329AC" w:rsidRPr="001329AC" w:rsidRDefault="001329AC" w:rsidP="001329AC">
            <w:pPr>
              <w:rPr>
                <w:rFonts w:ascii="Arial" w:hAnsi="Arial" w:cs="Arial"/>
                <w:sz w:val="12"/>
              </w:rPr>
            </w:pPr>
            <w:r w:rsidRPr="001329AC">
              <w:rPr>
                <w:rFonts w:ascii="Arial" w:hAnsi="Arial" w:cs="Arial"/>
                <w:sz w:val="12"/>
              </w:rPr>
              <w:t>DINAS KESEHATAN</w:t>
            </w:r>
          </w:p>
        </w:tc>
      </w:tr>
      <w:tr w:rsidR="001329AC" w:rsidRPr="001329AC" w14:paraId="2F3B007E" w14:textId="77777777" w:rsidTr="00EB15CF">
        <w:tc>
          <w:tcPr>
            <w:tcW w:w="1270" w:type="dxa"/>
            <w:vMerge/>
          </w:tcPr>
          <w:p w14:paraId="2F400866" w14:textId="77777777" w:rsidR="001329AC" w:rsidRPr="001329AC" w:rsidRDefault="001329AC" w:rsidP="001329AC">
            <w:pPr>
              <w:rPr>
                <w:rFonts w:ascii="Arial" w:hAnsi="Arial" w:cs="Arial"/>
              </w:rPr>
            </w:pPr>
          </w:p>
        </w:tc>
        <w:tc>
          <w:tcPr>
            <w:tcW w:w="1106" w:type="dxa"/>
          </w:tcPr>
          <w:p w14:paraId="468F06D9"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3.3.3.</w:t>
            </w:r>
            <w:r w:rsidRPr="001329AC">
              <w:rPr>
                <w:rFonts w:ascii="Arial" w:hAnsi="Arial" w:cs="Arial"/>
                <w:spacing w:val="-1"/>
                <w:w w:val="104"/>
                <w:sz w:val="12"/>
                <w:szCs w:val="12"/>
              </w:rPr>
              <w:t>(</w:t>
            </w:r>
            <w:r w:rsidRPr="001329AC">
              <w:rPr>
                <w:rFonts w:ascii="Arial" w:hAnsi="Arial" w:cs="Arial"/>
                <w:w w:val="104"/>
                <w:sz w:val="12"/>
                <w:szCs w:val="12"/>
              </w:rPr>
              <w:t>a)</w:t>
            </w:r>
          </w:p>
        </w:tc>
        <w:tc>
          <w:tcPr>
            <w:tcW w:w="1674" w:type="dxa"/>
          </w:tcPr>
          <w:p w14:paraId="78068BD8" w14:textId="77777777" w:rsidR="001329AC" w:rsidRPr="001329AC" w:rsidRDefault="001329AC" w:rsidP="001329AC">
            <w:pPr>
              <w:rPr>
                <w:rFonts w:ascii="Arial" w:hAnsi="Arial" w:cs="Arial"/>
                <w:sz w:val="12"/>
                <w:szCs w:val="12"/>
              </w:rPr>
            </w:pPr>
            <w:r w:rsidRPr="001329AC">
              <w:rPr>
                <w:rFonts w:ascii="Arial" w:hAnsi="Arial" w:cs="Arial"/>
                <w:spacing w:val="2"/>
                <w:sz w:val="12"/>
                <w:szCs w:val="12"/>
              </w:rPr>
              <w:t>J</w:t>
            </w:r>
            <w:r w:rsidRPr="001329AC">
              <w:rPr>
                <w:rFonts w:ascii="Arial" w:hAnsi="Arial" w:cs="Arial"/>
                <w:sz w:val="12"/>
                <w:szCs w:val="12"/>
              </w:rPr>
              <w:t>u</w:t>
            </w:r>
            <w:r w:rsidRPr="001329AC">
              <w:rPr>
                <w:rFonts w:ascii="Arial" w:hAnsi="Arial" w:cs="Arial"/>
                <w:spacing w:val="-1"/>
                <w:sz w:val="12"/>
                <w:szCs w:val="12"/>
              </w:rPr>
              <w:t>ml</w:t>
            </w:r>
            <w:r w:rsidRPr="001329AC">
              <w:rPr>
                <w:rFonts w:ascii="Arial" w:hAnsi="Arial" w:cs="Arial"/>
                <w:sz w:val="12"/>
                <w:szCs w:val="12"/>
              </w:rPr>
              <w:t>ah</w:t>
            </w:r>
            <w:r w:rsidRPr="001329AC">
              <w:rPr>
                <w:rFonts w:ascii="Arial" w:hAnsi="Arial" w:cs="Arial"/>
                <w:spacing w:val="15"/>
                <w:sz w:val="12"/>
                <w:szCs w:val="12"/>
              </w:rPr>
              <w:t xml:space="preserve"> </w:t>
            </w:r>
            <w:r w:rsidRPr="001329AC">
              <w:rPr>
                <w:rFonts w:ascii="Arial" w:hAnsi="Arial" w:cs="Arial"/>
                <w:sz w:val="12"/>
                <w:szCs w:val="12"/>
              </w:rPr>
              <w:t>kabupa</w:t>
            </w:r>
            <w:r w:rsidRPr="001329AC">
              <w:rPr>
                <w:rFonts w:ascii="Arial" w:hAnsi="Arial" w:cs="Arial"/>
                <w:spacing w:val="-1"/>
                <w:sz w:val="12"/>
                <w:szCs w:val="12"/>
              </w:rPr>
              <w:t>t</w:t>
            </w:r>
            <w:r w:rsidRPr="001329AC">
              <w:rPr>
                <w:rFonts w:ascii="Arial" w:hAnsi="Arial" w:cs="Arial"/>
                <w:sz w:val="12"/>
                <w:szCs w:val="12"/>
              </w:rPr>
              <w:t>en</w:t>
            </w:r>
            <w:r w:rsidRPr="001329AC">
              <w:rPr>
                <w:rFonts w:ascii="Arial" w:hAnsi="Arial" w:cs="Arial"/>
                <w:spacing w:val="-1"/>
                <w:sz w:val="12"/>
                <w:szCs w:val="12"/>
              </w:rPr>
              <w:t>/</w:t>
            </w:r>
            <w:proofErr w:type="gramStart"/>
            <w:r w:rsidRPr="001329AC">
              <w:rPr>
                <w:rFonts w:ascii="Arial" w:hAnsi="Arial" w:cs="Arial"/>
                <w:sz w:val="12"/>
                <w:szCs w:val="12"/>
              </w:rPr>
              <w:t>ko</w:t>
            </w:r>
            <w:r w:rsidRPr="001329AC">
              <w:rPr>
                <w:rFonts w:ascii="Arial" w:hAnsi="Arial" w:cs="Arial"/>
                <w:spacing w:val="-1"/>
                <w:sz w:val="12"/>
                <w:szCs w:val="12"/>
              </w:rPr>
              <w:t>t</w:t>
            </w:r>
            <w:r w:rsidRPr="001329AC">
              <w:rPr>
                <w:rFonts w:ascii="Arial" w:hAnsi="Arial" w:cs="Arial"/>
                <w:sz w:val="12"/>
                <w:szCs w:val="12"/>
              </w:rPr>
              <w:t xml:space="preserve">a  </w:t>
            </w:r>
            <w:r w:rsidRPr="001329AC">
              <w:rPr>
                <w:rFonts w:ascii="Arial" w:hAnsi="Arial" w:cs="Arial"/>
                <w:spacing w:val="-7"/>
                <w:sz w:val="12"/>
                <w:szCs w:val="12"/>
              </w:rPr>
              <w:t>y</w:t>
            </w:r>
            <w:r w:rsidRPr="001329AC">
              <w:rPr>
                <w:rFonts w:ascii="Arial" w:hAnsi="Arial" w:cs="Arial"/>
                <w:sz w:val="12"/>
                <w:szCs w:val="12"/>
              </w:rPr>
              <w:t>ang</w:t>
            </w:r>
            <w:proofErr w:type="gramEnd"/>
            <w:r w:rsidRPr="001329AC">
              <w:rPr>
                <w:rFonts w:ascii="Arial" w:hAnsi="Arial" w:cs="Arial"/>
                <w:spacing w:val="10"/>
                <w:sz w:val="12"/>
                <w:szCs w:val="12"/>
              </w:rPr>
              <w:t xml:space="preserve"> </w:t>
            </w:r>
            <w:r w:rsidRPr="001329AC">
              <w:rPr>
                <w:rFonts w:ascii="Arial" w:hAnsi="Arial" w:cs="Arial"/>
                <w:spacing w:val="-1"/>
                <w:w w:val="104"/>
                <w:sz w:val="12"/>
                <w:szCs w:val="12"/>
              </w:rPr>
              <w:t>m</w:t>
            </w:r>
            <w:r w:rsidRPr="001329AC">
              <w:rPr>
                <w:rFonts w:ascii="Arial" w:hAnsi="Arial" w:cs="Arial"/>
                <w:w w:val="104"/>
                <w:sz w:val="12"/>
                <w:szCs w:val="12"/>
              </w:rPr>
              <w:t xml:space="preserve">encapai </w:t>
            </w:r>
            <w:r w:rsidRPr="001329AC">
              <w:rPr>
                <w:rFonts w:ascii="Arial" w:hAnsi="Arial" w:cs="Arial"/>
                <w:sz w:val="12"/>
                <w:szCs w:val="12"/>
              </w:rPr>
              <w:t>e</w:t>
            </w:r>
            <w:r w:rsidRPr="001329AC">
              <w:rPr>
                <w:rFonts w:ascii="Arial" w:hAnsi="Arial" w:cs="Arial"/>
                <w:spacing w:val="-1"/>
                <w:sz w:val="12"/>
                <w:szCs w:val="12"/>
              </w:rPr>
              <w:t>limi</w:t>
            </w:r>
            <w:r w:rsidRPr="001329AC">
              <w:rPr>
                <w:rFonts w:ascii="Arial" w:hAnsi="Arial" w:cs="Arial"/>
                <w:sz w:val="12"/>
                <w:szCs w:val="12"/>
              </w:rPr>
              <w:t>na</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18"/>
                <w:sz w:val="12"/>
                <w:szCs w:val="12"/>
              </w:rPr>
              <w:t xml:space="preserve"> </w:t>
            </w:r>
            <w:r w:rsidRPr="001329AC">
              <w:rPr>
                <w:rFonts w:ascii="Arial" w:hAnsi="Arial" w:cs="Arial"/>
                <w:spacing w:val="-1"/>
                <w:w w:val="104"/>
                <w:sz w:val="12"/>
                <w:szCs w:val="12"/>
              </w:rPr>
              <w:t>m</w:t>
            </w:r>
            <w:r w:rsidRPr="001329AC">
              <w:rPr>
                <w:rFonts w:ascii="Arial" w:hAnsi="Arial" w:cs="Arial"/>
                <w:w w:val="104"/>
                <w:sz w:val="12"/>
                <w:szCs w:val="12"/>
              </w:rPr>
              <w:t>a</w:t>
            </w:r>
            <w:r w:rsidRPr="001329AC">
              <w:rPr>
                <w:rFonts w:ascii="Arial" w:hAnsi="Arial" w:cs="Arial"/>
                <w:spacing w:val="-1"/>
                <w:w w:val="104"/>
                <w:sz w:val="12"/>
                <w:szCs w:val="12"/>
              </w:rPr>
              <w:t>l</w:t>
            </w:r>
            <w:r w:rsidRPr="001329AC">
              <w:rPr>
                <w:rFonts w:ascii="Arial" w:hAnsi="Arial" w:cs="Arial"/>
                <w:w w:val="104"/>
                <w:sz w:val="12"/>
                <w:szCs w:val="12"/>
              </w:rPr>
              <w:t>a</w:t>
            </w:r>
            <w:r w:rsidRPr="001329AC">
              <w:rPr>
                <w:rFonts w:ascii="Arial" w:hAnsi="Arial" w:cs="Arial"/>
                <w:spacing w:val="-1"/>
                <w:w w:val="104"/>
                <w:sz w:val="12"/>
                <w:szCs w:val="12"/>
              </w:rPr>
              <w:t>ri</w:t>
            </w:r>
            <w:r w:rsidRPr="001329AC">
              <w:rPr>
                <w:rFonts w:ascii="Arial" w:hAnsi="Arial" w:cs="Arial"/>
                <w:w w:val="104"/>
                <w:sz w:val="12"/>
                <w:szCs w:val="12"/>
              </w:rPr>
              <w:t>a.</w:t>
            </w:r>
          </w:p>
        </w:tc>
        <w:tc>
          <w:tcPr>
            <w:tcW w:w="966" w:type="dxa"/>
          </w:tcPr>
          <w:p w14:paraId="2E2FD595" w14:textId="77777777" w:rsidR="001329AC" w:rsidRPr="001329AC" w:rsidRDefault="001329AC" w:rsidP="001329AC">
            <w:pPr>
              <w:spacing w:before="4" w:line="160" w:lineRule="exact"/>
              <w:jc w:val="center"/>
              <w:rPr>
                <w:rFonts w:ascii="Arial" w:hAnsi="Arial" w:cs="Arial"/>
                <w:sz w:val="16"/>
                <w:szCs w:val="16"/>
              </w:rPr>
            </w:pPr>
          </w:p>
          <w:p w14:paraId="7C216F32" w14:textId="77777777" w:rsidR="001329AC" w:rsidRPr="001329AC" w:rsidRDefault="001329AC" w:rsidP="001329AC">
            <w:pPr>
              <w:spacing w:line="200" w:lineRule="exact"/>
              <w:jc w:val="center"/>
              <w:rPr>
                <w:rFonts w:ascii="Arial" w:hAnsi="Arial" w:cs="Arial"/>
              </w:rPr>
            </w:pPr>
            <w:r w:rsidRPr="001329AC">
              <w:rPr>
                <w:rFonts w:ascii="Arial" w:hAnsi="Arial" w:cs="Arial"/>
                <w:w w:val="104"/>
                <w:sz w:val="12"/>
                <w:szCs w:val="12"/>
              </w:rPr>
              <w:t>300</w:t>
            </w:r>
          </w:p>
        </w:tc>
        <w:tc>
          <w:tcPr>
            <w:tcW w:w="1122" w:type="dxa"/>
          </w:tcPr>
          <w:p w14:paraId="29B3C89A" w14:textId="77777777" w:rsidR="001329AC" w:rsidRPr="001329AC" w:rsidRDefault="001329AC" w:rsidP="001329AC">
            <w:pPr>
              <w:jc w:val="center"/>
              <w:rPr>
                <w:rFonts w:ascii="Arial" w:hAnsi="Arial" w:cs="Arial"/>
                <w:sz w:val="12"/>
              </w:rPr>
            </w:pPr>
          </w:p>
          <w:p w14:paraId="71238419" w14:textId="77777777" w:rsidR="001329AC" w:rsidRPr="001329AC" w:rsidRDefault="001329AC" w:rsidP="001329AC">
            <w:pPr>
              <w:jc w:val="center"/>
              <w:rPr>
                <w:rFonts w:ascii="Arial" w:hAnsi="Arial" w:cs="Arial"/>
                <w:sz w:val="12"/>
              </w:rPr>
            </w:pPr>
            <w:r w:rsidRPr="001329AC">
              <w:rPr>
                <w:rFonts w:ascii="Arial" w:hAnsi="Arial" w:cs="Arial"/>
                <w:sz w:val="12"/>
              </w:rPr>
              <w:t>1</w:t>
            </w:r>
          </w:p>
        </w:tc>
        <w:tc>
          <w:tcPr>
            <w:tcW w:w="1306" w:type="dxa"/>
            <w:shd w:val="clear" w:color="auto" w:fill="92D050"/>
          </w:tcPr>
          <w:p w14:paraId="7A8FB036" w14:textId="77777777" w:rsidR="001329AC" w:rsidRPr="00D85854" w:rsidRDefault="001329AC" w:rsidP="001329AC">
            <w:pPr>
              <w:rPr>
                <w:rFonts w:ascii="Arial" w:hAnsi="Arial" w:cs="Arial"/>
                <w:sz w:val="12"/>
              </w:rPr>
            </w:pPr>
            <w:r w:rsidRPr="00D85854">
              <w:rPr>
                <w:rFonts w:ascii="Arial" w:hAnsi="Arial" w:cs="Arial"/>
                <w:sz w:val="12"/>
              </w:rPr>
              <w:t>SUDAH TERCAPAI, SUDAH DILAKSANAKAN</w:t>
            </w:r>
          </w:p>
        </w:tc>
        <w:tc>
          <w:tcPr>
            <w:tcW w:w="1260" w:type="dxa"/>
          </w:tcPr>
          <w:p w14:paraId="7567EEA4" w14:textId="77777777" w:rsidR="001329AC" w:rsidRPr="001329AC" w:rsidRDefault="001329AC" w:rsidP="001329AC">
            <w:pPr>
              <w:rPr>
                <w:rFonts w:ascii="Arial" w:hAnsi="Arial" w:cs="Arial"/>
                <w:sz w:val="12"/>
              </w:rPr>
            </w:pPr>
            <w:r w:rsidRPr="001329AC">
              <w:rPr>
                <w:rFonts w:ascii="Arial" w:hAnsi="Arial" w:cs="Arial"/>
                <w:sz w:val="12"/>
              </w:rPr>
              <w:t>DINAS KESEHATAN</w:t>
            </w:r>
          </w:p>
        </w:tc>
      </w:tr>
      <w:tr w:rsidR="001329AC" w:rsidRPr="001329AC" w14:paraId="0F050934" w14:textId="77777777" w:rsidTr="00EB15CF">
        <w:tc>
          <w:tcPr>
            <w:tcW w:w="1270" w:type="dxa"/>
            <w:vMerge/>
          </w:tcPr>
          <w:p w14:paraId="058E9F71" w14:textId="77777777" w:rsidR="001329AC" w:rsidRPr="001329AC" w:rsidRDefault="001329AC" w:rsidP="001329AC">
            <w:pPr>
              <w:rPr>
                <w:rFonts w:ascii="Arial" w:hAnsi="Arial" w:cs="Arial"/>
              </w:rPr>
            </w:pPr>
          </w:p>
        </w:tc>
        <w:tc>
          <w:tcPr>
            <w:tcW w:w="1106" w:type="dxa"/>
            <w:shd w:val="clear" w:color="auto" w:fill="E7E6E6"/>
          </w:tcPr>
          <w:p w14:paraId="4B877855"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3.3.4</w:t>
            </w:r>
          </w:p>
        </w:tc>
        <w:tc>
          <w:tcPr>
            <w:tcW w:w="1674" w:type="dxa"/>
            <w:shd w:val="clear" w:color="auto" w:fill="E7E6E6"/>
          </w:tcPr>
          <w:p w14:paraId="27203D41" w14:textId="77777777" w:rsidR="001329AC" w:rsidRPr="001329AC" w:rsidRDefault="001329AC" w:rsidP="001329AC">
            <w:pPr>
              <w:rPr>
                <w:rFonts w:ascii="Arial" w:hAnsi="Arial" w:cs="Arial"/>
                <w:sz w:val="12"/>
                <w:szCs w:val="12"/>
              </w:rPr>
            </w:pPr>
            <w:r w:rsidRPr="001329AC">
              <w:rPr>
                <w:rFonts w:ascii="Arial" w:hAnsi="Arial" w:cs="Arial"/>
                <w:spacing w:val="-1"/>
                <w:sz w:val="12"/>
                <w:szCs w:val="12"/>
              </w:rPr>
              <w:t>I</w:t>
            </w:r>
            <w:r w:rsidRPr="001329AC">
              <w:rPr>
                <w:rFonts w:ascii="Arial" w:hAnsi="Arial" w:cs="Arial"/>
                <w:sz w:val="12"/>
                <w:szCs w:val="12"/>
              </w:rPr>
              <w:t>ns</w:t>
            </w:r>
            <w:r w:rsidRPr="001329AC">
              <w:rPr>
                <w:rFonts w:ascii="Arial" w:hAnsi="Arial" w:cs="Arial"/>
                <w:spacing w:val="-1"/>
                <w:sz w:val="12"/>
                <w:szCs w:val="12"/>
              </w:rPr>
              <w:t>i</w:t>
            </w:r>
            <w:r w:rsidRPr="001329AC">
              <w:rPr>
                <w:rFonts w:ascii="Arial" w:hAnsi="Arial" w:cs="Arial"/>
                <w:sz w:val="12"/>
                <w:szCs w:val="12"/>
              </w:rPr>
              <w:t>den</w:t>
            </w:r>
            <w:r w:rsidRPr="001329AC">
              <w:rPr>
                <w:rFonts w:ascii="Arial" w:hAnsi="Arial" w:cs="Arial"/>
                <w:spacing w:val="15"/>
                <w:sz w:val="12"/>
                <w:szCs w:val="12"/>
              </w:rPr>
              <w:t xml:space="preserve"> </w:t>
            </w:r>
            <w:r w:rsidRPr="001329AC">
              <w:rPr>
                <w:rFonts w:ascii="Arial" w:hAnsi="Arial" w:cs="Arial"/>
                <w:spacing w:val="1"/>
                <w:sz w:val="12"/>
                <w:szCs w:val="12"/>
              </w:rPr>
              <w:t>H</w:t>
            </w:r>
            <w:r w:rsidRPr="001329AC">
              <w:rPr>
                <w:rFonts w:ascii="Arial" w:hAnsi="Arial" w:cs="Arial"/>
                <w:sz w:val="12"/>
                <w:szCs w:val="12"/>
              </w:rPr>
              <w:t>epa</w:t>
            </w:r>
            <w:r w:rsidRPr="001329AC">
              <w:rPr>
                <w:rFonts w:ascii="Arial" w:hAnsi="Arial" w:cs="Arial"/>
                <w:spacing w:val="-1"/>
                <w:sz w:val="12"/>
                <w:szCs w:val="12"/>
              </w:rPr>
              <w:t>titi</w:t>
            </w:r>
            <w:r w:rsidRPr="001329AC">
              <w:rPr>
                <w:rFonts w:ascii="Arial" w:hAnsi="Arial" w:cs="Arial"/>
                <w:sz w:val="12"/>
                <w:szCs w:val="12"/>
              </w:rPr>
              <w:t>s</w:t>
            </w:r>
            <w:r w:rsidRPr="001329AC">
              <w:rPr>
                <w:rFonts w:ascii="Arial" w:hAnsi="Arial" w:cs="Arial"/>
                <w:spacing w:val="18"/>
                <w:sz w:val="12"/>
                <w:szCs w:val="12"/>
              </w:rPr>
              <w:t xml:space="preserve"> </w:t>
            </w:r>
            <w:r w:rsidRPr="001329AC">
              <w:rPr>
                <w:rFonts w:ascii="Arial" w:hAnsi="Arial" w:cs="Arial"/>
                <w:sz w:val="12"/>
                <w:szCs w:val="12"/>
              </w:rPr>
              <w:t>B</w:t>
            </w:r>
            <w:r w:rsidRPr="001329AC">
              <w:rPr>
                <w:rFonts w:ascii="Arial" w:hAnsi="Arial" w:cs="Arial"/>
                <w:spacing w:val="5"/>
                <w:sz w:val="12"/>
                <w:szCs w:val="12"/>
              </w:rPr>
              <w:t xml:space="preserve"> </w:t>
            </w:r>
            <w:r w:rsidRPr="001329AC">
              <w:rPr>
                <w:rFonts w:ascii="Arial" w:hAnsi="Arial" w:cs="Arial"/>
                <w:sz w:val="12"/>
                <w:szCs w:val="12"/>
              </w:rPr>
              <w:t>per</w:t>
            </w:r>
            <w:r w:rsidRPr="001329AC">
              <w:rPr>
                <w:rFonts w:ascii="Arial" w:hAnsi="Arial" w:cs="Arial"/>
                <w:spacing w:val="6"/>
                <w:sz w:val="12"/>
                <w:szCs w:val="12"/>
              </w:rPr>
              <w:t xml:space="preserve"> </w:t>
            </w:r>
            <w:r w:rsidRPr="001329AC">
              <w:rPr>
                <w:rFonts w:ascii="Arial" w:hAnsi="Arial" w:cs="Arial"/>
                <w:sz w:val="12"/>
                <w:szCs w:val="12"/>
              </w:rPr>
              <w:t>100.000</w:t>
            </w:r>
            <w:r w:rsidRPr="001329AC">
              <w:rPr>
                <w:rFonts w:ascii="Arial" w:hAnsi="Arial" w:cs="Arial"/>
                <w:spacing w:val="17"/>
                <w:sz w:val="12"/>
                <w:szCs w:val="12"/>
              </w:rPr>
              <w:t xml:space="preserve"> </w:t>
            </w:r>
            <w:r w:rsidRPr="001329AC">
              <w:rPr>
                <w:rFonts w:ascii="Arial" w:hAnsi="Arial" w:cs="Arial"/>
                <w:w w:val="104"/>
                <w:sz w:val="12"/>
                <w:szCs w:val="12"/>
              </w:rPr>
              <w:t>penduduk.</w:t>
            </w:r>
          </w:p>
        </w:tc>
        <w:tc>
          <w:tcPr>
            <w:tcW w:w="966" w:type="dxa"/>
          </w:tcPr>
          <w:p w14:paraId="1ADAC16E" w14:textId="77777777" w:rsidR="001329AC" w:rsidRPr="001329AC" w:rsidRDefault="001329AC" w:rsidP="001329AC">
            <w:pPr>
              <w:spacing w:line="200" w:lineRule="exact"/>
              <w:jc w:val="center"/>
              <w:rPr>
                <w:rFonts w:ascii="Arial" w:hAnsi="Arial" w:cs="Arial"/>
              </w:rPr>
            </w:pPr>
          </w:p>
        </w:tc>
        <w:tc>
          <w:tcPr>
            <w:tcW w:w="1122" w:type="dxa"/>
            <w:shd w:val="clear" w:color="auto" w:fill="E7E6E6"/>
          </w:tcPr>
          <w:p w14:paraId="553B5221" w14:textId="77777777" w:rsidR="001329AC" w:rsidRPr="001329AC" w:rsidRDefault="001329AC" w:rsidP="001329AC">
            <w:pPr>
              <w:rPr>
                <w:rFonts w:ascii="Arial" w:hAnsi="Arial" w:cs="Arial"/>
              </w:rPr>
            </w:pPr>
          </w:p>
        </w:tc>
        <w:tc>
          <w:tcPr>
            <w:tcW w:w="1306" w:type="dxa"/>
            <w:shd w:val="clear" w:color="auto" w:fill="FF0000"/>
          </w:tcPr>
          <w:p w14:paraId="5FCAAC87" w14:textId="77777777" w:rsidR="001329AC" w:rsidRPr="00D85854" w:rsidRDefault="001329AC" w:rsidP="001329AC">
            <w:pPr>
              <w:rPr>
                <w:rFonts w:ascii="Arial" w:hAnsi="Arial" w:cs="Arial"/>
                <w:color w:val="FFFFFF" w:themeColor="background1"/>
              </w:rPr>
            </w:pPr>
            <w:r w:rsidRPr="00D85854">
              <w:rPr>
                <w:rFonts w:ascii="Arial" w:hAnsi="Arial" w:cs="Arial"/>
                <w:color w:val="FFFFFF" w:themeColor="background1"/>
                <w:sz w:val="12"/>
              </w:rPr>
              <w:t>TIDAK ADA</w:t>
            </w:r>
          </w:p>
        </w:tc>
        <w:tc>
          <w:tcPr>
            <w:tcW w:w="1260" w:type="dxa"/>
            <w:shd w:val="clear" w:color="auto" w:fill="E7E6E6"/>
          </w:tcPr>
          <w:p w14:paraId="7D49B080" w14:textId="77777777" w:rsidR="001329AC" w:rsidRPr="001329AC" w:rsidRDefault="001329AC" w:rsidP="001329AC">
            <w:pPr>
              <w:rPr>
                <w:rFonts w:ascii="Arial" w:hAnsi="Arial" w:cs="Arial"/>
                <w:sz w:val="12"/>
              </w:rPr>
            </w:pPr>
            <w:r w:rsidRPr="001329AC">
              <w:rPr>
                <w:rFonts w:ascii="Arial" w:hAnsi="Arial" w:cs="Arial"/>
                <w:sz w:val="12"/>
              </w:rPr>
              <w:t>DINAS KESEHATAN</w:t>
            </w:r>
          </w:p>
        </w:tc>
      </w:tr>
      <w:tr w:rsidR="001329AC" w:rsidRPr="001329AC" w14:paraId="5CC9964E" w14:textId="77777777" w:rsidTr="00EB15CF">
        <w:tc>
          <w:tcPr>
            <w:tcW w:w="1270" w:type="dxa"/>
            <w:vMerge/>
          </w:tcPr>
          <w:p w14:paraId="4F3EB62E" w14:textId="77777777" w:rsidR="001329AC" w:rsidRPr="001329AC" w:rsidRDefault="001329AC" w:rsidP="001329AC">
            <w:pPr>
              <w:rPr>
                <w:rFonts w:ascii="Arial" w:hAnsi="Arial" w:cs="Arial"/>
              </w:rPr>
            </w:pPr>
          </w:p>
        </w:tc>
        <w:tc>
          <w:tcPr>
            <w:tcW w:w="1106" w:type="dxa"/>
          </w:tcPr>
          <w:p w14:paraId="33DFD595" w14:textId="77777777" w:rsidR="001329AC" w:rsidRPr="001329AC" w:rsidRDefault="001329AC" w:rsidP="001329AC">
            <w:pPr>
              <w:spacing w:before="8" w:line="160" w:lineRule="exact"/>
              <w:jc w:val="center"/>
              <w:rPr>
                <w:rFonts w:ascii="Arial" w:hAnsi="Arial" w:cs="Arial"/>
                <w:sz w:val="16"/>
                <w:szCs w:val="16"/>
              </w:rPr>
            </w:pPr>
          </w:p>
          <w:p w14:paraId="2D118AEC"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3.3.4.</w:t>
            </w:r>
            <w:r w:rsidRPr="001329AC">
              <w:rPr>
                <w:rFonts w:ascii="Arial" w:hAnsi="Arial" w:cs="Arial"/>
                <w:spacing w:val="-1"/>
                <w:w w:val="104"/>
                <w:sz w:val="12"/>
                <w:szCs w:val="12"/>
              </w:rPr>
              <w:t>(</w:t>
            </w:r>
            <w:r w:rsidRPr="001329AC">
              <w:rPr>
                <w:rFonts w:ascii="Arial" w:hAnsi="Arial" w:cs="Arial"/>
                <w:w w:val="104"/>
                <w:sz w:val="12"/>
                <w:szCs w:val="12"/>
              </w:rPr>
              <w:t>a)</w:t>
            </w:r>
          </w:p>
        </w:tc>
        <w:tc>
          <w:tcPr>
            <w:tcW w:w="1674" w:type="dxa"/>
          </w:tcPr>
          <w:p w14:paraId="150B58C1" w14:textId="77777777" w:rsidR="001329AC" w:rsidRPr="001329AC" w:rsidRDefault="001329AC" w:rsidP="001329AC">
            <w:pPr>
              <w:rPr>
                <w:rFonts w:ascii="Arial" w:hAnsi="Arial" w:cs="Arial"/>
                <w:sz w:val="12"/>
                <w:szCs w:val="12"/>
              </w:rPr>
            </w:pPr>
            <w:r w:rsidRPr="001329AC">
              <w:rPr>
                <w:rFonts w:ascii="Arial" w:hAnsi="Arial" w:cs="Arial"/>
                <w:sz w:val="12"/>
                <w:szCs w:val="12"/>
              </w:rPr>
              <w:t>Pe</w:t>
            </w:r>
            <w:r w:rsidRPr="001329AC">
              <w:rPr>
                <w:rFonts w:ascii="Arial" w:hAnsi="Arial" w:cs="Arial"/>
                <w:spacing w:val="-1"/>
                <w:sz w:val="12"/>
                <w:szCs w:val="12"/>
              </w:rPr>
              <w:t>r</w:t>
            </w:r>
            <w:r w:rsidRPr="001329AC">
              <w:rPr>
                <w:rFonts w:ascii="Arial" w:hAnsi="Arial" w:cs="Arial"/>
                <w:sz w:val="12"/>
                <w:szCs w:val="12"/>
              </w:rPr>
              <w:t>sen</w:t>
            </w:r>
            <w:r w:rsidRPr="001329AC">
              <w:rPr>
                <w:rFonts w:ascii="Arial" w:hAnsi="Arial" w:cs="Arial"/>
                <w:spacing w:val="-1"/>
                <w:sz w:val="12"/>
                <w:szCs w:val="12"/>
              </w:rPr>
              <w:t>t</w:t>
            </w:r>
            <w:r w:rsidRPr="001329AC">
              <w:rPr>
                <w:rFonts w:ascii="Arial" w:hAnsi="Arial" w:cs="Arial"/>
                <w:sz w:val="12"/>
                <w:szCs w:val="12"/>
              </w:rPr>
              <w:t>a</w:t>
            </w:r>
            <w:r w:rsidRPr="001329AC">
              <w:rPr>
                <w:rFonts w:ascii="Arial" w:hAnsi="Arial" w:cs="Arial"/>
                <w:spacing w:val="-1"/>
                <w:sz w:val="12"/>
                <w:szCs w:val="12"/>
              </w:rPr>
              <w:t>s</w:t>
            </w:r>
            <w:r w:rsidRPr="001329AC">
              <w:rPr>
                <w:rFonts w:ascii="Arial" w:hAnsi="Arial" w:cs="Arial"/>
                <w:sz w:val="12"/>
                <w:szCs w:val="12"/>
              </w:rPr>
              <w:t>e</w:t>
            </w:r>
            <w:r w:rsidRPr="001329AC">
              <w:rPr>
                <w:rFonts w:ascii="Arial" w:hAnsi="Arial" w:cs="Arial"/>
                <w:spacing w:val="21"/>
                <w:sz w:val="12"/>
                <w:szCs w:val="12"/>
              </w:rPr>
              <w:t xml:space="preserve"> </w:t>
            </w:r>
            <w:r w:rsidRPr="001329AC">
              <w:rPr>
                <w:rFonts w:ascii="Arial" w:hAnsi="Arial" w:cs="Arial"/>
                <w:sz w:val="12"/>
                <w:szCs w:val="12"/>
              </w:rPr>
              <w:t>kabupa</w:t>
            </w:r>
            <w:r w:rsidRPr="001329AC">
              <w:rPr>
                <w:rFonts w:ascii="Arial" w:hAnsi="Arial" w:cs="Arial"/>
                <w:spacing w:val="-1"/>
                <w:sz w:val="12"/>
                <w:szCs w:val="12"/>
              </w:rPr>
              <w:t>t</w:t>
            </w:r>
            <w:r w:rsidRPr="001329AC">
              <w:rPr>
                <w:rFonts w:ascii="Arial" w:hAnsi="Arial" w:cs="Arial"/>
                <w:sz w:val="12"/>
                <w:szCs w:val="12"/>
              </w:rPr>
              <w:t>en</w:t>
            </w:r>
            <w:r w:rsidRPr="001329AC">
              <w:rPr>
                <w:rFonts w:ascii="Arial" w:hAnsi="Arial" w:cs="Arial"/>
                <w:spacing w:val="-1"/>
                <w:sz w:val="12"/>
                <w:szCs w:val="12"/>
              </w:rPr>
              <w:t>/</w:t>
            </w:r>
            <w:r w:rsidRPr="001329AC">
              <w:rPr>
                <w:rFonts w:ascii="Arial" w:hAnsi="Arial" w:cs="Arial"/>
                <w:sz w:val="12"/>
                <w:szCs w:val="12"/>
              </w:rPr>
              <w:t>ko</w:t>
            </w:r>
            <w:r w:rsidRPr="001329AC">
              <w:rPr>
                <w:rFonts w:ascii="Arial" w:hAnsi="Arial" w:cs="Arial"/>
                <w:spacing w:val="-1"/>
                <w:sz w:val="12"/>
                <w:szCs w:val="12"/>
              </w:rPr>
              <w:t>t</w:t>
            </w:r>
            <w:r w:rsidRPr="001329AC">
              <w:rPr>
                <w:rFonts w:ascii="Arial" w:hAnsi="Arial" w:cs="Arial"/>
                <w:sz w:val="12"/>
                <w:szCs w:val="12"/>
              </w:rPr>
              <w:t xml:space="preserve">a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10"/>
                <w:sz w:val="12"/>
                <w:szCs w:val="12"/>
              </w:rPr>
              <w:t xml:space="preserve"> </w:t>
            </w:r>
            <w:r w:rsidRPr="001329AC">
              <w:rPr>
                <w:rFonts w:ascii="Arial" w:hAnsi="Arial" w:cs="Arial"/>
                <w:spacing w:val="-1"/>
                <w:w w:val="104"/>
                <w:sz w:val="12"/>
                <w:szCs w:val="12"/>
              </w:rPr>
              <w:t>m</w:t>
            </w:r>
            <w:r w:rsidRPr="001329AC">
              <w:rPr>
                <w:rFonts w:ascii="Arial" w:hAnsi="Arial" w:cs="Arial"/>
                <w:w w:val="104"/>
                <w:sz w:val="12"/>
                <w:szCs w:val="12"/>
              </w:rPr>
              <w:t>e</w:t>
            </w:r>
            <w:r w:rsidRPr="001329AC">
              <w:rPr>
                <w:rFonts w:ascii="Arial" w:hAnsi="Arial" w:cs="Arial"/>
                <w:spacing w:val="-1"/>
                <w:w w:val="104"/>
                <w:sz w:val="12"/>
                <w:szCs w:val="12"/>
              </w:rPr>
              <w:t>l</w:t>
            </w:r>
            <w:r w:rsidRPr="001329AC">
              <w:rPr>
                <w:rFonts w:ascii="Arial" w:hAnsi="Arial" w:cs="Arial"/>
                <w:w w:val="104"/>
                <w:sz w:val="12"/>
                <w:szCs w:val="12"/>
              </w:rPr>
              <w:t xml:space="preserve">akukan </w:t>
            </w:r>
            <w:r w:rsidRPr="001329AC">
              <w:rPr>
                <w:rFonts w:ascii="Arial" w:hAnsi="Arial" w:cs="Arial"/>
                <w:sz w:val="12"/>
                <w:szCs w:val="12"/>
              </w:rPr>
              <w:t>de</w:t>
            </w:r>
            <w:r w:rsidRPr="001329AC">
              <w:rPr>
                <w:rFonts w:ascii="Arial" w:hAnsi="Arial" w:cs="Arial"/>
                <w:spacing w:val="-1"/>
                <w:sz w:val="12"/>
                <w:szCs w:val="12"/>
              </w:rPr>
              <w:t>t</w:t>
            </w:r>
            <w:r w:rsidRPr="001329AC">
              <w:rPr>
                <w:rFonts w:ascii="Arial" w:hAnsi="Arial" w:cs="Arial"/>
                <w:sz w:val="12"/>
                <w:szCs w:val="12"/>
              </w:rPr>
              <w:t>ek</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14"/>
                <w:sz w:val="12"/>
                <w:szCs w:val="12"/>
              </w:rPr>
              <w:t xml:space="preserve"> </w:t>
            </w:r>
            <w:r w:rsidRPr="001329AC">
              <w:rPr>
                <w:rFonts w:ascii="Arial" w:hAnsi="Arial" w:cs="Arial"/>
                <w:sz w:val="12"/>
                <w:szCs w:val="12"/>
              </w:rPr>
              <w:t>d</w:t>
            </w:r>
            <w:r w:rsidRPr="001329AC">
              <w:rPr>
                <w:rFonts w:ascii="Arial" w:hAnsi="Arial" w:cs="Arial"/>
                <w:spacing w:val="-1"/>
                <w:sz w:val="12"/>
                <w:szCs w:val="12"/>
              </w:rPr>
              <w:t>i</w:t>
            </w:r>
            <w:r w:rsidRPr="001329AC">
              <w:rPr>
                <w:rFonts w:ascii="Arial" w:hAnsi="Arial" w:cs="Arial"/>
                <w:sz w:val="12"/>
                <w:szCs w:val="12"/>
              </w:rPr>
              <w:t>ni</w:t>
            </w:r>
            <w:r w:rsidRPr="001329AC">
              <w:rPr>
                <w:rFonts w:ascii="Arial" w:hAnsi="Arial" w:cs="Arial"/>
                <w:spacing w:val="7"/>
                <w:sz w:val="12"/>
                <w:szCs w:val="12"/>
              </w:rPr>
              <w:t xml:space="preserve"> </w:t>
            </w:r>
            <w:r w:rsidRPr="001329AC">
              <w:rPr>
                <w:rFonts w:ascii="Arial" w:hAnsi="Arial" w:cs="Arial"/>
                <w:sz w:val="12"/>
                <w:szCs w:val="12"/>
              </w:rPr>
              <w:t>un</w:t>
            </w:r>
            <w:r w:rsidRPr="001329AC">
              <w:rPr>
                <w:rFonts w:ascii="Arial" w:hAnsi="Arial" w:cs="Arial"/>
                <w:spacing w:val="-1"/>
                <w:sz w:val="12"/>
                <w:szCs w:val="12"/>
              </w:rPr>
              <w:t>t</w:t>
            </w:r>
            <w:r w:rsidRPr="001329AC">
              <w:rPr>
                <w:rFonts w:ascii="Arial" w:hAnsi="Arial" w:cs="Arial"/>
                <w:sz w:val="12"/>
                <w:szCs w:val="12"/>
              </w:rPr>
              <w:t>uk</w:t>
            </w:r>
            <w:r w:rsidRPr="001329AC">
              <w:rPr>
                <w:rFonts w:ascii="Arial" w:hAnsi="Arial" w:cs="Arial"/>
                <w:spacing w:val="12"/>
                <w:sz w:val="12"/>
                <w:szCs w:val="12"/>
              </w:rPr>
              <w:t xml:space="preserve"> </w:t>
            </w:r>
            <w:r w:rsidRPr="001329AC">
              <w:rPr>
                <w:rFonts w:ascii="Arial" w:hAnsi="Arial" w:cs="Arial"/>
                <w:spacing w:val="-1"/>
                <w:sz w:val="12"/>
                <w:szCs w:val="12"/>
              </w:rPr>
              <w:t>i</w:t>
            </w:r>
            <w:r w:rsidRPr="001329AC">
              <w:rPr>
                <w:rFonts w:ascii="Arial" w:hAnsi="Arial" w:cs="Arial"/>
                <w:sz w:val="12"/>
                <w:szCs w:val="12"/>
              </w:rPr>
              <w:t>n</w:t>
            </w:r>
            <w:r w:rsidRPr="001329AC">
              <w:rPr>
                <w:rFonts w:ascii="Arial" w:hAnsi="Arial" w:cs="Arial"/>
                <w:spacing w:val="-1"/>
                <w:sz w:val="12"/>
                <w:szCs w:val="12"/>
              </w:rPr>
              <w:t>f</w:t>
            </w:r>
            <w:r w:rsidRPr="001329AC">
              <w:rPr>
                <w:rFonts w:ascii="Arial" w:hAnsi="Arial" w:cs="Arial"/>
                <w:sz w:val="12"/>
                <w:szCs w:val="12"/>
              </w:rPr>
              <w:t>ek</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13"/>
                <w:sz w:val="12"/>
                <w:szCs w:val="12"/>
              </w:rPr>
              <w:t xml:space="preserve"> </w:t>
            </w:r>
            <w:r w:rsidRPr="001329AC">
              <w:rPr>
                <w:rFonts w:ascii="Arial" w:hAnsi="Arial" w:cs="Arial"/>
                <w:spacing w:val="1"/>
                <w:sz w:val="12"/>
                <w:szCs w:val="12"/>
              </w:rPr>
              <w:t>H</w:t>
            </w:r>
            <w:r w:rsidRPr="001329AC">
              <w:rPr>
                <w:rFonts w:ascii="Arial" w:hAnsi="Arial" w:cs="Arial"/>
                <w:sz w:val="12"/>
                <w:szCs w:val="12"/>
              </w:rPr>
              <w:t>epa</w:t>
            </w:r>
            <w:r w:rsidRPr="001329AC">
              <w:rPr>
                <w:rFonts w:ascii="Arial" w:hAnsi="Arial" w:cs="Arial"/>
                <w:spacing w:val="-1"/>
                <w:sz w:val="12"/>
                <w:szCs w:val="12"/>
              </w:rPr>
              <w:t>titi</w:t>
            </w:r>
            <w:r w:rsidRPr="001329AC">
              <w:rPr>
                <w:rFonts w:ascii="Arial" w:hAnsi="Arial" w:cs="Arial"/>
                <w:sz w:val="12"/>
                <w:szCs w:val="12"/>
              </w:rPr>
              <w:t>s</w:t>
            </w:r>
            <w:r w:rsidRPr="001329AC">
              <w:rPr>
                <w:rFonts w:ascii="Arial" w:hAnsi="Arial" w:cs="Arial"/>
                <w:spacing w:val="18"/>
                <w:sz w:val="12"/>
                <w:szCs w:val="12"/>
              </w:rPr>
              <w:t xml:space="preserve"> </w:t>
            </w:r>
            <w:r w:rsidRPr="001329AC">
              <w:rPr>
                <w:rFonts w:ascii="Arial" w:hAnsi="Arial" w:cs="Arial"/>
                <w:spacing w:val="1"/>
                <w:w w:val="104"/>
                <w:sz w:val="12"/>
                <w:szCs w:val="12"/>
              </w:rPr>
              <w:t>B</w:t>
            </w:r>
            <w:r w:rsidRPr="001329AC">
              <w:rPr>
                <w:rFonts w:ascii="Arial" w:hAnsi="Arial" w:cs="Arial"/>
                <w:w w:val="104"/>
                <w:sz w:val="12"/>
                <w:szCs w:val="12"/>
              </w:rPr>
              <w:t>.</w:t>
            </w:r>
          </w:p>
        </w:tc>
        <w:tc>
          <w:tcPr>
            <w:tcW w:w="966" w:type="dxa"/>
          </w:tcPr>
          <w:p w14:paraId="6F588F7F" w14:textId="77777777" w:rsidR="001329AC" w:rsidRPr="001329AC" w:rsidRDefault="001329AC" w:rsidP="001329AC">
            <w:pPr>
              <w:spacing w:before="3" w:line="160" w:lineRule="exact"/>
              <w:jc w:val="center"/>
              <w:rPr>
                <w:rFonts w:ascii="Arial" w:hAnsi="Arial" w:cs="Arial"/>
                <w:sz w:val="16"/>
                <w:szCs w:val="16"/>
              </w:rPr>
            </w:pPr>
          </w:p>
          <w:p w14:paraId="3385DB7F" w14:textId="77777777" w:rsidR="001329AC" w:rsidRPr="001329AC" w:rsidRDefault="001329AC" w:rsidP="001329AC">
            <w:pPr>
              <w:spacing w:line="200" w:lineRule="exact"/>
              <w:jc w:val="center"/>
              <w:rPr>
                <w:rFonts w:ascii="Arial" w:hAnsi="Arial" w:cs="Arial"/>
              </w:rPr>
            </w:pPr>
            <w:r w:rsidRPr="001329AC">
              <w:rPr>
                <w:rFonts w:ascii="Arial" w:hAnsi="Arial" w:cs="Arial"/>
                <w:w w:val="104"/>
                <w:sz w:val="12"/>
                <w:szCs w:val="12"/>
              </w:rPr>
              <w:t>80</w:t>
            </w:r>
          </w:p>
        </w:tc>
        <w:tc>
          <w:tcPr>
            <w:tcW w:w="1122" w:type="dxa"/>
          </w:tcPr>
          <w:p w14:paraId="31426164" w14:textId="77777777" w:rsidR="001329AC" w:rsidRPr="001329AC" w:rsidRDefault="001329AC" w:rsidP="001329AC">
            <w:pPr>
              <w:rPr>
                <w:rFonts w:ascii="Arial" w:hAnsi="Arial" w:cs="Arial"/>
                <w:spacing w:val="1"/>
                <w:sz w:val="12"/>
                <w:szCs w:val="12"/>
              </w:rPr>
            </w:pPr>
          </w:p>
        </w:tc>
        <w:tc>
          <w:tcPr>
            <w:tcW w:w="1306" w:type="dxa"/>
            <w:shd w:val="clear" w:color="auto" w:fill="FF0000"/>
          </w:tcPr>
          <w:p w14:paraId="5A9F1364" w14:textId="77777777" w:rsidR="001329AC" w:rsidRPr="00D85854" w:rsidRDefault="001329AC" w:rsidP="001329AC">
            <w:pPr>
              <w:rPr>
                <w:rFonts w:ascii="Arial" w:hAnsi="Arial" w:cs="Arial"/>
                <w:color w:val="FFFFFF" w:themeColor="background1"/>
                <w:spacing w:val="1"/>
                <w:sz w:val="12"/>
                <w:szCs w:val="12"/>
              </w:rPr>
            </w:pPr>
            <w:r w:rsidRPr="00D85854">
              <w:rPr>
                <w:rFonts w:ascii="Arial" w:hAnsi="Arial" w:cs="Arial"/>
                <w:color w:val="FFFFFF" w:themeColor="background1"/>
                <w:sz w:val="12"/>
              </w:rPr>
              <w:t>TIDAK ADA</w:t>
            </w:r>
          </w:p>
        </w:tc>
        <w:tc>
          <w:tcPr>
            <w:tcW w:w="1260" w:type="dxa"/>
          </w:tcPr>
          <w:p w14:paraId="23B7C9E8" w14:textId="77777777" w:rsidR="001329AC" w:rsidRPr="001329AC" w:rsidRDefault="001329AC" w:rsidP="001329AC">
            <w:pPr>
              <w:rPr>
                <w:rFonts w:ascii="Arial" w:hAnsi="Arial" w:cs="Arial"/>
              </w:rPr>
            </w:pPr>
            <w:r w:rsidRPr="001329AC">
              <w:rPr>
                <w:rFonts w:ascii="Arial" w:hAnsi="Arial" w:cs="Arial"/>
                <w:spacing w:val="1"/>
                <w:sz w:val="12"/>
                <w:szCs w:val="12"/>
              </w:rPr>
              <w:t>DINAS KESEHATAN</w:t>
            </w:r>
          </w:p>
        </w:tc>
      </w:tr>
      <w:tr w:rsidR="001329AC" w:rsidRPr="001329AC" w14:paraId="4B7CF57C" w14:textId="77777777" w:rsidTr="00EB15CF">
        <w:tc>
          <w:tcPr>
            <w:tcW w:w="1270" w:type="dxa"/>
            <w:vMerge/>
          </w:tcPr>
          <w:p w14:paraId="3C98240C" w14:textId="77777777" w:rsidR="001329AC" w:rsidRPr="001329AC" w:rsidRDefault="001329AC" w:rsidP="001329AC">
            <w:pPr>
              <w:rPr>
                <w:rFonts w:ascii="Arial" w:hAnsi="Arial" w:cs="Arial"/>
              </w:rPr>
            </w:pPr>
          </w:p>
        </w:tc>
        <w:tc>
          <w:tcPr>
            <w:tcW w:w="1106" w:type="dxa"/>
          </w:tcPr>
          <w:p w14:paraId="33ABC7E9" w14:textId="77777777" w:rsidR="001329AC" w:rsidRPr="001329AC" w:rsidRDefault="001329AC" w:rsidP="001329AC">
            <w:pPr>
              <w:spacing w:before="8" w:line="160" w:lineRule="exact"/>
              <w:jc w:val="center"/>
              <w:rPr>
                <w:rFonts w:ascii="Arial" w:hAnsi="Arial" w:cs="Arial"/>
                <w:sz w:val="16"/>
                <w:szCs w:val="16"/>
              </w:rPr>
            </w:pPr>
          </w:p>
          <w:p w14:paraId="60211088"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3.3.5*</w:t>
            </w:r>
          </w:p>
        </w:tc>
        <w:tc>
          <w:tcPr>
            <w:tcW w:w="1674" w:type="dxa"/>
          </w:tcPr>
          <w:p w14:paraId="6F8417E8" w14:textId="77777777" w:rsidR="001329AC" w:rsidRPr="001329AC" w:rsidRDefault="001329AC" w:rsidP="001329AC">
            <w:pPr>
              <w:rPr>
                <w:rFonts w:ascii="Arial" w:hAnsi="Arial" w:cs="Arial"/>
                <w:sz w:val="12"/>
                <w:szCs w:val="12"/>
              </w:rPr>
            </w:pPr>
            <w:r w:rsidRPr="001329AC">
              <w:rPr>
                <w:rFonts w:ascii="Arial" w:hAnsi="Arial" w:cs="Arial"/>
                <w:spacing w:val="2"/>
                <w:sz w:val="12"/>
                <w:szCs w:val="12"/>
              </w:rPr>
              <w:t>J</w:t>
            </w:r>
            <w:r w:rsidRPr="001329AC">
              <w:rPr>
                <w:rFonts w:ascii="Arial" w:hAnsi="Arial" w:cs="Arial"/>
                <w:sz w:val="12"/>
                <w:szCs w:val="12"/>
              </w:rPr>
              <w:t>u</w:t>
            </w:r>
            <w:r w:rsidRPr="001329AC">
              <w:rPr>
                <w:rFonts w:ascii="Arial" w:hAnsi="Arial" w:cs="Arial"/>
                <w:spacing w:val="-1"/>
                <w:sz w:val="12"/>
                <w:szCs w:val="12"/>
              </w:rPr>
              <w:t>ml</w:t>
            </w:r>
            <w:r w:rsidRPr="001329AC">
              <w:rPr>
                <w:rFonts w:ascii="Arial" w:hAnsi="Arial" w:cs="Arial"/>
                <w:sz w:val="12"/>
                <w:szCs w:val="12"/>
              </w:rPr>
              <w:t>ah</w:t>
            </w:r>
            <w:r w:rsidRPr="001329AC">
              <w:rPr>
                <w:rFonts w:ascii="Arial" w:hAnsi="Arial" w:cs="Arial"/>
                <w:spacing w:val="15"/>
                <w:sz w:val="12"/>
                <w:szCs w:val="12"/>
              </w:rPr>
              <w:t xml:space="preserve"> </w:t>
            </w:r>
            <w:r w:rsidRPr="001329AC">
              <w:rPr>
                <w:rFonts w:ascii="Arial" w:hAnsi="Arial" w:cs="Arial"/>
                <w:sz w:val="12"/>
                <w:szCs w:val="12"/>
              </w:rPr>
              <w:t>o</w:t>
            </w:r>
            <w:r w:rsidRPr="001329AC">
              <w:rPr>
                <w:rFonts w:ascii="Arial" w:hAnsi="Arial" w:cs="Arial"/>
                <w:spacing w:val="-1"/>
                <w:sz w:val="12"/>
                <w:szCs w:val="12"/>
              </w:rPr>
              <w:t>r</w:t>
            </w:r>
            <w:r w:rsidRPr="001329AC">
              <w:rPr>
                <w:rFonts w:ascii="Arial" w:hAnsi="Arial" w:cs="Arial"/>
                <w:sz w:val="12"/>
                <w:szCs w:val="12"/>
              </w:rPr>
              <w:t>ang</w:t>
            </w:r>
            <w:r w:rsidRPr="001329AC">
              <w:rPr>
                <w:rFonts w:ascii="Arial" w:hAnsi="Arial" w:cs="Arial"/>
                <w:spacing w:val="12"/>
                <w:sz w:val="12"/>
                <w:szCs w:val="12"/>
              </w:rPr>
              <w:t xml:space="preserve">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10"/>
                <w:sz w:val="12"/>
                <w:szCs w:val="12"/>
              </w:rPr>
              <w:t xml:space="preserve"> </w:t>
            </w:r>
            <w:r w:rsidRPr="001329AC">
              <w:rPr>
                <w:rFonts w:ascii="Arial" w:hAnsi="Arial" w:cs="Arial"/>
                <w:spacing w:val="-1"/>
                <w:sz w:val="12"/>
                <w:szCs w:val="12"/>
              </w:rPr>
              <w:t>m</w:t>
            </w:r>
            <w:r w:rsidRPr="001329AC">
              <w:rPr>
                <w:rFonts w:ascii="Arial" w:hAnsi="Arial" w:cs="Arial"/>
                <w:sz w:val="12"/>
                <w:szCs w:val="12"/>
              </w:rPr>
              <w:t>e</w:t>
            </w:r>
            <w:r w:rsidRPr="001329AC">
              <w:rPr>
                <w:rFonts w:ascii="Arial" w:hAnsi="Arial" w:cs="Arial"/>
                <w:spacing w:val="-1"/>
                <w:sz w:val="12"/>
                <w:szCs w:val="12"/>
              </w:rPr>
              <w:t>m</w:t>
            </w:r>
            <w:r w:rsidRPr="001329AC">
              <w:rPr>
                <w:rFonts w:ascii="Arial" w:hAnsi="Arial" w:cs="Arial"/>
                <w:sz w:val="12"/>
                <w:szCs w:val="12"/>
              </w:rPr>
              <w:t>e</w:t>
            </w:r>
            <w:r w:rsidRPr="001329AC">
              <w:rPr>
                <w:rFonts w:ascii="Arial" w:hAnsi="Arial" w:cs="Arial"/>
                <w:spacing w:val="-1"/>
                <w:sz w:val="12"/>
                <w:szCs w:val="12"/>
              </w:rPr>
              <w:t>rl</w:t>
            </w:r>
            <w:r w:rsidRPr="001329AC">
              <w:rPr>
                <w:rFonts w:ascii="Arial" w:hAnsi="Arial" w:cs="Arial"/>
                <w:sz w:val="12"/>
                <w:szCs w:val="12"/>
              </w:rPr>
              <w:t>ukan</w:t>
            </w:r>
            <w:r w:rsidRPr="001329AC">
              <w:rPr>
                <w:rFonts w:ascii="Arial" w:hAnsi="Arial" w:cs="Arial"/>
                <w:spacing w:val="25"/>
                <w:sz w:val="12"/>
                <w:szCs w:val="12"/>
              </w:rPr>
              <w:t xml:space="preserve"> </w:t>
            </w:r>
            <w:r w:rsidRPr="001329AC">
              <w:rPr>
                <w:rFonts w:ascii="Arial" w:hAnsi="Arial" w:cs="Arial"/>
                <w:spacing w:val="-1"/>
                <w:w w:val="104"/>
                <w:sz w:val="12"/>
                <w:szCs w:val="12"/>
              </w:rPr>
              <w:t>i</w:t>
            </w:r>
            <w:r w:rsidRPr="001329AC">
              <w:rPr>
                <w:rFonts w:ascii="Arial" w:hAnsi="Arial" w:cs="Arial"/>
                <w:w w:val="104"/>
                <w:sz w:val="12"/>
                <w:szCs w:val="12"/>
              </w:rPr>
              <w:t>n</w:t>
            </w:r>
            <w:r w:rsidRPr="001329AC">
              <w:rPr>
                <w:rFonts w:ascii="Arial" w:hAnsi="Arial" w:cs="Arial"/>
                <w:spacing w:val="-1"/>
                <w:w w:val="104"/>
                <w:sz w:val="12"/>
                <w:szCs w:val="12"/>
              </w:rPr>
              <w:t>t</w:t>
            </w:r>
            <w:r w:rsidRPr="001329AC">
              <w:rPr>
                <w:rFonts w:ascii="Arial" w:hAnsi="Arial" w:cs="Arial"/>
                <w:w w:val="104"/>
                <w:sz w:val="12"/>
                <w:szCs w:val="12"/>
              </w:rPr>
              <w:t>e</w:t>
            </w:r>
            <w:r w:rsidRPr="001329AC">
              <w:rPr>
                <w:rFonts w:ascii="Arial" w:hAnsi="Arial" w:cs="Arial"/>
                <w:spacing w:val="-1"/>
                <w:w w:val="104"/>
                <w:sz w:val="12"/>
                <w:szCs w:val="12"/>
              </w:rPr>
              <w:t>r</w:t>
            </w:r>
            <w:r w:rsidRPr="001329AC">
              <w:rPr>
                <w:rFonts w:ascii="Arial" w:hAnsi="Arial" w:cs="Arial"/>
                <w:spacing w:val="-2"/>
                <w:w w:val="104"/>
                <w:sz w:val="12"/>
                <w:szCs w:val="12"/>
              </w:rPr>
              <w:t>v</w:t>
            </w:r>
            <w:r w:rsidRPr="001329AC">
              <w:rPr>
                <w:rFonts w:ascii="Arial" w:hAnsi="Arial" w:cs="Arial"/>
                <w:w w:val="104"/>
                <w:sz w:val="12"/>
                <w:szCs w:val="12"/>
              </w:rPr>
              <w:t>en</w:t>
            </w:r>
            <w:r w:rsidRPr="001329AC">
              <w:rPr>
                <w:rFonts w:ascii="Arial" w:hAnsi="Arial" w:cs="Arial"/>
                <w:spacing w:val="-1"/>
                <w:w w:val="104"/>
                <w:sz w:val="12"/>
                <w:szCs w:val="12"/>
              </w:rPr>
              <w:t>s</w:t>
            </w:r>
            <w:r w:rsidRPr="001329AC">
              <w:rPr>
                <w:rFonts w:ascii="Arial" w:hAnsi="Arial" w:cs="Arial"/>
                <w:w w:val="104"/>
                <w:sz w:val="12"/>
                <w:szCs w:val="12"/>
              </w:rPr>
              <w:t xml:space="preserve">i </w:t>
            </w:r>
            <w:r w:rsidRPr="001329AC">
              <w:rPr>
                <w:rFonts w:ascii="Arial" w:hAnsi="Arial" w:cs="Arial"/>
                <w:spacing w:val="-1"/>
                <w:sz w:val="12"/>
                <w:szCs w:val="12"/>
              </w:rPr>
              <w:t>t</w:t>
            </w:r>
            <w:r w:rsidRPr="001329AC">
              <w:rPr>
                <w:rFonts w:ascii="Arial" w:hAnsi="Arial" w:cs="Arial"/>
                <w:sz w:val="12"/>
                <w:szCs w:val="12"/>
              </w:rPr>
              <w:t>e</w:t>
            </w:r>
            <w:r w:rsidRPr="001329AC">
              <w:rPr>
                <w:rFonts w:ascii="Arial" w:hAnsi="Arial" w:cs="Arial"/>
                <w:spacing w:val="-1"/>
                <w:sz w:val="12"/>
                <w:szCs w:val="12"/>
              </w:rPr>
              <w:t>r</w:t>
            </w:r>
            <w:r w:rsidRPr="001329AC">
              <w:rPr>
                <w:rFonts w:ascii="Arial" w:hAnsi="Arial" w:cs="Arial"/>
                <w:sz w:val="12"/>
                <w:szCs w:val="12"/>
              </w:rPr>
              <w:t>hadap</w:t>
            </w:r>
            <w:r w:rsidRPr="001329AC">
              <w:rPr>
                <w:rFonts w:ascii="Arial" w:hAnsi="Arial" w:cs="Arial"/>
                <w:spacing w:val="18"/>
                <w:sz w:val="12"/>
                <w:szCs w:val="12"/>
              </w:rPr>
              <w:t xml:space="preserve"> </w:t>
            </w:r>
            <w:r w:rsidRPr="001329AC">
              <w:rPr>
                <w:rFonts w:ascii="Arial" w:hAnsi="Arial" w:cs="Arial"/>
                <w:sz w:val="12"/>
                <w:szCs w:val="12"/>
              </w:rPr>
              <w:t>pen</w:t>
            </w:r>
            <w:r w:rsidRPr="001329AC">
              <w:rPr>
                <w:rFonts w:ascii="Arial" w:hAnsi="Arial" w:cs="Arial"/>
                <w:spacing w:val="-7"/>
                <w:sz w:val="12"/>
                <w:szCs w:val="12"/>
              </w:rPr>
              <w:t>y</w:t>
            </w:r>
            <w:r w:rsidRPr="001329AC">
              <w:rPr>
                <w:rFonts w:ascii="Arial" w:hAnsi="Arial" w:cs="Arial"/>
                <w:sz w:val="12"/>
                <w:szCs w:val="12"/>
              </w:rPr>
              <w:t>ak</w:t>
            </w:r>
            <w:r w:rsidRPr="001329AC">
              <w:rPr>
                <w:rFonts w:ascii="Arial" w:hAnsi="Arial" w:cs="Arial"/>
                <w:spacing w:val="-1"/>
                <w:sz w:val="12"/>
                <w:szCs w:val="12"/>
              </w:rPr>
              <w:t>i</w:t>
            </w:r>
            <w:r w:rsidRPr="001329AC">
              <w:rPr>
                <w:rFonts w:ascii="Arial" w:hAnsi="Arial" w:cs="Arial"/>
                <w:sz w:val="12"/>
                <w:szCs w:val="12"/>
              </w:rPr>
              <w:t>t</w:t>
            </w:r>
            <w:r w:rsidRPr="001329AC">
              <w:rPr>
                <w:rFonts w:ascii="Arial" w:hAnsi="Arial" w:cs="Arial"/>
                <w:spacing w:val="17"/>
                <w:sz w:val="12"/>
                <w:szCs w:val="12"/>
              </w:rPr>
              <w:t xml:space="preserve"> </w:t>
            </w:r>
            <w:r w:rsidRPr="001329AC">
              <w:rPr>
                <w:rFonts w:ascii="Arial" w:hAnsi="Arial" w:cs="Arial"/>
                <w:spacing w:val="-1"/>
                <w:sz w:val="12"/>
                <w:szCs w:val="12"/>
              </w:rPr>
              <w:t>tr</w:t>
            </w:r>
            <w:r w:rsidRPr="001329AC">
              <w:rPr>
                <w:rFonts w:ascii="Arial" w:hAnsi="Arial" w:cs="Arial"/>
                <w:sz w:val="12"/>
                <w:szCs w:val="12"/>
              </w:rPr>
              <w:t>op</w:t>
            </w:r>
            <w:r w:rsidRPr="001329AC">
              <w:rPr>
                <w:rFonts w:ascii="Arial" w:hAnsi="Arial" w:cs="Arial"/>
                <w:spacing w:val="-1"/>
                <w:sz w:val="12"/>
                <w:szCs w:val="12"/>
              </w:rPr>
              <w:t>i</w:t>
            </w:r>
            <w:r w:rsidRPr="001329AC">
              <w:rPr>
                <w:rFonts w:ascii="Arial" w:hAnsi="Arial" w:cs="Arial"/>
                <w:sz w:val="12"/>
                <w:szCs w:val="12"/>
              </w:rPr>
              <w:t>s</w:t>
            </w:r>
            <w:r w:rsidRPr="001329AC">
              <w:rPr>
                <w:rFonts w:ascii="Arial" w:hAnsi="Arial" w:cs="Arial"/>
                <w:spacing w:val="12"/>
                <w:sz w:val="12"/>
                <w:szCs w:val="12"/>
              </w:rPr>
              <w:t xml:space="preserve">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10"/>
                <w:sz w:val="12"/>
                <w:szCs w:val="12"/>
              </w:rPr>
              <w:t xml:space="preserve"> </w:t>
            </w:r>
            <w:r w:rsidRPr="001329AC">
              <w:rPr>
                <w:rFonts w:ascii="Arial" w:hAnsi="Arial" w:cs="Arial"/>
                <w:spacing w:val="-1"/>
                <w:w w:val="104"/>
                <w:sz w:val="12"/>
                <w:szCs w:val="12"/>
              </w:rPr>
              <w:t>t</w:t>
            </w:r>
            <w:r w:rsidRPr="001329AC">
              <w:rPr>
                <w:rFonts w:ascii="Arial" w:hAnsi="Arial" w:cs="Arial"/>
                <w:w w:val="104"/>
                <w:sz w:val="12"/>
                <w:szCs w:val="12"/>
              </w:rPr>
              <w:t>e</w:t>
            </w:r>
            <w:r w:rsidRPr="001329AC">
              <w:rPr>
                <w:rFonts w:ascii="Arial" w:hAnsi="Arial" w:cs="Arial"/>
                <w:spacing w:val="-1"/>
                <w:w w:val="104"/>
                <w:sz w:val="12"/>
                <w:szCs w:val="12"/>
              </w:rPr>
              <w:t>r</w:t>
            </w:r>
            <w:r w:rsidRPr="001329AC">
              <w:rPr>
                <w:rFonts w:ascii="Arial" w:hAnsi="Arial" w:cs="Arial"/>
                <w:w w:val="104"/>
                <w:sz w:val="12"/>
                <w:szCs w:val="12"/>
              </w:rPr>
              <w:t>aba</w:t>
            </w:r>
            <w:r w:rsidRPr="001329AC">
              <w:rPr>
                <w:rFonts w:ascii="Arial" w:hAnsi="Arial" w:cs="Arial"/>
                <w:spacing w:val="-1"/>
                <w:w w:val="104"/>
                <w:sz w:val="12"/>
                <w:szCs w:val="12"/>
              </w:rPr>
              <w:t>i</w:t>
            </w:r>
            <w:r w:rsidRPr="001329AC">
              <w:rPr>
                <w:rFonts w:ascii="Arial" w:hAnsi="Arial" w:cs="Arial"/>
                <w:w w:val="104"/>
                <w:sz w:val="12"/>
                <w:szCs w:val="12"/>
              </w:rPr>
              <w:t xml:space="preserve">kan </w:t>
            </w:r>
            <w:r w:rsidRPr="001329AC">
              <w:rPr>
                <w:rFonts w:ascii="Arial" w:hAnsi="Arial" w:cs="Arial"/>
                <w:spacing w:val="-1"/>
                <w:sz w:val="12"/>
                <w:szCs w:val="12"/>
              </w:rPr>
              <w:t>(</w:t>
            </w:r>
            <w:r w:rsidRPr="001329AC">
              <w:rPr>
                <w:rFonts w:ascii="Arial" w:hAnsi="Arial" w:cs="Arial"/>
                <w:sz w:val="12"/>
                <w:szCs w:val="12"/>
              </w:rPr>
              <w:t>F</w:t>
            </w:r>
            <w:r w:rsidRPr="001329AC">
              <w:rPr>
                <w:rFonts w:ascii="Arial" w:hAnsi="Arial" w:cs="Arial"/>
                <w:spacing w:val="-1"/>
                <w:sz w:val="12"/>
                <w:szCs w:val="12"/>
              </w:rPr>
              <w:t>il</w:t>
            </w:r>
            <w:r w:rsidRPr="001329AC">
              <w:rPr>
                <w:rFonts w:ascii="Arial" w:hAnsi="Arial" w:cs="Arial"/>
                <w:sz w:val="12"/>
                <w:szCs w:val="12"/>
              </w:rPr>
              <w:t>a</w:t>
            </w:r>
            <w:r w:rsidRPr="001329AC">
              <w:rPr>
                <w:rFonts w:ascii="Arial" w:hAnsi="Arial" w:cs="Arial"/>
                <w:spacing w:val="-1"/>
                <w:sz w:val="12"/>
                <w:szCs w:val="12"/>
              </w:rPr>
              <w:t>ri</w:t>
            </w:r>
            <w:r w:rsidRPr="001329AC">
              <w:rPr>
                <w:rFonts w:ascii="Arial" w:hAnsi="Arial" w:cs="Arial"/>
                <w:sz w:val="12"/>
                <w:szCs w:val="12"/>
              </w:rPr>
              <w:t>a</w:t>
            </w:r>
            <w:r w:rsidRPr="001329AC">
              <w:rPr>
                <w:rFonts w:ascii="Arial" w:hAnsi="Arial" w:cs="Arial"/>
                <w:spacing w:val="-1"/>
                <w:sz w:val="12"/>
                <w:szCs w:val="12"/>
              </w:rPr>
              <w:t>si</w:t>
            </w:r>
            <w:r w:rsidRPr="001329AC">
              <w:rPr>
                <w:rFonts w:ascii="Arial" w:hAnsi="Arial" w:cs="Arial"/>
                <w:sz w:val="12"/>
                <w:szCs w:val="12"/>
              </w:rPr>
              <w:t>s</w:t>
            </w:r>
            <w:r w:rsidRPr="001329AC">
              <w:rPr>
                <w:rFonts w:ascii="Arial" w:hAnsi="Arial" w:cs="Arial"/>
                <w:spacing w:val="20"/>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pacing w:val="1"/>
                <w:w w:val="104"/>
                <w:sz w:val="12"/>
                <w:szCs w:val="12"/>
              </w:rPr>
              <w:t>K</w:t>
            </w:r>
            <w:r w:rsidRPr="001329AC">
              <w:rPr>
                <w:rFonts w:ascii="Arial" w:hAnsi="Arial" w:cs="Arial"/>
                <w:w w:val="104"/>
                <w:sz w:val="12"/>
                <w:szCs w:val="12"/>
              </w:rPr>
              <w:t>us</w:t>
            </w:r>
            <w:r w:rsidRPr="001329AC">
              <w:rPr>
                <w:rFonts w:ascii="Arial" w:hAnsi="Arial" w:cs="Arial"/>
                <w:spacing w:val="-1"/>
                <w:w w:val="104"/>
                <w:sz w:val="12"/>
                <w:szCs w:val="12"/>
              </w:rPr>
              <w:t>t</w:t>
            </w:r>
            <w:r w:rsidRPr="001329AC">
              <w:rPr>
                <w:rFonts w:ascii="Arial" w:hAnsi="Arial" w:cs="Arial"/>
                <w:w w:val="104"/>
                <w:sz w:val="12"/>
                <w:szCs w:val="12"/>
              </w:rPr>
              <w:t>a</w:t>
            </w:r>
            <w:r w:rsidRPr="001329AC">
              <w:rPr>
                <w:rFonts w:ascii="Arial" w:hAnsi="Arial" w:cs="Arial"/>
                <w:spacing w:val="-1"/>
                <w:w w:val="104"/>
                <w:sz w:val="12"/>
                <w:szCs w:val="12"/>
              </w:rPr>
              <w:t>)</w:t>
            </w:r>
            <w:r w:rsidRPr="001329AC">
              <w:rPr>
                <w:rFonts w:ascii="Arial" w:hAnsi="Arial" w:cs="Arial"/>
                <w:w w:val="104"/>
                <w:sz w:val="12"/>
                <w:szCs w:val="12"/>
              </w:rPr>
              <w:t>.</w:t>
            </w:r>
          </w:p>
        </w:tc>
        <w:tc>
          <w:tcPr>
            <w:tcW w:w="966" w:type="dxa"/>
          </w:tcPr>
          <w:p w14:paraId="39960BB4" w14:textId="77777777" w:rsidR="001329AC" w:rsidRPr="001329AC" w:rsidRDefault="001329AC" w:rsidP="001329AC">
            <w:pPr>
              <w:spacing w:before="3" w:line="160" w:lineRule="exact"/>
              <w:jc w:val="center"/>
              <w:rPr>
                <w:rFonts w:ascii="Arial" w:hAnsi="Arial" w:cs="Arial"/>
                <w:sz w:val="16"/>
                <w:szCs w:val="16"/>
              </w:rPr>
            </w:pPr>
          </w:p>
          <w:p w14:paraId="4C4BCBEF" w14:textId="77777777" w:rsidR="001329AC" w:rsidRPr="001329AC" w:rsidRDefault="001329AC" w:rsidP="001329AC">
            <w:pPr>
              <w:spacing w:line="200" w:lineRule="exact"/>
              <w:jc w:val="center"/>
              <w:rPr>
                <w:rFonts w:ascii="Arial" w:hAnsi="Arial" w:cs="Arial"/>
              </w:rPr>
            </w:pPr>
            <w:r w:rsidRPr="001329AC">
              <w:rPr>
                <w:rFonts w:ascii="Arial" w:hAnsi="Arial" w:cs="Arial"/>
                <w:spacing w:val="1"/>
                <w:w w:val="104"/>
                <w:sz w:val="12"/>
                <w:szCs w:val="12"/>
              </w:rPr>
              <w:t>NA</w:t>
            </w:r>
          </w:p>
        </w:tc>
        <w:tc>
          <w:tcPr>
            <w:tcW w:w="1122" w:type="dxa"/>
          </w:tcPr>
          <w:p w14:paraId="12DB7DF9" w14:textId="77777777" w:rsidR="001329AC" w:rsidRPr="001329AC" w:rsidRDefault="001329AC" w:rsidP="001329AC">
            <w:pPr>
              <w:rPr>
                <w:rFonts w:ascii="Arial" w:hAnsi="Arial" w:cs="Arial"/>
                <w:spacing w:val="1"/>
                <w:sz w:val="12"/>
                <w:szCs w:val="12"/>
              </w:rPr>
            </w:pPr>
          </w:p>
          <w:p w14:paraId="097C6D63" w14:textId="77777777" w:rsidR="001329AC" w:rsidRPr="001329AC" w:rsidRDefault="001329AC" w:rsidP="001329AC">
            <w:pPr>
              <w:jc w:val="center"/>
              <w:rPr>
                <w:rFonts w:ascii="Arial" w:hAnsi="Arial" w:cs="Arial"/>
                <w:spacing w:val="1"/>
                <w:sz w:val="12"/>
                <w:szCs w:val="12"/>
              </w:rPr>
            </w:pPr>
            <w:r w:rsidRPr="001329AC">
              <w:rPr>
                <w:rFonts w:ascii="Arial" w:hAnsi="Arial" w:cs="Arial"/>
                <w:spacing w:val="1"/>
                <w:sz w:val="12"/>
                <w:szCs w:val="12"/>
              </w:rPr>
              <w:t>6</w:t>
            </w:r>
          </w:p>
        </w:tc>
        <w:tc>
          <w:tcPr>
            <w:tcW w:w="1306" w:type="dxa"/>
            <w:shd w:val="clear" w:color="auto" w:fill="FFFF00"/>
          </w:tcPr>
          <w:p w14:paraId="057D1DB9" w14:textId="77777777" w:rsidR="001329AC" w:rsidRPr="00D85854" w:rsidRDefault="001329AC" w:rsidP="001329AC">
            <w:pPr>
              <w:rPr>
                <w:rFonts w:ascii="Arial" w:hAnsi="Arial" w:cs="Arial"/>
                <w:spacing w:val="1"/>
                <w:sz w:val="12"/>
                <w:szCs w:val="12"/>
              </w:rPr>
            </w:pPr>
            <w:r w:rsidRPr="00D85854">
              <w:rPr>
                <w:rFonts w:ascii="Arial" w:hAnsi="Arial" w:cs="Arial"/>
                <w:sz w:val="12"/>
              </w:rPr>
              <w:t>BELUM TERCAPAI, SUDAH DILAKSANAKAN</w:t>
            </w:r>
          </w:p>
        </w:tc>
        <w:tc>
          <w:tcPr>
            <w:tcW w:w="1260" w:type="dxa"/>
          </w:tcPr>
          <w:p w14:paraId="2BEA02DF" w14:textId="77777777" w:rsidR="001329AC" w:rsidRPr="001329AC" w:rsidRDefault="001329AC" w:rsidP="001329AC">
            <w:pPr>
              <w:rPr>
                <w:rFonts w:ascii="Arial" w:hAnsi="Arial" w:cs="Arial"/>
              </w:rPr>
            </w:pPr>
            <w:r w:rsidRPr="001329AC">
              <w:rPr>
                <w:rFonts w:ascii="Arial" w:hAnsi="Arial" w:cs="Arial"/>
                <w:spacing w:val="1"/>
                <w:sz w:val="12"/>
                <w:szCs w:val="12"/>
              </w:rPr>
              <w:t>DINAS KESEHATAN</w:t>
            </w:r>
          </w:p>
        </w:tc>
      </w:tr>
      <w:tr w:rsidR="001329AC" w:rsidRPr="001329AC" w14:paraId="2869A09A" w14:textId="77777777" w:rsidTr="00EB15CF">
        <w:tc>
          <w:tcPr>
            <w:tcW w:w="1270" w:type="dxa"/>
            <w:vMerge/>
          </w:tcPr>
          <w:p w14:paraId="13E27309" w14:textId="77777777" w:rsidR="001329AC" w:rsidRPr="001329AC" w:rsidRDefault="001329AC" w:rsidP="001329AC">
            <w:pPr>
              <w:rPr>
                <w:rFonts w:ascii="Arial" w:hAnsi="Arial" w:cs="Arial"/>
              </w:rPr>
            </w:pPr>
          </w:p>
        </w:tc>
        <w:tc>
          <w:tcPr>
            <w:tcW w:w="1106" w:type="dxa"/>
          </w:tcPr>
          <w:p w14:paraId="7163E3B4"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3.3.5.</w:t>
            </w:r>
            <w:r w:rsidRPr="001329AC">
              <w:rPr>
                <w:rFonts w:ascii="Arial" w:hAnsi="Arial" w:cs="Arial"/>
                <w:spacing w:val="-1"/>
                <w:w w:val="104"/>
                <w:sz w:val="12"/>
                <w:szCs w:val="12"/>
              </w:rPr>
              <w:t>(</w:t>
            </w:r>
            <w:r w:rsidRPr="001329AC">
              <w:rPr>
                <w:rFonts w:ascii="Arial" w:hAnsi="Arial" w:cs="Arial"/>
                <w:w w:val="104"/>
                <w:sz w:val="12"/>
                <w:szCs w:val="12"/>
              </w:rPr>
              <w:t>a)</w:t>
            </w:r>
          </w:p>
        </w:tc>
        <w:tc>
          <w:tcPr>
            <w:tcW w:w="1674" w:type="dxa"/>
          </w:tcPr>
          <w:p w14:paraId="20235C84" w14:textId="77777777" w:rsidR="001329AC" w:rsidRPr="001329AC" w:rsidRDefault="001329AC" w:rsidP="001329AC">
            <w:pPr>
              <w:rPr>
                <w:rFonts w:ascii="Arial" w:hAnsi="Arial" w:cs="Arial"/>
                <w:sz w:val="12"/>
                <w:szCs w:val="12"/>
              </w:rPr>
            </w:pPr>
            <w:r w:rsidRPr="001329AC">
              <w:rPr>
                <w:rFonts w:ascii="Arial" w:hAnsi="Arial" w:cs="Arial"/>
                <w:spacing w:val="2"/>
                <w:sz w:val="12"/>
                <w:szCs w:val="12"/>
              </w:rPr>
              <w:t>J</w:t>
            </w:r>
            <w:r w:rsidRPr="001329AC">
              <w:rPr>
                <w:rFonts w:ascii="Arial" w:hAnsi="Arial" w:cs="Arial"/>
                <w:sz w:val="12"/>
                <w:szCs w:val="12"/>
              </w:rPr>
              <w:t>u</w:t>
            </w:r>
            <w:r w:rsidRPr="001329AC">
              <w:rPr>
                <w:rFonts w:ascii="Arial" w:hAnsi="Arial" w:cs="Arial"/>
                <w:spacing w:val="-1"/>
                <w:sz w:val="12"/>
                <w:szCs w:val="12"/>
              </w:rPr>
              <w:t>ml</w:t>
            </w:r>
            <w:r w:rsidRPr="001329AC">
              <w:rPr>
                <w:rFonts w:ascii="Arial" w:hAnsi="Arial" w:cs="Arial"/>
                <w:sz w:val="12"/>
                <w:szCs w:val="12"/>
              </w:rPr>
              <w:t>ah</w:t>
            </w:r>
            <w:r w:rsidRPr="001329AC">
              <w:rPr>
                <w:rFonts w:ascii="Arial" w:hAnsi="Arial" w:cs="Arial"/>
                <w:spacing w:val="15"/>
                <w:sz w:val="12"/>
                <w:szCs w:val="12"/>
              </w:rPr>
              <w:t xml:space="preserve"> </w:t>
            </w:r>
            <w:r w:rsidRPr="001329AC">
              <w:rPr>
                <w:rFonts w:ascii="Arial" w:hAnsi="Arial" w:cs="Arial"/>
                <w:sz w:val="12"/>
                <w:szCs w:val="12"/>
              </w:rPr>
              <w:t>p</w:t>
            </w:r>
            <w:r w:rsidRPr="001329AC">
              <w:rPr>
                <w:rFonts w:ascii="Arial" w:hAnsi="Arial" w:cs="Arial"/>
                <w:spacing w:val="-1"/>
                <w:sz w:val="12"/>
                <w:szCs w:val="12"/>
              </w:rPr>
              <w:t>r</w:t>
            </w:r>
            <w:r w:rsidRPr="001329AC">
              <w:rPr>
                <w:rFonts w:ascii="Arial" w:hAnsi="Arial" w:cs="Arial"/>
                <w:sz w:val="12"/>
                <w:szCs w:val="12"/>
              </w:rPr>
              <w:t>o</w:t>
            </w:r>
            <w:r w:rsidRPr="001329AC">
              <w:rPr>
                <w:rFonts w:ascii="Arial" w:hAnsi="Arial" w:cs="Arial"/>
                <w:spacing w:val="-2"/>
                <w:sz w:val="12"/>
                <w:szCs w:val="12"/>
              </w:rPr>
              <w:t>v</w:t>
            </w:r>
            <w:r w:rsidRPr="001329AC">
              <w:rPr>
                <w:rFonts w:ascii="Arial" w:hAnsi="Arial" w:cs="Arial"/>
                <w:spacing w:val="-1"/>
                <w:sz w:val="12"/>
                <w:szCs w:val="12"/>
              </w:rPr>
              <w:t>i</w:t>
            </w:r>
            <w:r w:rsidRPr="001329AC">
              <w:rPr>
                <w:rFonts w:ascii="Arial" w:hAnsi="Arial" w:cs="Arial"/>
                <w:sz w:val="12"/>
                <w:szCs w:val="12"/>
              </w:rPr>
              <w:t>nsi</w:t>
            </w:r>
            <w:r w:rsidRPr="001329AC">
              <w:rPr>
                <w:rFonts w:ascii="Arial" w:hAnsi="Arial" w:cs="Arial"/>
                <w:spacing w:val="16"/>
                <w:sz w:val="12"/>
                <w:szCs w:val="12"/>
              </w:rPr>
              <w:t xml:space="preserve"> </w:t>
            </w:r>
            <w:r w:rsidRPr="001329AC">
              <w:rPr>
                <w:rFonts w:ascii="Arial" w:hAnsi="Arial" w:cs="Arial"/>
                <w:sz w:val="12"/>
                <w:szCs w:val="12"/>
              </w:rPr>
              <w:t>dengan</w:t>
            </w:r>
            <w:r w:rsidRPr="001329AC">
              <w:rPr>
                <w:rFonts w:ascii="Arial" w:hAnsi="Arial" w:cs="Arial"/>
                <w:spacing w:val="15"/>
                <w:sz w:val="12"/>
                <w:szCs w:val="12"/>
              </w:rPr>
              <w:t xml:space="preserve"> </w:t>
            </w:r>
            <w:r w:rsidRPr="001329AC">
              <w:rPr>
                <w:rFonts w:ascii="Arial" w:hAnsi="Arial" w:cs="Arial"/>
                <w:sz w:val="12"/>
                <w:szCs w:val="12"/>
              </w:rPr>
              <w:t>e</w:t>
            </w:r>
            <w:r w:rsidRPr="001329AC">
              <w:rPr>
                <w:rFonts w:ascii="Arial" w:hAnsi="Arial" w:cs="Arial"/>
                <w:spacing w:val="-1"/>
                <w:sz w:val="12"/>
                <w:szCs w:val="12"/>
              </w:rPr>
              <w:t>limi</w:t>
            </w:r>
            <w:r w:rsidRPr="001329AC">
              <w:rPr>
                <w:rFonts w:ascii="Arial" w:hAnsi="Arial" w:cs="Arial"/>
                <w:sz w:val="12"/>
                <w:szCs w:val="12"/>
              </w:rPr>
              <w:t>na</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18"/>
                <w:sz w:val="12"/>
                <w:szCs w:val="12"/>
              </w:rPr>
              <w:t xml:space="preserve"> </w:t>
            </w:r>
            <w:r w:rsidRPr="001329AC">
              <w:rPr>
                <w:rFonts w:ascii="Arial" w:hAnsi="Arial" w:cs="Arial"/>
                <w:spacing w:val="1"/>
                <w:w w:val="104"/>
                <w:sz w:val="12"/>
                <w:szCs w:val="12"/>
              </w:rPr>
              <w:t>K</w:t>
            </w:r>
            <w:r w:rsidRPr="001329AC">
              <w:rPr>
                <w:rFonts w:ascii="Arial" w:hAnsi="Arial" w:cs="Arial"/>
                <w:w w:val="104"/>
                <w:sz w:val="12"/>
                <w:szCs w:val="12"/>
              </w:rPr>
              <w:t>us</w:t>
            </w:r>
            <w:r w:rsidRPr="001329AC">
              <w:rPr>
                <w:rFonts w:ascii="Arial" w:hAnsi="Arial" w:cs="Arial"/>
                <w:spacing w:val="-1"/>
                <w:w w:val="104"/>
                <w:sz w:val="12"/>
                <w:szCs w:val="12"/>
              </w:rPr>
              <w:t>t</w:t>
            </w:r>
            <w:r w:rsidRPr="001329AC">
              <w:rPr>
                <w:rFonts w:ascii="Arial" w:hAnsi="Arial" w:cs="Arial"/>
                <w:w w:val="104"/>
                <w:sz w:val="12"/>
                <w:szCs w:val="12"/>
              </w:rPr>
              <w:t>a.</w:t>
            </w:r>
          </w:p>
        </w:tc>
        <w:tc>
          <w:tcPr>
            <w:tcW w:w="966" w:type="dxa"/>
          </w:tcPr>
          <w:p w14:paraId="07A0EBA1" w14:textId="77777777" w:rsidR="001329AC" w:rsidRPr="001329AC" w:rsidRDefault="001329AC" w:rsidP="001329AC">
            <w:pPr>
              <w:spacing w:before="3" w:line="160" w:lineRule="exact"/>
              <w:jc w:val="center"/>
              <w:rPr>
                <w:rFonts w:ascii="Arial" w:hAnsi="Arial" w:cs="Arial"/>
                <w:sz w:val="16"/>
                <w:szCs w:val="16"/>
              </w:rPr>
            </w:pPr>
          </w:p>
          <w:p w14:paraId="437C3164" w14:textId="77777777" w:rsidR="001329AC" w:rsidRPr="001329AC" w:rsidRDefault="001329AC" w:rsidP="001329AC">
            <w:pPr>
              <w:spacing w:line="200" w:lineRule="exact"/>
              <w:jc w:val="center"/>
              <w:rPr>
                <w:rFonts w:ascii="Arial" w:hAnsi="Arial" w:cs="Arial"/>
              </w:rPr>
            </w:pPr>
            <w:r w:rsidRPr="001329AC">
              <w:rPr>
                <w:rFonts w:ascii="Arial" w:hAnsi="Arial" w:cs="Arial"/>
                <w:w w:val="104"/>
                <w:sz w:val="12"/>
                <w:szCs w:val="12"/>
              </w:rPr>
              <w:t>34</w:t>
            </w:r>
          </w:p>
        </w:tc>
        <w:tc>
          <w:tcPr>
            <w:tcW w:w="1122" w:type="dxa"/>
          </w:tcPr>
          <w:p w14:paraId="0E7FA21F" w14:textId="77777777" w:rsidR="001329AC" w:rsidRPr="001329AC" w:rsidRDefault="001329AC" w:rsidP="001329AC">
            <w:pPr>
              <w:rPr>
                <w:rFonts w:ascii="Arial" w:hAnsi="Arial" w:cs="Arial"/>
                <w:spacing w:val="1"/>
                <w:sz w:val="12"/>
                <w:szCs w:val="12"/>
              </w:rPr>
            </w:pPr>
          </w:p>
        </w:tc>
        <w:tc>
          <w:tcPr>
            <w:tcW w:w="1306" w:type="dxa"/>
            <w:shd w:val="clear" w:color="auto" w:fill="FF0000"/>
          </w:tcPr>
          <w:p w14:paraId="517B3C1A" w14:textId="77777777" w:rsidR="001329AC" w:rsidRPr="00D85854" w:rsidRDefault="001329AC" w:rsidP="001329AC">
            <w:pPr>
              <w:rPr>
                <w:rFonts w:ascii="Arial" w:hAnsi="Arial" w:cs="Arial"/>
                <w:color w:val="FFFFFF" w:themeColor="background1"/>
                <w:spacing w:val="1"/>
                <w:sz w:val="12"/>
                <w:szCs w:val="12"/>
              </w:rPr>
            </w:pPr>
            <w:r w:rsidRPr="00D85854">
              <w:rPr>
                <w:rFonts w:ascii="Arial" w:hAnsi="Arial" w:cs="Arial"/>
                <w:color w:val="FFFFFF" w:themeColor="background1"/>
                <w:sz w:val="12"/>
              </w:rPr>
              <w:t>TIDAK ADA DATA</w:t>
            </w:r>
          </w:p>
        </w:tc>
        <w:tc>
          <w:tcPr>
            <w:tcW w:w="1260" w:type="dxa"/>
          </w:tcPr>
          <w:p w14:paraId="7FBD9E2A" w14:textId="77777777" w:rsidR="001329AC" w:rsidRPr="001329AC" w:rsidRDefault="001329AC" w:rsidP="001329AC">
            <w:pPr>
              <w:rPr>
                <w:rFonts w:ascii="Arial" w:hAnsi="Arial" w:cs="Arial"/>
              </w:rPr>
            </w:pPr>
            <w:r w:rsidRPr="001329AC">
              <w:rPr>
                <w:rFonts w:ascii="Arial" w:hAnsi="Arial" w:cs="Arial"/>
                <w:spacing w:val="1"/>
                <w:sz w:val="12"/>
                <w:szCs w:val="12"/>
              </w:rPr>
              <w:t>DINAS KESEHATAN</w:t>
            </w:r>
          </w:p>
        </w:tc>
      </w:tr>
      <w:tr w:rsidR="001329AC" w:rsidRPr="001329AC" w14:paraId="0C4F6A96" w14:textId="77777777" w:rsidTr="00EB15CF">
        <w:tc>
          <w:tcPr>
            <w:tcW w:w="1270" w:type="dxa"/>
            <w:vMerge/>
          </w:tcPr>
          <w:p w14:paraId="77430AC9" w14:textId="77777777" w:rsidR="001329AC" w:rsidRPr="001329AC" w:rsidRDefault="001329AC" w:rsidP="001329AC">
            <w:pPr>
              <w:rPr>
                <w:rFonts w:ascii="Arial" w:hAnsi="Arial" w:cs="Arial"/>
              </w:rPr>
            </w:pPr>
          </w:p>
        </w:tc>
        <w:tc>
          <w:tcPr>
            <w:tcW w:w="1106" w:type="dxa"/>
          </w:tcPr>
          <w:p w14:paraId="6201AEDD" w14:textId="77777777" w:rsidR="001329AC" w:rsidRPr="001329AC" w:rsidRDefault="001329AC" w:rsidP="001329AC">
            <w:pPr>
              <w:spacing w:before="12" w:line="240" w:lineRule="exact"/>
              <w:rPr>
                <w:rFonts w:ascii="Arial" w:hAnsi="Arial" w:cs="Arial"/>
              </w:rPr>
            </w:pPr>
          </w:p>
          <w:p w14:paraId="759E3936"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3.3.5.</w:t>
            </w:r>
            <w:r w:rsidRPr="001329AC">
              <w:rPr>
                <w:rFonts w:ascii="Arial" w:hAnsi="Arial" w:cs="Arial"/>
                <w:spacing w:val="-1"/>
                <w:w w:val="104"/>
                <w:sz w:val="12"/>
                <w:szCs w:val="12"/>
              </w:rPr>
              <w:t>(</w:t>
            </w:r>
            <w:r w:rsidRPr="001329AC">
              <w:rPr>
                <w:rFonts w:ascii="Arial" w:hAnsi="Arial" w:cs="Arial"/>
                <w:w w:val="104"/>
                <w:sz w:val="12"/>
                <w:szCs w:val="12"/>
              </w:rPr>
              <w:t>b)</w:t>
            </w:r>
          </w:p>
        </w:tc>
        <w:tc>
          <w:tcPr>
            <w:tcW w:w="1674" w:type="dxa"/>
          </w:tcPr>
          <w:p w14:paraId="5205C028" w14:textId="77777777" w:rsidR="001329AC" w:rsidRPr="001329AC" w:rsidRDefault="001329AC" w:rsidP="001329AC">
            <w:pPr>
              <w:rPr>
                <w:rFonts w:ascii="Arial" w:hAnsi="Arial" w:cs="Arial"/>
                <w:sz w:val="12"/>
                <w:szCs w:val="12"/>
              </w:rPr>
            </w:pPr>
            <w:r w:rsidRPr="001329AC">
              <w:rPr>
                <w:rFonts w:ascii="Arial" w:hAnsi="Arial" w:cs="Arial"/>
                <w:spacing w:val="2"/>
                <w:sz w:val="12"/>
                <w:szCs w:val="12"/>
              </w:rPr>
              <w:t>J</w:t>
            </w:r>
            <w:r w:rsidRPr="001329AC">
              <w:rPr>
                <w:rFonts w:ascii="Arial" w:hAnsi="Arial" w:cs="Arial"/>
                <w:sz w:val="12"/>
                <w:szCs w:val="12"/>
              </w:rPr>
              <w:t>u</w:t>
            </w:r>
            <w:r w:rsidRPr="001329AC">
              <w:rPr>
                <w:rFonts w:ascii="Arial" w:hAnsi="Arial" w:cs="Arial"/>
                <w:spacing w:val="-1"/>
                <w:sz w:val="12"/>
                <w:szCs w:val="12"/>
              </w:rPr>
              <w:t>ml</w:t>
            </w:r>
            <w:r w:rsidRPr="001329AC">
              <w:rPr>
                <w:rFonts w:ascii="Arial" w:hAnsi="Arial" w:cs="Arial"/>
                <w:sz w:val="12"/>
                <w:szCs w:val="12"/>
              </w:rPr>
              <w:t>ah</w:t>
            </w:r>
            <w:r w:rsidRPr="001329AC">
              <w:rPr>
                <w:rFonts w:ascii="Arial" w:hAnsi="Arial" w:cs="Arial"/>
                <w:spacing w:val="15"/>
                <w:sz w:val="12"/>
                <w:szCs w:val="12"/>
              </w:rPr>
              <w:t xml:space="preserve"> </w:t>
            </w:r>
            <w:r w:rsidRPr="001329AC">
              <w:rPr>
                <w:rFonts w:ascii="Arial" w:hAnsi="Arial" w:cs="Arial"/>
                <w:sz w:val="12"/>
                <w:szCs w:val="12"/>
              </w:rPr>
              <w:t>kabupa</w:t>
            </w:r>
            <w:r w:rsidRPr="001329AC">
              <w:rPr>
                <w:rFonts w:ascii="Arial" w:hAnsi="Arial" w:cs="Arial"/>
                <w:spacing w:val="-1"/>
                <w:sz w:val="12"/>
                <w:szCs w:val="12"/>
              </w:rPr>
              <w:t>t</w:t>
            </w:r>
            <w:r w:rsidRPr="001329AC">
              <w:rPr>
                <w:rFonts w:ascii="Arial" w:hAnsi="Arial" w:cs="Arial"/>
                <w:sz w:val="12"/>
                <w:szCs w:val="12"/>
              </w:rPr>
              <w:t>en</w:t>
            </w:r>
            <w:r w:rsidRPr="001329AC">
              <w:rPr>
                <w:rFonts w:ascii="Arial" w:hAnsi="Arial" w:cs="Arial"/>
                <w:spacing w:val="-1"/>
                <w:sz w:val="12"/>
                <w:szCs w:val="12"/>
              </w:rPr>
              <w:t>/</w:t>
            </w:r>
            <w:proofErr w:type="gramStart"/>
            <w:r w:rsidRPr="001329AC">
              <w:rPr>
                <w:rFonts w:ascii="Arial" w:hAnsi="Arial" w:cs="Arial"/>
                <w:sz w:val="12"/>
                <w:szCs w:val="12"/>
              </w:rPr>
              <w:t>ko</w:t>
            </w:r>
            <w:r w:rsidRPr="001329AC">
              <w:rPr>
                <w:rFonts w:ascii="Arial" w:hAnsi="Arial" w:cs="Arial"/>
                <w:spacing w:val="-1"/>
                <w:sz w:val="12"/>
                <w:szCs w:val="12"/>
              </w:rPr>
              <w:t>t</w:t>
            </w:r>
            <w:r w:rsidRPr="001329AC">
              <w:rPr>
                <w:rFonts w:ascii="Arial" w:hAnsi="Arial" w:cs="Arial"/>
                <w:sz w:val="12"/>
                <w:szCs w:val="12"/>
              </w:rPr>
              <w:t>a  dengan</w:t>
            </w:r>
            <w:proofErr w:type="gramEnd"/>
            <w:r w:rsidRPr="001329AC">
              <w:rPr>
                <w:rFonts w:ascii="Arial" w:hAnsi="Arial" w:cs="Arial"/>
                <w:spacing w:val="15"/>
                <w:sz w:val="12"/>
                <w:szCs w:val="12"/>
              </w:rPr>
              <w:t xml:space="preserve"> </w:t>
            </w:r>
            <w:r w:rsidRPr="001329AC">
              <w:rPr>
                <w:rFonts w:ascii="Arial" w:hAnsi="Arial" w:cs="Arial"/>
                <w:w w:val="104"/>
                <w:sz w:val="12"/>
                <w:szCs w:val="12"/>
              </w:rPr>
              <w:t>e</w:t>
            </w:r>
            <w:r w:rsidRPr="001329AC">
              <w:rPr>
                <w:rFonts w:ascii="Arial" w:hAnsi="Arial" w:cs="Arial"/>
                <w:spacing w:val="-1"/>
                <w:w w:val="104"/>
                <w:sz w:val="12"/>
                <w:szCs w:val="12"/>
              </w:rPr>
              <w:t>limi</w:t>
            </w:r>
            <w:r w:rsidRPr="001329AC">
              <w:rPr>
                <w:rFonts w:ascii="Arial" w:hAnsi="Arial" w:cs="Arial"/>
                <w:w w:val="104"/>
                <w:sz w:val="12"/>
                <w:szCs w:val="12"/>
              </w:rPr>
              <w:t>na</w:t>
            </w:r>
            <w:r w:rsidRPr="001329AC">
              <w:rPr>
                <w:rFonts w:ascii="Arial" w:hAnsi="Arial" w:cs="Arial"/>
                <w:spacing w:val="-1"/>
                <w:w w:val="104"/>
                <w:sz w:val="12"/>
                <w:szCs w:val="12"/>
              </w:rPr>
              <w:t>s</w:t>
            </w:r>
            <w:r w:rsidRPr="001329AC">
              <w:rPr>
                <w:rFonts w:ascii="Arial" w:hAnsi="Arial" w:cs="Arial"/>
                <w:w w:val="104"/>
                <w:sz w:val="12"/>
                <w:szCs w:val="12"/>
              </w:rPr>
              <w:t xml:space="preserve">i </w:t>
            </w:r>
            <w:r w:rsidRPr="001329AC">
              <w:rPr>
                <w:rFonts w:ascii="Arial" w:hAnsi="Arial" w:cs="Arial"/>
                <w:spacing w:val="-1"/>
                <w:sz w:val="12"/>
                <w:szCs w:val="12"/>
              </w:rPr>
              <w:t>fil</w:t>
            </w:r>
            <w:r w:rsidRPr="001329AC">
              <w:rPr>
                <w:rFonts w:ascii="Arial" w:hAnsi="Arial" w:cs="Arial"/>
                <w:sz w:val="12"/>
                <w:szCs w:val="12"/>
              </w:rPr>
              <w:t>a</w:t>
            </w:r>
            <w:r w:rsidRPr="001329AC">
              <w:rPr>
                <w:rFonts w:ascii="Arial" w:hAnsi="Arial" w:cs="Arial"/>
                <w:spacing w:val="-1"/>
                <w:sz w:val="12"/>
                <w:szCs w:val="12"/>
              </w:rPr>
              <w:t>ri</w:t>
            </w:r>
            <w:r w:rsidRPr="001329AC">
              <w:rPr>
                <w:rFonts w:ascii="Arial" w:hAnsi="Arial" w:cs="Arial"/>
                <w:sz w:val="12"/>
                <w:szCs w:val="12"/>
              </w:rPr>
              <w:t>a</w:t>
            </w:r>
            <w:r w:rsidRPr="001329AC">
              <w:rPr>
                <w:rFonts w:ascii="Arial" w:hAnsi="Arial" w:cs="Arial"/>
                <w:spacing w:val="-1"/>
                <w:sz w:val="12"/>
                <w:szCs w:val="12"/>
              </w:rPr>
              <w:t>si</w:t>
            </w:r>
            <w:r w:rsidRPr="001329AC">
              <w:rPr>
                <w:rFonts w:ascii="Arial" w:hAnsi="Arial" w:cs="Arial"/>
                <w:sz w:val="12"/>
                <w:szCs w:val="12"/>
              </w:rPr>
              <w:t>s</w:t>
            </w:r>
            <w:r w:rsidRPr="001329AC">
              <w:rPr>
                <w:rFonts w:ascii="Arial" w:hAnsi="Arial" w:cs="Arial"/>
                <w:spacing w:val="17"/>
                <w:sz w:val="12"/>
                <w:szCs w:val="12"/>
              </w:rPr>
              <w:t xml:space="preserve"> </w:t>
            </w:r>
            <w:r w:rsidRPr="001329AC">
              <w:rPr>
                <w:rFonts w:ascii="Arial" w:hAnsi="Arial" w:cs="Arial"/>
                <w:spacing w:val="-1"/>
                <w:sz w:val="12"/>
                <w:szCs w:val="12"/>
              </w:rPr>
              <w:t>(</w:t>
            </w:r>
            <w:r w:rsidRPr="001329AC">
              <w:rPr>
                <w:rFonts w:ascii="Arial" w:hAnsi="Arial" w:cs="Arial"/>
                <w:sz w:val="12"/>
                <w:szCs w:val="12"/>
              </w:rPr>
              <w:t>be</w:t>
            </w:r>
            <w:r w:rsidRPr="001329AC">
              <w:rPr>
                <w:rFonts w:ascii="Arial" w:hAnsi="Arial" w:cs="Arial"/>
                <w:spacing w:val="-1"/>
                <w:sz w:val="12"/>
                <w:szCs w:val="12"/>
              </w:rPr>
              <w:t>r</w:t>
            </w:r>
            <w:r w:rsidRPr="001329AC">
              <w:rPr>
                <w:rFonts w:ascii="Arial" w:hAnsi="Arial" w:cs="Arial"/>
                <w:sz w:val="12"/>
                <w:szCs w:val="12"/>
              </w:rPr>
              <w:t>ha</w:t>
            </w:r>
            <w:r w:rsidRPr="001329AC">
              <w:rPr>
                <w:rFonts w:ascii="Arial" w:hAnsi="Arial" w:cs="Arial"/>
                <w:spacing w:val="-1"/>
                <w:sz w:val="12"/>
                <w:szCs w:val="12"/>
              </w:rPr>
              <w:t>si</w:t>
            </w:r>
            <w:r w:rsidRPr="001329AC">
              <w:rPr>
                <w:rFonts w:ascii="Arial" w:hAnsi="Arial" w:cs="Arial"/>
                <w:sz w:val="12"/>
                <w:szCs w:val="12"/>
              </w:rPr>
              <w:t>l</w:t>
            </w:r>
            <w:r w:rsidRPr="001329AC">
              <w:rPr>
                <w:rFonts w:ascii="Arial" w:hAnsi="Arial" w:cs="Arial"/>
                <w:spacing w:val="17"/>
                <w:sz w:val="12"/>
                <w:szCs w:val="12"/>
              </w:rPr>
              <w:t xml:space="preserve"> </w:t>
            </w:r>
            <w:r w:rsidRPr="001329AC">
              <w:rPr>
                <w:rFonts w:ascii="Arial" w:hAnsi="Arial" w:cs="Arial"/>
                <w:spacing w:val="-1"/>
                <w:sz w:val="12"/>
                <w:szCs w:val="12"/>
              </w:rPr>
              <w:t>l</w:t>
            </w:r>
            <w:r w:rsidRPr="001329AC">
              <w:rPr>
                <w:rFonts w:ascii="Arial" w:hAnsi="Arial" w:cs="Arial"/>
                <w:sz w:val="12"/>
                <w:szCs w:val="12"/>
              </w:rPr>
              <w:t>o</w:t>
            </w:r>
            <w:r w:rsidRPr="001329AC">
              <w:rPr>
                <w:rFonts w:ascii="Arial" w:hAnsi="Arial" w:cs="Arial"/>
                <w:spacing w:val="-1"/>
                <w:sz w:val="12"/>
                <w:szCs w:val="12"/>
              </w:rPr>
              <w:t>l</w:t>
            </w:r>
            <w:r w:rsidRPr="001329AC">
              <w:rPr>
                <w:rFonts w:ascii="Arial" w:hAnsi="Arial" w:cs="Arial"/>
                <w:sz w:val="12"/>
                <w:szCs w:val="12"/>
              </w:rPr>
              <w:t>os</w:t>
            </w:r>
            <w:r w:rsidRPr="001329AC">
              <w:rPr>
                <w:rFonts w:ascii="Arial" w:hAnsi="Arial" w:cs="Arial"/>
                <w:spacing w:val="10"/>
                <w:sz w:val="12"/>
                <w:szCs w:val="12"/>
              </w:rPr>
              <w:t xml:space="preserve"> </w:t>
            </w:r>
            <w:r w:rsidRPr="001329AC">
              <w:rPr>
                <w:rFonts w:ascii="Arial" w:hAnsi="Arial" w:cs="Arial"/>
                <w:sz w:val="12"/>
                <w:szCs w:val="12"/>
              </w:rPr>
              <w:t>da</w:t>
            </w:r>
            <w:r w:rsidRPr="001329AC">
              <w:rPr>
                <w:rFonts w:ascii="Arial" w:hAnsi="Arial" w:cs="Arial"/>
                <w:spacing w:val="-1"/>
                <w:sz w:val="12"/>
                <w:szCs w:val="12"/>
              </w:rPr>
              <w:t>l</w:t>
            </w:r>
            <w:r w:rsidRPr="001329AC">
              <w:rPr>
                <w:rFonts w:ascii="Arial" w:hAnsi="Arial" w:cs="Arial"/>
                <w:sz w:val="12"/>
                <w:szCs w:val="12"/>
              </w:rPr>
              <w:t>am</w:t>
            </w:r>
            <w:r w:rsidRPr="001329AC">
              <w:rPr>
                <w:rFonts w:ascii="Arial" w:hAnsi="Arial" w:cs="Arial"/>
                <w:spacing w:val="12"/>
                <w:sz w:val="12"/>
                <w:szCs w:val="12"/>
              </w:rPr>
              <w:t xml:space="preserve"> </w:t>
            </w:r>
            <w:r w:rsidRPr="001329AC">
              <w:rPr>
                <w:rFonts w:ascii="Arial" w:hAnsi="Arial" w:cs="Arial"/>
                <w:w w:val="104"/>
                <w:sz w:val="12"/>
                <w:szCs w:val="12"/>
              </w:rPr>
              <w:t>su</w:t>
            </w:r>
            <w:r w:rsidRPr="001329AC">
              <w:rPr>
                <w:rFonts w:ascii="Arial" w:hAnsi="Arial" w:cs="Arial"/>
                <w:spacing w:val="-1"/>
                <w:w w:val="104"/>
                <w:sz w:val="12"/>
                <w:szCs w:val="12"/>
              </w:rPr>
              <w:t>r</w:t>
            </w:r>
            <w:r w:rsidRPr="001329AC">
              <w:rPr>
                <w:rFonts w:ascii="Arial" w:hAnsi="Arial" w:cs="Arial"/>
                <w:spacing w:val="-2"/>
                <w:w w:val="104"/>
                <w:sz w:val="12"/>
                <w:szCs w:val="12"/>
              </w:rPr>
              <w:t>v</w:t>
            </w:r>
            <w:r w:rsidRPr="001329AC">
              <w:rPr>
                <w:rFonts w:ascii="Arial" w:hAnsi="Arial" w:cs="Arial"/>
                <w:w w:val="104"/>
                <w:sz w:val="12"/>
                <w:szCs w:val="12"/>
              </w:rPr>
              <w:t xml:space="preserve">ei </w:t>
            </w:r>
            <w:r w:rsidRPr="001329AC">
              <w:rPr>
                <w:rFonts w:ascii="Arial" w:hAnsi="Arial" w:cs="Arial"/>
                <w:sz w:val="12"/>
                <w:szCs w:val="12"/>
              </w:rPr>
              <w:t>pen</w:t>
            </w:r>
            <w:r w:rsidRPr="001329AC">
              <w:rPr>
                <w:rFonts w:ascii="Arial" w:hAnsi="Arial" w:cs="Arial"/>
                <w:spacing w:val="-1"/>
                <w:sz w:val="12"/>
                <w:szCs w:val="12"/>
              </w:rPr>
              <w:t>il</w:t>
            </w:r>
            <w:r w:rsidRPr="001329AC">
              <w:rPr>
                <w:rFonts w:ascii="Arial" w:hAnsi="Arial" w:cs="Arial"/>
                <w:sz w:val="12"/>
                <w:szCs w:val="12"/>
              </w:rPr>
              <w:t>a</w:t>
            </w:r>
            <w:r w:rsidRPr="001329AC">
              <w:rPr>
                <w:rFonts w:ascii="Arial" w:hAnsi="Arial" w:cs="Arial"/>
                <w:spacing w:val="-1"/>
                <w:sz w:val="12"/>
                <w:szCs w:val="12"/>
              </w:rPr>
              <w:t>i</w:t>
            </w:r>
            <w:r w:rsidRPr="001329AC">
              <w:rPr>
                <w:rFonts w:ascii="Arial" w:hAnsi="Arial" w:cs="Arial"/>
                <w:sz w:val="12"/>
                <w:szCs w:val="12"/>
              </w:rPr>
              <w:t>an</w:t>
            </w:r>
            <w:r w:rsidRPr="001329AC">
              <w:rPr>
                <w:rFonts w:ascii="Arial" w:hAnsi="Arial" w:cs="Arial"/>
                <w:spacing w:val="19"/>
                <w:sz w:val="12"/>
                <w:szCs w:val="12"/>
              </w:rPr>
              <w:t xml:space="preserve"> </w:t>
            </w:r>
            <w:r w:rsidRPr="001329AC">
              <w:rPr>
                <w:rFonts w:ascii="Arial" w:hAnsi="Arial" w:cs="Arial"/>
                <w:spacing w:val="-1"/>
                <w:sz w:val="12"/>
                <w:szCs w:val="12"/>
              </w:rPr>
              <w:t>tr</w:t>
            </w:r>
            <w:r w:rsidRPr="001329AC">
              <w:rPr>
                <w:rFonts w:ascii="Arial" w:hAnsi="Arial" w:cs="Arial"/>
                <w:sz w:val="12"/>
                <w:szCs w:val="12"/>
              </w:rPr>
              <w:t>an</w:t>
            </w:r>
            <w:r w:rsidRPr="001329AC">
              <w:rPr>
                <w:rFonts w:ascii="Arial" w:hAnsi="Arial" w:cs="Arial"/>
                <w:spacing w:val="-1"/>
                <w:sz w:val="12"/>
                <w:szCs w:val="12"/>
              </w:rPr>
              <w:t>smi</w:t>
            </w:r>
            <w:r w:rsidRPr="001329AC">
              <w:rPr>
                <w:rFonts w:ascii="Arial" w:hAnsi="Arial" w:cs="Arial"/>
                <w:sz w:val="12"/>
                <w:szCs w:val="12"/>
              </w:rPr>
              <w:t>si</w:t>
            </w:r>
            <w:r w:rsidRPr="001329AC">
              <w:rPr>
                <w:rFonts w:ascii="Arial" w:hAnsi="Arial" w:cs="Arial"/>
                <w:spacing w:val="18"/>
                <w:sz w:val="12"/>
                <w:szCs w:val="12"/>
              </w:rPr>
              <w:t xml:space="preserve"> </w:t>
            </w:r>
            <w:r w:rsidRPr="001329AC">
              <w:rPr>
                <w:rFonts w:ascii="Arial" w:hAnsi="Arial" w:cs="Arial"/>
                <w:spacing w:val="-1"/>
                <w:sz w:val="12"/>
                <w:szCs w:val="12"/>
              </w:rPr>
              <w:t>t</w:t>
            </w:r>
            <w:r w:rsidRPr="001329AC">
              <w:rPr>
                <w:rFonts w:ascii="Arial" w:hAnsi="Arial" w:cs="Arial"/>
                <w:sz w:val="12"/>
                <w:szCs w:val="12"/>
              </w:rPr>
              <w:t>ahap</w:t>
            </w:r>
            <w:r w:rsidRPr="001329AC">
              <w:rPr>
                <w:rFonts w:ascii="Arial" w:hAnsi="Arial" w:cs="Arial"/>
                <w:spacing w:val="11"/>
                <w:sz w:val="12"/>
                <w:szCs w:val="12"/>
              </w:rPr>
              <w:t xml:space="preserve"> </w:t>
            </w:r>
            <w:r w:rsidRPr="001329AC">
              <w:rPr>
                <w:rFonts w:ascii="Arial" w:hAnsi="Arial" w:cs="Arial"/>
                <w:spacing w:val="-1"/>
                <w:w w:val="104"/>
                <w:sz w:val="12"/>
                <w:szCs w:val="12"/>
              </w:rPr>
              <w:t>I)</w:t>
            </w:r>
            <w:r w:rsidRPr="001329AC">
              <w:rPr>
                <w:rFonts w:ascii="Arial" w:hAnsi="Arial" w:cs="Arial"/>
                <w:w w:val="104"/>
                <w:sz w:val="12"/>
                <w:szCs w:val="12"/>
              </w:rPr>
              <w:t>.</w:t>
            </w:r>
          </w:p>
        </w:tc>
        <w:tc>
          <w:tcPr>
            <w:tcW w:w="966" w:type="dxa"/>
          </w:tcPr>
          <w:p w14:paraId="41A99BF8" w14:textId="77777777" w:rsidR="001329AC" w:rsidRPr="001329AC" w:rsidRDefault="001329AC" w:rsidP="001329AC">
            <w:pPr>
              <w:spacing w:before="7" w:line="240" w:lineRule="exact"/>
              <w:jc w:val="center"/>
              <w:rPr>
                <w:rFonts w:ascii="Arial" w:hAnsi="Arial" w:cs="Arial"/>
              </w:rPr>
            </w:pPr>
          </w:p>
          <w:p w14:paraId="22D13FFA" w14:textId="77777777" w:rsidR="001329AC" w:rsidRPr="001329AC" w:rsidRDefault="001329AC" w:rsidP="001329AC">
            <w:pPr>
              <w:spacing w:line="200" w:lineRule="exact"/>
              <w:jc w:val="center"/>
              <w:rPr>
                <w:rFonts w:ascii="Arial" w:hAnsi="Arial" w:cs="Arial"/>
              </w:rPr>
            </w:pPr>
            <w:r w:rsidRPr="001329AC">
              <w:rPr>
                <w:rFonts w:ascii="Arial" w:hAnsi="Arial" w:cs="Arial"/>
                <w:w w:val="104"/>
                <w:sz w:val="12"/>
                <w:szCs w:val="12"/>
              </w:rPr>
              <w:t>35</w:t>
            </w:r>
          </w:p>
        </w:tc>
        <w:tc>
          <w:tcPr>
            <w:tcW w:w="1122" w:type="dxa"/>
          </w:tcPr>
          <w:p w14:paraId="50902D37" w14:textId="77777777" w:rsidR="001329AC" w:rsidRPr="001329AC" w:rsidRDefault="001329AC" w:rsidP="001329AC">
            <w:pPr>
              <w:spacing w:line="200" w:lineRule="exact"/>
              <w:rPr>
                <w:rFonts w:ascii="Arial" w:hAnsi="Arial" w:cs="Arial"/>
              </w:rPr>
            </w:pPr>
          </w:p>
        </w:tc>
        <w:tc>
          <w:tcPr>
            <w:tcW w:w="1306" w:type="dxa"/>
            <w:shd w:val="clear" w:color="auto" w:fill="FF0000"/>
          </w:tcPr>
          <w:p w14:paraId="46237730" w14:textId="77777777" w:rsidR="001329AC" w:rsidRPr="00D85854" w:rsidRDefault="001329AC" w:rsidP="001329AC">
            <w:pPr>
              <w:spacing w:line="200" w:lineRule="exact"/>
              <w:rPr>
                <w:rFonts w:ascii="Arial" w:hAnsi="Arial" w:cs="Arial"/>
                <w:color w:val="FFFFFF" w:themeColor="background1"/>
              </w:rPr>
            </w:pPr>
            <w:r w:rsidRPr="00D85854">
              <w:rPr>
                <w:rFonts w:ascii="Arial" w:hAnsi="Arial" w:cs="Arial"/>
                <w:color w:val="FFFFFF" w:themeColor="background1"/>
                <w:sz w:val="12"/>
              </w:rPr>
              <w:t>TIDAK ADA DATA</w:t>
            </w:r>
          </w:p>
        </w:tc>
        <w:tc>
          <w:tcPr>
            <w:tcW w:w="1260" w:type="dxa"/>
          </w:tcPr>
          <w:p w14:paraId="59A04EF8" w14:textId="77777777" w:rsidR="001329AC" w:rsidRPr="001329AC" w:rsidRDefault="001329AC" w:rsidP="001329AC">
            <w:pPr>
              <w:spacing w:line="200" w:lineRule="exact"/>
              <w:rPr>
                <w:rFonts w:ascii="Arial" w:hAnsi="Arial" w:cs="Arial"/>
              </w:rPr>
            </w:pPr>
          </w:p>
          <w:p w14:paraId="76025476" w14:textId="77777777" w:rsidR="001329AC" w:rsidRPr="001329AC" w:rsidRDefault="001329AC" w:rsidP="001329AC">
            <w:pPr>
              <w:spacing w:before="14" w:line="280" w:lineRule="exact"/>
              <w:rPr>
                <w:rFonts w:ascii="Arial" w:hAnsi="Arial" w:cs="Arial"/>
                <w:sz w:val="28"/>
                <w:szCs w:val="28"/>
              </w:rPr>
            </w:pPr>
          </w:p>
          <w:p w14:paraId="526F20F0" w14:textId="77777777" w:rsidR="001329AC" w:rsidRPr="001329AC" w:rsidRDefault="001329AC" w:rsidP="001329AC">
            <w:pPr>
              <w:rPr>
                <w:rFonts w:ascii="Arial" w:hAnsi="Arial" w:cs="Arial"/>
              </w:rPr>
            </w:pPr>
            <w:r w:rsidRPr="001329AC">
              <w:rPr>
                <w:rFonts w:ascii="Arial" w:hAnsi="Arial" w:cs="Arial"/>
                <w:spacing w:val="1"/>
                <w:sz w:val="12"/>
                <w:szCs w:val="12"/>
              </w:rPr>
              <w:t>DINAS KESEHATAN</w:t>
            </w:r>
          </w:p>
        </w:tc>
      </w:tr>
      <w:tr w:rsidR="001329AC" w:rsidRPr="001329AC" w14:paraId="7FBAFC34" w14:textId="77777777" w:rsidTr="00EB15CF">
        <w:tc>
          <w:tcPr>
            <w:tcW w:w="1270" w:type="dxa"/>
            <w:vMerge w:val="restart"/>
          </w:tcPr>
          <w:p w14:paraId="5DB8B656" w14:textId="77777777" w:rsidR="001329AC" w:rsidRPr="001329AC" w:rsidRDefault="001329AC" w:rsidP="001329AC">
            <w:pPr>
              <w:spacing w:line="275" w:lineRule="auto"/>
              <w:ind w:left="18" w:right="-2"/>
              <w:rPr>
                <w:rFonts w:ascii="Arial" w:hAnsi="Arial" w:cs="Arial"/>
                <w:sz w:val="12"/>
                <w:szCs w:val="12"/>
              </w:rPr>
            </w:pPr>
            <w:r w:rsidRPr="001329AC">
              <w:rPr>
                <w:rFonts w:ascii="Arial" w:hAnsi="Arial" w:cs="Arial"/>
                <w:sz w:val="12"/>
                <w:szCs w:val="12"/>
              </w:rPr>
              <w:t>3.4</w:t>
            </w:r>
            <w:r w:rsidRPr="001329AC">
              <w:rPr>
                <w:rFonts w:ascii="Arial" w:hAnsi="Arial" w:cs="Arial"/>
                <w:spacing w:val="7"/>
                <w:sz w:val="12"/>
                <w:szCs w:val="12"/>
              </w:rPr>
              <w:t xml:space="preserve"> </w:t>
            </w:r>
            <w:r w:rsidRPr="001329AC">
              <w:rPr>
                <w:rFonts w:ascii="Arial" w:hAnsi="Arial" w:cs="Arial"/>
                <w:sz w:val="12"/>
                <w:szCs w:val="12"/>
              </w:rPr>
              <w:t>Pada</w:t>
            </w:r>
            <w:r w:rsidRPr="001329AC">
              <w:rPr>
                <w:rFonts w:ascii="Arial" w:hAnsi="Arial" w:cs="Arial"/>
                <w:spacing w:val="10"/>
                <w:sz w:val="12"/>
                <w:szCs w:val="12"/>
              </w:rPr>
              <w:t xml:space="preserve"> </w:t>
            </w:r>
            <w:r w:rsidRPr="001329AC">
              <w:rPr>
                <w:rFonts w:ascii="Arial" w:hAnsi="Arial" w:cs="Arial"/>
                <w:spacing w:val="-1"/>
                <w:sz w:val="12"/>
                <w:szCs w:val="12"/>
              </w:rPr>
              <w:t>t</w:t>
            </w:r>
            <w:r w:rsidRPr="001329AC">
              <w:rPr>
                <w:rFonts w:ascii="Arial" w:hAnsi="Arial" w:cs="Arial"/>
                <w:sz w:val="12"/>
                <w:szCs w:val="12"/>
              </w:rPr>
              <w:t>ahun</w:t>
            </w:r>
            <w:r w:rsidRPr="001329AC">
              <w:rPr>
                <w:rFonts w:ascii="Arial" w:hAnsi="Arial" w:cs="Arial"/>
                <w:spacing w:val="12"/>
                <w:sz w:val="12"/>
                <w:szCs w:val="12"/>
              </w:rPr>
              <w:t xml:space="preserve"> </w:t>
            </w:r>
            <w:r w:rsidRPr="001329AC">
              <w:rPr>
                <w:rFonts w:ascii="Arial" w:hAnsi="Arial" w:cs="Arial"/>
                <w:sz w:val="12"/>
                <w:szCs w:val="12"/>
              </w:rPr>
              <w:t>2030,</w:t>
            </w:r>
            <w:r w:rsidRPr="001329AC">
              <w:rPr>
                <w:rFonts w:ascii="Arial" w:hAnsi="Arial" w:cs="Arial"/>
                <w:spacing w:val="12"/>
                <w:sz w:val="12"/>
                <w:szCs w:val="12"/>
              </w:rPr>
              <w:t xml:space="preserve"> </w:t>
            </w:r>
            <w:r w:rsidRPr="001329AC">
              <w:rPr>
                <w:rFonts w:ascii="Arial" w:hAnsi="Arial" w:cs="Arial"/>
                <w:spacing w:val="-1"/>
                <w:sz w:val="12"/>
                <w:szCs w:val="12"/>
              </w:rPr>
              <w:t>m</w:t>
            </w:r>
            <w:r w:rsidRPr="001329AC">
              <w:rPr>
                <w:rFonts w:ascii="Arial" w:hAnsi="Arial" w:cs="Arial"/>
                <w:sz w:val="12"/>
                <w:szCs w:val="12"/>
              </w:rPr>
              <w:t>engu</w:t>
            </w:r>
            <w:r w:rsidRPr="001329AC">
              <w:rPr>
                <w:rFonts w:ascii="Arial" w:hAnsi="Arial" w:cs="Arial"/>
                <w:spacing w:val="-1"/>
                <w:sz w:val="12"/>
                <w:szCs w:val="12"/>
              </w:rPr>
              <w:t>r</w:t>
            </w:r>
            <w:r w:rsidRPr="001329AC">
              <w:rPr>
                <w:rFonts w:ascii="Arial" w:hAnsi="Arial" w:cs="Arial"/>
                <w:sz w:val="12"/>
                <w:szCs w:val="12"/>
              </w:rPr>
              <w:t>angi</w:t>
            </w:r>
            <w:r w:rsidRPr="001329AC">
              <w:rPr>
                <w:rFonts w:ascii="Arial" w:hAnsi="Arial" w:cs="Arial"/>
                <w:spacing w:val="23"/>
                <w:sz w:val="12"/>
                <w:szCs w:val="12"/>
              </w:rPr>
              <w:t xml:space="preserve"> </w:t>
            </w:r>
            <w:r w:rsidRPr="001329AC">
              <w:rPr>
                <w:rFonts w:ascii="Arial" w:hAnsi="Arial" w:cs="Arial"/>
                <w:w w:val="104"/>
                <w:sz w:val="12"/>
                <w:szCs w:val="12"/>
              </w:rPr>
              <w:t>h</w:t>
            </w:r>
            <w:r w:rsidRPr="001329AC">
              <w:rPr>
                <w:rFonts w:ascii="Arial" w:hAnsi="Arial" w:cs="Arial"/>
                <w:spacing w:val="-1"/>
                <w:w w:val="104"/>
                <w:sz w:val="12"/>
                <w:szCs w:val="12"/>
              </w:rPr>
              <w:t>i</w:t>
            </w:r>
            <w:r w:rsidRPr="001329AC">
              <w:rPr>
                <w:rFonts w:ascii="Arial" w:hAnsi="Arial" w:cs="Arial"/>
                <w:w w:val="104"/>
                <w:sz w:val="12"/>
                <w:szCs w:val="12"/>
              </w:rPr>
              <w:t>ngga sepe</w:t>
            </w:r>
            <w:r w:rsidRPr="001329AC">
              <w:rPr>
                <w:rFonts w:ascii="Arial" w:hAnsi="Arial" w:cs="Arial"/>
                <w:spacing w:val="-1"/>
                <w:w w:val="104"/>
                <w:sz w:val="12"/>
                <w:szCs w:val="12"/>
              </w:rPr>
              <w:t>rti</w:t>
            </w:r>
            <w:r w:rsidRPr="001329AC">
              <w:rPr>
                <w:rFonts w:ascii="Arial" w:hAnsi="Arial" w:cs="Arial"/>
                <w:w w:val="104"/>
                <w:sz w:val="12"/>
                <w:szCs w:val="12"/>
              </w:rPr>
              <w:t>ga</w:t>
            </w:r>
            <w:r w:rsidRPr="001329AC">
              <w:rPr>
                <w:rFonts w:ascii="Arial" w:hAnsi="Arial" w:cs="Arial"/>
                <w:spacing w:val="1"/>
                <w:sz w:val="12"/>
                <w:szCs w:val="12"/>
              </w:rPr>
              <w:t xml:space="preserve"> </w:t>
            </w:r>
            <w:r w:rsidRPr="001329AC">
              <w:rPr>
                <w:rFonts w:ascii="Arial" w:hAnsi="Arial" w:cs="Arial"/>
                <w:sz w:val="12"/>
                <w:szCs w:val="12"/>
              </w:rPr>
              <w:t>angka</w:t>
            </w:r>
            <w:r w:rsidRPr="001329AC">
              <w:rPr>
                <w:rFonts w:ascii="Arial" w:hAnsi="Arial" w:cs="Arial"/>
                <w:spacing w:val="12"/>
                <w:sz w:val="12"/>
                <w:szCs w:val="12"/>
              </w:rPr>
              <w:t xml:space="preserve"> </w:t>
            </w:r>
            <w:r w:rsidRPr="001329AC">
              <w:rPr>
                <w:rFonts w:ascii="Arial" w:hAnsi="Arial" w:cs="Arial"/>
                <w:sz w:val="12"/>
                <w:szCs w:val="12"/>
              </w:rPr>
              <w:t>ke</w:t>
            </w:r>
            <w:r w:rsidRPr="001329AC">
              <w:rPr>
                <w:rFonts w:ascii="Arial" w:hAnsi="Arial" w:cs="Arial"/>
                <w:spacing w:val="-1"/>
                <w:sz w:val="12"/>
                <w:szCs w:val="12"/>
              </w:rPr>
              <w:t>m</w:t>
            </w:r>
            <w:r w:rsidRPr="001329AC">
              <w:rPr>
                <w:rFonts w:ascii="Arial" w:hAnsi="Arial" w:cs="Arial"/>
                <w:sz w:val="12"/>
                <w:szCs w:val="12"/>
              </w:rPr>
              <w:t>a</w:t>
            </w:r>
            <w:r w:rsidRPr="001329AC">
              <w:rPr>
                <w:rFonts w:ascii="Arial" w:hAnsi="Arial" w:cs="Arial"/>
                <w:spacing w:val="-1"/>
                <w:sz w:val="12"/>
                <w:szCs w:val="12"/>
              </w:rPr>
              <w:t>ti</w:t>
            </w:r>
            <w:r w:rsidRPr="001329AC">
              <w:rPr>
                <w:rFonts w:ascii="Arial" w:hAnsi="Arial" w:cs="Arial"/>
                <w:sz w:val="12"/>
                <w:szCs w:val="12"/>
              </w:rPr>
              <w:t>an</w:t>
            </w:r>
            <w:r w:rsidRPr="001329AC">
              <w:rPr>
                <w:rFonts w:ascii="Arial" w:hAnsi="Arial" w:cs="Arial"/>
                <w:spacing w:val="19"/>
                <w:sz w:val="12"/>
                <w:szCs w:val="12"/>
              </w:rPr>
              <w:t xml:space="preserve"> </w:t>
            </w:r>
            <w:r w:rsidRPr="001329AC">
              <w:rPr>
                <w:rFonts w:ascii="Arial" w:hAnsi="Arial" w:cs="Arial"/>
                <w:sz w:val="12"/>
                <w:szCs w:val="12"/>
              </w:rPr>
              <w:t>d</w:t>
            </w:r>
            <w:r w:rsidRPr="001329AC">
              <w:rPr>
                <w:rFonts w:ascii="Arial" w:hAnsi="Arial" w:cs="Arial"/>
                <w:spacing w:val="-1"/>
                <w:sz w:val="12"/>
                <w:szCs w:val="12"/>
              </w:rPr>
              <w:t>i</w:t>
            </w:r>
            <w:r w:rsidRPr="001329AC">
              <w:rPr>
                <w:rFonts w:ascii="Arial" w:hAnsi="Arial" w:cs="Arial"/>
                <w:sz w:val="12"/>
                <w:szCs w:val="12"/>
              </w:rPr>
              <w:t>ni</w:t>
            </w:r>
            <w:r w:rsidRPr="001329AC">
              <w:rPr>
                <w:rFonts w:ascii="Arial" w:hAnsi="Arial" w:cs="Arial"/>
                <w:spacing w:val="7"/>
                <w:sz w:val="12"/>
                <w:szCs w:val="12"/>
              </w:rPr>
              <w:t xml:space="preserve"> </w:t>
            </w:r>
            <w:r w:rsidRPr="001329AC">
              <w:rPr>
                <w:rFonts w:ascii="Arial" w:hAnsi="Arial" w:cs="Arial"/>
                <w:sz w:val="12"/>
                <w:szCs w:val="12"/>
              </w:rPr>
              <w:t>ak</w:t>
            </w:r>
            <w:r w:rsidRPr="001329AC">
              <w:rPr>
                <w:rFonts w:ascii="Arial" w:hAnsi="Arial" w:cs="Arial"/>
                <w:spacing w:val="-1"/>
                <w:sz w:val="12"/>
                <w:szCs w:val="12"/>
              </w:rPr>
              <w:t>i</w:t>
            </w:r>
            <w:r w:rsidRPr="001329AC">
              <w:rPr>
                <w:rFonts w:ascii="Arial" w:hAnsi="Arial" w:cs="Arial"/>
                <w:sz w:val="12"/>
                <w:szCs w:val="12"/>
              </w:rPr>
              <w:t>bat</w:t>
            </w:r>
            <w:r w:rsidRPr="001329AC">
              <w:rPr>
                <w:rFonts w:ascii="Arial" w:hAnsi="Arial" w:cs="Arial"/>
                <w:spacing w:val="12"/>
                <w:sz w:val="12"/>
                <w:szCs w:val="12"/>
              </w:rPr>
              <w:t xml:space="preserve"> </w:t>
            </w:r>
            <w:r w:rsidRPr="001329AC">
              <w:rPr>
                <w:rFonts w:ascii="Arial" w:hAnsi="Arial" w:cs="Arial"/>
                <w:w w:val="104"/>
                <w:sz w:val="12"/>
                <w:szCs w:val="12"/>
              </w:rPr>
              <w:t>pen</w:t>
            </w:r>
            <w:r w:rsidRPr="001329AC">
              <w:rPr>
                <w:rFonts w:ascii="Arial" w:hAnsi="Arial" w:cs="Arial"/>
                <w:spacing w:val="-7"/>
                <w:w w:val="104"/>
                <w:sz w:val="12"/>
                <w:szCs w:val="12"/>
              </w:rPr>
              <w:t>y</w:t>
            </w:r>
            <w:r w:rsidRPr="001329AC">
              <w:rPr>
                <w:rFonts w:ascii="Arial" w:hAnsi="Arial" w:cs="Arial"/>
                <w:w w:val="104"/>
                <w:sz w:val="12"/>
                <w:szCs w:val="12"/>
              </w:rPr>
              <w:t>ak</w:t>
            </w:r>
            <w:r w:rsidRPr="001329AC">
              <w:rPr>
                <w:rFonts w:ascii="Arial" w:hAnsi="Arial" w:cs="Arial"/>
                <w:spacing w:val="-1"/>
                <w:w w:val="104"/>
                <w:sz w:val="12"/>
                <w:szCs w:val="12"/>
              </w:rPr>
              <w:t>i</w:t>
            </w:r>
            <w:r w:rsidRPr="001329AC">
              <w:rPr>
                <w:rFonts w:ascii="Arial" w:hAnsi="Arial" w:cs="Arial"/>
                <w:w w:val="104"/>
                <w:sz w:val="12"/>
                <w:szCs w:val="12"/>
              </w:rPr>
              <w:t xml:space="preserve">t </w:t>
            </w:r>
            <w:r w:rsidRPr="001329AC">
              <w:rPr>
                <w:rFonts w:ascii="Arial" w:hAnsi="Arial" w:cs="Arial"/>
                <w:spacing w:val="-1"/>
                <w:w w:val="104"/>
                <w:sz w:val="12"/>
                <w:szCs w:val="12"/>
              </w:rPr>
              <w:t>ti</w:t>
            </w:r>
            <w:r w:rsidRPr="001329AC">
              <w:rPr>
                <w:rFonts w:ascii="Arial" w:hAnsi="Arial" w:cs="Arial"/>
                <w:w w:val="104"/>
                <w:sz w:val="12"/>
                <w:szCs w:val="12"/>
              </w:rPr>
              <w:t xml:space="preserve">dak </w:t>
            </w:r>
            <w:r w:rsidRPr="001329AC">
              <w:rPr>
                <w:rFonts w:ascii="Arial" w:hAnsi="Arial" w:cs="Arial"/>
                <w:spacing w:val="-1"/>
                <w:sz w:val="12"/>
                <w:szCs w:val="12"/>
              </w:rPr>
              <w:t>m</w:t>
            </w:r>
            <w:r w:rsidRPr="001329AC">
              <w:rPr>
                <w:rFonts w:ascii="Arial" w:hAnsi="Arial" w:cs="Arial"/>
                <w:sz w:val="12"/>
                <w:szCs w:val="12"/>
              </w:rPr>
              <w:t>enu</w:t>
            </w:r>
            <w:r w:rsidRPr="001329AC">
              <w:rPr>
                <w:rFonts w:ascii="Arial" w:hAnsi="Arial" w:cs="Arial"/>
                <w:spacing w:val="-1"/>
                <w:sz w:val="12"/>
                <w:szCs w:val="12"/>
              </w:rPr>
              <w:t>l</w:t>
            </w:r>
            <w:r w:rsidRPr="001329AC">
              <w:rPr>
                <w:rFonts w:ascii="Arial" w:hAnsi="Arial" w:cs="Arial"/>
                <w:sz w:val="12"/>
                <w:szCs w:val="12"/>
              </w:rPr>
              <w:t>a</w:t>
            </w:r>
            <w:r w:rsidRPr="001329AC">
              <w:rPr>
                <w:rFonts w:ascii="Arial" w:hAnsi="Arial" w:cs="Arial"/>
                <w:spacing w:val="-1"/>
                <w:sz w:val="12"/>
                <w:szCs w:val="12"/>
              </w:rPr>
              <w:t>r</w:t>
            </w:r>
            <w:r w:rsidRPr="001329AC">
              <w:rPr>
                <w:rFonts w:ascii="Arial" w:hAnsi="Arial" w:cs="Arial"/>
                <w:sz w:val="12"/>
                <w:szCs w:val="12"/>
              </w:rPr>
              <w:t>,</w:t>
            </w:r>
            <w:r w:rsidRPr="001329AC">
              <w:rPr>
                <w:rFonts w:ascii="Arial" w:hAnsi="Arial" w:cs="Arial"/>
                <w:spacing w:val="18"/>
                <w:sz w:val="12"/>
                <w:szCs w:val="12"/>
              </w:rPr>
              <w:t xml:space="preserve"> </w:t>
            </w:r>
            <w:r w:rsidRPr="001329AC">
              <w:rPr>
                <w:rFonts w:ascii="Arial" w:hAnsi="Arial" w:cs="Arial"/>
                <w:spacing w:val="-1"/>
                <w:sz w:val="12"/>
                <w:szCs w:val="12"/>
              </w:rPr>
              <w:t>m</w:t>
            </w:r>
            <w:r w:rsidRPr="001329AC">
              <w:rPr>
                <w:rFonts w:ascii="Arial" w:hAnsi="Arial" w:cs="Arial"/>
                <w:sz w:val="12"/>
                <w:szCs w:val="12"/>
              </w:rPr>
              <w:t>e</w:t>
            </w:r>
            <w:r w:rsidRPr="001329AC">
              <w:rPr>
                <w:rFonts w:ascii="Arial" w:hAnsi="Arial" w:cs="Arial"/>
                <w:spacing w:val="-1"/>
                <w:sz w:val="12"/>
                <w:szCs w:val="12"/>
              </w:rPr>
              <w:t>l</w:t>
            </w:r>
            <w:r w:rsidRPr="001329AC">
              <w:rPr>
                <w:rFonts w:ascii="Arial" w:hAnsi="Arial" w:cs="Arial"/>
                <w:sz w:val="12"/>
                <w:szCs w:val="12"/>
              </w:rPr>
              <w:t>a</w:t>
            </w:r>
            <w:r w:rsidRPr="001329AC">
              <w:rPr>
                <w:rFonts w:ascii="Arial" w:hAnsi="Arial" w:cs="Arial"/>
                <w:spacing w:val="-1"/>
                <w:sz w:val="12"/>
                <w:szCs w:val="12"/>
              </w:rPr>
              <w:t>l</w:t>
            </w:r>
            <w:r w:rsidRPr="001329AC">
              <w:rPr>
                <w:rFonts w:ascii="Arial" w:hAnsi="Arial" w:cs="Arial"/>
                <w:sz w:val="12"/>
                <w:szCs w:val="12"/>
              </w:rPr>
              <w:t>ui</w:t>
            </w:r>
            <w:r w:rsidRPr="001329AC">
              <w:rPr>
                <w:rFonts w:ascii="Arial" w:hAnsi="Arial" w:cs="Arial"/>
                <w:spacing w:val="14"/>
                <w:sz w:val="12"/>
                <w:szCs w:val="12"/>
              </w:rPr>
              <w:t xml:space="preserve"> </w:t>
            </w:r>
            <w:r w:rsidRPr="001329AC">
              <w:rPr>
                <w:rFonts w:ascii="Arial" w:hAnsi="Arial" w:cs="Arial"/>
                <w:sz w:val="12"/>
                <w:szCs w:val="12"/>
              </w:rPr>
              <w:t>pencegahan</w:t>
            </w:r>
            <w:r w:rsidRPr="001329AC">
              <w:rPr>
                <w:rFonts w:ascii="Arial" w:hAnsi="Arial" w:cs="Arial"/>
                <w:spacing w:val="24"/>
                <w:sz w:val="12"/>
                <w:szCs w:val="12"/>
              </w:rPr>
              <w:t xml:space="preserve"> </w:t>
            </w:r>
            <w:r w:rsidRPr="001329AC">
              <w:rPr>
                <w:rFonts w:ascii="Arial" w:hAnsi="Arial" w:cs="Arial"/>
                <w:w w:val="104"/>
                <w:sz w:val="12"/>
                <w:szCs w:val="12"/>
              </w:rPr>
              <w:t>da</w:t>
            </w:r>
            <w:r w:rsidRPr="001329AC">
              <w:rPr>
                <w:rFonts w:ascii="Arial" w:hAnsi="Arial" w:cs="Arial"/>
                <w:w w:val="103"/>
                <w:sz w:val="12"/>
                <w:szCs w:val="12"/>
              </w:rPr>
              <w:t xml:space="preserve">n </w:t>
            </w:r>
            <w:r w:rsidRPr="001329AC">
              <w:rPr>
                <w:rFonts w:ascii="Arial" w:hAnsi="Arial" w:cs="Arial"/>
                <w:sz w:val="12"/>
                <w:szCs w:val="12"/>
              </w:rPr>
              <w:t>pengoba</w:t>
            </w:r>
            <w:r w:rsidRPr="001329AC">
              <w:rPr>
                <w:rFonts w:ascii="Arial" w:hAnsi="Arial" w:cs="Arial"/>
                <w:spacing w:val="-1"/>
                <w:sz w:val="12"/>
                <w:szCs w:val="12"/>
              </w:rPr>
              <w:t>t</w:t>
            </w:r>
            <w:r w:rsidRPr="001329AC">
              <w:rPr>
                <w:rFonts w:ascii="Arial" w:hAnsi="Arial" w:cs="Arial"/>
                <w:sz w:val="12"/>
                <w:szCs w:val="12"/>
              </w:rPr>
              <w:t>an,</w:t>
            </w:r>
            <w:r w:rsidRPr="001329AC">
              <w:rPr>
                <w:rFonts w:ascii="Arial" w:hAnsi="Arial" w:cs="Arial"/>
                <w:spacing w:val="24"/>
                <w:sz w:val="12"/>
                <w:szCs w:val="12"/>
              </w:rPr>
              <w:t xml:space="preserve"> </w:t>
            </w:r>
            <w:r w:rsidRPr="001329AC">
              <w:rPr>
                <w:rFonts w:ascii="Arial" w:hAnsi="Arial" w:cs="Arial"/>
                <w:spacing w:val="-1"/>
                <w:sz w:val="12"/>
                <w:szCs w:val="12"/>
              </w:rPr>
              <w:t>s</w:t>
            </w:r>
            <w:r w:rsidRPr="001329AC">
              <w:rPr>
                <w:rFonts w:ascii="Arial" w:hAnsi="Arial" w:cs="Arial"/>
                <w:sz w:val="12"/>
                <w:szCs w:val="12"/>
              </w:rPr>
              <w:t>e</w:t>
            </w:r>
            <w:r w:rsidRPr="001329AC">
              <w:rPr>
                <w:rFonts w:ascii="Arial" w:hAnsi="Arial" w:cs="Arial"/>
                <w:spacing w:val="-1"/>
                <w:sz w:val="12"/>
                <w:szCs w:val="12"/>
              </w:rPr>
              <w:t>rt</w:t>
            </w:r>
            <w:r w:rsidRPr="001329AC">
              <w:rPr>
                <w:rFonts w:ascii="Arial" w:hAnsi="Arial" w:cs="Arial"/>
                <w:sz w:val="12"/>
                <w:szCs w:val="12"/>
              </w:rPr>
              <w:t>a</w:t>
            </w:r>
            <w:r w:rsidRPr="001329AC">
              <w:rPr>
                <w:rFonts w:ascii="Arial" w:hAnsi="Arial" w:cs="Arial"/>
                <w:spacing w:val="10"/>
                <w:sz w:val="12"/>
                <w:szCs w:val="12"/>
              </w:rPr>
              <w:t xml:space="preserve"> </w:t>
            </w:r>
            <w:r w:rsidRPr="001329AC">
              <w:rPr>
                <w:rFonts w:ascii="Arial" w:hAnsi="Arial" w:cs="Arial"/>
                <w:spacing w:val="-1"/>
                <w:sz w:val="12"/>
                <w:szCs w:val="12"/>
              </w:rPr>
              <w:t>m</w:t>
            </w:r>
            <w:r w:rsidRPr="001329AC">
              <w:rPr>
                <w:rFonts w:ascii="Arial" w:hAnsi="Arial" w:cs="Arial"/>
                <w:sz w:val="12"/>
                <w:szCs w:val="12"/>
              </w:rPr>
              <w:t>en</w:t>
            </w:r>
            <w:r w:rsidRPr="001329AC">
              <w:rPr>
                <w:rFonts w:ascii="Arial" w:hAnsi="Arial" w:cs="Arial"/>
                <w:spacing w:val="-1"/>
                <w:sz w:val="12"/>
                <w:szCs w:val="12"/>
              </w:rPr>
              <w:t>i</w:t>
            </w:r>
            <w:r w:rsidRPr="001329AC">
              <w:rPr>
                <w:rFonts w:ascii="Arial" w:hAnsi="Arial" w:cs="Arial"/>
                <w:sz w:val="12"/>
                <w:szCs w:val="12"/>
              </w:rPr>
              <w:t>ngka</w:t>
            </w:r>
            <w:r w:rsidRPr="001329AC">
              <w:rPr>
                <w:rFonts w:ascii="Arial" w:hAnsi="Arial" w:cs="Arial"/>
                <w:spacing w:val="-1"/>
                <w:sz w:val="12"/>
                <w:szCs w:val="12"/>
              </w:rPr>
              <w:t>t</w:t>
            </w:r>
            <w:r w:rsidRPr="001329AC">
              <w:rPr>
                <w:rFonts w:ascii="Arial" w:hAnsi="Arial" w:cs="Arial"/>
                <w:sz w:val="12"/>
                <w:szCs w:val="12"/>
              </w:rPr>
              <w:t>kan</w:t>
            </w:r>
            <w:r w:rsidRPr="001329AC">
              <w:rPr>
                <w:rFonts w:ascii="Arial" w:hAnsi="Arial" w:cs="Arial"/>
                <w:spacing w:val="28"/>
                <w:sz w:val="12"/>
                <w:szCs w:val="12"/>
              </w:rPr>
              <w:t xml:space="preserve"> </w:t>
            </w:r>
            <w:r w:rsidRPr="001329AC">
              <w:rPr>
                <w:rFonts w:ascii="Arial" w:hAnsi="Arial" w:cs="Arial"/>
                <w:sz w:val="12"/>
                <w:szCs w:val="12"/>
              </w:rPr>
              <w:t>keseha</w:t>
            </w:r>
            <w:r w:rsidRPr="001329AC">
              <w:rPr>
                <w:rFonts w:ascii="Arial" w:hAnsi="Arial" w:cs="Arial"/>
                <w:spacing w:val="-1"/>
                <w:sz w:val="12"/>
                <w:szCs w:val="12"/>
              </w:rPr>
              <w:t>t</w:t>
            </w:r>
            <w:r w:rsidRPr="001329AC">
              <w:rPr>
                <w:rFonts w:ascii="Arial" w:hAnsi="Arial" w:cs="Arial"/>
                <w:sz w:val="12"/>
                <w:szCs w:val="12"/>
              </w:rPr>
              <w:t>an</w:t>
            </w:r>
            <w:r w:rsidRPr="001329AC">
              <w:rPr>
                <w:rFonts w:ascii="Arial" w:hAnsi="Arial" w:cs="Arial"/>
                <w:spacing w:val="19"/>
                <w:sz w:val="12"/>
                <w:szCs w:val="12"/>
              </w:rPr>
              <w:t xml:space="preserve"> </w:t>
            </w:r>
            <w:r w:rsidRPr="001329AC">
              <w:rPr>
                <w:rFonts w:ascii="Arial" w:hAnsi="Arial" w:cs="Arial"/>
                <w:spacing w:val="-1"/>
                <w:w w:val="104"/>
                <w:sz w:val="12"/>
                <w:szCs w:val="12"/>
              </w:rPr>
              <w:t>m</w:t>
            </w:r>
            <w:r w:rsidRPr="001329AC">
              <w:rPr>
                <w:rFonts w:ascii="Arial" w:hAnsi="Arial" w:cs="Arial"/>
                <w:w w:val="104"/>
                <w:sz w:val="12"/>
                <w:szCs w:val="12"/>
              </w:rPr>
              <w:t>en</w:t>
            </w:r>
            <w:r w:rsidRPr="001329AC">
              <w:rPr>
                <w:rFonts w:ascii="Arial" w:hAnsi="Arial" w:cs="Arial"/>
                <w:spacing w:val="-1"/>
                <w:w w:val="104"/>
                <w:sz w:val="12"/>
                <w:szCs w:val="12"/>
              </w:rPr>
              <w:t>t</w:t>
            </w:r>
            <w:r w:rsidRPr="001329AC">
              <w:rPr>
                <w:rFonts w:ascii="Arial" w:hAnsi="Arial" w:cs="Arial"/>
                <w:w w:val="104"/>
                <w:sz w:val="12"/>
                <w:szCs w:val="12"/>
              </w:rPr>
              <w:t xml:space="preserve">al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w w:val="104"/>
                <w:sz w:val="12"/>
                <w:szCs w:val="12"/>
              </w:rPr>
              <w:t>ke</w:t>
            </w:r>
            <w:r w:rsidRPr="001329AC">
              <w:rPr>
                <w:rFonts w:ascii="Arial" w:hAnsi="Arial" w:cs="Arial"/>
                <w:w w:val="103"/>
                <w:sz w:val="12"/>
                <w:szCs w:val="12"/>
              </w:rPr>
              <w:t>s</w:t>
            </w:r>
            <w:r w:rsidRPr="001329AC">
              <w:rPr>
                <w:rFonts w:ascii="Arial" w:hAnsi="Arial" w:cs="Arial"/>
                <w:w w:val="104"/>
                <w:sz w:val="12"/>
                <w:szCs w:val="12"/>
              </w:rPr>
              <w:t>e</w:t>
            </w:r>
            <w:r w:rsidRPr="001329AC">
              <w:rPr>
                <w:rFonts w:ascii="Arial" w:hAnsi="Arial" w:cs="Arial"/>
                <w:spacing w:val="-1"/>
                <w:w w:val="104"/>
                <w:sz w:val="12"/>
                <w:szCs w:val="12"/>
              </w:rPr>
              <w:t>j</w:t>
            </w:r>
            <w:r w:rsidRPr="001329AC">
              <w:rPr>
                <w:rFonts w:ascii="Arial" w:hAnsi="Arial" w:cs="Arial"/>
                <w:w w:val="104"/>
                <w:sz w:val="12"/>
                <w:szCs w:val="12"/>
              </w:rPr>
              <w:t>ah</w:t>
            </w:r>
            <w:r w:rsidRPr="001329AC">
              <w:rPr>
                <w:rFonts w:ascii="Arial" w:hAnsi="Arial" w:cs="Arial"/>
                <w:spacing w:val="-1"/>
                <w:w w:val="104"/>
                <w:sz w:val="12"/>
                <w:szCs w:val="12"/>
              </w:rPr>
              <w:t>t</w:t>
            </w:r>
            <w:r w:rsidRPr="001329AC">
              <w:rPr>
                <w:rFonts w:ascii="Arial" w:hAnsi="Arial" w:cs="Arial"/>
                <w:w w:val="104"/>
                <w:sz w:val="12"/>
                <w:szCs w:val="12"/>
              </w:rPr>
              <w:t>e</w:t>
            </w:r>
            <w:r w:rsidRPr="001329AC">
              <w:rPr>
                <w:rFonts w:ascii="Arial" w:hAnsi="Arial" w:cs="Arial"/>
                <w:spacing w:val="-1"/>
                <w:w w:val="104"/>
                <w:sz w:val="12"/>
                <w:szCs w:val="12"/>
              </w:rPr>
              <w:t>r</w:t>
            </w:r>
            <w:r w:rsidRPr="001329AC">
              <w:rPr>
                <w:rFonts w:ascii="Arial" w:hAnsi="Arial" w:cs="Arial"/>
                <w:w w:val="104"/>
                <w:sz w:val="12"/>
                <w:szCs w:val="12"/>
              </w:rPr>
              <w:t>aa</w:t>
            </w:r>
            <w:r w:rsidRPr="001329AC">
              <w:rPr>
                <w:rFonts w:ascii="Arial" w:hAnsi="Arial" w:cs="Arial"/>
                <w:w w:val="103"/>
                <w:sz w:val="12"/>
                <w:szCs w:val="12"/>
              </w:rPr>
              <w:t>n.</w:t>
            </w:r>
          </w:p>
        </w:tc>
        <w:tc>
          <w:tcPr>
            <w:tcW w:w="1106" w:type="dxa"/>
            <w:shd w:val="clear" w:color="auto" w:fill="E7E6E6"/>
          </w:tcPr>
          <w:p w14:paraId="1237E3C7" w14:textId="77777777" w:rsidR="001329AC" w:rsidRPr="001329AC" w:rsidRDefault="001329AC" w:rsidP="001329AC">
            <w:pPr>
              <w:spacing w:before="8" w:line="160" w:lineRule="exact"/>
              <w:rPr>
                <w:rFonts w:ascii="Arial" w:hAnsi="Arial" w:cs="Arial"/>
                <w:sz w:val="16"/>
                <w:szCs w:val="16"/>
              </w:rPr>
            </w:pPr>
          </w:p>
          <w:p w14:paraId="0529F74E" w14:textId="77777777" w:rsidR="001329AC" w:rsidRPr="001329AC" w:rsidRDefault="001329AC" w:rsidP="001329AC">
            <w:pPr>
              <w:ind w:left="237"/>
              <w:rPr>
                <w:rFonts w:ascii="Arial" w:hAnsi="Arial" w:cs="Arial"/>
                <w:sz w:val="12"/>
                <w:szCs w:val="12"/>
              </w:rPr>
            </w:pPr>
            <w:r w:rsidRPr="001329AC">
              <w:rPr>
                <w:rFonts w:ascii="Arial" w:hAnsi="Arial" w:cs="Arial"/>
                <w:w w:val="104"/>
                <w:sz w:val="12"/>
                <w:szCs w:val="12"/>
              </w:rPr>
              <w:t>3.4.1</w:t>
            </w:r>
          </w:p>
        </w:tc>
        <w:tc>
          <w:tcPr>
            <w:tcW w:w="1674" w:type="dxa"/>
            <w:shd w:val="clear" w:color="auto" w:fill="E7E6E6"/>
          </w:tcPr>
          <w:p w14:paraId="36010CAE" w14:textId="77777777" w:rsidR="001329AC" w:rsidRPr="001329AC" w:rsidRDefault="001329AC" w:rsidP="001329AC">
            <w:pPr>
              <w:spacing w:before="88" w:line="275" w:lineRule="auto"/>
              <w:ind w:left="18" w:right="87"/>
              <w:rPr>
                <w:rFonts w:ascii="Arial" w:hAnsi="Arial" w:cs="Arial"/>
                <w:sz w:val="12"/>
                <w:szCs w:val="12"/>
              </w:rPr>
            </w:pPr>
            <w:r w:rsidRPr="001329AC">
              <w:rPr>
                <w:rFonts w:ascii="Arial" w:hAnsi="Arial" w:cs="Arial"/>
                <w:spacing w:val="1"/>
                <w:sz w:val="12"/>
                <w:szCs w:val="12"/>
              </w:rPr>
              <w:t>K</w:t>
            </w:r>
            <w:r w:rsidRPr="001329AC">
              <w:rPr>
                <w:rFonts w:ascii="Arial" w:hAnsi="Arial" w:cs="Arial"/>
                <w:sz w:val="12"/>
                <w:szCs w:val="12"/>
              </w:rPr>
              <w:t>e</w:t>
            </w:r>
            <w:r w:rsidRPr="001329AC">
              <w:rPr>
                <w:rFonts w:ascii="Arial" w:hAnsi="Arial" w:cs="Arial"/>
                <w:spacing w:val="-1"/>
                <w:sz w:val="12"/>
                <w:szCs w:val="12"/>
              </w:rPr>
              <w:t>m</w:t>
            </w:r>
            <w:r w:rsidRPr="001329AC">
              <w:rPr>
                <w:rFonts w:ascii="Arial" w:hAnsi="Arial" w:cs="Arial"/>
                <w:sz w:val="12"/>
                <w:szCs w:val="12"/>
              </w:rPr>
              <w:t>a</w:t>
            </w:r>
            <w:r w:rsidRPr="001329AC">
              <w:rPr>
                <w:rFonts w:ascii="Arial" w:hAnsi="Arial" w:cs="Arial"/>
                <w:spacing w:val="-1"/>
                <w:sz w:val="12"/>
                <w:szCs w:val="12"/>
              </w:rPr>
              <w:t>ti</w:t>
            </w:r>
            <w:r w:rsidRPr="001329AC">
              <w:rPr>
                <w:rFonts w:ascii="Arial" w:hAnsi="Arial" w:cs="Arial"/>
                <w:sz w:val="12"/>
                <w:szCs w:val="12"/>
              </w:rPr>
              <w:t>an</w:t>
            </w:r>
            <w:r w:rsidRPr="001329AC">
              <w:rPr>
                <w:rFonts w:ascii="Arial" w:hAnsi="Arial" w:cs="Arial"/>
                <w:spacing w:val="20"/>
                <w:sz w:val="12"/>
                <w:szCs w:val="12"/>
              </w:rPr>
              <w:t xml:space="preserve"> </w:t>
            </w:r>
            <w:r w:rsidRPr="001329AC">
              <w:rPr>
                <w:rFonts w:ascii="Arial" w:hAnsi="Arial" w:cs="Arial"/>
                <w:sz w:val="12"/>
                <w:szCs w:val="12"/>
              </w:rPr>
              <w:t>ak</w:t>
            </w:r>
            <w:r w:rsidRPr="001329AC">
              <w:rPr>
                <w:rFonts w:ascii="Arial" w:hAnsi="Arial" w:cs="Arial"/>
                <w:spacing w:val="-1"/>
                <w:sz w:val="12"/>
                <w:szCs w:val="12"/>
              </w:rPr>
              <w:t>i</w:t>
            </w:r>
            <w:r w:rsidRPr="001329AC">
              <w:rPr>
                <w:rFonts w:ascii="Arial" w:hAnsi="Arial" w:cs="Arial"/>
                <w:sz w:val="12"/>
                <w:szCs w:val="12"/>
              </w:rPr>
              <w:t>bat</w:t>
            </w:r>
            <w:r w:rsidRPr="001329AC">
              <w:rPr>
                <w:rFonts w:ascii="Arial" w:hAnsi="Arial" w:cs="Arial"/>
                <w:spacing w:val="12"/>
                <w:sz w:val="12"/>
                <w:szCs w:val="12"/>
              </w:rPr>
              <w:t xml:space="preserve"> </w:t>
            </w:r>
            <w:r w:rsidRPr="001329AC">
              <w:rPr>
                <w:rFonts w:ascii="Arial" w:hAnsi="Arial" w:cs="Arial"/>
                <w:sz w:val="12"/>
                <w:szCs w:val="12"/>
              </w:rPr>
              <w:t>pen</w:t>
            </w:r>
            <w:r w:rsidRPr="001329AC">
              <w:rPr>
                <w:rFonts w:ascii="Arial" w:hAnsi="Arial" w:cs="Arial"/>
                <w:spacing w:val="-7"/>
                <w:sz w:val="12"/>
                <w:szCs w:val="12"/>
              </w:rPr>
              <w:t>y</w:t>
            </w:r>
            <w:r w:rsidRPr="001329AC">
              <w:rPr>
                <w:rFonts w:ascii="Arial" w:hAnsi="Arial" w:cs="Arial"/>
                <w:sz w:val="12"/>
                <w:szCs w:val="12"/>
              </w:rPr>
              <w:t>ak</w:t>
            </w:r>
            <w:r w:rsidRPr="001329AC">
              <w:rPr>
                <w:rFonts w:ascii="Arial" w:hAnsi="Arial" w:cs="Arial"/>
                <w:spacing w:val="-1"/>
                <w:sz w:val="12"/>
                <w:szCs w:val="12"/>
              </w:rPr>
              <w:t>i</w:t>
            </w:r>
            <w:r w:rsidRPr="001329AC">
              <w:rPr>
                <w:rFonts w:ascii="Arial" w:hAnsi="Arial" w:cs="Arial"/>
                <w:sz w:val="12"/>
                <w:szCs w:val="12"/>
              </w:rPr>
              <w:t>t</w:t>
            </w:r>
            <w:r w:rsidRPr="001329AC">
              <w:rPr>
                <w:rFonts w:ascii="Arial" w:hAnsi="Arial" w:cs="Arial"/>
                <w:spacing w:val="17"/>
                <w:sz w:val="12"/>
                <w:szCs w:val="12"/>
              </w:rPr>
              <w:t xml:space="preserve"> </w:t>
            </w:r>
            <w:r w:rsidRPr="001329AC">
              <w:rPr>
                <w:rFonts w:ascii="Arial" w:hAnsi="Arial" w:cs="Arial"/>
                <w:spacing w:val="-1"/>
                <w:sz w:val="12"/>
                <w:szCs w:val="12"/>
              </w:rPr>
              <w:t>j</w:t>
            </w:r>
            <w:r w:rsidRPr="001329AC">
              <w:rPr>
                <w:rFonts w:ascii="Arial" w:hAnsi="Arial" w:cs="Arial"/>
                <w:sz w:val="12"/>
                <w:szCs w:val="12"/>
              </w:rPr>
              <w:t>an</w:t>
            </w:r>
            <w:r w:rsidRPr="001329AC">
              <w:rPr>
                <w:rFonts w:ascii="Arial" w:hAnsi="Arial" w:cs="Arial"/>
                <w:spacing w:val="-1"/>
                <w:sz w:val="12"/>
                <w:szCs w:val="12"/>
              </w:rPr>
              <w:t>t</w:t>
            </w:r>
            <w:r w:rsidRPr="001329AC">
              <w:rPr>
                <w:rFonts w:ascii="Arial" w:hAnsi="Arial" w:cs="Arial"/>
                <w:sz w:val="12"/>
                <w:szCs w:val="12"/>
              </w:rPr>
              <w:t>ung,</w:t>
            </w:r>
            <w:r w:rsidRPr="001329AC">
              <w:rPr>
                <w:rFonts w:ascii="Arial" w:hAnsi="Arial" w:cs="Arial"/>
                <w:spacing w:val="17"/>
                <w:sz w:val="12"/>
                <w:szCs w:val="12"/>
              </w:rPr>
              <w:t xml:space="preserve"> </w:t>
            </w:r>
            <w:r w:rsidRPr="001329AC">
              <w:rPr>
                <w:rFonts w:ascii="Arial" w:hAnsi="Arial" w:cs="Arial"/>
                <w:w w:val="104"/>
                <w:sz w:val="12"/>
                <w:szCs w:val="12"/>
              </w:rPr>
              <w:t>kanke</w:t>
            </w:r>
            <w:r w:rsidRPr="001329AC">
              <w:rPr>
                <w:rFonts w:ascii="Arial" w:hAnsi="Arial" w:cs="Arial"/>
                <w:spacing w:val="-1"/>
                <w:w w:val="104"/>
                <w:sz w:val="12"/>
                <w:szCs w:val="12"/>
              </w:rPr>
              <w:t>r</w:t>
            </w:r>
            <w:r w:rsidRPr="001329AC">
              <w:rPr>
                <w:rFonts w:ascii="Arial" w:hAnsi="Arial" w:cs="Arial"/>
                <w:w w:val="104"/>
                <w:sz w:val="12"/>
                <w:szCs w:val="12"/>
              </w:rPr>
              <w:t xml:space="preserve">, </w:t>
            </w:r>
            <w:r w:rsidRPr="001329AC">
              <w:rPr>
                <w:rFonts w:ascii="Arial" w:hAnsi="Arial" w:cs="Arial"/>
                <w:sz w:val="12"/>
                <w:szCs w:val="12"/>
              </w:rPr>
              <w:t>d</w:t>
            </w:r>
            <w:r w:rsidRPr="001329AC">
              <w:rPr>
                <w:rFonts w:ascii="Arial" w:hAnsi="Arial" w:cs="Arial"/>
                <w:spacing w:val="-1"/>
                <w:sz w:val="12"/>
                <w:szCs w:val="12"/>
              </w:rPr>
              <w:t>i</w:t>
            </w:r>
            <w:r w:rsidRPr="001329AC">
              <w:rPr>
                <w:rFonts w:ascii="Arial" w:hAnsi="Arial" w:cs="Arial"/>
                <w:sz w:val="12"/>
                <w:szCs w:val="12"/>
              </w:rPr>
              <w:t>abe</w:t>
            </w:r>
            <w:r w:rsidRPr="001329AC">
              <w:rPr>
                <w:rFonts w:ascii="Arial" w:hAnsi="Arial" w:cs="Arial"/>
                <w:spacing w:val="-1"/>
                <w:sz w:val="12"/>
                <w:szCs w:val="12"/>
              </w:rPr>
              <w:t>t</w:t>
            </w:r>
            <w:r w:rsidRPr="001329AC">
              <w:rPr>
                <w:rFonts w:ascii="Arial" w:hAnsi="Arial" w:cs="Arial"/>
                <w:sz w:val="12"/>
                <w:szCs w:val="12"/>
              </w:rPr>
              <w:t>e</w:t>
            </w:r>
            <w:r w:rsidRPr="001329AC">
              <w:rPr>
                <w:rFonts w:ascii="Arial" w:hAnsi="Arial" w:cs="Arial"/>
                <w:spacing w:val="-1"/>
                <w:sz w:val="12"/>
                <w:szCs w:val="12"/>
              </w:rPr>
              <w:t>s</w:t>
            </w:r>
            <w:r w:rsidRPr="001329AC">
              <w:rPr>
                <w:rFonts w:ascii="Arial" w:hAnsi="Arial" w:cs="Arial"/>
                <w:sz w:val="12"/>
                <w:szCs w:val="12"/>
              </w:rPr>
              <w:t>,</w:t>
            </w:r>
            <w:r w:rsidRPr="001329AC">
              <w:rPr>
                <w:rFonts w:ascii="Arial" w:hAnsi="Arial" w:cs="Arial"/>
                <w:spacing w:val="18"/>
                <w:sz w:val="12"/>
                <w:szCs w:val="12"/>
              </w:rPr>
              <w:t xml:space="preserve"> </w:t>
            </w:r>
            <w:r w:rsidRPr="001329AC">
              <w:rPr>
                <w:rFonts w:ascii="Arial" w:hAnsi="Arial" w:cs="Arial"/>
                <w:sz w:val="12"/>
                <w:szCs w:val="12"/>
              </w:rPr>
              <w:t>a</w:t>
            </w:r>
            <w:r w:rsidRPr="001329AC">
              <w:rPr>
                <w:rFonts w:ascii="Arial" w:hAnsi="Arial" w:cs="Arial"/>
                <w:spacing w:val="-1"/>
                <w:sz w:val="12"/>
                <w:szCs w:val="12"/>
              </w:rPr>
              <w:t>t</w:t>
            </w:r>
            <w:r w:rsidRPr="001329AC">
              <w:rPr>
                <w:rFonts w:ascii="Arial" w:hAnsi="Arial" w:cs="Arial"/>
                <w:sz w:val="12"/>
                <w:szCs w:val="12"/>
              </w:rPr>
              <w:t>au</w:t>
            </w:r>
            <w:r w:rsidRPr="001329AC">
              <w:rPr>
                <w:rFonts w:ascii="Arial" w:hAnsi="Arial" w:cs="Arial"/>
                <w:spacing w:val="9"/>
                <w:sz w:val="12"/>
                <w:szCs w:val="12"/>
              </w:rPr>
              <w:t xml:space="preserve"> </w:t>
            </w:r>
            <w:r w:rsidRPr="001329AC">
              <w:rPr>
                <w:rFonts w:ascii="Arial" w:hAnsi="Arial" w:cs="Arial"/>
                <w:sz w:val="12"/>
                <w:szCs w:val="12"/>
              </w:rPr>
              <w:t>pen</w:t>
            </w:r>
            <w:r w:rsidRPr="001329AC">
              <w:rPr>
                <w:rFonts w:ascii="Arial" w:hAnsi="Arial" w:cs="Arial"/>
                <w:spacing w:val="-7"/>
                <w:sz w:val="12"/>
                <w:szCs w:val="12"/>
              </w:rPr>
              <w:t>y</w:t>
            </w:r>
            <w:r w:rsidRPr="001329AC">
              <w:rPr>
                <w:rFonts w:ascii="Arial" w:hAnsi="Arial" w:cs="Arial"/>
                <w:sz w:val="12"/>
                <w:szCs w:val="12"/>
              </w:rPr>
              <w:t>ak</w:t>
            </w:r>
            <w:r w:rsidRPr="001329AC">
              <w:rPr>
                <w:rFonts w:ascii="Arial" w:hAnsi="Arial" w:cs="Arial"/>
                <w:spacing w:val="-1"/>
                <w:sz w:val="12"/>
                <w:szCs w:val="12"/>
              </w:rPr>
              <w:t>i</w:t>
            </w:r>
            <w:r w:rsidRPr="001329AC">
              <w:rPr>
                <w:rFonts w:ascii="Arial" w:hAnsi="Arial" w:cs="Arial"/>
                <w:sz w:val="12"/>
                <w:szCs w:val="12"/>
              </w:rPr>
              <w:t>t</w:t>
            </w:r>
            <w:r w:rsidRPr="001329AC">
              <w:rPr>
                <w:rFonts w:ascii="Arial" w:hAnsi="Arial" w:cs="Arial"/>
                <w:spacing w:val="17"/>
                <w:sz w:val="12"/>
                <w:szCs w:val="12"/>
              </w:rPr>
              <w:t xml:space="preserve"> </w:t>
            </w:r>
            <w:r w:rsidRPr="001329AC">
              <w:rPr>
                <w:rFonts w:ascii="Arial" w:hAnsi="Arial" w:cs="Arial"/>
                <w:sz w:val="12"/>
                <w:szCs w:val="12"/>
              </w:rPr>
              <w:t>pe</w:t>
            </w:r>
            <w:r w:rsidRPr="001329AC">
              <w:rPr>
                <w:rFonts w:ascii="Arial" w:hAnsi="Arial" w:cs="Arial"/>
                <w:spacing w:val="-1"/>
                <w:sz w:val="12"/>
                <w:szCs w:val="12"/>
              </w:rPr>
              <w:t>r</w:t>
            </w:r>
            <w:r w:rsidRPr="001329AC">
              <w:rPr>
                <w:rFonts w:ascii="Arial" w:hAnsi="Arial" w:cs="Arial"/>
                <w:sz w:val="12"/>
                <w:szCs w:val="12"/>
              </w:rPr>
              <w:t>napasan</w:t>
            </w:r>
            <w:r w:rsidRPr="001329AC">
              <w:rPr>
                <w:rFonts w:ascii="Arial" w:hAnsi="Arial" w:cs="Arial"/>
                <w:spacing w:val="23"/>
                <w:sz w:val="12"/>
                <w:szCs w:val="12"/>
              </w:rPr>
              <w:t xml:space="preserve"> </w:t>
            </w:r>
            <w:r w:rsidRPr="001329AC">
              <w:rPr>
                <w:rFonts w:ascii="Arial" w:hAnsi="Arial" w:cs="Arial"/>
                <w:w w:val="104"/>
                <w:sz w:val="12"/>
                <w:szCs w:val="12"/>
              </w:rPr>
              <w:t>k</w:t>
            </w:r>
            <w:r w:rsidRPr="001329AC">
              <w:rPr>
                <w:rFonts w:ascii="Arial" w:hAnsi="Arial" w:cs="Arial"/>
                <w:spacing w:val="-1"/>
                <w:w w:val="104"/>
                <w:sz w:val="12"/>
                <w:szCs w:val="12"/>
              </w:rPr>
              <w:t>r</w:t>
            </w:r>
            <w:r w:rsidRPr="001329AC">
              <w:rPr>
                <w:rFonts w:ascii="Arial" w:hAnsi="Arial" w:cs="Arial"/>
                <w:w w:val="104"/>
                <w:sz w:val="12"/>
                <w:szCs w:val="12"/>
              </w:rPr>
              <w:t>on</w:t>
            </w:r>
            <w:r w:rsidRPr="001329AC">
              <w:rPr>
                <w:rFonts w:ascii="Arial" w:hAnsi="Arial" w:cs="Arial"/>
                <w:spacing w:val="-1"/>
                <w:w w:val="104"/>
                <w:sz w:val="12"/>
                <w:szCs w:val="12"/>
              </w:rPr>
              <w:t>i</w:t>
            </w:r>
            <w:r w:rsidRPr="001329AC">
              <w:rPr>
                <w:rFonts w:ascii="Arial" w:hAnsi="Arial" w:cs="Arial"/>
                <w:w w:val="104"/>
                <w:sz w:val="12"/>
                <w:szCs w:val="12"/>
              </w:rPr>
              <w:t>s.</w:t>
            </w:r>
          </w:p>
        </w:tc>
        <w:tc>
          <w:tcPr>
            <w:tcW w:w="966" w:type="dxa"/>
          </w:tcPr>
          <w:p w14:paraId="61504288" w14:textId="77777777" w:rsidR="001329AC" w:rsidRPr="001329AC" w:rsidRDefault="001329AC" w:rsidP="001329AC">
            <w:pPr>
              <w:jc w:val="center"/>
              <w:rPr>
                <w:rFonts w:ascii="Arial" w:hAnsi="Arial" w:cs="Arial"/>
              </w:rPr>
            </w:pPr>
          </w:p>
        </w:tc>
        <w:tc>
          <w:tcPr>
            <w:tcW w:w="1122" w:type="dxa"/>
            <w:shd w:val="clear" w:color="auto" w:fill="E7E6E6"/>
          </w:tcPr>
          <w:p w14:paraId="5F1534A5" w14:textId="77777777" w:rsidR="001329AC" w:rsidRPr="001329AC" w:rsidRDefault="001329AC" w:rsidP="001329AC">
            <w:pPr>
              <w:rPr>
                <w:rFonts w:ascii="Arial" w:hAnsi="Arial" w:cs="Arial"/>
              </w:rPr>
            </w:pPr>
          </w:p>
        </w:tc>
        <w:tc>
          <w:tcPr>
            <w:tcW w:w="1306" w:type="dxa"/>
            <w:shd w:val="clear" w:color="auto" w:fill="FF0000"/>
          </w:tcPr>
          <w:p w14:paraId="4B918498" w14:textId="77777777" w:rsidR="001329AC" w:rsidRPr="00D85854" w:rsidRDefault="001329AC" w:rsidP="001329AC">
            <w:pPr>
              <w:rPr>
                <w:rFonts w:ascii="Arial" w:hAnsi="Arial" w:cs="Arial"/>
                <w:color w:val="FFFFFF" w:themeColor="background1"/>
              </w:rPr>
            </w:pPr>
            <w:r w:rsidRPr="00D85854">
              <w:rPr>
                <w:rFonts w:ascii="Arial" w:hAnsi="Arial" w:cs="Arial"/>
                <w:color w:val="FFFFFF" w:themeColor="background1"/>
                <w:sz w:val="14"/>
              </w:rPr>
              <w:t>Tidak ada Data</w:t>
            </w:r>
          </w:p>
        </w:tc>
        <w:tc>
          <w:tcPr>
            <w:tcW w:w="1260" w:type="dxa"/>
            <w:shd w:val="clear" w:color="auto" w:fill="E7E6E6"/>
          </w:tcPr>
          <w:p w14:paraId="28988F37" w14:textId="77777777" w:rsidR="001329AC" w:rsidRPr="001329AC" w:rsidRDefault="001329AC" w:rsidP="001329AC">
            <w:pPr>
              <w:rPr>
                <w:rFonts w:ascii="Arial" w:hAnsi="Arial" w:cs="Arial"/>
              </w:rPr>
            </w:pPr>
            <w:r w:rsidRPr="001329AC">
              <w:rPr>
                <w:rFonts w:ascii="Arial" w:hAnsi="Arial" w:cs="Arial"/>
                <w:sz w:val="12"/>
              </w:rPr>
              <w:t>DINAS KESEHATAN</w:t>
            </w:r>
          </w:p>
        </w:tc>
      </w:tr>
      <w:tr w:rsidR="001329AC" w:rsidRPr="001329AC" w14:paraId="31217813" w14:textId="77777777" w:rsidTr="00EB15CF">
        <w:trPr>
          <w:trHeight w:val="489"/>
        </w:trPr>
        <w:tc>
          <w:tcPr>
            <w:tcW w:w="1270" w:type="dxa"/>
            <w:vMerge/>
          </w:tcPr>
          <w:p w14:paraId="436A652E" w14:textId="77777777" w:rsidR="001329AC" w:rsidRPr="001329AC" w:rsidRDefault="001329AC" w:rsidP="001329AC">
            <w:pPr>
              <w:rPr>
                <w:rFonts w:ascii="Arial" w:hAnsi="Arial" w:cs="Arial"/>
              </w:rPr>
            </w:pPr>
          </w:p>
        </w:tc>
        <w:tc>
          <w:tcPr>
            <w:tcW w:w="1106" w:type="dxa"/>
          </w:tcPr>
          <w:p w14:paraId="63B86D27"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3"/>
                <w:sz w:val="12"/>
                <w:szCs w:val="12"/>
              </w:rPr>
              <w:t>3.4.1.</w:t>
            </w:r>
            <w:r w:rsidRPr="001329AC">
              <w:rPr>
                <w:rFonts w:ascii="Arial" w:hAnsi="Arial" w:cs="Arial"/>
                <w:spacing w:val="-1"/>
                <w:w w:val="103"/>
                <w:sz w:val="12"/>
                <w:szCs w:val="12"/>
              </w:rPr>
              <w:t>(</w:t>
            </w:r>
            <w:r w:rsidRPr="001329AC">
              <w:rPr>
                <w:rFonts w:ascii="Arial" w:hAnsi="Arial" w:cs="Arial"/>
                <w:w w:val="104"/>
                <w:sz w:val="12"/>
                <w:szCs w:val="12"/>
              </w:rPr>
              <w:t>a)</w:t>
            </w:r>
          </w:p>
        </w:tc>
        <w:tc>
          <w:tcPr>
            <w:tcW w:w="1674" w:type="dxa"/>
          </w:tcPr>
          <w:p w14:paraId="35404A09" w14:textId="77777777" w:rsidR="001329AC" w:rsidRPr="001329AC" w:rsidRDefault="001329AC" w:rsidP="001329AC">
            <w:pPr>
              <w:ind w:left="18"/>
              <w:rPr>
                <w:rFonts w:ascii="Arial" w:hAnsi="Arial" w:cs="Arial"/>
                <w:sz w:val="12"/>
                <w:szCs w:val="12"/>
              </w:rPr>
            </w:pPr>
            <w:r w:rsidRPr="001329AC">
              <w:rPr>
                <w:rFonts w:ascii="Arial" w:hAnsi="Arial" w:cs="Arial"/>
                <w:sz w:val="12"/>
                <w:szCs w:val="12"/>
              </w:rPr>
              <w:t>Pe</w:t>
            </w:r>
            <w:r w:rsidRPr="001329AC">
              <w:rPr>
                <w:rFonts w:ascii="Arial" w:hAnsi="Arial" w:cs="Arial"/>
                <w:spacing w:val="-1"/>
                <w:sz w:val="12"/>
                <w:szCs w:val="12"/>
              </w:rPr>
              <w:t>r</w:t>
            </w:r>
            <w:r w:rsidRPr="001329AC">
              <w:rPr>
                <w:rFonts w:ascii="Arial" w:hAnsi="Arial" w:cs="Arial"/>
                <w:sz w:val="12"/>
                <w:szCs w:val="12"/>
              </w:rPr>
              <w:t>sen</w:t>
            </w:r>
            <w:r w:rsidRPr="001329AC">
              <w:rPr>
                <w:rFonts w:ascii="Arial" w:hAnsi="Arial" w:cs="Arial"/>
                <w:spacing w:val="-1"/>
                <w:sz w:val="12"/>
                <w:szCs w:val="12"/>
              </w:rPr>
              <w:t>t</w:t>
            </w:r>
            <w:r w:rsidRPr="001329AC">
              <w:rPr>
                <w:rFonts w:ascii="Arial" w:hAnsi="Arial" w:cs="Arial"/>
                <w:sz w:val="12"/>
                <w:szCs w:val="12"/>
              </w:rPr>
              <w:t>a</w:t>
            </w:r>
            <w:r w:rsidRPr="001329AC">
              <w:rPr>
                <w:rFonts w:ascii="Arial" w:hAnsi="Arial" w:cs="Arial"/>
                <w:spacing w:val="-1"/>
                <w:sz w:val="12"/>
                <w:szCs w:val="12"/>
              </w:rPr>
              <w:t>s</w:t>
            </w:r>
            <w:r w:rsidRPr="001329AC">
              <w:rPr>
                <w:rFonts w:ascii="Arial" w:hAnsi="Arial" w:cs="Arial"/>
                <w:sz w:val="12"/>
                <w:szCs w:val="12"/>
              </w:rPr>
              <w:t>e</w:t>
            </w:r>
            <w:r w:rsidRPr="001329AC">
              <w:rPr>
                <w:rFonts w:ascii="Arial" w:hAnsi="Arial" w:cs="Arial"/>
                <w:spacing w:val="21"/>
                <w:sz w:val="12"/>
                <w:szCs w:val="12"/>
              </w:rPr>
              <w:t xml:space="preserve"> </w:t>
            </w:r>
            <w:r w:rsidRPr="001329AC">
              <w:rPr>
                <w:rFonts w:ascii="Arial" w:hAnsi="Arial" w:cs="Arial"/>
                <w:spacing w:val="-1"/>
                <w:sz w:val="12"/>
                <w:szCs w:val="12"/>
              </w:rPr>
              <w:t>m</w:t>
            </w:r>
            <w:r w:rsidRPr="001329AC">
              <w:rPr>
                <w:rFonts w:ascii="Arial" w:hAnsi="Arial" w:cs="Arial"/>
                <w:sz w:val="12"/>
                <w:szCs w:val="12"/>
              </w:rPr>
              <w:t>e</w:t>
            </w:r>
            <w:r w:rsidRPr="001329AC">
              <w:rPr>
                <w:rFonts w:ascii="Arial" w:hAnsi="Arial" w:cs="Arial"/>
                <w:spacing w:val="-1"/>
                <w:sz w:val="12"/>
                <w:szCs w:val="12"/>
              </w:rPr>
              <w:t>r</w:t>
            </w:r>
            <w:r w:rsidRPr="001329AC">
              <w:rPr>
                <w:rFonts w:ascii="Arial" w:hAnsi="Arial" w:cs="Arial"/>
                <w:sz w:val="12"/>
                <w:szCs w:val="12"/>
              </w:rPr>
              <w:t>okok</w:t>
            </w:r>
            <w:r w:rsidRPr="001329AC">
              <w:rPr>
                <w:rFonts w:ascii="Arial" w:hAnsi="Arial" w:cs="Arial"/>
                <w:spacing w:val="16"/>
                <w:sz w:val="12"/>
                <w:szCs w:val="12"/>
              </w:rPr>
              <w:t xml:space="preserve"> </w:t>
            </w:r>
            <w:r w:rsidRPr="001329AC">
              <w:rPr>
                <w:rFonts w:ascii="Arial" w:hAnsi="Arial" w:cs="Arial"/>
                <w:sz w:val="12"/>
                <w:szCs w:val="12"/>
              </w:rPr>
              <w:t>pada</w:t>
            </w:r>
            <w:r w:rsidRPr="001329AC">
              <w:rPr>
                <w:rFonts w:ascii="Arial" w:hAnsi="Arial" w:cs="Arial"/>
                <w:spacing w:val="10"/>
                <w:sz w:val="12"/>
                <w:szCs w:val="12"/>
              </w:rPr>
              <w:t xml:space="preserve"> </w:t>
            </w:r>
            <w:r w:rsidRPr="001329AC">
              <w:rPr>
                <w:rFonts w:ascii="Arial" w:hAnsi="Arial" w:cs="Arial"/>
                <w:sz w:val="12"/>
                <w:szCs w:val="12"/>
              </w:rPr>
              <w:t>penduduk</w:t>
            </w:r>
            <w:r w:rsidRPr="001329AC">
              <w:rPr>
                <w:rFonts w:ascii="Arial" w:hAnsi="Arial" w:cs="Arial"/>
                <w:spacing w:val="20"/>
                <w:sz w:val="12"/>
                <w:szCs w:val="12"/>
              </w:rPr>
              <w:t xml:space="preserve"> </w:t>
            </w:r>
            <w:r w:rsidRPr="001329AC">
              <w:rPr>
                <w:rFonts w:ascii="Arial" w:hAnsi="Arial" w:cs="Arial"/>
                <w:w w:val="104"/>
                <w:sz w:val="12"/>
                <w:szCs w:val="12"/>
              </w:rPr>
              <w:t>u</w:t>
            </w:r>
            <w:r w:rsidRPr="001329AC">
              <w:rPr>
                <w:rFonts w:ascii="Arial" w:hAnsi="Arial" w:cs="Arial"/>
                <w:spacing w:val="-1"/>
                <w:w w:val="104"/>
                <w:sz w:val="12"/>
                <w:szCs w:val="12"/>
              </w:rPr>
              <w:t>m</w:t>
            </w:r>
            <w:r w:rsidRPr="001329AC">
              <w:rPr>
                <w:rFonts w:ascii="Arial" w:hAnsi="Arial" w:cs="Arial"/>
                <w:w w:val="103"/>
                <w:sz w:val="12"/>
                <w:szCs w:val="12"/>
              </w:rPr>
              <w:t xml:space="preserve">ur </w:t>
            </w:r>
            <w:r w:rsidRPr="001329AC">
              <w:rPr>
                <w:rFonts w:ascii="Arial" w:hAnsi="Arial" w:cs="Arial"/>
                <w:spacing w:val="1"/>
                <w:sz w:val="12"/>
                <w:szCs w:val="12"/>
              </w:rPr>
              <w:t>≤</w:t>
            </w:r>
            <w:r w:rsidRPr="001329AC">
              <w:rPr>
                <w:rFonts w:ascii="Arial" w:hAnsi="Arial" w:cs="Arial"/>
                <w:sz w:val="12"/>
                <w:szCs w:val="12"/>
              </w:rPr>
              <w:t>18</w:t>
            </w:r>
            <w:r w:rsidRPr="001329AC">
              <w:rPr>
                <w:rFonts w:ascii="Arial" w:hAnsi="Arial" w:cs="Arial"/>
                <w:spacing w:val="7"/>
                <w:sz w:val="12"/>
                <w:szCs w:val="12"/>
              </w:rPr>
              <w:t xml:space="preserve"> </w:t>
            </w:r>
            <w:r w:rsidRPr="001329AC">
              <w:rPr>
                <w:rFonts w:ascii="Arial" w:hAnsi="Arial" w:cs="Arial"/>
                <w:spacing w:val="-1"/>
                <w:w w:val="104"/>
                <w:sz w:val="12"/>
                <w:szCs w:val="12"/>
              </w:rPr>
              <w:t>t</w:t>
            </w:r>
            <w:r w:rsidRPr="001329AC">
              <w:rPr>
                <w:rFonts w:ascii="Arial" w:hAnsi="Arial" w:cs="Arial"/>
                <w:w w:val="104"/>
                <w:sz w:val="12"/>
                <w:szCs w:val="12"/>
              </w:rPr>
              <w:t>ahun.</w:t>
            </w:r>
          </w:p>
        </w:tc>
        <w:tc>
          <w:tcPr>
            <w:tcW w:w="966" w:type="dxa"/>
          </w:tcPr>
          <w:p w14:paraId="7E64FF13" w14:textId="77777777" w:rsidR="001329AC" w:rsidRPr="001329AC" w:rsidRDefault="001329AC" w:rsidP="001329AC">
            <w:pPr>
              <w:spacing w:line="200" w:lineRule="exact"/>
              <w:jc w:val="center"/>
              <w:rPr>
                <w:rFonts w:ascii="Arial" w:hAnsi="Arial" w:cs="Arial"/>
              </w:rPr>
            </w:pPr>
            <w:r w:rsidRPr="001329AC">
              <w:rPr>
                <w:rFonts w:ascii="Arial" w:hAnsi="Arial" w:cs="Arial"/>
                <w:w w:val="103"/>
                <w:sz w:val="12"/>
                <w:szCs w:val="12"/>
              </w:rPr>
              <w:t>5,4</w:t>
            </w:r>
          </w:p>
        </w:tc>
        <w:tc>
          <w:tcPr>
            <w:tcW w:w="1122" w:type="dxa"/>
          </w:tcPr>
          <w:p w14:paraId="039A8ADF" w14:textId="77777777" w:rsidR="001329AC" w:rsidRPr="001329AC" w:rsidRDefault="001329AC" w:rsidP="001329AC">
            <w:pPr>
              <w:rPr>
                <w:rFonts w:ascii="Arial" w:hAnsi="Arial" w:cs="Arial"/>
                <w:spacing w:val="1"/>
                <w:sz w:val="12"/>
                <w:szCs w:val="12"/>
              </w:rPr>
            </w:pPr>
          </w:p>
        </w:tc>
        <w:tc>
          <w:tcPr>
            <w:tcW w:w="1306" w:type="dxa"/>
            <w:shd w:val="clear" w:color="auto" w:fill="FF0000"/>
          </w:tcPr>
          <w:p w14:paraId="5ACE3000" w14:textId="77777777" w:rsidR="001329AC" w:rsidRPr="00D85854" w:rsidRDefault="001329AC" w:rsidP="001329AC">
            <w:pPr>
              <w:rPr>
                <w:rFonts w:ascii="Arial" w:hAnsi="Arial" w:cs="Arial"/>
                <w:color w:val="FFFFFF" w:themeColor="background1"/>
                <w:spacing w:val="1"/>
                <w:sz w:val="12"/>
                <w:szCs w:val="12"/>
              </w:rPr>
            </w:pPr>
            <w:r w:rsidRPr="00D85854">
              <w:rPr>
                <w:rFonts w:ascii="Arial" w:hAnsi="Arial" w:cs="Arial"/>
                <w:color w:val="FFFFFF" w:themeColor="background1"/>
                <w:sz w:val="12"/>
              </w:rPr>
              <w:t>TIDAK ADA DATA</w:t>
            </w:r>
          </w:p>
        </w:tc>
        <w:tc>
          <w:tcPr>
            <w:tcW w:w="1260" w:type="dxa"/>
          </w:tcPr>
          <w:p w14:paraId="33146989" w14:textId="77777777" w:rsidR="001329AC" w:rsidRPr="001329AC" w:rsidRDefault="001329AC" w:rsidP="001329AC">
            <w:pPr>
              <w:rPr>
                <w:rFonts w:ascii="Arial" w:hAnsi="Arial" w:cs="Arial"/>
              </w:rPr>
            </w:pPr>
            <w:r w:rsidRPr="001329AC">
              <w:rPr>
                <w:rFonts w:ascii="Arial" w:hAnsi="Arial" w:cs="Arial"/>
                <w:spacing w:val="1"/>
                <w:sz w:val="12"/>
                <w:szCs w:val="12"/>
              </w:rPr>
              <w:t>DINAS KESEHATAN</w:t>
            </w:r>
          </w:p>
        </w:tc>
      </w:tr>
      <w:tr w:rsidR="001329AC" w:rsidRPr="001329AC" w14:paraId="3F3A250D" w14:textId="77777777" w:rsidTr="00EB15CF">
        <w:tc>
          <w:tcPr>
            <w:tcW w:w="1270" w:type="dxa"/>
            <w:vMerge/>
          </w:tcPr>
          <w:p w14:paraId="6C08396E" w14:textId="77777777" w:rsidR="001329AC" w:rsidRPr="001329AC" w:rsidRDefault="001329AC" w:rsidP="001329AC">
            <w:pPr>
              <w:rPr>
                <w:rFonts w:ascii="Arial" w:hAnsi="Arial" w:cs="Arial"/>
              </w:rPr>
            </w:pPr>
          </w:p>
        </w:tc>
        <w:tc>
          <w:tcPr>
            <w:tcW w:w="1106" w:type="dxa"/>
          </w:tcPr>
          <w:p w14:paraId="12902A93" w14:textId="77777777" w:rsidR="001329AC" w:rsidRPr="001329AC" w:rsidRDefault="001329AC" w:rsidP="001329AC">
            <w:pPr>
              <w:spacing w:before="8" w:line="160" w:lineRule="exact"/>
              <w:jc w:val="center"/>
              <w:rPr>
                <w:rFonts w:ascii="Arial" w:hAnsi="Arial" w:cs="Arial"/>
                <w:sz w:val="16"/>
                <w:szCs w:val="16"/>
              </w:rPr>
            </w:pPr>
          </w:p>
          <w:p w14:paraId="3FBDF563"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3"/>
                <w:sz w:val="12"/>
                <w:szCs w:val="12"/>
              </w:rPr>
              <w:t>3.4.1.</w:t>
            </w:r>
            <w:r w:rsidRPr="001329AC">
              <w:rPr>
                <w:rFonts w:ascii="Arial" w:hAnsi="Arial" w:cs="Arial"/>
                <w:spacing w:val="-1"/>
                <w:w w:val="103"/>
                <w:sz w:val="12"/>
                <w:szCs w:val="12"/>
              </w:rPr>
              <w:t>(</w:t>
            </w:r>
            <w:r w:rsidRPr="001329AC">
              <w:rPr>
                <w:rFonts w:ascii="Arial" w:hAnsi="Arial" w:cs="Arial"/>
                <w:w w:val="103"/>
                <w:sz w:val="12"/>
                <w:szCs w:val="12"/>
              </w:rPr>
              <w:t>b)</w:t>
            </w:r>
          </w:p>
        </w:tc>
        <w:tc>
          <w:tcPr>
            <w:tcW w:w="1674" w:type="dxa"/>
          </w:tcPr>
          <w:p w14:paraId="757BA257" w14:textId="77777777" w:rsidR="001329AC" w:rsidRPr="001329AC" w:rsidRDefault="001329AC" w:rsidP="001329AC">
            <w:pPr>
              <w:spacing w:before="8" w:line="160" w:lineRule="exact"/>
              <w:rPr>
                <w:rFonts w:ascii="Arial" w:hAnsi="Arial" w:cs="Arial"/>
                <w:sz w:val="16"/>
                <w:szCs w:val="16"/>
              </w:rPr>
            </w:pPr>
          </w:p>
          <w:p w14:paraId="230FD978" w14:textId="77777777" w:rsidR="001329AC" w:rsidRPr="001329AC" w:rsidRDefault="001329AC" w:rsidP="001329AC">
            <w:pPr>
              <w:rPr>
                <w:rFonts w:ascii="Arial" w:hAnsi="Arial" w:cs="Arial"/>
                <w:sz w:val="12"/>
                <w:szCs w:val="12"/>
              </w:rPr>
            </w:pPr>
            <w:r w:rsidRPr="001329AC">
              <w:rPr>
                <w:rFonts w:ascii="Arial" w:hAnsi="Arial" w:cs="Arial"/>
                <w:sz w:val="12"/>
                <w:szCs w:val="12"/>
              </w:rPr>
              <w:t>Pre</w:t>
            </w:r>
            <w:r w:rsidRPr="001329AC">
              <w:rPr>
                <w:rFonts w:ascii="Arial" w:hAnsi="Arial" w:cs="Arial"/>
                <w:spacing w:val="-3"/>
                <w:sz w:val="12"/>
                <w:szCs w:val="12"/>
              </w:rPr>
              <w:t>v</w:t>
            </w:r>
            <w:r w:rsidRPr="001329AC">
              <w:rPr>
                <w:rFonts w:ascii="Arial" w:hAnsi="Arial" w:cs="Arial"/>
                <w:sz w:val="12"/>
                <w:szCs w:val="12"/>
              </w:rPr>
              <w:t>a</w:t>
            </w:r>
            <w:r w:rsidRPr="001329AC">
              <w:rPr>
                <w:rFonts w:ascii="Arial" w:hAnsi="Arial" w:cs="Arial"/>
                <w:spacing w:val="-1"/>
                <w:sz w:val="12"/>
                <w:szCs w:val="12"/>
              </w:rPr>
              <w:t>l</w:t>
            </w:r>
            <w:r w:rsidRPr="001329AC">
              <w:rPr>
                <w:rFonts w:ascii="Arial" w:hAnsi="Arial" w:cs="Arial"/>
                <w:sz w:val="12"/>
                <w:szCs w:val="12"/>
              </w:rPr>
              <w:t>en</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19"/>
                <w:sz w:val="12"/>
                <w:szCs w:val="12"/>
              </w:rPr>
              <w:t xml:space="preserve"> </w:t>
            </w:r>
            <w:r w:rsidRPr="001329AC">
              <w:rPr>
                <w:rFonts w:ascii="Arial" w:hAnsi="Arial" w:cs="Arial"/>
                <w:spacing w:val="-1"/>
                <w:sz w:val="12"/>
                <w:szCs w:val="12"/>
              </w:rPr>
              <w:t>t</w:t>
            </w:r>
            <w:r w:rsidRPr="001329AC">
              <w:rPr>
                <w:rFonts w:ascii="Arial" w:hAnsi="Arial" w:cs="Arial"/>
                <w:sz w:val="12"/>
                <w:szCs w:val="12"/>
              </w:rPr>
              <w:t>ekanan</w:t>
            </w:r>
            <w:r w:rsidRPr="001329AC">
              <w:rPr>
                <w:rFonts w:ascii="Arial" w:hAnsi="Arial" w:cs="Arial"/>
                <w:spacing w:val="16"/>
                <w:sz w:val="12"/>
                <w:szCs w:val="12"/>
              </w:rPr>
              <w:t xml:space="preserve"> </w:t>
            </w:r>
            <w:r w:rsidRPr="001329AC">
              <w:rPr>
                <w:rFonts w:ascii="Arial" w:hAnsi="Arial" w:cs="Arial"/>
                <w:sz w:val="12"/>
                <w:szCs w:val="12"/>
              </w:rPr>
              <w:t>da</w:t>
            </w:r>
            <w:r w:rsidRPr="001329AC">
              <w:rPr>
                <w:rFonts w:ascii="Arial" w:hAnsi="Arial" w:cs="Arial"/>
                <w:spacing w:val="-1"/>
                <w:sz w:val="12"/>
                <w:szCs w:val="12"/>
              </w:rPr>
              <w:t>r</w:t>
            </w:r>
            <w:r w:rsidRPr="001329AC">
              <w:rPr>
                <w:rFonts w:ascii="Arial" w:hAnsi="Arial" w:cs="Arial"/>
                <w:sz w:val="12"/>
                <w:szCs w:val="12"/>
              </w:rPr>
              <w:t>ah</w:t>
            </w:r>
            <w:r w:rsidRPr="001329AC">
              <w:rPr>
                <w:rFonts w:ascii="Arial" w:hAnsi="Arial" w:cs="Arial"/>
                <w:spacing w:val="11"/>
                <w:sz w:val="12"/>
                <w:szCs w:val="12"/>
              </w:rPr>
              <w:t xml:space="preserve"> </w:t>
            </w:r>
            <w:r w:rsidRPr="001329AC">
              <w:rPr>
                <w:rFonts w:ascii="Arial" w:hAnsi="Arial" w:cs="Arial"/>
                <w:spacing w:val="-1"/>
                <w:w w:val="104"/>
                <w:sz w:val="12"/>
                <w:szCs w:val="12"/>
              </w:rPr>
              <w:t>ti</w:t>
            </w:r>
            <w:r w:rsidRPr="001329AC">
              <w:rPr>
                <w:rFonts w:ascii="Arial" w:hAnsi="Arial" w:cs="Arial"/>
                <w:w w:val="104"/>
                <w:sz w:val="12"/>
                <w:szCs w:val="12"/>
              </w:rPr>
              <w:t>ngg</w:t>
            </w:r>
            <w:r w:rsidRPr="001329AC">
              <w:rPr>
                <w:rFonts w:ascii="Arial" w:hAnsi="Arial" w:cs="Arial"/>
                <w:spacing w:val="-1"/>
                <w:w w:val="104"/>
                <w:sz w:val="12"/>
                <w:szCs w:val="12"/>
              </w:rPr>
              <w:t>i</w:t>
            </w:r>
            <w:r w:rsidRPr="001329AC">
              <w:rPr>
                <w:rFonts w:ascii="Arial" w:hAnsi="Arial" w:cs="Arial"/>
                <w:w w:val="103"/>
                <w:sz w:val="12"/>
                <w:szCs w:val="12"/>
              </w:rPr>
              <w:t>.</w:t>
            </w:r>
          </w:p>
        </w:tc>
        <w:tc>
          <w:tcPr>
            <w:tcW w:w="966" w:type="dxa"/>
          </w:tcPr>
          <w:p w14:paraId="32169FCB" w14:textId="77777777" w:rsidR="001329AC" w:rsidRPr="001329AC" w:rsidRDefault="001329AC" w:rsidP="001329AC">
            <w:pPr>
              <w:spacing w:before="4" w:line="160" w:lineRule="exact"/>
              <w:jc w:val="center"/>
              <w:rPr>
                <w:rFonts w:ascii="Arial" w:hAnsi="Arial" w:cs="Arial"/>
                <w:sz w:val="16"/>
                <w:szCs w:val="16"/>
              </w:rPr>
            </w:pPr>
          </w:p>
          <w:p w14:paraId="28FD085D" w14:textId="77777777" w:rsidR="001329AC" w:rsidRPr="001329AC" w:rsidRDefault="001329AC" w:rsidP="001329AC">
            <w:pPr>
              <w:spacing w:line="200" w:lineRule="exact"/>
              <w:jc w:val="center"/>
              <w:rPr>
                <w:rFonts w:ascii="Arial" w:hAnsi="Arial" w:cs="Arial"/>
              </w:rPr>
            </w:pPr>
            <w:r w:rsidRPr="001329AC">
              <w:rPr>
                <w:rFonts w:ascii="Arial" w:hAnsi="Arial" w:cs="Arial"/>
                <w:w w:val="103"/>
                <w:sz w:val="12"/>
                <w:szCs w:val="12"/>
              </w:rPr>
              <w:t>23,4</w:t>
            </w:r>
          </w:p>
        </w:tc>
        <w:tc>
          <w:tcPr>
            <w:tcW w:w="1122" w:type="dxa"/>
          </w:tcPr>
          <w:p w14:paraId="0E36948E" w14:textId="77777777" w:rsidR="001329AC" w:rsidRPr="001329AC" w:rsidRDefault="001329AC" w:rsidP="001329AC">
            <w:pPr>
              <w:rPr>
                <w:rFonts w:ascii="Arial" w:hAnsi="Arial" w:cs="Arial"/>
              </w:rPr>
            </w:pPr>
          </w:p>
        </w:tc>
        <w:tc>
          <w:tcPr>
            <w:tcW w:w="1306" w:type="dxa"/>
            <w:shd w:val="clear" w:color="auto" w:fill="FF0000"/>
          </w:tcPr>
          <w:p w14:paraId="5EEDCAF9" w14:textId="77777777" w:rsidR="001329AC" w:rsidRPr="00D85854" w:rsidRDefault="001329AC" w:rsidP="001329AC">
            <w:pPr>
              <w:rPr>
                <w:rFonts w:ascii="Arial" w:hAnsi="Arial" w:cs="Arial"/>
                <w:color w:val="FFFFFF" w:themeColor="background1"/>
              </w:rPr>
            </w:pPr>
            <w:r w:rsidRPr="00D85854">
              <w:rPr>
                <w:rFonts w:ascii="Arial" w:hAnsi="Arial" w:cs="Arial"/>
                <w:color w:val="FFFFFF" w:themeColor="background1"/>
                <w:sz w:val="12"/>
              </w:rPr>
              <w:t>TIDAK ADA DATA</w:t>
            </w:r>
          </w:p>
        </w:tc>
        <w:tc>
          <w:tcPr>
            <w:tcW w:w="1260" w:type="dxa"/>
          </w:tcPr>
          <w:p w14:paraId="6390A5EB" w14:textId="77777777" w:rsidR="001329AC" w:rsidRPr="001329AC" w:rsidRDefault="001329AC" w:rsidP="001329AC">
            <w:pPr>
              <w:rPr>
                <w:rFonts w:ascii="Arial" w:hAnsi="Arial" w:cs="Arial"/>
              </w:rPr>
            </w:pPr>
            <w:r w:rsidRPr="001329AC">
              <w:rPr>
                <w:rFonts w:ascii="Arial" w:hAnsi="Arial" w:cs="Arial"/>
                <w:spacing w:val="1"/>
                <w:sz w:val="12"/>
                <w:szCs w:val="12"/>
              </w:rPr>
              <w:t>DINAS KESEHATAN</w:t>
            </w:r>
          </w:p>
        </w:tc>
      </w:tr>
      <w:tr w:rsidR="001329AC" w:rsidRPr="001329AC" w14:paraId="0CE4BBB0" w14:textId="77777777" w:rsidTr="00EB15CF">
        <w:tc>
          <w:tcPr>
            <w:tcW w:w="1270" w:type="dxa"/>
            <w:vMerge/>
          </w:tcPr>
          <w:p w14:paraId="34AC4727" w14:textId="77777777" w:rsidR="001329AC" w:rsidRPr="001329AC" w:rsidRDefault="001329AC" w:rsidP="001329AC">
            <w:pPr>
              <w:rPr>
                <w:rFonts w:ascii="Arial" w:hAnsi="Arial" w:cs="Arial"/>
              </w:rPr>
            </w:pPr>
          </w:p>
        </w:tc>
        <w:tc>
          <w:tcPr>
            <w:tcW w:w="1106" w:type="dxa"/>
          </w:tcPr>
          <w:p w14:paraId="50327E6E" w14:textId="77777777" w:rsidR="001329AC" w:rsidRPr="001329AC" w:rsidRDefault="001329AC" w:rsidP="001329AC">
            <w:pPr>
              <w:spacing w:before="5" w:line="160" w:lineRule="exact"/>
              <w:jc w:val="center"/>
              <w:rPr>
                <w:rFonts w:ascii="Arial" w:hAnsi="Arial" w:cs="Arial"/>
                <w:sz w:val="17"/>
                <w:szCs w:val="17"/>
              </w:rPr>
            </w:pPr>
          </w:p>
          <w:p w14:paraId="3C2924F1" w14:textId="77777777" w:rsidR="001329AC" w:rsidRPr="001329AC" w:rsidRDefault="001329AC" w:rsidP="001329AC">
            <w:pPr>
              <w:jc w:val="center"/>
              <w:rPr>
                <w:rFonts w:ascii="Arial" w:hAnsi="Arial" w:cs="Arial"/>
                <w:sz w:val="12"/>
                <w:szCs w:val="12"/>
              </w:rPr>
            </w:pPr>
            <w:r w:rsidRPr="001329AC">
              <w:rPr>
                <w:rFonts w:ascii="Arial" w:hAnsi="Arial" w:cs="Arial"/>
                <w:w w:val="104"/>
                <w:sz w:val="12"/>
                <w:szCs w:val="12"/>
              </w:rPr>
              <w:t>3.4.1.</w:t>
            </w:r>
            <w:r w:rsidRPr="001329AC">
              <w:rPr>
                <w:rFonts w:ascii="Arial" w:hAnsi="Arial" w:cs="Arial"/>
                <w:spacing w:val="-1"/>
                <w:w w:val="104"/>
                <w:sz w:val="12"/>
                <w:szCs w:val="12"/>
              </w:rPr>
              <w:t>(</w:t>
            </w:r>
            <w:r w:rsidRPr="001329AC">
              <w:rPr>
                <w:rFonts w:ascii="Arial" w:hAnsi="Arial" w:cs="Arial"/>
                <w:w w:val="104"/>
                <w:sz w:val="12"/>
                <w:szCs w:val="12"/>
              </w:rPr>
              <w:t>c)</w:t>
            </w:r>
          </w:p>
        </w:tc>
        <w:tc>
          <w:tcPr>
            <w:tcW w:w="1674" w:type="dxa"/>
          </w:tcPr>
          <w:p w14:paraId="117B095F" w14:textId="77777777" w:rsidR="001329AC" w:rsidRPr="001329AC" w:rsidRDefault="001329AC" w:rsidP="001329AC">
            <w:pPr>
              <w:spacing w:before="96"/>
              <w:ind w:left="18"/>
              <w:rPr>
                <w:rFonts w:ascii="Arial" w:hAnsi="Arial" w:cs="Arial"/>
                <w:sz w:val="12"/>
                <w:szCs w:val="12"/>
              </w:rPr>
            </w:pPr>
            <w:r w:rsidRPr="001329AC">
              <w:rPr>
                <w:rFonts w:ascii="Arial" w:hAnsi="Arial" w:cs="Arial"/>
                <w:sz w:val="12"/>
                <w:szCs w:val="12"/>
              </w:rPr>
              <w:t>Pre</w:t>
            </w:r>
            <w:r w:rsidRPr="001329AC">
              <w:rPr>
                <w:rFonts w:ascii="Arial" w:hAnsi="Arial" w:cs="Arial"/>
                <w:spacing w:val="-3"/>
                <w:sz w:val="12"/>
                <w:szCs w:val="12"/>
              </w:rPr>
              <w:t>v</w:t>
            </w:r>
            <w:r w:rsidRPr="001329AC">
              <w:rPr>
                <w:rFonts w:ascii="Arial" w:hAnsi="Arial" w:cs="Arial"/>
                <w:sz w:val="12"/>
                <w:szCs w:val="12"/>
              </w:rPr>
              <w:t>a</w:t>
            </w:r>
            <w:r w:rsidRPr="001329AC">
              <w:rPr>
                <w:rFonts w:ascii="Arial" w:hAnsi="Arial" w:cs="Arial"/>
                <w:spacing w:val="-1"/>
                <w:sz w:val="12"/>
                <w:szCs w:val="12"/>
              </w:rPr>
              <w:t>l</w:t>
            </w:r>
            <w:r w:rsidRPr="001329AC">
              <w:rPr>
                <w:rFonts w:ascii="Arial" w:hAnsi="Arial" w:cs="Arial"/>
                <w:sz w:val="12"/>
                <w:szCs w:val="12"/>
              </w:rPr>
              <w:t>en</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20"/>
                <w:sz w:val="12"/>
                <w:szCs w:val="12"/>
              </w:rPr>
              <w:t xml:space="preserve"> </w:t>
            </w:r>
            <w:r w:rsidRPr="001329AC">
              <w:rPr>
                <w:rFonts w:ascii="Arial" w:hAnsi="Arial" w:cs="Arial"/>
                <w:sz w:val="12"/>
                <w:szCs w:val="12"/>
              </w:rPr>
              <w:t>obe</w:t>
            </w:r>
            <w:r w:rsidRPr="001329AC">
              <w:rPr>
                <w:rFonts w:ascii="Arial" w:hAnsi="Arial" w:cs="Arial"/>
                <w:spacing w:val="-1"/>
                <w:sz w:val="12"/>
                <w:szCs w:val="12"/>
              </w:rPr>
              <w:t>sit</w:t>
            </w:r>
            <w:r w:rsidRPr="001329AC">
              <w:rPr>
                <w:rFonts w:ascii="Arial" w:hAnsi="Arial" w:cs="Arial"/>
                <w:sz w:val="12"/>
                <w:szCs w:val="12"/>
              </w:rPr>
              <w:t>as</w:t>
            </w:r>
            <w:r w:rsidRPr="001329AC">
              <w:rPr>
                <w:rFonts w:ascii="Arial" w:hAnsi="Arial" w:cs="Arial"/>
                <w:spacing w:val="15"/>
                <w:sz w:val="12"/>
                <w:szCs w:val="12"/>
              </w:rPr>
              <w:t xml:space="preserve"> </w:t>
            </w:r>
            <w:r w:rsidRPr="001329AC">
              <w:rPr>
                <w:rFonts w:ascii="Arial" w:hAnsi="Arial" w:cs="Arial"/>
                <w:sz w:val="12"/>
                <w:szCs w:val="12"/>
              </w:rPr>
              <w:t>pada</w:t>
            </w:r>
            <w:r w:rsidRPr="001329AC">
              <w:rPr>
                <w:rFonts w:ascii="Arial" w:hAnsi="Arial" w:cs="Arial"/>
                <w:spacing w:val="10"/>
                <w:sz w:val="12"/>
                <w:szCs w:val="12"/>
              </w:rPr>
              <w:t xml:space="preserve"> </w:t>
            </w:r>
            <w:r w:rsidRPr="001329AC">
              <w:rPr>
                <w:rFonts w:ascii="Arial" w:hAnsi="Arial" w:cs="Arial"/>
                <w:sz w:val="12"/>
                <w:szCs w:val="12"/>
              </w:rPr>
              <w:lastRenderedPageBreak/>
              <w:t>penduduk</w:t>
            </w:r>
            <w:r w:rsidRPr="001329AC">
              <w:rPr>
                <w:rFonts w:ascii="Arial" w:hAnsi="Arial" w:cs="Arial"/>
                <w:spacing w:val="20"/>
                <w:sz w:val="12"/>
                <w:szCs w:val="12"/>
              </w:rPr>
              <w:t xml:space="preserve"> </w:t>
            </w:r>
            <w:r w:rsidRPr="001329AC">
              <w:rPr>
                <w:rFonts w:ascii="Arial" w:hAnsi="Arial" w:cs="Arial"/>
                <w:w w:val="104"/>
                <w:sz w:val="12"/>
                <w:szCs w:val="12"/>
              </w:rPr>
              <w:t>u</w:t>
            </w:r>
            <w:r w:rsidRPr="001329AC">
              <w:rPr>
                <w:rFonts w:ascii="Arial" w:hAnsi="Arial" w:cs="Arial"/>
                <w:spacing w:val="-1"/>
                <w:w w:val="104"/>
                <w:sz w:val="12"/>
                <w:szCs w:val="12"/>
              </w:rPr>
              <w:t>m</w:t>
            </w:r>
            <w:r w:rsidRPr="001329AC">
              <w:rPr>
                <w:rFonts w:ascii="Arial" w:hAnsi="Arial" w:cs="Arial"/>
                <w:w w:val="104"/>
                <w:sz w:val="12"/>
                <w:szCs w:val="12"/>
              </w:rPr>
              <w:t xml:space="preserve">ur </w:t>
            </w:r>
            <w:r w:rsidRPr="001329AC">
              <w:rPr>
                <w:rFonts w:ascii="Arial" w:hAnsi="Arial" w:cs="Arial"/>
                <w:spacing w:val="1"/>
                <w:sz w:val="12"/>
                <w:szCs w:val="12"/>
              </w:rPr>
              <w:t>≥</w:t>
            </w:r>
            <w:r w:rsidRPr="001329AC">
              <w:rPr>
                <w:rFonts w:ascii="Arial" w:hAnsi="Arial" w:cs="Arial"/>
                <w:sz w:val="12"/>
                <w:szCs w:val="12"/>
              </w:rPr>
              <w:t>18</w:t>
            </w:r>
            <w:r w:rsidRPr="001329AC">
              <w:rPr>
                <w:rFonts w:ascii="Arial" w:hAnsi="Arial" w:cs="Arial"/>
                <w:spacing w:val="8"/>
                <w:sz w:val="12"/>
                <w:szCs w:val="12"/>
              </w:rPr>
              <w:t xml:space="preserve"> </w:t>
            </w:r>
            <w:r w:rsidRPr="001329AC">
              <w:rPr>
                <w:rFonts w:ascii="Arial" w:hAnsi="Arial" w:cs="Arial"/>
                <w:spacing w:val="-1"/>
                <w:w w:val="104"/>
                <w:sz w:val="12"/>
                <w:szCs w:val="12"/>
              </w:rPr>
              <w:t>t</w:t>
            </w:r>
            <w:r w:rsidRPr="001329AC">
              <w:rPr>
                <w:rFonts w:ascii="Arial" w:hAnsi="Arial" w:cs="Arial"/>
                <w:w w:val="104"/>
                <w:sz w:val="12"/>
                <w:szCs w:val="12"/>
              </w:rPr>
              <w:t>ahun.</w:t>
            </w:r>
          </w:p>
        </w:tc>
        <w:tc>
          <w:tcPr>
            <w:tcW w:w="966" w:type="dxa"/>
          </w:tcPr>
          <w:p w14:paraId="3823307E" w14:textId="77777777" w:rsidR="001329AC" w:rsidRPr="001329AC" w:rsidRDefault="001329AC" w:rsidP="001329AC">
            <w:pPr>
              <w:spacing w:before="1" w:line="160" w:lineRule="exact"/>
              <w:jc w:val="center"/>
              <w:rPr>
                <w:rFonts w:ascii="Arial" w:hAnsi="Arial" w:cs="Arial"/>
                <w:sz w:val="17"/>
                <w:szCs w:val="17"/>
              </w:rPr>
            </w:pPr>
          </w:p>
          <w:p w14:paraId="39082758" w14:textId="77777777" w:rsidR="001329AC" w:rsidRPr="001329AC" w:rsidRDefault="001329AC" w:rsidP="001329AC">
            <w:pPr>
              <w:ind w:left="228" w:right="213"/>
              <w:jc w:val="center"/>
              <w:rPr>
                <w:rFonts w:ascii="Arial" w:hAnsi="Arial" w:cs="Arial"/>
                <w:sz w:val="12"/>
                <w:szCs w:val="12"/>
              </w:rPr>
            </w:pPr>
            <w:r w:rsidRPr="001329AC">
              <w:rPr>
                <w:rFonts w:ascii="Arial" w:hAnsi="Arial" w:cs="Arial"/>
                <w:w w:val="104"/>
                <w:sz w:val="12"/>
                <w:szCs w:val="12"/>
              </w:rPr>
              <w:t>15,4</w:t>
            </w:r>
          </w:p>
        </w:tc>
        <w:tc>
          <w:tcPr>
            <w:tcW w:w="1122" w:type="dxa"/>
          </w:tcPr>
          <w:p w14:paraId="08DA1F15" w14:textId="77777777" w:rsidR="001329AC" w:rsidRPr="001329AC" w:rsidRDefault="001329AC" w:rsidP="001329AC">
            <w:pPr>
              <w:spacing w:before="6" w:line="120" w:lineRule="exact"/>
              <w:rPr>
                <w:rFonts w:ascii="Arial" w:hAnsi="Arial" w:cs="Arial"/>
                <w:sz w:val="13"/>
                <w:szCs w:val="13"/>
              </w:rPr>
            </w:pPr>
          </w:p>
        </w:tc>
        <w:tc>
          <w:tcPr>
            <w:tcW w:w="1306" w:type="dxa"/>
            <w:shd w:val="clear" w:color="auto" w:fill="FF0000"/>
          </w:tcPr>
          <w:p w14:paraId="32E72060" w14:textId="77777777" w:rsidR="001329AC" w:rsidRPr="00D85854" w:rsidRDefault="001329AC" w:rsidP="001329AC">
            <w:pPr>
              <w:spacing w:before="6" w:line="120" w:lineRule="exact"/>
              <w:rPr>
                <w:rFonts w:ascii="Arial" w:hAnsi="Arial" w:cs="Arial"/>
                <w:color w:val="FFFFFF" w:themeColor="background1"/>
                <w:sz w:val="13"/>
                <w:szCs w:val="13"/>
              </w:rPr>
            </w:pPr>
            <w:r w:rsidRPr="00D85854">
              <w:rPr>
                <w:rFonts w:ascii="Arial" w:hAnsi="Arial" w:cs="Arial"/>
                <w:color w:val="FFFFFF" w:themeColor="background1"/>
                <w:sz w:val="12"/>
              </w:rPr>
              <w:t>TIDAK ADA DATA</w:t>
            </w:r>
          </w:p>
        </w:tc>
        <w:tc>
          <w:tcPr>
            <w:tcW w:w="1260" w:type="dxa"/>
          </w:tcPr>
          <w:p w14:paraId="67D1E21B" w14:textId="77777777" w:rsidR="001329AC" w:rsidRPr="001329AC" w:rsidRDefault="001329AC" w:rsidP="001329AC">
            <w:pPr>
              <w:spacing w:before="6" w:line="120" w:lineRule="exact"/>
              <w:rPr>
                <w:rFonts w:ascii="Arial" w:hAnsi="Arial" w:cs="Arial"/>
                <w:sz w:val="13"/>
                <w:szCs w:val="13"/>
              </w:rPr>
            </w:pPr>
          </w:p>
          <w:p w14:paraId="79DC20D6" w14:textId="77777777" w:rsidR="001329AC" w:rsidRPr="001329AC" w:rsidRDefault="001329AC" w:rsidP="001329AC">
            <w:pPr>
              <w:ind w:left="18"/>
              <w:rPr>
                <w:rFonts w:ascii="Arial" w:hAnsi="Arial" w:cs="Arial"/>
                <w:sz w:val="12"/>
                <w:szCs w:val="12"/>
              </w:rPr>
            </w:pPr>
            <w:r w:rsidRPr="001329AC">
              <w:rPr>
                <w:rFonts w:ascii="Arial" w:hAnsi="Arial" w:cs="Arial"/>
                <w:spacing w:val="1"/>
                <w:sz w:val="12"/>
                <w:szCs w:val="12"/>
              </w:rPr>
              <w:t xml:space="preserve">DINAS </w:t>
            </w:r>
            <w:r w:rsidRPr="001329AC">
              <w:rPr>
                <w:rFonts w:ascii="Arial" w:hAnsi="Arial" w:cs="Arial"/>
                <w:spacing w:val="1"/>
                <w:sz w:val="12"/>
                <w:szCs w:val="12"/>
              </w:rPr>
              <w:lastRenderedPageBreak/>
              <w:t>KESEHATAN</w:t>
            </w:r>
          </w:p>
        </w:tc>
      </w:tr>
      <w:tr w:rsidR="001329AC" w:rsidRPr="001329AC" w14:paraId="76E523F0" w14:textId="77777777" w:rsidTr="00EB15CF">
        <w:tc>
          <w:tcPr>
            <w:tcW w:w="1270" w:type="dxa"/>
            <w:vMerge/>
          </w:tcPr>
          <w:p w14:paraId="3E0111D9" w14:textId="77777777" w:rsidR="001329AC" w:rsidRPr="001329AC" w:rsidRDefault="001329AC" w:rsidP="001329AC">
            <w:pPr>
              <w:rPr>
                <w:rFonts w:ascii="Arial" w:hAnsi="Arial" w:cs="Arial"/>
              </w:rPr>
            </w:pPr>
          </w:p>
        </w:tc>
        <w:tc>
          <w:tcPr>
            <w:tcW w:w="1106" w:type="dxa"/>
          </w:tcPr>
          <w:p w14:paraId="4A16938A" w14:textId="77777777" w:rsidR="001329AC" w:rsidRPr="001329AC" w:rsidRDefault="001329AC" w:rsidP="001329AC">
            <w:pPr>
              <w:spacing w:before="5" w:line="160" w:lineRule="exact"/>
              <w:jc w:val="center"/>
              <w:rPr>
                <w:rFonts w:ascii="Arial" w:hAnsi="Arial" w:cs="Arial"/>
                <w:sz w:val="17"/>
                <w:szCs w:val="17"/>
              </w:rPr>
            </w:pPr>
          </w:p>
          <w:p w14:paraId="5F26E993" w14:textId="77777777" w:rsidR="001329AC" w:rsidRPr="001329AC" w:rsidRDefault="001329AC" w:rsidP="001329AC">
            <w:pPr>
              <w:jc w:val="center"/>
              <w:rPr>
                <w:rFonts w:ascii="Arial" w:hAnsi="Arial" w:cs="Arial"/>
                <w:sz w:val="12"/>
                <w:szCs w:val="12"/>
              </w:rPr>
            </w:pPr>
            <w:r w:rsidRPr="001329AC">
              <w:rPr>
                <w:rFonts w:ascii="Arial" w:hAnsi="Arial" w:cs="Arial"/>
                <w:w w:val="104"/>
                <w:sz w:val="12"/>
                <w:szCs w:val="12"/>
              </w:rPr>
              <w:t>3.4.2*</w:t>
            </w:r>
          </w:p>
        </w:tc>
        <w:tc>
          <w:tcPr>
            <w:tcW w:w="1674" w:type="dxa"/>
          </w:tcPr>
          <w:p w14:paraId="72DBA170" w14:textId="77777777" w:rsidR="001329AC" w:rsidRPr="001329AC" w:rsidRDefault="001329AC" w:rsidP="001329AC">
            <w:pPr>
              <w:spacing w:before="95" w:line="275" w:lineRule="auto"/>
              <w:ind w:left="18" w:right="267"/>
              <w:rPr>
                <w:rFonts w:ascii="Arial" w:hAnsi="Arial" w:cs="Arial"/>
                <w:sz w:val="12"/>
                <w:szCs w:val="12"/>
              </w:rPr>
            </w:pPr>
            <w:r w:rsidRPr="001329AC">
              <w:rPr>
                <w:rFonts w:ascii="Arial" w:hAnsi="Arial" w:cs="Arial"/>
                <w:spacing w:val="-1"/>
                <w:sz w:val="12"/>
                <w:szCs w:val="12"/>
              </w:rPr>
              <w:t>A</w:t>
            </w:r>
            <w:r w:rsidRPr="001329AC">
              <w:rPr>
                <w:rFonts w:ascii="Arial" w:hAnsi="Arial" w:cs="Arial"/>
                <w:sz w:val="12"/>
                <w:szCs w:val="12"/>
              </w:rPr>
              <w:t>ngka</w:t>
            </w:r>
            <w:r w:rsidRPr="001329AC">
              <w:rPr>
                <w:rFonts w:ascii="Arial" w:hAnsi="Arial" w:cs="Arial"/>
                <w:spacing w:val="14"/>
                <w:sz w:val="12"/>
                <w:szCs w:val="12"/>
              </w:rPr>
              <w:t xml:space="preserve"> </w:t>
            </w:r>
            <w:r w:rsidRPr="001329AC">
              <w:rPr>
                <w:rFonts w:ascii="Arial" w:hAnsi="Arial" w:cs="Arial"/>
                <w:sz w:val="12"/>
                <w:szCs w:val="12"/>
              </w:rPr>
              <w:t>ke</w:t>
            </w:r>
            <w:r w:rsidRPr="001329AC">
              <w:rPr>
                <w:rFonts w:ascii="Arial" w:hAnsi="Arial" w:cs="Arial"/>
                <w:spacing w:val="-1"/>
                <w:sz w:val="12"/>
                <w:szCs w:val="12"/>
              </w:rPr>
              <w:t>m</w:t>
            </w:r>
            <w:r w:rsidRPr="001329AC">
              <w:rPr>
                <w:rFonts w:ascii="Arial" w:hAnsi="Arial" w:cs="Arial"/>
                <w:sz w:val="12"/>
                <w:szCs w:val="12"/>
              </w:rPr>
              <w:t>a</w:t>
            </w:r>
            <w:r w:rsidRPr="001329AC">
              <w:rPr>
                <w:rFonts w:ascii="Arial" w:hAnsi="Arial" w:cs="Arial"/>
                <w:spacing w:val="-1"/>
                <w:sz w:val="12"/>
                <w:szCs w:val="12"/>
              </w:rPr>
              <w:t>ti</w:t>
            </w:r>
            <w:r w:rsidRPr="001329AC">
              <w:rPr>
                <w:rFonts w:ascii="Arial" w:hAnsi="Arial" w:cs="Arial"/>
                <w:sz w:val="12"/>
                <w:szCs w:val="12"/>
              </w:rPr>
              <w:t>an</w:t>
            </w:r>
            <w:r w:rsidRPr="001329AC">
              <w:rPr>
                <w:rFonts w:ascii="Arial" w:hAnsi="Arial" w:cs="Arial"/>
                <w:spacing w:val="19"/>
                <w:sz w:val="12"/>
                <w:szCs w:val="12"/>
              </w:rPr>
              <w:t xml:space="preserve"> </w:t>
            </w:r>
            <w:r w:rsidRPr="001329AC">
              <w:rPr>
                <w:rFonts w:ascii="Arial" w:hAnsi="Arial" w:cs="Arial"/>
                <w:sz w:val="12"/>
                <w:szCs w:val="12"/>
              </w:rPr>
              <w:t>(</w:t>
            </w:r>
            <w:r w:rsidRPr="001329AC">
              <w:rPr>
                <w:rFonts w:ascii="Arial" w:hAnsi="Arial" w:cs="Arial"/>
                <w:i/>
                <w:spacing w:val="-1"/>
                <w:sz w:val="12"/>
                <w:szCs w:val="12"/>
              </w:rPr>
              <w:t>i</w:t>
            </w:r>
            <w:r w:rsidRPr="001329AC">
              <w:rPr>
                <w:rFonts w:ascii="Arial" w:hAnsi="Arial" w:cs="Arial"/>
                <w:i/>
                <w:sz w:val="12"/>
                <w:szCs w:val="12"/>
              </w:rPr>
              <w:t>ns</w:t>
            </w:r>
            <w:r w:rsidRPr="001329AC">
              <w:rPr>
                <w:rFonts w:ascii="Arial" w:hAnsi="Arial" w:cs="Arial"/>
                <w:i/>
                <w:spacing w:val="-1"/>
                <w:sz w:val="12"/>
                <w:szCs w:val="12"/>
              </w:rPr>
              <w:t>i</w:t>
            </w:r>
            <w:r w:rsidRPr="001329AC">
              <w:rPr>
                <w:rFonts w:ascii="Arial" w:hAnsi="Arial" w:cs="Arial"/>
                <w:i/>
                <w:sz w:val="12"/>
                <w:szCs w:val="12"/>
              </w:rPr>
              <w:t>dens</w:t>
            </w:r>
            <w:r w:rsidRPr="001329AC">
              <w:rPr>
                <w:rFonts w:ascii="Arial" w:hAnsi="Arial" w:cs="Arial"/>
                <w:i/>
                <w:spacing w:val="17"/>
                <w:sz w:val="12"/>
                <w:szCs w:val="12"/>
              </w:rPr>
              <w:t xml:space="preserve"> </w:t>
            </w:r>
            <w:proofErr w:type="gramStart"/>
            <w:r w:rsidRPr="001329AC">
              <w:rPr>
                <w:rFonts w:ascii="Arial" w:hAnsi="Arial" w:cs="Arial"/>
                <w:i/>
                <w:sz w:val="12"/>
                <w:szCs w:val="12"/>
              </w:rPr>
              <w:t>ra</w:t>
            </w:r>
            <w:r w:rsidRPr="001329AC">
              <w:rPr>
                <w:rFonts w:ascii="Arial" w:hAnsi="Arial" w:cs="Arial"/>
                <w:i/>
                <w:spacing w:val="-1"/>
                <w:sz w:val="12"/>
                <w:szCs w:val="12"/>
              </w:rPr>
              <w:t>t</w:t>
            </w:r>
            <w:r w:rsidRPr="001329AC">
              <w:rPr>
                <w:rFonts w:ascii="Arial" w:hAnsi="Arial" w:cs="Arial"/>
                <w:i/>
                <w:sz w:val="12"/>
                <w:szCs w:val="12"/>
              </w:rPr>
              <w:t>e</w:t>
            </w:r>
            <w:r w:rsidRPr="001329AC">
              <w:rPr>
                <w:rFonts w:ascii="Arial" w:hAnsi="Arial" w:cs="Arial"/>
                <w:i/>
                <w:spacing w:val="-1"/>
                <w:sz w:val="12"/>
                <w:szCs w:val="12"/>
              </w:rPr>
              <w:t xml:space="preserve"> </w:t>
            </w:r>
            <w:r w:rsidRPr="001329AC">
              <w:rPr>
                <w:rFonts w:ascii="Arial" w:hAnsi="Arial" w:cs="Arial"/>
                <w:sz w:val="12"/>
                <w:szCs w:val="12"/>
              </w:rPr>
              <w:t>)</w:t>
            </w:r>
            <w:proofErr w:type="gramEnd"/>
            <w:r w:rsidRPr="001329AC">
              <w:rPr>
                <w:rFonts w:ascii="Arial" w:hAnsi="Arial" w:cs="Arial"/>
                <w:spacing w:val="2"/>
                <w:sz w:val="12"/>
                <w:szCs w:val="12"/>
              </w:rPr>
              <w:t xml:space="preserve"> </w:t>
            </w:r>
            <w:r w:rsidRPr="001329AC">
              <w:rPr>
                <w:rFonts w:ascii="Arial" w:hAnsi="Arial" w:cs="Arial"/>
                <w:w w:val="104"/>
                <w:sz w:val="12"/>
                <w:szCs w:val="12"/>
              </w:rPr>
              <w:t>ak</w:t>
            </w:r>
            <w:r w:rsidRPr="001329AC">
              <w:rPr>
                <w:rFonts w:ascii="Arial" w:hAnsi="Arial" w:cs="Arial"/>
                <w:spacing w:val="-1"/>
                <w:w w:val="104"/>
                <w:sz w:val="12"/>
                <w:szCs w:val="12"/>
              </w:rPr>
              <w:t>i</w:t>
            </w:r>
            <w:r w:rsidRPr="001329AC">
              <w:rPr>
                <w:rFonts w:ascii="Arial" w:hAnsi="Arial" w:cs="Arial"/>
                <w:w w:val="104"/>
                <w:sz w:val="12"/>
                <w:szCs w:val="12"/>
              </w:rPr>
              <w:t xml:space="preserve">bat </w:t>
            </w:r>
            <w:r w:rsidRPr="001329AC">
              <w:rPr>
                <w:rFonts w:ascii="Arial" w:hAnsi="Arial" w:cs="Arial"/>
                <w:sz w:val="12"/>
                <w:szCs w:val="12"/>
              </w:rPr>
              <w:t>bunuh</w:t>
            </w:r>
            <w:r w:rsidRPr="001329AC">
              <w:rPr>
                <w:rFonts w:ascii="Arial" w:hAnsi="Arial" w:cs="Arial"/>
                <w:spacing w:val="13"/>
                <w:sz w:val="12"/>
                <w:szCs w:val="12"/>
              </w:rPr>
              <w:t xml:space="preserve"> </w:t>
            </w:r>
            <w:r w:rsidRPr="001329AC">
              <w:rPr>
                <w:rFonts w:ascii="Arial" w:hAnsi="Arial" w:cs="Arial"/>
                <w:w w:val="104"/>
                <w:sz w:val="12"/>
                <w:szCs w:val="12"/>
              </w:rPr>
              <w:t>d</w:t>
            </w:r>
            <w:r w:rsidRPr="001329AC">
              <w:rPr>
                <w:rFonts w:ascii="Arial" w:hAnsi="Arial" w:cs="Arial"/>
                <w:spacing w:val="-1"/>
                <w:w w:val="104"/>
                <w:sz w:val="12"/>
                <w:szCs w:val="12"/>
              </w:rPr>
              <w:t>iri</w:t>
            </w:r>
            <w:r w:rsidRPr="001329AC">
              <w:rPr>
                <w:rFonts w:ascii="Arial" w:hAnsi="Arial" w:cs="Arial"/>
                <w:w w:val="104"/>
                <w:sz w:val="12"/>
                <w:szCs w:val="12"/>
              </w:rPr>
              <w:t>.</w:t>
            </w:r>
          </w:p>
        </w:tc>
        <w:tc>
          <w:tcPr>
            <w:tcW w:w="966" w:type="dxa"/>
          </w:tcPr>
          <w:p w14:paraId="6ECD3B3F" w14:textId="77777777" w:rsidR="001329AC" w:rsidRPr="001329AC" w:rsidRDefault="001329AC" w:rsidP="001329AC">
            <w:pPr>
              <w:spacing w:line="160" w:lineRule="exact"/>
              <w:rPr>
                <w:rFonts w:ascii="Arial" w:hAnsi="Arial" w:cs="Arial"/>
                <w:sz w:val="17"/>
                <w:szCs w:val="17"/>
              </w:rPr>
            </w:pPr>
          </w:p>
          <w:p w14:paraId="5266DFF0" w14:textId="77777777" w:rsidR="001329AC" w:rsidRPr="001329AC" w:rsidRDefault="001329AC" w:rsidP="001329AC">
            <w:pPr>
              <w:ind w:left="247" w:right="230"/>
              <w:jc w:val="center"/>
              <w:rPr>
                <w:rFonts w:ascii="Arial" w:hAnsi="Arial" w:cs="Arial"/>
                <w:sz w:val="12"/>
                <w:szCs w:val="12"/>
              </w:rPr>
            </w:pPr>
            <w:r w:rsidRPr="001329AC">
              <w:rPr>
                <w:rFonts w:ascii="Arial" w:hAnsi="Arial" w:cs="Arial"/>
                <w:spacing w:val="1"/>
                <w:w w:val="104"/>
                <w:sz w:val="12"/>
                <w:szCs w:val="12"/>
              </w:rPr>
              <w:t>NA</w:t>
            </w:r>
          </w:p>
        </w:tc>
        <w:tc>
          <w:tcPr>
            <w:tcW w:w="1122" w:type="dxa"/>
          </w:tcPr>
          <w:p w14:paraId="4FA9E45C" w14:textId="77777777" w:rsidR="001329AC" w:rsidRPr="001329AC" w:rsidRDefault="001329AC" w:rsidP="001329AC">
            <w:pPr>
              <w:rPr>
                <w:rFonts w:ascii="Arial" w:hAnsi="Arial" w:cs="Arial"/>
              </w:rPr>
            </w:pPr>
          </w:p>
        </w:tc>
        <w:tc>
          <w:tcPr>
            <w:tcW w:w="1306" w:type="dxa"/>
            <w:shd w:val="clear" w:color="auto" w:fill="FF0000"/>
          </w:tcPr>
          <w:p w14:paraId="43AA8606" w14:textId="77777777" w:rsidR="001329AC" w:rsidRPr="00D85854" w:rsidRDefault="001329AC" w:rsidP="001329AC">
            <w:pPr>
              <w:rPr>
                <w:rFonts w:ascii="Arial" w:hAnsi="Arial" w:cs="Arial"/>
                <w:color w:val="FFFFFF" w:themeColor="background1"/>
              </w:rPr>
            </w:pPr>
            <w:r w:rsidRPr="00D85854">
              <w:rPr>
                <w:rFonts w:ascii="Arial" w:hAnsi="Arial" w:cs="Arial"/>
                <w:color w:val="FFFFFF" w:themeColor="background1"/>
                <w:sz w:val="12"/>
              </w:rPr>
              <w:t>TIDAK ADA DATA</w:t>
            </w:r>
          </w:p>
        </w:tc>
        <w:tc>
          <w:tcPr>
            <w:tcW w:w="1260" w:type="dxa"/>
          </w:tcPr>
          <w:p w14:paraId="7FE45D88" w14:textId="77777777" w:rsidR="001329AC" w:rsidRPr="001329AC" w:rsidRDefault="001329AC" w:rsidP="001329AC">
            <w:pPr>
              <w:rPr>
                <w:rFonts w:ascii="Arial" w:hAnsi="Arial" w:cs="Arial"/>
              </w:rPr>
            </w:pPr>
          </w:p>
        </w:tc>
      </w:tr>
      <w:tr w:rsidR="001329AC" w:rsidRPr="001329AC" w14:paraId="37EE6606" w14:textId="77777777" w:rsidTr="00EB15CF">
        <w:tc>
          <w:tcPr>
            <w:tcW w:w="1270" w:type="dxa"/>
            <w:vMerge/>
          </w:tcPr>
          <w:p w14:paraId="4FA0A001" w14:textId="77777777" w:rsidR="001329AC" w:rsidRPr="001329AC" w:rsidRDefault="001329AC" w:rsidP="001329AC">
            <w:pPr>
              <w:rPr>
                <w:rFonts w:ascii="Arial" w:hAnsi="Arial" w:cs="Arial"/>
              </w:rPr>
            </w:pPr>
          </w:p>
        </w:tc>
        <w:tc>
          <w:tcPr>
            <w:tcW w:w="1106" w:type="dxa"/>
          </w:tcPr>
          <w:p w14:paraId="60271CE7" w14:textId="77777777" w:rsidR="001329AC" w:rsidRPr="001329AC" w:rsidRDefault="001329AC" w:rsidP="001329AC">
            <w:pPr>
              <w:spacing w:before="5" w:line="160" w:lineRule="exact"/>
              <w:jc w:val="center"/>
              <w:rPr>
                <w:rFonts w:ascii="Arial" w:hAnsi="Arial" w:cs="Arial"/>
                <w:sz w:val="17"/>
                <w:szCs w:val="17"/>
              </w:rPr>
            </w:pPr>
          </w:p>
          <w:p w14:paraId="578CC240" w14:textId="77777777" w:rsidR="001329AC" w:rsidRPr="001329AC" w:rsidRDefault="001329AC" w:rsidP="001329AC">
            <w:pPr>
              <w:jc w:val="center"/>
              <w:rPr>
                <w:rFonts w:ascii="Arial" w:hAnsi="Arial" w:cs="Arial"/>
                <w:sz w:val="12"/>
                <w:szCs w:val="12"/>
              </w:rPr>
            </w:pPr>
            <w:r w:rsidRPr="001329AC">
              <w:rPr>
                <w:rFonts w:ascii="Arial" w:hAnsi="Arial" w:cs="Arial"/>
                <w:w w:val="104"/>
                <w:sz w:val="12"/>
                <w:szCs w:val="12"/>
              </w:rPr>
              <w:t>3.4.2.</w:t>
            </w:r>
            <w:r w:rsidRPr="001329AC">
              <w:rPr>
                <w:rFonts w:ascii="Arial" w:hAnsi="Arial" w:cs="Arial"/>
                <w:spacing w:val="-1"/>
                <w:w w:val="104"/>
                <w:sz w:val="12"/>
                <w:szCs w:val="12"/>
              </w:rPr>
              <w:t>(</w:t>
            </w:r>
            <w:r w:rsidRPr="001329AC">
              <w:rPr>
                <w:rFonts w:ascii="Arial" w:hAnsi="Arial" w:cs="Arial"/>
                <w:w w:val="104"/>
                <w:sz w:val="12"/>
                <w:szCs w:val="12"/>
              </w:rPr>
              <w:t>a)</w:t>
            </w:r>
          </w:p>
        </w:tc>
        <w:tc>
          <w:tcPr>
            <w:tcW w:w="1674" w:type="dxa"/>
          </w:tcPr>
          <w:p w14:paraId="4E050683" w14:textId="77777777" w:rsidR="001329AC" w:rsidRPr="001329AC" w:rsidRDefault="001329AC" w:rsidP="001329AC">
            <w:pPr>
              <w:spacing w:before="16" w:line="275" w:lineRule="auto"/>
              <w:ind w:left="18" w:right="101"/>
              <w:rPr>
                <w:rFonts w:ascii="Arial" w:hAnsi="Arial" w:cs="Arial"/>
                <w:sz w:val="12"/>
                <w:szCs w:val="12"/>
              </w:rPr>
            </w:pPr>
            <w:r w:rsidRPr="001329AC">
              <w:rPr>
                <w:rFonts w:ascii="Arial" w:hAnsi="Arial" w:cs="Arial"/>
                <w:spacing w:val="2"/>
                <w:sz w:val="12"/>
                <w:szCs w:val="12"/>
              </w:rPr>
              <w:t>J</w:t>
            </w:r>
            <w:r w:rsidRPr="001329AC">
              <w:rPr>
                <w:rFonts w:ascii="Arial" w:hAnsi="Arial" w:cs="Arial"/>
                <w:sz w:val="12"/>
                <w:szCs w:val="12"/>
              </w:rPr>
              <w:t>u</w:t>
            </w:r>
            <w:r w:rsidRPr="001329AC">
              <w:rPr>
                <w:rFonts w:ascii="Arial" w:hAnsi="Arial" w:cs="Arial"/>
                <w:spacing w:val="-1"/>
                <w:sz w:val="12"/>
                <w:szCs w:val="12"/>
              </w:rPr>
              <w:t>ml</w:t>
            </w:r>
            <w:r w:rsidRPr="001329AC">
              <w:rPr>
                <w:rFonts w:ascii="Arial" w:hAnsi="Arial" w:cs="Arial"/>
                <w:sz w:val="12"/>
                <w:szCs w:val="12"/>
              </w:rPr>
              <w:t>ah</w:t>
            </w:r>
            <w:r w:rsidRPr="001329AC">
              <w:rPr>
                <w:rFonts w:ascii="Arial" w:hAnsi="Arial" w:cs="Arial"/>
                <w:spacing w:val="15"/>
                <w:sz w:val="12"/>
                <w:szCs w:val="12"/>
              </w:rPr>
              <w:t xml:space="preserve"> </w:t>
            </w:r>
            <w:r w:rsidRPr="001329AC">
              <w:rPr>
                <w:rFonts w:ascii="Arial" w:hAnsi="Arial" w:cs="Arial"/>
                <w:sz w:val="12"/>
                <w:szCs w:val="12"/>
              </w:rPr>
              <w:t>kabupa</w:t>
            </w:r>
            <w:r w:rsidRPr="001329AC">
              <w:rPr>
                <w:rFonts w:ascii="Arial" w:hAnsi="Arial" w:cs="Arial"/>
                <w:spacing w:val="-1"/>
                <w:sz w:val="12"/>
                <w:szCs w:val="12"/>
              </w:rPr>
              <w:t>t</w:t>
            </w:r>
            <w:r w:rsidRPr="001329AC">
              <w:rPr>
                <w:rFonts w:ascii="Arial" w:hAnsi="Arial" w:cs="Arial"/>
                <w:sz w:val="12"/>
                <w:szCs w:val="12"/>
              </w:rPr>
              <w:t>en</w:t>
            </w:r>
            <w:r w:rsidRPr="001329AC">
              <w:rPr>
                <w:rFonts w:ascii="Arial" w:hAnsi="Arial" w:cs="Arial"/>
                <w:spacing w:val="-1"/>
                <w:sz w:val="12"/>
                <w:szCs w:val="12"/>
              </w:rPr>
              <w:t>/</w:t>
            </w:r>
            <w:proofErr w:type="gramStart"/>
            <w:r w:rsidRPr="001329AC">
              <w:rPr>
                <w:rFonts w:ascii="Arial" w:hAnsi="Arial" w:cs="Arial"/>
                <w:sz w:val="12"/>
                <w:szCs w:val="12"/>
              </w:rPr>
              <w:t>ko</w:t>
            </w:r>
            <w:r w:rsidRPr="001329AC">
              <w:rPr>
                <w:rFonts w:ascii="Arial" w:hAnsi="Arial" w:cs="Arial"/>
                <w:spacing w:val="-1"/>
                <w:sz w:val="12"/>
                <w:szCs w:val="12"/>
              </w:rPr>
              <w:t>t</w:t>
            </w:r>
            <w:r w:rsidRPr="001329AC">
              <w:rPr>
                <w:rFonts w:ascii="Arial" w:hAnsi="Arial" w:cs="Arial"/>
                <w:sz w:val="12"/>
                <w:szCs w:val="12"/>
              </w:rPr>
              <w:t xml:space="preserve">a  </w:t>
            </w:r>
            <w:r w:rsidRPr="001329AC">
              <w:rPr>
                <w:rFonts w:ascii="Arial" w:hAnsi="Arial" w:cs="Arial"/>
                <w:spacing w:val="-7"/>
                <w:sz w:val="12"/>
                <w:szCs w:val="12"/>
              </w:rPr>
              <w:t>y</w:t>
            </w:r>
            <w:r w:rsidRPr="001329AC">
              <w:rPr>
                <w:rFonts w:ascii="Arial" w:hAnsi="Arial" w:cs="Arial"/>
                <w:sz w:val="12"/>
                <w:szCs w:val="12"/>
              </w:rPr>
              <w:t>ang</w:t>
            </w:r>
            <w:proofErr w:type="gramEnd"/>
            <w:r w:rsidRPr="001329AC">
              <w:rPr>
                <w:rFonts w:ascii="Arial" w:hAnsi="Arial" w:cs="Arial"/>
                <w:spacing w:val="10"/>
                <w:sz w:val="12"/>
                <w:szCs w:val="12"/>
              </w:rPr>
              <w:t xml:space="preserve"> </w:t>
            </w:r>
            <w:r w:rsidRPr="001329AC">
              <w:rPr>
                <w:rFonts w:ascii="Arial" w:hAnsi="Arial" w:cs="Arial"/>
                <w:spacing w:val="-1"/>
                <w:w w:val="104"/>
                <w:sz w:val="12"/>
                <w:szCs w:val="12"/>
              </w:rPr>
              <w:t>m</w:t>
            </w:r>
            <w:r w:rsidRPr="001329AC">
              <w:rPr>
                <w:rFonts w:ascii="Arial" w:hAnsi="Arial" w:cs="Arial"/>
                <w:w w:val="104"/>
                <w:sz w:val="12"/>
                <w:szCs w:val="12"/>
              </w:rPr>
              <w:t>e</w:t>
            </w:r>
            <w:r w:rsidRPr="001329AC">
              <w:rPr>
                <w:rFonts w:ascii="Arial" w:hAnsi="Arial" w:cs="Arial"/>
                <w:spacing w:val="-1"/>
                <w:w w:val="104"/>
                <w:sz w:val="12"/>
                <w:szCs w:val="12"/>
              </w:rPr>
              <w:t>mili</w:t>
            </w:r>
            <w:r w:rsidRPr="001329AC">
              <w:rPr>
                <w:rFonts w:ascii="Arial" w:hAnsi="Arial" w:cs="Arial"/>
                <w:w w:val="104"/>
                <w:sz w:val="12"/>
                <w:szCs w:val="12"/>
              </w:rPr>
              <w:t xml:space="preserve">ki </w:t>
            </w:r>
            <w:r w:rsidRPr="001329AC">
              <w:rPr>
                <w:rFonts w:ascii="Arial" w:hAnsi="Arial" w:cs="Arial"/>
                <w:sz w:val="12"/>
                <w:szCs w:val="12"/>
              </w:rPr>
              <w:t>puske</w:t>
            </w:r>
            <w:r w:rsidRPr="001329AC">
              <w:rPr>
                <w:rFonts w:ascii="Arial" w:hAnsi="Arial" w:cs="Arial"/>
                <w:spacing w:val="-1"/>
                <w:sz w:val="12"/>
                <w:szCs w:val="12"/>
              </w:rPr>
              <w:t>sm</w:t>
            </w:r>
            <w:r w:rsidRPr="001329AC">
              <w:rPr>
                <w:rFonts w:ascii="Arial" w:hAnsi="Arial" w:cs="Arial"/>
                <w:sz w:val="12"/>
                <w:szCs w:val="12"/>
              </w:rPr>
              <w:t>as</w:t>
            </w:r>
            <w:r w:rsidRPr="001329AC">
              <w:rPr>
                <w:rFonts w:ascii="Arial" w:hAnsi="Arial" w:cs="Arial"/>
                <w:spacing w:val="21"/>
                <w:sz w:val="12"/>
                <w:szCs w:val="12"/>
              </w:rPr>
              <w:t xml:space="preserve">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10"/>
                <w:sz w:val="12"/>
                <w:szCs w:val="12"/>
              </w:rPr>
              <w:t xml:space="preserve"> </w:t>
            </w:r>
            <w:r w:rsidRPr="001329AC">
              <w:rPr>
                <w:rFonts w:ascii="Arial" w:hAnsi="Arial" w:cs="Arial"/>
                <w:spacing w:val="-1"/>
                <w:w w:val="104"/>
                <w:sz w:val="12"/>
                <w:szCs w:val="12"/>
              </w:rPr>
              <w:t>m</w:t>
            </w:r>
            <w:r w:rsidRPr="001329AC">
              <w:rPr>
                <w:rFonts w:ascii="Arial" w:hAnsi="Arial" w:cs="Arial"/>
                <w:w w:val="104"/>
                <w:sz w:val="12"/>
                <w:szCs w:val="12"/>
              </w:rPr>
              <w:t>en</w:t>
            </w:r>
            <w:r w:rsidRPr="001329AC">
              <w:rPr>
                <w:rFonts w:ascii="Arial" w:hAnsi="Arial" w:cs="Arial"/>
                <w:spacing w:val="-7"/>
                <w:w w:val="104"/>
                <w:sz w:val="12"/>
                <w:szCs w:val="12"/>
              </w:rPr>
              <w:t>y</w:t>
            </w:r>
            <w:r w:rsidRPr="001329AC">
              <w:rPr>
                <w:rFonts w:ascii="Arial" w:hAnsi="Arial" w:cs="Arial"/>
                <w:w w:val="104"/>
                <w:sz w:val="12"/>
                <w:szCs w:val="12"/>
              </w:rPr>
              <w:t>e</w:t>
            </w:r>
            <w:r w:rsidRPr="001329AC">
              <w:rPr>
                <w:rFonts w:ascii="Arial" w:hAnsi="Arial" w:cs="Arial"/>
                <w:spacing w:val="-1"/>
                <w:w w:val="104"/>
                <w:sz w:val="12"/>
                <w:szCs w:val="12"/>
              </w:rPr>
              <w:t>l</w:t>
            </w:r>
            <w:r w:rsidRPr="001329AC">
              <w:rPr>
                <w:rFonts w:ascii="Arial" w:hAnsi="Arial" w:cs="Arial"/>
                <w:w w:val="104"/>
                <w:sz w:val="12"/>
                <w:szCs w:val="12"/>
              </w:rPr>
              <w:t>engga</w:t>
            </w:r>
            <w:r w:rsidRPr="001329AC">
              <w:rPr>
                <w:rFonts w:ascii="Arial" w:hAnsi="Arial" w:cs="Arial"/>
                <w:spacing w:val="-1"/>
                <w:w w:val="104"/>
                <w:sz w:val="12"/>
                <w:szCs w:val="12"/>
              </w:rPr>
              <w:t>r</w:t>
            </w:r>
            <w:r w:rsidRPr="001329AC">
              <w:rPr>
                <w:rFonts w:ascii="Arial" w:hAnsi="Arial" w:cs="Arial"/>
                <w:w w:val="104"/>
                <w:sz w:val="12"/>
                <w:szCs w:val="12"/>
              </w:rPr>
              <w:t>akan upa</w:t>
            </w:r>
            <w:r w:rsidRPr="001329AC">
              <w:rPr>
                <w:rFonts w:ascii="Arial" w:hAnsi="Arial" w:cs="Arial"/>
                <w:spacing w:val="-7"/>
                <w:w w:val="104"/>
                <w:sz w:val="12"/>
                <w:szCs w:val="12"/>
              </w:rPr>
              <w:t>y</w:t>
            </w:r>
            <w:r w:rsidRPr="001329AC">
              <w:rPr>
                <w:rFonts w:ascii="Arial" w:hAnsi="Arial" w:cs="Arial"/>
                <w:w w:val="104"/>
                <w:sz w:val="12"/>
                <w:szCs w:val="12"/>
              </w:rPr>
              <w:t xml:space="preserve">a </w:t>
            </w:r>
            <w:r w:rsidRPr="001329AC">
              <w:rPr>
                <w:rFonts w:ascii="Arial" w:hAnsi="Arial" w:cs="Arial"/>
                <w:sz w:val="12"/>
                <w:szCs w:val="12"/>
              </w:rPr>
              <w:t>ke</w:t>
            </w:r>
            <w:r w:rsidRPr="001329AC">
              <w:rPr>
                <w:rFonts w:ascii="Arial" w:hAnsi="Arial" w:cs="Arial"/>
                <w:spacing w:val="-1"/>
                <w:sz w:val="12"/>
                <w:szCs w:val="12"/>
              </w:rPr>
              <w:t>s</w:t>
            </w:r>
            <w:r w:rsidRPr="001329AC">
              <w:rPr>
                <w:rFonts w:ascii="Arial" w:hAnsi="Arial" w:cs="Arial"/>
                <w:sz w:val="12"/>
                <w:szCs w:val="12"/>
              </w:rPr>
              <w:t>eha</w:t>
            </w:r>
            <w:r w:rsidRPr="001329AC">
              <w:rPr>
                <w:rFonts w:ascii="Arial" w:hAnsi="Arial" w:cs="Arial"/>
                <w:spacing w:val="-1"/>
                <w:sz w:val="12"/>
                <w:szCs w:val="12"/>
              </w:rPr>
              <w:t>t</w:t>
            </w:r>
            <w:r w:rsidRPr="001329AC">
              <w:rPr>
                <w:rFonts w:ascii="Arial" w:hAnsi="Arial" w:cs="Arial"/>
                <w:sz w:val="12"/>
                <w:szCs w:val="12"/>
              </w:rPr>
              <w:t>an</w:t>
            </w:r>
            <w:r w:rsidRPr="001329AC">
              <w:rPr>
                <w:rFonts w:ascii="Arial" w:hAnsi="Arial" w:cs="Arial"/>
                <w:spacing w:val="20"/>
                <w:sz w:val="12"/>
                <w:szCs w:val="12"/>
              </w:rPr>
              <w:t xml:space="preserve"> </w:t>
            </w:r>
            <w:r w:rsidRPr="001329AC">
              <w:rPr>
                <w:rFonts w:ascii="Arial" w:hAnsi="Arial" w:cs="Arial"/>
                <w:spacing w:val="-1"/>
                <w:w w:val="104"/>
                <w:sz w:val="12"/>
                <w:szCs w:val="12"/>
              </w:rPr>
              <w:t>ji</w:t>
            </w:r>
            <w:r w:rsidRPr="001329AC">
              <w:rPr>
                <w:rFonts w:ascii="Arial" w:hAnsi="Arial" w:cs="Arial"/>
                <w:spacing w:val="1"/>
                <w:w w:val="104"/>
                <w:sz w:val="12"/>
                <w:szCs w:val="12"/>
              </w:rPr>
              <w:t>w</w:t>
            </w:r>
            <w:r w:rsidRPr="001329AC">
              <w:rPr>
                <w:rFonts w:ascii="Arial" w:hAnsi="Arial" w:cs="Arial"/>
                <w:w w:val="104"/>
                <w:sz w:val="12"/>
                <w:szCs w:val="12"/>
              </w:rPr>
              <w:t>a.</w:t>
            </w:r>
          </w:p>
        </w:tc>
        <w:tc>
          <w:tcPr>
            <w:tcW w:w="966" w:type="dxa"/>
          </w:tcPr>
          <w:p w14:paraId="31D7B3B2" w14:textId="77777777" w:rsidR="001329AC" w:rsidRPr="001329AC" w:rsidRDefault="001329AC" w:rsidP="001329AC">
            <w:pPr>
              <w:spacing w:line="160" w:lineRule="exact"/>
              <w:rPr>
                <w:rFonts w:ascii="Arial" w:hAnsi="Arial" w:cs="Arial"/>
                <w:sz w:val="17"/>
                <w:szCs w:val="17"/>
              </w:rPr>
            </w:pPr>
          </w:p>
          <w:p w14:paraId="3B1580EA" w14:textId="77777777" w:rsidR="001329AC" w:rsidRPr="001329AC" w:rsidRDefault="001329AC" w:rsidP="001329AC">
            <w:pPr>
              <w:ind w:left="250" w:right="233"/>
              <w:jc w:val="center"/>
              <w:rPr>
                <w:rFonts w:ascii="Arial" w:hAnsi="Arial" w:cs="Arial"/>
                <w:sz w:val="12"/>
                <w:szCs w:val="12"/>
              </w:rPr>
            </w:pPr>
            <w:r w:rsidRPr="001329AC">
              <w:rPr>
                <w:rFonts w:ascii="Arial" w:hAnsi="Arial" w:cs="Arial"/>
                <w:w w:val="104"/>
                <w:sz w:val="12"/>
                <w:szCs w:val="12"/>
              </w:rPr>
              <w:t>280</w:t>
            </w:r>
          </w:p>
        </w:tc>
        <w:tc>
          <w:tcPr>
            <w:tcW w:w="1122" w:type="dxa"/>
          </w:tcPr>
          <w:p w14:paraId="42FF7543" w14:textId="77777777" w:rsidR="001329AC" w:rsidRPr="001329AC" w:rsidRDefault="001329AC" w:rsidP="001329AC">
            <w:pPr>
              <w:ind w:left="18"/>
              <w:rPr>
                <w:rFonts w:ascii="Arial" w:hAnsi="Arial" w:cs="Arial"/>
                <w:spacing w:val="1"/>
                <w:sz w:val="12"/>
                <w:szCs w:val="12"/>
              </w:rPr>
            </w:pPr>
          </w:p>
        </w:tc>
        <w:tc>
          <w:tcPr>
            <w:tcW w:w="1306" w:type="dxa"/>
            <w:shd w:val="clear" w:color="auto" w:fill="FF0000"/>
          </w:tcPr>
          <w:p w14:paraId="5D426687" w14:textId="77777777" w:rsidR="001329AC" w:rsidRPr="00D85854" w:rsidRDefault="001329AC" w:rsidP="001329AC">
            <w:pPr>
              <w:ind w:left="18"/>
              <w:rPr>
                <w:rFonts w:ascii="Arial" w:hAnsi="Arial" w:cs="Arial"/>
                <w:color w:val="FFFFFF" w:themeColor="background1"/>
                <w:spacing w:val="1"/>
                <w:sz w:val="12"/>
                <w:szCs w:val="12"/>
              </w:rPr>
            </w:pPr>
            <w:r w:rsidRPr="00D85854">
              <w:rPr>
                <w:rFonts w:ascii="Arial" w:hAnsi="Arial" w:cs="Arial"/>
                <w:color w:val="FFFFFF" w:themeColor="background1"/>
                <w:sz w:val="12"/>
              </w:rPr>
              <w:t>TIDAK ADA DATA</w:t>
            </w:r>
          </w:p>
        </w:tc>
        <w:tc>
          <w:tcPr>
            <w:tcW w:w="1260" w:type="dxa"/>
          </w:tcPr>
          <w:p w14:paraId="5764250E" w14:textId="77777777" w:rsidR="001329AC" w:rsidRPr="001329AC" w:rsidRDefault="001329AC" w:rsidP="001329AC">
            <w:pPr>
              <w:ind w:left="18"/>
              <w:rPr>
                <w:rFonts w:ascii="Arial" w:hAnsi="Arial" w:cs="Arial"/>
                <w:sz w:val="12"/>
                <w:szCs w:val="12"/>
              </w:rPr>
            </w:pPr>
            <w:r w:rsidRPr="001329AC">
              <w:rPr>
                <w:rFonts w:ascii="Arial" w:hAnsi="Arial" w:cs="Arial"/>
                <w:spacing w:val="1"/>
                <w:sz w:val="12"/>
                <w:szCs w:val="12"/>
              </w:rPr>
              <w:t>DINAS KESEHATAN</w:t>
            </w:r>
          </w:p>
        </w:tc>
      </w:tr>
      <w:tr w:rsidR="001329AC" w:rsidRPr="001329AC" w14:paraId="683880C7" w14:textId="77777777" w:rsidTr="00EB15CF">
        <w:tc>
          <w:tcPr>
            <w:tcW w:w="1270" w:type="dxa"/>
            <w:vMerge w:val="restart"/>
          </w:tcPr>
          <w:p w14:paraId="4FCCC926" w14:textId="77777777" w:rsidR="001329AC" w:rsidRPr="001329AC" w:rsidRDefault="001329AC" w:rsidP="001329AC">
            <w:pPr>
              <w:spacing w:before="7" w:line="275" w:lineRule="auto"/>
              <w:ind w:left="18" w:right="165"/>
              <w:rPr>
                <w:rFonts w:ascii="Arial" w:hAnsi="Arial" w:cs="Arial"/>
                <w:sz w:val="12"/>
                <w:szCs w:val="12"/>
              </w:rPr>
            </w:pPr>
            <w:r w:rsidRPr="001329AC">
              <w:rPr>
                <w:rFonts w:ascii="Arial" w:hAnsi="Arial" w:cs="Arial"/>
                <w:sz w:val="12"/>
                <w:szCs w:val="12"/>
              </w:rPr>
              <w:t>3.5</w:t>
            </w:r>
            <w:r w:rsidRPr="001329AC">
              <w:rPr>
                <w:rFonts w:ascii="Arial" w:hAnsi="Arial" w:cs="Arial"/>
                <w:spacing w:val="7"/>
                <w:sz w:val="12"/>
                <w:szCs w:val="12"/>
              </w:rPr>
              <w:t xml:space="preserve"> </w:t>
            </w:r>
            <w:r w:rsidRPr="001329AC">
              <w:rPr>
                <w:rFonts w:ascii="Arial" w:hAnsi="Arial" w:cs="Arial"/>
                <w:sz w:val="12"/>
                <w:szCs w:val="12"/>
              </w:rPr>
              <w:t>Me</w:t>
            </w:r>
            <w:r w:rsidRPr="001329AC">
              <w:rPr>
                <w:rFonts w:ascii="Arial" w:hAnsi="Arial" w:cs="Arial"/>
                <w:spacing w:val="-1"/>
                <w:sz w:val="12"/>
                <w:szCs w:val="12"/>
              </w:rPr>
              <w:t>m</w:t>
            </w:r>
            <w:r w:rsidRPr="001329AC">
              <w:rPr>
                <w:rFonts w:ascii="Arial" w:hAnsi="Arial" w:cs="Arial"/>
                <w:sz w:val="12"/>
                <w:szCs w:val="12"/>
              </w:rPr>
              <w:t>pe</w:t>
            </w:r>
            <w:r w:rsidRPr="001329AC">
              <w:rPr>
                <w:rFonts w:ascii="Arial" w:hAnsi="Arial" w:cs="Arial"/>
                <w:spacing w:val="-1"/>
                <w:sz w:val="12"/>
                <w:szCs w:val="12"/>
              </w:rPr>
              <w:t>r</w:t>
            </w:r>
            <w:r w:rsidRPr="001329AC">
              <w:rPr>
                <w:rFonts w:ascii="Arial" w:hAnsi="Arial" w:cs="Arial"/>
                <w:sz w:val="12"/>
                <w:szCs w:val="12"/>
              </w:rPr>
              <w:t>kuat</w:t>
            </w:r>
            <w:r w:rsidRPr="001329AC">
              <w:rPr>
                <w:rFonts w:ascii="Arial" w:hAnsi="Arial" w:cs="Arial"/>
                <w:spacing w:val="24"/>
                <w:sz w:val="12"/>
                <w:szCs w:val="12"/>
              </w:rPr>
              <w:t xml:space="preserve"> </w:t>
            </w:r>
            <w:r w:rsidRPr="001329AC">
              <w:rPr>
                <w:rFonts w:ascii="Arial" w:hAnsi="Arial" w:cs="Arial"/>
                <w:sz w:val="12"/>
                <w:szCs w:val="12"/>
              </w:rPr>
              <w:t>pencegahan</w:t>
            </w:r>
            <w:r w:rsidRPr="001329AC">
              <w:rPr>
                <w:rFonts w:ascii="Arial" w:hAnsi="Arial" w:cs="Arial"/>
                <w:spacing w:val="24"/>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w w:val="104"/>
                <w:sz w:val="12"/>
                <w:szCs w:val="12"/>
              </w:rPr>
              <w:t>pengoba</w:t>
            </w:r>
            <w:r w:rsidRPr="001329AC">
              <w:rPr>
                <w:rFonts w:ascii="Arial" w:hAnsi="Arial" w:cs="Arial"/>
                <w:spacing w:val="-1"/>
                <w:w w:val="104"/>
                <w:sz w:val="12"/>
                <w:szCs w:val="12"/>
              </w:rPr>
              <w:t>t</w:t>
            </w:r>
            <w:r w:rsidRPr="001329AC">
              <w:rPr>
                <w:rFonts w:ascii="Arial" w:hAnsi="Arial" w:cs="Arial"/>
                <w:w w:val="104"/>
                <w:sz w:val="12"/>
                <w:szCs w:val="12"/>
              </w:rPr>
              <w:t xml:space="preserve">an </w:t>
            </w:r>
            <w:proofErr w:type="gramStart"/>
            <w:r w:rsidRPr="001329AC">
              <w:rPr>
                <w:rFonts w:ascii="Arial" w:hAnsi="Arial" w:cs="Arial"/>
                <w:sz w:val="12"/>
                <w:szCs w:val="12"/>
              </w:rPr>
              <w:t>pen</w:t>
            </w:r>
            <w:r w:rsidRPr="001329AC">
              <w:rPr>
                <w:rFonts w:ascii="Arial" w:hAnsi="Arial" w:cs="Arial"/>
                <w:spacing w:val="-7"/>
                <w:sz w:val="12"/>
                <w:szCs w:val="12"/>
              </w:rPr>
              <w:t>y</w:t>
            </w:r>
            <w:r w:rsidRPr="001329AC">
              <w:rPr>
                <w:rFonts w:ascii="Arial" w:hAnsi="Arial" w:cs="Arial"/>
                <w:sz w:val="12"/>
                <w:szCs w:val="12"/>
              </w:rPr>
              <w:t>a</w:t>
            </w:r>
            <w:r w:rsidRPr="001329AC">
              <w:rPr>
                <w:rFonts w:ascii="Arial" w:hAnsi="Arial" w:cs="Arial"/>
                <w:spacing w:val="-1"/>
                <w:sz w:val="12"/>
                <w:szCs w:val="12"/>
              </w:rPr>
              <w:t>l</w:t>
            </w:r>
            <w:r w:rsidRPr="001329AC">
              <w:rPr>
                <w:rFonts w:ascii="Arial" w:hAnsi="Arial" w:cs="Arial"/>
                <w:sz w:val="12"/>
                <w:szCs w:val="12"/>
              </w:rPr>
              <w:t xml:space="preserve">ahgunaan </w:t>
            </w:r>
            <w:r w:rsidRPr="001329AC">
              <w:rPr>
                <w:rFonts w:ascii="Arial" w:hAnsi="Arial" w:cs="Arial"/>
                <w:spacing w:val="2"/>
                <w:sz w:val="12"/>
                <w:szCs w:val="12"/>
              </w:rPr>
              <w:t xml:space="preserve"> </w:t>
            </w:r>
            <w:r w:rsidRPr="001329AC">
              <w:rPr>
                <w:rFonts w:ascii="Arial" w:hAnsi="Arial" w:cs="Arial"/>
                <w:sz w:val="12"/>
                <w:szCs w:val="12"/>
              </w:rPr>
              <w:t>za</w:t>
            </w:r>
            <w:r w:rsidRPr="001329AC">
              <w:rPr>
                <w:rFonts w:ascii="Arial" w:hAnsi="Arial" w:cs="Arial"/>
                <w:spacing w:val="-1"/>
                <w:sz w:val="12"/>
                <w:szCs w:val="12"/>
              </w:rPr>
              <w:t>t</w:t>
            </w:r>
            <w:proofErr w:type="gramEnd"/>
            <w:r w:rsidRPr="001329AC">
              <w:rPr>
                <w:rFonts w:ascii="Arial" w:hAnsi="Arial" w:cs="Arial"/>
                <w:sz w:val="12"/>
                <w:szCs w:val="12"/>
              </w:rPr>
              <w:t>,</w:t>
            </w:r>
            <w:r w:rsidRPr="001329AC">
              <w:rPr>
                <w:rFonts w:ascii="Arial" w:hAnsi="Arial" w:cs="Arial"/>
                <w:spacing w:val="8"/>
                <w:sz w:val="12"/>
                <w:szCs w:val="12"/>
              </w:rPr>
              <w:t xml:space="preserve"> </w:t>
            </w:r>
            <w:r w:rsidRPr="001329AC">
              <w:rPr>
                <w:rFonts w:ascii="Arial" w:hAnsi="Arial" w:cs="Arial"/>
                <w:spacing w:val="-1"/>
                <w:sz w:val="12"/>
                <w:szCs w:val="12"/>
              </w:rPr>
              <w:t>t</w:t>
            </w:r>
            <w:r w:rsidRPr="001329AC">
              <w:rPr>
                <w:rFonts w:ascii="Arial" w:hAnsi="Arial" w:cs="Arial"/>
                <w:sz w:val="12"/>
                <w:szCs w:val="12"/>
              </w:rPr>
              <w:t>e</w:t>
            </w:r>
            <w:r w:rsidRPr="001329AC">
              <w:rPr>
                <w:rFonts w:ascii="Arial" w:hAnsi="Arial" w:cs="Arial"/>
                <w:spacing w:val="-1"/>
                <w:sz w:val="12"/>
                <w:szCs w:val="12"/>
              </w:rPr>
              <w:t>rm</w:t>
            </w:r>
            <w:r w:rsidRPr="001329AC">
              <w:rPr>
                <w:rFonts w:ascii="Arial" w:hAnsi="Arial" w:cs="Arial"/>
                <w:sz w:val="12"/>
                <w:szCs w:val="12"/>
              </w:rPr>
              <w:t>a</w:t>
            </w:r>
            <w:r w:rsidRPr="001329AC">
              <w:rPr>
                <w:rFonts w:ascii="Arial" w:hAnsi="Arial" w:cs="Arial"/>
                <w:spacing w:val="-1"/>
                <w:sz w:val="12"/>
                <w:szCs w:val="12"/>
              </w:rPr>
              <w:t>s</w:t>
            </w:r>
            <w:r w:rsidRPr="001329AC">
              <w:rPr>
                <w:rFonts w:ascii="Arial" w:hAnsi="Arial" w:cs="Arial"/>
                <w:sz w:val="12"/>
                <w:szCs w:val="12"/>
              </w:rPr>
              <w:t>uk</w:t>
            </w:r>
            <w:r w:rsidRPr="001329AC">
              <w:rPr>
                <w:rFonts w:ascii="Arial" w:hAnsi="Arial" w:cs="Arial"/>
                <w:spacing w:val="19"/>
                <w:sz w:val="12"/>
                <w:szCs w:val="12"/>
              </w:rPr>
              <w:t xml:space="preserve"> </w:t>
            </w:r>
            <w:r w:rsidRPr="001329AC">
              <w:rPr>
                <w:rFonts w:ascii="Arial" w:hAnsi="Arial" w:cs="Arial"/>
                <w:w w:val="104"/>
                <w:sz w:val="12"/>
                <w:szCs w:val="12"/>
              </w:rPr>
              <w:t>pen</w:t>
            </w:r>
            <w:r w:rsidRPr="001329AC">
              <w:rPr>
                <w:rFonts w:ascii="Arial" w:hAnsi="Arial" w:cs="Arial"/>
                <w:spacing w:val="-7"/>
                <w:w w:val="104"/>
                <w:sz w:val="12"/>
                <w:szCs w:val="12"/>
              </w:rPr>
              <w:t>y</w:t>
            </w:r>
            <w:r w:rsidRPr="001329AC">
              <w:rPr>
                <w:rFonts w:ascii="Arial" w:hAnsi="Arial" w:cs="Arial"/>
                <w:w w:val="104"/>
                <w:sz w:val="12"/>
                <w:szCs w:val="12"/>
              </w:rPr>
              <w:t>a</w:t>
            </w:r>
            <w:r w:rsidRPr="001329AC">
              <w:rPr>
                <w:rFonts w:ascii="Arial" w:hAnsi="Arial" w:cs="Arial"/>
                <w:spacing w:val="-1"/>
                <w:w w:val="104"/>
                <w:sz w:val="12"/>
                <w:szCs w:val="12"/>
              </w:rPr>
              <w:t>l</w:t>
            </w:r>
            <w:r w:rsidRPr="001329AC">
              <w:rPr>
                <w:rFonts w:ascii="Arial" w:hAnsi="Arial" w:cs="Arial"/>
                <w:w w:val="104"/>
                <w:sz w:val="12"/>
                <w:szCs w:val="12"/>
              </w:rPr>
              <w:t xml:space="preserve">ahgunaan </w:t>
            </w:r>
            <w:r w:rsidRPr="001329AC">
              <w:rPr>
                <w:rFonts w:ascii="Arial" w:hAnsi="Arial" w:cs="Arial"/>
                <w:sz w:val="12"/>
                <w:szCs w:val="12"/>
              </w:rPr>
              <w:t>na</w:t>
            </w:r>
            <w:r w:rsidRPr="001329AC">
              <w:rPr>
                <w:rFonts w:ascii="Arial" w:hAnsi="Arial" w:cs="Arial"/>
                <w:spacing w:val="-1"/>
                <w:sz w:val="12"/>
                <w:szCs w:val="12"/>
              </w:rPr>
              <w:t>r</w:t>
            </w:r>
            <w:r w:rsidRPr="001329AC">
              <w:rPr>
                <w:rFonts w:ascii="Arial" w:hAnsi="Arial" w:cs="Arial"/>
                <w:sz w:val="12"/>
                <w:szCs w:val="12"/>
              </w:rPr>
              <w:t>ko</w:t>
            </w:r>
            <w:r w:rsidRPr="001329AC">
              <w:rPr>
                <w:rFonts w:ascii="Arial" w:hAnsi="Arial" w:cs="Arial"/>
                <w:spacing w:val="-1"/>
                <w:sz w:val="12"/>
                <w:szCs w:val="12"/>
              </w:rPr>
              <w:t>ti</w:t>
            </w:r>
            <w:r w:rsidRPr="001329AC">
              <w:rPr>
                <w:rFonts w:ascii="Arial" w:hAnsi="Arial" w:cs="Arial"/>
                <w:sz w:val="12"/>
                <w:szCs w:val="12"/>
              </w:rPr>
              <w:t>ka</w:t>
            </w:r>
            <w:r w:rsidRPr="001329AC">
              <w:rPr>
                <w:rFonts w:ascii="Arial" w:hAnsi="Arial" w:cs="Arial"/>
                <w:spacing w:val="19"/>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z w:val="12"/>
                <w:szCs w:val="12"/>
              </w:rPr>
              <w:t>penggunaan</w:t>
            </w:r>
            <w:r w:rsidRPr="001329AC">
              <w:rPr>
                <w:rFonts w:ascii="Arial" w:hAnsi="Arial" w:cs="Arial"/>
                <w:spacing w:val="24"/>
                <w:sz w:val="12"/>
                <w:szCs w:val="12"/>
              </w:rPr>
              <w:t xml:space="preserve"> </w:t>
            </w:r>
            <w:r w:rsidRPr="001329AC">
              <w:rPr>
                <w:rFonts w:ascii="Arial" w:hAnsi="Arial" w:cs="Arial"/>
                <w:sz w:val="12"/>
                <w:szCs w:val="12"/>
              </w:rPr>
              <w:t>a</w:t>
            </w:r>
            <w:r w:rsidRPr="001329AC">
              <w:rPr>
                <w:rFonts w:ascii="Arial" w:hAnsi="Arial" w:cs="Arial"/>
                <w:spacing w:val="-1"/>
                <w:sz w:val="12"/>
                <w:szCs w:val="12"/>
              </w:rPr>
              <w:t>l</w:t>
            </w:r>
            <w:r w:rsidRPr="001329AC">
              <w:rPr>
                <w:rFonts w:ascii="Arial" w:hAnsi="Arial" w:cs="Arial"/>
                <w:sz w:val="12"/>
                <w:szCs w:val="12"/>
              </w:rPr>
              <w:t>kohol</w:t>
            </w:r>
            <w:r w:rsidRPr="001329AC">
              <w:rPr>
                <w:rFonts w:ascii="Arial" w:hAnsi="Arial" w:cs="Arial"/>
                <w:spacing w:val="14"/>
                <w:sz w:val="12"/>
                <w:szCs w:val="12"/>
              </w:rPr>
              <w:t xml:space="preserve"> </w:t>
            </w:r>
            <w:r w:rsidRPr="001329AC">
              <w:rPr>
                <w:rFonts w:ascii="Arial" w:hAnsi="Arial" w:cs="Arial"/>
                <w:spacing w:val="-7"/>
                <w:w w:val="104"/>
                <w:sz w:val="12"/>
                <w:szCs w:val="12"/>
              </w:rPr>
              <w:t>y</w:t>
            </w:r>
            <w:r w:rsidRPr="001329AC">
              <w:rPr>
                <w:rFonts w:ascii="Arial" w:hAnsi="Arial" w:cs="Arial"/>
                <w:w w:val="104"/>
                <w:sz w:val="12"/>
                <w:szCs w:val="12"/>
              </w:rPr>
              <w:t xml:space="preserve">ang </w:t>
            </w:r>
            <w:r w:rsidRPr="001329AC">
              <w:rPr>
                <w:rFonts w:ascii="Arial" w:hAnsi="Arial" w:cs="Arial"/>
                <w:spacing w:val="-1"/>
                <w:w w:val="104"/>
                <w:sz w:val="12"/>
                <w:szCs w:val="12"/>
              </w:rPr>
              <w:t>m</w:t>
            </w:r>
            <w:r w:rsidRPr="001329AC">
              <w:rPr>
                <w:rFonts w:ascii="Arial" w:hAnsi="Arial" w:cs="Arial"/>
                <w:w w:val="104"/>
                <w:sz w:val="12"/>
                <w:szCs w:val="12"/>
              </w:rPr>
              <w:t>e</w:t>
            </w:r>
            <w:r w:rsidRPr="001329AC">
              <w:rPr>
                <w:rFonts w:ascii="Arial" w:hAnsi="Arial" w:cs="Arial"/>
                <w:spacing w:val="-1"/>
                <w:w w:val="104"/>
                <w:sz w:val="12"/>
                <w:szCs w:val="12"/>
              </w:rPr>
              <w:t>m</w:t>
            </w:r>
            <w:r w:rsidRPr="001329AC">
              <w:rPr>
                <w:rFonts w:ascii="Arial" w:hAnsi="Arial" w:cs="Arial"/>
                <w:w w:val="104"/>
                <w:sz w:val="12"/>
                <w:szCs w:val="12"/>
              </w:rPr>
              <w:t>baha</w:t>
            </w:r>
            <w:r w:rsidRPr="001329AC">
              <w:rPr>
                <w:rFonts w:ascii="Arial" w:hAnsi="Arial" w:cs="Arial"/>
                <w:spacing w:val="-7"/>
                <w:w w:val="104"/>
                <w:sz w:val="12"/>
                <w:szCs w:val="12"/>
              </w:rPr>
              <w:t>y</w:t>
            </w:r>
            <w:r w:rsidRPr="001329AC">
              <w:rPr>
                <w:rFonts w:ascii="Arial" w:hAnsi="Arial" w:cs="Arial"/>
                <w:w w:val="104"/>
                <w:sz w:val="12"/>
                <w:szCs w:val="12"/>
              </w:rPr>
              <w:t>akan.</w:t>
            </w:r>
          </w:p>
        </w:tc>
        <w:tc>
          <w:tcPr>
            <w:tcW w:w="1106" w:type="dxa"/>
            <w:shd w:val="clear" w:color="auto" w:fill="E7E6E6"/>
          </w:tcPr>
          <w:p w14:paraId="7E4D8FE4" w14:textId="77777777" w:rsidR="001329AC" w:rsidRPr="001329AC" w:rsidRDefault="001329AC" w:rsidP="001329AC">
            <w:pPr>
              <w:spacing w:before="19" w:line="240" w:lineRule="exact"/>
              <w:rPr>
                <w:rFonts w:ascii="Arial" w:hAnsi="Arial" w:cs="Arial"/>
              </w:rPr>
            </w:pPr>
          </w:p>
          <w:p w14:paraId="00961CE9" w14:textId="77777777" w:rsidR="001329AC" w:rsidRPr="001329AC" w:rsidRDefault="001329AC" w:rsidP="001329AC">
            <w:pPr>
              <w:ind w:left="237"/>
              <w:rPr>
                <w:rFonts w:ascii="Arial" w:hAnsi="Arial" w:cs="Arial"/>
                <w:sz w:val="12"/>
                <w:szCs w:val="12"/>
              </w:rPr>
            </w:pPr>
            <w:r w:rsidRPr="001329AC">
              <w:rPr>
                <w:rFonts w:ascii="Arial" w:hAnsi="Arial" w:cs="Arial"/>
                <w:w w:val="104"/>
                <w:sz w:val="12"/>
                <w:szCs w:val="12"/>
              </w:rPr>
              <w:t>3.5.1</w:t>
            </w:r>
          </w:p>
        </w:tc>
        <w:tc>
          <w:tcPr>
            <w:tcW w:w="1674" w:type="dxa"/>
            <w:shd w:val="clear" w:color="auto" w:fill="E7E6E6"/>
          </w:tcPr>
          <w:p w14:paraId="19DFCC85" w14:textId="77777777" w:rsidR="001329AC" w:rsidRPr="001329AC" w:rsidRDefault="001329AC" w:rsidP="001329AC">
            <w:pPr>
              <w:spacing w:before="21" w:line="275" w:lineRule="auto"/>
              <w:ind w:left="18" w:right="110"/>
              <w:rPr>
                <w:rFonts w:ascii="Arial" w:hAnsi="Arial" w:cs="Arial"/>
                <w:sz w:val="12"/>
                <w:szCs w:val="12"/>
              </w:rPr>
            </w:pPr>
            <w:r w:rsidRPr="001329AC">
              <w:rPr>
                <w:rFonts w:ascii="Arial" w:hAnsi="Arial" w:cs="Arial"/>
                <w:spacing w:val="1"/>
                <w:sz w:val="12"/>
                <w:szCs w:val="12"/>
              </w:rPr>
              <w:t>C</w:t>
            </w:r>
            <w:r w:rsidRPr="001329AC">
              <w:rPr>
                <w:rFonts w:ascii="Arial" w:hAnsi="Arial" w:cs="Arial"/>
                <w:sz w:val="12"/>
                <w:szCs w:val="12"/>
              </w:rPr>
              <w:t>akupan</w:t>
            </w:r>
            <w:r w:rsidRPr="001329AC">
              <w:rPr>
                <w:rFonts w:ascii="Arial" w:hAnsi="Arial" w:cs="Arial"/>
                <w:spacing w:val="18"/>
                <w:sz w:val="12"/>
                <w:szCs w:val="12"/>
              </w:rPr>
              <w:t xml:space="preserve"> </w:t>
            </w:r>
            <w:r w:rsidRPr="001329AC">
              <w:rPr>
                <w:rFonts w:ascii="Arial" w:hAnsi="Arial" w:cs="Arial"/>
                <w:spacing w:val="-1"/>
                <w:sz w:val="12"/>
                <w:szCs w:val="12"/>
              </w:rPr>
              <w:t>i</w:t>
            </w:r>
            <w:r w:rsidRPr="001329AC">
              <w:rPr>
                <w:rFonts w:ascii="Arial" w:hAnsi="Arial" w:cs="Arial"/>
                <w:sz w:val="12"/>
                <w:szCs w:val="12"/>
              </w:rPr>
              <w:t>n</w:t>
            </w:r>
            <w:r w:rsidRPr="001329AC">
              <w:rPr>
                <w:rFonts w:ascii="Arial" w:hAnsi="Arial" w:cs="Arial"/>
                <w:spacing w:val="-1"/>
                <w:sz w:val="12"/>
                <w:szCs w:val="12"/>
              </w:rPr>
              <w:t>t</w:t>
            </w:r>
            <w:r w:rsidRPr="001329AC">
              <w:rPr>
                <w:rFonts w:ascii="Arial" w:hAnsi="Arial" w:cs="Arial"/>
                <w:sz w:val="12"/>
                <w:szCs w:val="12"/>
              </w:rPr>
              <w:t>e</w:t>
            </w:r>
            <w:r w:rsidRPr="001329AC">
              <w:rPr>
                <w:rFonts w:ascii="Arial" w:hAnsi="Arial" w:cs="Arial"/>
                <w:spacing w:val="-1"/>
                <w:sz w:val="12"/>
                <w:szCs w:val="12"/>
              </w:rPr>
              <w:t>r</w:t>
            </w:r>
            <w:r w:rsidRPr="001329AC">
              <w:rPr>
                <w:rFonts w:ascii="Arial" w:hAnsi="Arial" w:cs="Arial"/>
                <w:spacing w:val="-2"/>
                <w:sz w:val="12"/>
                <w:szCs w:val="12"/>
              </w:rPr>
              <w:t>v</w:t>
            </w:r>
            <w:r w:rsidRPr="001329AC">
              <w:rPr>
                <w:rFonts w:ascii="Arial" w:hAnsi="Arial" w:cs="Arial"/>
                <w:sz w:val="12"/>
                <w:szCs w:val="12"/>
              </w:rPr>
              <w:t>en</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19"/>
                <w:sz w:val="12"/>
                <w:szCs w:val="12"/>
              </w:rPr>
              <w:t xml:space="preserve"> </w:t>
            </w:r>
            <w:r w:rsidRPr="001329AC">
              <w:rPr>
                <w:rFonts w:ascii="Arial" w:hAnsi="Arial" w:cs="Arial"/>
                <w:w w:val="104"/>
                <w:sz w:val="12"/>
                <w:szCs w:val="12"/>
              </w:rPr>
              <w:t>pengoba</w:t>
            </w:r>
            <w:r w:rsidRPr="001329AC">
              <w:rPr>
                <w:rFonts w:ascii="Arial" w:hAnsi="Arial" w:cs="Arial"/>
                <w:spacing w:val="-1"/>
                <w:w w:val="104"/>
                <w:sz w:val="12"/>
                <w:szCs w:val="12"/>
              </w:rPr>
              <w:t>t</w:t>
            </w:r>
            <w:r w:rsidRPr="001329AC">
              <w:rPr>
                <w:rFonts w:ascii="Arial" w:hAnsi="Arial" w:cs="Arial"/>
                <w:w w:val="104"/>
                <w:sz w:val="12"/>
                <w:szCs w:val="12"/>
              </w:rPr>
              <w:t xml:space="preserve">an </w:t>
            </w:r>
            <w:r w:rsidRPr="001329AC">
              <w:rPr>
                <w:rFonts w:ascii="Arial" w:hAnsi="Arial" w:cs="Arial"/>
                <w:spacing w:val="-1"/>
                <w:sz w:val="12"/>
                <w:szCs w:val="12"/>
              </w:rPr>
              <w:t>(f</w:t>
            </w:r>
            <w:r w:rsidRPr="001329AC">
              <w:rPr>
                <w:rFonts w:ascii="Arial" w:hAnsi="Arial" w:cs="Arial"/>
                <w:sz w:val="12"/>
                <w:szCs w:val="12"/>
              </w:rPr>
              <w:t>a</w:t>
            </w:r>
            <w:r w:rsidRPr="001329AC">
              <w:rPr>
                <w:rFonts w:ascii="Arial" w:hAnsi="Arial" w:cs="Arial"/>
                <w:spacing w:val="-1"/>
                <w:sz w:val="12"/>
                <w:szCs w:val="12"/>
              </w:rPr>
              <w:t>rm</w:t>
            </w:r>
            <w:r w:rsidRPr="001329AC">
              <w:rPr>
                <w:rFonts w:ascii="Arial" w:hAnsi="Arial" w:cs="Arial"/>
                <w:sz w:val="12"/>
                <w:szCs w:val="12"/>
              </w:rPr>
              <w:t>ako</w:t>
            </w:r>
            <w:r w:rsidRPr="001329AC">
              <w:rPr>
                <w:rFonts w:ascii="Arial" w:hAnsi="Arial" w:cs="Arial"/>
                <w:spacing w:val="-1"/>
                <w:sz w:val="12"/>
                <w:szCs w:val="12"/>
              </w:rPr>
              <w:t>l</w:t>
            </w:r>
            <w:r w:rsidRPr="001329AC">
              <w:rPr>
                <w:rFonts w:ascii="Arial" w:hAnsi="Arial" w:cs="Arial"/>
                <w:sz w:val="12"/>
                <w:szCs w:val="12"/>
              </w:rPr>
              <w:t>og</w:t>
            </w:r>
            <w:r w:rsidRPr="001329AC">
              <w:rPr>
                <w:rFonts w:ascii="Arial" w:hAnsi="Arial" w:cs="Arial"/>
                <w:spacing w:val="-1"/>
                <w:sz w:val="12"/>
                <w:szCs w:val="12"/>
              </w:rPr>
              <w:t>i</w:t>
            </w:r>
            <w:r w:rsidRPr="001329AC">
              <w:rPr>
                <w:rFonts w:ascii="Arial" w:hAnsi="Arial" w:cs="Arial"/>
                <w:sz w:val="12"/>
                <w:szCs w:val="12"/>
              </w:rPr>
              <w:t>,</w:t>
            </w:r>
            <w:r w:rsidRPr="001329AC">
              <w:rPr>
                <w:rFonts w:ascii="Arial" w:hAnsi="Arial" w:cs="Arial"/>
                <w:spacing w:val="27"/>
                <w:sz w:val="12"/>
                <w:szCs w:val="12"/>
              </w:rPr>
              <w:t xml:space="preserve"> </w:t>
            </w:r>
            <w:r w:rsidRPr="001329AC">
              <w:rPr>
                <w:rFonts w:ascii="Arial" w:hAnsi="Arial" w:cs="Arial"/>
                <w:sz w:val="12"/>
                <w:szCs w:val="12"/>
              </w:rPr>
              <w:t>ps</w:t>
            </w:r>
            <w:r w:rsidRPr="001329AC">
              <w:rPr>
                <w:rFonts w:ascii="Arial" w:hAnsi="Arial" w:cs="Arial"/>
                <w:spacing w:val="-1"/>
                <w:sz w:val="12"/>
                <w:szCs w:val="12"/>
              </w:rPr>
              <w:t>i</w:t>
            </w:r>
            <w:r w:rsidRPr="001329AC">
              <w:rPr>
                <w:rFonts w:ascii="Arial" w:hAnsi="Arial" w:cs="Arial"/>
                <w:sz w:val="12"/>
                <w:szCs w:val="12"/>
              </w:rPr>
              <w:t>kosos</w:t>
            </w:r>
            <w:r w:rsidRPr="001329AC">
              <w:rPr>
                <w:rFonts w:ascii="Arial" w:hAnsi="Arial" w:cs="Arial"/>
                <w:spacing w:val="-1"/>
                <w:sz w:val="12"/>
                <w:szCs w:val="12"/>
              </w:rPr>
              <w:t>i</w:t>
            </w:r>
            <w:r w:rsidRPr="001329AC">
              <w:rPr>
                <w:rFonts w:ascii="Arial" w:hAnsi="Arial" w:cs="Arial"/>
                <w:sz w:val="12"/>
                <w:szCs w:val="12"/>
              </w:rPr>
              <w:t>a</w:t>
            </w:r>
            <w:r w:rsidRPr="001329AC">
              <w:rPr>
                <w:rFonts w:ascii="Arial" w:hAnsi="Arial" w:cs="Arial"/>
                <w:spacing w:val="-1"/>
                <w:sz w:val="12"/>
                <w:szCs w:val="12"/>
              </w:rPr>
              <w:t>l</w:t>
            </w:r>
            <w:r w:rsidRPr="001329AC">
              <w:rPr>
                <w:rFonts w:ascii="Arial" w:hAnsi="Arial" w:cs="Arial"/>
                <w:sz w:val="12"/>
                <w:szCs w:val="12"/>
              </w:rPr>
              <w:t>,</w:t>
            </w:r>
            <w:r w:rsidRPr="001329AC">
              <w:rPr>
                <w:rFonts w:ascii="Arial" w:hAnsi="Arial" w:cs="Arial"/>
                <w:spacing w:val="23"/>
                <w:sz w:val="12"/>
                <w:szCs w:val="12"/>
              </w:rPr>
              <w:t xml:space="preserve"> </w:t>
            </w:r>
            <w:r w:rsidRPr="001329AC">
              <w:rPr>
                <w:rFonts w:ascii="Arial" w:hAnsi="Arial" w:cs="Arial"/>
                <w:spacing w:val="-1"/>
                <w:sz w:val="12"/>
                <w:szCs w:val="12"/>
              </w:rPr>
              <w:t>r</w:t>
            </w:r>
            <w:r w:rsidRPr="001329AC">
              <w:rPr>
                <w:rFonts w:ascii="Arial" w:hAnsi="Arial" w:cs="Arial"/>
                <w:sz w:val="12"/>
                <w:szCs w:val="12"/>
              </w:rPr>
              <w:t>ehab</w:t>
            </w:r>
            <w:r w:rsidRPr="001329AC">
              <w:rPr>
                <w:rFonts w:ascii="Arial" w:hAnsi="Arial" w:cs="Arial"/>
                <w:spacing w:val="-1"/>
                <w:sz w:val="12"/>
                <w:szCs w:val="12"/>
              </w:rPr>
              <w:t>ilit</w:t>
            </w:r>
            <w:r w:rsidRPr="001329AC">
              <w:rPr>
                <w:rFonts w:ascii="Arial" w:hAnsi="Arial" w:cs="Arial"/>
                <w:sz w:val="12"/>
                <w:szCs w:val="12"/>
              </w:rPr>
              <w:t>a</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21"/>
                <w:sz w:val="12"/>
                <w:szCs w:val="12"/>
              </w:rPr>
              <w:t xml:space="preserve"> </w:t>
            </w:r>
            <w:r w:rsidRPr="001329AC">
              <w:rPr>
                <w:rFonts w:ascii="Arial" w:hAnsi="Arial" w:cs="Arial"/>
                <w:w w:val="104"/>
                <w:sz w:val="12"/>
                <w:szCs w:val="12"/>
              </w:rPr>
              <w:t xml:space="preserve">dan </w:t>
            </w:r>
            <w:r w:rsidRPr="001329AC">
              <w:rPr>
                <w:rFonts w:ascii="Arial" w:hAnsi="Arial" w:cs="Arial"/>
                <w:spacing w:val="-1"/>
                <w:sz w:val="12"/>
                <w:szCs w:val="12"/>
              </w:rPr>
              <w:t>l</w:t>
            </w:r>
            <w:r w:rsidRPr="001329AC">
              <w:rPr>
                <w:rFonts w:ascii="Arial" w:hAnsi="Arial" w:cs="Arial"/>
                <w:sz w:val="12"/>
                <w:szCs w:val="12"/>
              </w:rPr>
              <w:t>a</w:t>
            </w:r>
            <w:r w:rsidRPr="001329AC">
              <w:rPr>
                <w:rFonts w:ascii="Arial" w:hAnsi="Arial" w:cs="Arial"/>
                <w:spacing w:val="-7"/>
                <w:sz w:val="12"/>
                <w:szCs w:val="12"/>
              </w:rPr>
              <w:t>y</w:t>
            </w:r>
            <w:r w:rsidRPr="001329AC">
              <w:rPr>
                <w:rFonts w:ascii="Arial" w:hAnsi="Arial" w:cs="Arial"/>
                <w:sz w:val="12"/>
                <w:szCs w:val="12"/>
              </w:rPr>
              <w:t>anan</w:t>
            </w:r>
            <w:r w:rsidRPr="001329AC">
              <w:rPr>
                <w:rFonts w:ascii="Arial" w:hAnsi="Arial" w:cs="Arial"/>
                <w:spacing w:val="16"/>
                <w:sz w:val="12"/>
                <w:szCs w:val="12"/>
              </w:rPr>
              <w:t xml:space="preserve"> </w:t>
            </w:r>
            <w:r w:rsidRPr="001329AC">
              <w:rPr>
                <w:rFonts w:ascii="Arial" w:hAnsi="Arial" w:cs="Arial"/>
                <w:sz w:val="12"/>
                <w:szCs w:val="12"/>
              </w:rPr>
              <w:t>pa</w:t>
            </w:r>
            <w:r w:rsidRPr="001329AC">
              <w:rPr>
                <w:rFonts w:ascii="Arial" w:hAnsi="Arial" w:cs="Arial"/>
                <w:spacing w:val="-1"/>
                <w:sz w:val="12"/>
                <w:szCs w:val="12"/>
              </w:rPr>
              <w:t>s</w:t>
            </w:r>
            <w:r w:rsidRPr="001329AC">
              <w:rPr>
                <w:rFonts w:ascii="Arial" w:hAnsi="Arial" w:cs="Arial"/>
                <w:sz w:val="12"/>
                <w:szCs w:val="12"/>
              </w:rPr>
              <w:t>ca</w:t>
            </w:r>
            <w:r w:rsidRPr="001329AC">
              <w:rPr>
                <w:rFonts w:ascii="Arial" w:hAnsi="Arial" w:cs="Arial"/>
                <w:spacing w:val="12"/>
                <w:sz w:val="12"/>
                <w:szCs w:val="12"/>
              </w:rPr>
              <w:t xml:space="preserve"> </w:t>
            </w:r>
            <w:r w:rsidRPr="001329AC">
              <w:rPr>
                <w:rFonts w:ascii="Arial" w:hAnsi="Arial" w:cs="Arial"/>
                <w:spacing w:val="-1"/>
                <w:sz w:val="12"/>
                <w:szCs w:val="12"/>
              </w:rPr>
              <w:t>i</w:t>
            </w:r>
            <w:r w:rsidRPr="001329AC">
              <w:rPr>
                <w:rFonts w:ascii="Arial" w:hAnsi="Arial" w:cs="Arial"/>
                <w:sz w:val="12"/>
                <w:szCs w:val="12"/>
              </w:rPr>
              <w:t>n</w:t>
            </w:r>
            <w:r w:rsidRPr="001329AC">
              <w:rPr>
                <w:rFonts w:ascii="Arial" w:hAnsi="Arial" w:cs="Arial"/>
                <w:spacing w:val="-1"/>
                <w:sz w:val="12"/>
                <w:szCs w:val="12"/>
              </w:rPr>
              <w:t>t</w:t>
            </w:r>
            <w:r w:rsidRPr="001329AC">
              <w:rPr>
                <w:rFonts w:ascii="Arial" w:hAnsi="Arial" w:cs="Arial"/>
                <w:sz w:val="12"/>
                <w:szCs w:val="12"/>
              </w:rPr>
              <w:t>e</w:t>
            </w:r>
            <w:r w:rsidRPr="001329AC">
              <w:rPr>
                <w:rFonts w:ascii="Arial" w:hAnsi="Arial" w:cs="Arial"/>
                <w:spacing w:val="-1"/>
                <w:sz w:val="12"/>
                <w:szCs w:val="12"/>
              </w:rPr>
              <w:t>r</w:t>
            </w:r>
            <w:r w:rsidRPr="001329AC">
              <w:rPr>
                <w:rFonts w:ascii="Arial" w:hAnsi="Arial" w:cs="Arial"/>
                <w:spacing w:val="-2"/>
                <w:sz w:val="12"/>
                <w:szCs w:val="12"/>
              </w:rPr>
              <w:t>v</w:t>
            </w:r>
            <w:r w:rsidRPr="001329AC">
              <w:rPr>
                <w:rFonts w:ascii="Arial" w:hAnsi="Arial" w:cs="Arial"/>
                <w:sz w:val="12"/>
                <w:szCs w:val="12"/>
              </w:rPr>
              <w:t>en</w:t>
            </w:r>
            <w:r w:rsidRPr="001329AC">
              <w:rPr>
                <w:rFonts w:ascii="Arial" w:hAnsi="Arial" w:cs="Arial"/>
                <w:spacing w:val="-1"/>
                <w:sz w:val="12"/>
                <w:szCs w:val="12"/>
              </w:rPr>
              <w:t>si</w:t>
            </w:r>
            <w:r w:rsidRPr="001329AC">
              <w:rPr>
                <w:rFonts w:ascii="Arial" w:hAnsi="Arial" w:cs="Arial"/>
                <w:sz w:val="12"/>
                <w:szCs w:val="12"/>
              </w:rPr>
              <w:t>)</w:t>
            </w:r>
            <w:r w:rsidRPr="001329AC">
              <w:rPr>
                <w:rFonts w:ascii="Arial" w:hAnsi="Arial" w:cs="Arial"/>
                <w:spacing w:val="20"/>
                <w:sz w:val="12"/>
                <w:szCs w:val="12"/>
              </w:rPr>
              <w:t xml:space="preserve"> </w:t>
            </w:r>
            <w:r w:rsidRPr="001329AC">
              <w:rPr>
                <w:rFonts w:ascii="Arial" w:hAnsi="Arial" w:cs="Arial"/>
                <w:sz w:val="12"/>
                <w:szCs w:val="12"/>
              </w:rPr>
              <w:t>bagi</w:t>
            </w:r>
            <w:r w:rsidRPr="001329AC">
              <w:rPr>
                <w:rFonts w:ascii="Arial" w:hAnsi="Arial" w:cs="Arial"/>
                <w:spacing w:val="8"/>
                <w:sz w:val="12"/>
                <w:szCs w:val="12"/>
              </w:rPr>
              <w:t xml:space="preserve"> </w:t>
            </w:r>
            <w:r w:rsidRPr="001329AC">
              <w:rPr>
                <w:rFonts w:ascii="Arial" w:hAnsi="Arial" w:cs="Arial"/>
                <w:w w:val="104"/>
                <w:sz w:val="12"/>
                <w:szCs w:val="12"/>
              </w:rPr>
              <w:t xml:space="preserve">gangguan </w:t>
            </w:r>
            <w:proofErr w:type="gramStart"/>
            <w:r w:rsidRPr="001329AC">
              <w:rPr>
                <w:rFonts w:ascii="Arial" w:hAnsi="Arial" w:cs="Arial"/>
                <w:sz w:val="12"/>
                <w:szCs w:val="12"/>
              </w:rPr>
              <w:t>pen</w:t>
            </w:r>
            <w:r w:rsidRPr="001329AC">
              <w:rPr>
                <w:rFonts w:ascii="Arial" w:hAnsi="Arial" w:cs="Arial"/>
                <w:spacing w:val="-7"/>
                <w:sz w:val="12"/>
                <w:szCs w:val="12"/>
              </w:rPr>
              <w:t>y</w:t>
            </w:r>
            <w:r w:rsidRPr="001329AC">
              <w:rPr>
                <w:rFonts w:ascii="Arial" w:hAnsi="Arial" w:cs="Arial"/>
                <w:sz w:val="12"/>
                <w:szCs w:val="12"/>
              </w:rPr>
              <w:t>a</w:t>
            </w:r>
            <w:r w:rsidRPr="001329AC">
              <w:rPr>
                <w:rFonts w:ascii="Arial" w:hAnsi="Arial" w:cs="Arial"/>
                <w:spacing w:val="-1"/>
                <w:sz w:val="12"/>
                <w:szCs w:val="12"/>
              </w:rPr>
              <w:t>l</w:t>
            </w:r>
            <w:r w:rsidRPr="001329AC">
              <w:rPr>
                <w:rFonts w:ascii="Arial" w:hAnsi="Arial" w:cs="Arial"/>
                <w:sz w:val="12"/>
                <w:szCs w:val="12"/>
              </w:rPr>
              <w:t xml:space="preserve">ahgunaan </w:t>
            </w:r>
            <w:r w:rsidRPr="001329AC">
              <w:rPr>
                <w:rFonts w:ascii="Arial" w:hAnsi="Arial" w:cs="Arial"/>
                <w:spacing w:val="2"/>
                <w:sz w:val="12"/>
                <w:szCs w:val="12"/>
              </w:rPr>
              <w:t xml:space="preserve"> </w:t>
            </w:r>
            <w:r w:rsidRPr="001329AC">
              <w:rPr>
                <w:rFonts w:ascii="Arial" w:hAnsi="Arial" w:cs="Arial"/>
                <w:w w:val="104"/>
                <w:sz w:val="12"/>
                <w:szCs w:val="12"/>
              </w:rPr>
              <w:t>za</w:t>
            </w:r>
            <w:r w:rsidRPr="001329AC">
              <w:rPr>
                <w:rFonts w:ascii="Arial" w:hAnsi="Arial" w:cs="Arial"/>
                <w:spacing w:val="-1"/>
                <w:w w:val="104"/>
                <w:sz w:val="12"/>
                <w:szCs w:val="12"/>
              </w:rPr>
              <w:t>t</w:t>
            </w:r>
            <w:proofErr w:type="gramEnd"/>
            <w:r w:rsidRPr="001329AC">
              <w:rPr>
                <w:rFonts w:ascii="Arial" w:hAnsi="Arial" w:cs="Arial"/>
                <w:w w:val="104"/>
                <w:sz w:val="12"/>
                <w:szCs w:val="12"/>
              </w:rPr>
              <w:t>.</w:t>
            </w:r>
          </w:p>
        </w:tc>
        <w:tc>
          <w:tcPr>
            <w:tcW w:w="966" w:type="dxa"/>
            <w:shd w:val="clear" w:color="auto" w:fill="E7E6E6"/>
          </w:tcPr>
          <w:p w14:paraId="39B5D4CC" w14:textId="77777777" w:rsidR="001329AC" w:rsidRPr="001329AC" w:rsidRDefault="001329AC" w:rsidP="001329AC">
            <w:pPr>
              <w:rPr>
                <w:rFonts w:ascii="Arial" w:hAnsi="Arial" w:cs="Arial"/>
              </w:rPr>
            </w:pPr>
          </w:p>
        </w:tc>
        <w:tc>
          <w:tcPr>
            <w:tcW w:w="1122" w:type="dxa"/>
            <w:shd w:val="clear" w:color="auto" w:fill="E7E6E6"/>
          </w:tcPr>
          <w:p w14:paraId="0FB16A38" w14:textId="77777777" w:rsidR="001329AC" w:rsidRPr="001329AC" w:rsidRDefault="001329AC" w:rsidP="001329AC">
            <w:pPr>
              <w:rPr>
                <w:rFonts w:ascii="Arial" w:hAnsi="Arial" w:cs="Arial"/>
              </w:rPr>
            </w:pPr>
          </w:p>
        </w:tc>
        <w:tc>
          <w:tcPr>
            <w:tcW w:w="1306" w:type="dxa"/>
            <w:shd w:val="clear" w:color="auto" w:fill="FF0000"/>
          </w:tcPr>
          <w:p w14:paraId="2444A8E2" w14:textId="77777777" w:rsidR="001329AC" w:rsidRPr="00D85854" w:rsidRDefault="001329AC" w:rsidP="001329AC">
            <w:pPr>
              <w:rPr>
                <w:rFonts w:ascii="Arial" w:hAnsi="Arial" w:cs="Arial"/>
                <w:color w:val="FFFFFF" w:themeColor="background1"/>
                <w:sz w:val="12"/>
              </w:rPr>
            </w:pPr>
            <w:r w:rsidRPr="00D85854">
              <w:rPr>
                <w:rFonts w:ascii="Arial" w:hAnsi="Arial" w:cs="Arial"/>
                <w:color w:val="FFFFFF" w:themeColor="background1"/>
                <w:sz w:val="12"/>
              </w:rPr>
              <w:t>TIDAK ADA DATA</w:t>
            </w:r>
          </w:p>
        </w:tc>
        <w:tc>
          <w:tcPr>
            <w:tcW w:w="1260" w:type="dxa"/>
            <w:shd w:val="clear" w:color="auto" w:fill="E7E6E6"/>
          </w:tcPr>
          <w:p w14:paraId="790FA4F7" w14:textId="77777777" w:rsidR="001329AC" w:rsidRPr="001329AC" w:rsidRDefault="001329AC" w:rsidP="001329AC">
            <w:pPr>
              <w:rPr>
                <w:rFonts w:ascii="Arial" w:hAnsi="Arial" w:cs="Arial"/>
              </w:rPr>
            </w:pPr>
            <w:r w:rsidRPr="001329AC">
              <w:rPr>
                <w:rFonts w:ascii="Arial" w:hAnsi="Arial" w:cs="Arial"/>
                <w:spacing w:val="1"/>
                <w:sz w:val="12"/>
                <w:szCs w:val="12"/>
              </w:rPr>
              <w:t>DINAS KESEHATAN</w:t>
            </w:r>
          </w:p>
        </w:tc>
      </w:tr>
      <w:tr w:rsidR="001329AC" w:rsidRPr="001329AC" w14:paraId="3196F6DD" w14:textId="77777777" w:rsidTr="00EB15CF">
        <w:trPr>
          <w:trHeight w:val="1110"/>
        </w:trPr>
        <w:tc>
          <w:tcPr>
            <w:tcW w:w="1270" w:type="dxa"/>
            <w:vMerge/>
          </w:tcPr>
          <w:p w14:paraId="5AB1459B" w14:textId="77777777" w:rsidR="001329AC" w:rsidRPr="001329AC" w:rsidRDefault="001329AC" w:rsidP="001329AC">
            <w:pPr>
              <w:rPr>
                <w:rFonts w:ascii="Arial" w:hAnsi="Arial" w:cs="Arial"/>
              </w:rPr>
            </w:pPr>
          </w:p>
        </w:tc>
        <w:tc>
          <w:tcPr>
            <w:tcW w:w="1106" w:type="dxa"/>
          </w:tcPr>
          <w:p w14:paraId="5DC83A0D" w14:textId="77777777" w:rsidR="001329AC" w:rsidRPr="001329AC" w:rsidRDefault="001329AC" w:rsidP="001329AC">
            <w:pPr>
              <w:spacing w:before="19" w:line="240" w:lineRule="exact"/>
              <w:jc w:val="center"/>
              <w:rPr>
                <w:rFonts w:ascii="Arial" w:hAnsi="Arial" w:cs="Arial"/>
              </w:rPr>
            </w:pPr>
          </w:p>
          <w:p w14:paraId="6567F065"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3.5.1</w:t>
            </w:r>
            <w:r w:rsidRPr="001329AC">
              <w:rPr>
                <w:rFonts w:ascii="Arial" w:hAnsi="Arial" w:cs="Arial"/>
                <w:spacing w:val="-1"/>
                <w:w w:val="104"/>
                <w:sz w:val="12"/>
                <w:szCs w:val="12"/>
              </w:rPr>
              <w:t>(</w:t>
            </w:r>
            <w:r w:rsidRPr="001329AC">
              <w:rPr>
                <w:rFonts w:ascii="Arial" w:hAnsi="Arial" w:cs="Arial"/>
                <w:w w:val="104"/>
                <w:sz w:val="12"/>
                <w:szCs w:val="12"/>
              </w:rPr>
              <w:t>a)</w:t>
            </w:r>
          </w:p>
        </w:tc>
        <w:tc>
          <w:tcPr>
            <w:tcW w:w="1674" w:type="dxa"/>
          </w:tcPr>
          <w:p w14:paraId="5F7E2D34" w14:textId="77777777" w:rsidR="001329AC" w:rsidRPr="001329AC" w:rsidRDefault="001329AC" w:rsidP="001329AC">
            <w:pPr>
              <w:spacing w:before="1" w:line="100" w:lineRule="exact"/>
              <w:rPr>
                <w:rFonts w:ascii="Arial" w:hAnsi="Arial" w:cs="Arial"/>
                <w:sz w:val="10"/>
                <w:szCs w:val="10"/>
              </w:rPr>
            </w:pPr>
          </w:p>
          <w:p w14:paraId="06990DEB" w14:textId="77777777" w:rsidR="001329AC" w:rsidRPr="001329AC" w:rsidRDefault="001329AC" w:rsidP="001329AC">
            <w:pPr>
              <w:rPr>
                <w:rFonts w:ascii="Arial" w:hAnsi="Arial" w:cs="Arial"/>
                <w:sz w:val="12"/>
                <w:szCs w:val="12"/>
              </w:rPr>
            </w:pPr>
            <w:r w:rsidRPr="001329AC">
              <w:rPr>
                <w:rFonts w:ascii="Arial" w:hAnsi="Arial" w:cs="Arial"/>
                <w:spacing w:val="2"/>
                <w:sz w:val="12"/>
                <w:szCs w:val="12"/>
              </w:rPr>
              <w:t>J</w:t>
            </w:r>
            <w:r w:rsidRPr="001329AC">
              <w:rPr>
                <w:rFonts w:ascii="Arial" w:hAnsi="Arial" w:cs="Arial"/>
                <w:sz w:val="12"/>
                <w:szCs w:val="12"/>
              </w:rPr>
              <w:t>u</w:t>
            </w:r>
            <w:r w:rsidRPr="001329AC">
              <w:rPr>
                <w:rFonts w:ascii="Arial" w:hAnsi="Arial" w:cs="Arial"/>
                <w:spacing w:val="-1"/>
                <w:sz w:val="12"/>
                <w:szCs w:val="12"/>
              </w:rPr>
              <w:t>ml</w:t>
            </w:r>
            <w:r w:rsidRPr="001329AC">
              <w:rPr>
                <w:rFonts w:ascii="Arial" w:hAnsi="Arial" w:cs="Arial"/>
                <w:sz w:val="12"/>
                <w:szCs w:val="12"/>
              </w:rPr>
              <w:t>ah</w:t>
            </w:r>
            <w:r w:rsidRPr="001329AC">
              <w:rPr>
                <w:rFonts w:ascii="Arial" w:hAnsi="Arial" w:cs="Arial"/>
                <w:spacing w:val="15"/>
                <w:sz w:val="12"/>
                <w:szCs w:val="12"/>
              </w:rPr>
              <w:t xml:space="preserve"> </w:t>
            </w:r>
            <w:r w:rsidRPr="001329AC">
              <w:rPr>
                <w:rFonts w:ascii="Arial" w:hAnsi="Arial" w:cs="Arial"/>
                <w:sz w:val="12"/>
                <w:szCs w:val="12"/>
              </w:rPr>
              <w:t>pen</w:t>
            </w:r>
            <w:r w:rsidRPr="001329AC">
              <w:rPr>
                <w:rFonts w:ascii="Arial" w:hAnsi="Arial" w:cs="Arial"/>
                <w:spacing w:val="-7"/>
                <w:sz w:val="12"/>
                <w:szCs w:val="12"/>
              </w:rPr>
              <w:t>y</w:t>
            </w:r>
            <w:r w:rsidRPr="001329AC">
              <w:rPr>
                <w:rFonts w:ascii="Arial" w:hAnsi="Arial" w:cs="Arial"/>
                <w:sz w:val="12"/>
                <w:szCs w:val="12"/>
              </w:rPr>
              <w:t>a</w:t>
            </w:r>
            <w:r w:rsidRPr="001329AC">
              <w:rPr>
                <w:rFonts w:ascii="Arial" w:hAnsi="Arial" w:cs="Arial"/>
                <w:spacing w:val="-1"/>
                <w:sz w:val="12"/>
                <w:szCs w:val="12"/>
              </w:rPr>
              <w:t>l</w:t>
            </w:r>
            <w:r w:rsidRPr="001329AC">
              <w:rPr>
                <w:rFonts w:ascii="Arial" w:hAnsi="Arial" w:cs="Arial"/>
                <w:sz w:val="12"/>
                <w:szCs w:val="12"/>
              </w:rPr>
              <w:t>ahguna</w:t>
            </w:r>
            <w:r w:rsidRPr="001329AC">
              <w:rPr>
                <w:rFonts w:ascii="Arial" w:hAnsi="Arial" w:cs="Arial"/>
                <w:spacing w:val="28"/>
                <w:sz w:val="12"/>
                <w:szCs w:val="12"/>
              </w:rPr>
              <w:t xml:space="preserve"> </w:t>
            </w:r>
            <w:r w:rsidRPr="001329AC">
              <w:rPr>
                <w:rFonts w:ascii="Arial" w:hAnsi="Arial" w:cs="Arial"/>
                <w:sz w:val="12"/>
                <w:szCs w:val="12"/>
              </w:rPr>
              <w:t>na</w:t>
            </w:r>
            <w:r w:rsidRPr="001329AC">
              <w:rPr>
                <w:rFonts w:ascii="Arial" w:hAnsi="Arial" w:cs="Arial"/>
                <w:spacing w:val="-1"/>
                <w:sz w:val="12"/>
                <w:szCs w:val="12"/>
              </w:rPr>
              <w:t>r</w:t>
            </w:r>
            <w:r w:rsidRPr="001329AC">
              <w:rPr>
                <w:rFonts w:ascii="Arial" w:hAnsi="Arial" w:cs="Arial"/>
                <w:sz w:val="12"/>
                <w:szCs w:val="12"/>
              </w:rPr>
              <w:t>ko</w:t>
            </w:r>
            <w:r w:rsidRPr="001329AC">
              <w:rPr>
                <w:rFonts w:ascii="Arial" w:hAnsi="Arial" w:cs="Arial"/>
                <w:spacing w:val="-1"/>
                <w:sz w:val="12"/>
                <w:szCs w:val="12"/>
              </w:rPr>
              <w:t>ti</w:t>
            </w:r>
            <w:r w:rsidRPr="001329AC">
              <w:rPr>
                <w:rFonts w:ascii="Arial" w:hAnsi="Arial" w:cs="Arial"/>
                <w:sz w:val="12"/>
                <w:szCs w:val="12"/>
              </w:rPr>
              <w:t>ka</w:t>
            </w:r>
            <w:r w:rsidRPr="001329AC">
              <w:rPr>
                <w:rFonts w:ascii="Arial" w:hAnsi="Arial" w:cs="Arial"/>
                <w:spacing w:val="19"/>
                <w:sz w:val="12"/>
                <w:szCs w:val="12"/>
              </w:rPr>
              <w:t xml:space="preserve"> </w:t>
            </w:r>
            <w:r w:rsidRPr="001329AC">
              <w:rPr>
                <w:rFonts w:ascii="Arial" w:hAnsi="Arial" w:cs="Arial"/>
                <w:w w:val="104"/>
                <w:sz w:val="12"/>
                <w:szCs w:val="12"/>
              </w:rPr>
              <w:t xml:space="preserve">dan </w:t>
            </w:r>
            <w:r w:rsidRPr="001329AC">
              <w:rPr>
                <w:rFonts w:ascii="Arial" w:hAnsi="Arial" w:cs="Arial"/>
                <w:sz w:val="12"/>
                <w:szCs w:val="12"/>
              </w:rPr>
              <w:t>pengguna</w:t>
            </w:r>
            <w:r w:rsidRPr="001329AC">
              <w:rPr>
                <w:rFonts w:ascii="Arial" w:hAnsi="Arial" w:cs="Arial"/>
                <w:spacing w:val="20"/>
                <w:sz w:val="12"/>
                <w:szCs w:val="12"/>
              </w:rPr>
              <w:t xml:space="preserve"> </w:t>
            </w:r>
            <w:r w:rsidRPr="001329AC">
              <w:rPr>
                <w:rFonts w:ascii="Arial" w:hAnsi="Arial" w:cs="Arial"/>
                <w:sz w:val="12"/>
                <w:szCs w:val="12"/>
              </w:rPr>
              <w:t>a</w:t>
            </w:r>
            <w:r w:rsidRPr="001329AC">
              <w:rPr>
                <w:rFonts w:ascii="Arial" w:hAnsi="Arial" w:cs="Arial"/>
                <w:spacing w:val="-1"/>
                <w:sz w:val="12"/>
                <w:szCs w:val="12"/>
              </w:rPr>
              <w:t>l</w:t>
            </w:r>
            <w:r w:rsidRPr="001329AC">
              <w:rPr>
                <w:rFonts w:ascii="Arial" w:hAnsi="Arial" w:cs="Arial"/>
                <w:sz w:val="12"/>
                <w:szCs w:val="12"/>
              </w:rPr>
              <w:t>kohol</w:t>
            </w:r>
            <w:r w:rsidRPr="001329AC">
              <w:rPr>
                <w:rFonts w:ascii="Arial" w:hAnsi="Arial" w:cs="Arial"/>
                <w:spacing w:val="14"/>
                <w:sz w:val="12"/>
                <w:szCs w:val="12"/>
              </w:rPr>
              <w:t xml:space="preserve">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11"/>
                <w:sz w:val="12"/>
                <w:szCs w:val="12"/>
              </w:rPr>
              <w:t xml:space="preserve"> </w:t>
            </w:r>
            <w:r w:rsidRPr="001329AC">
              <w:rPr>
                <w:rFonts w:ascii="Arial" w:hAnsi="Arial" w:cs="Arial"/>
                <w:spacing w:val="-1"/>
                <w:sz w:val="12"/>
                <w:szCs w:val="12"/>
              </w:rPr>
              <w:t>m</w:t>
            </w:r>
            <w:r w:rsidRPr="001329AC">
              <w:rPr>
                <w:rFonts w:ascii="Arial" w:hAnsi="Arial" w:cs="Arial"/>
                <w:sz w:val="12"/>
                <w:szCs w:val="12"/>
              </w:rPr>
              <w:t>e</w:t>
            </w:r>
            <w:r w:rsidRPr="001329AC">
              <w:rPr>
                <w:rFonts w:ascii="Arial" w:hAnsi="Arial" w:cs="Arial"/>
                <w:spacing w:val="-1"/>
                <w:sz w:val="12"/>
                <w:szCs w:val="12"/>
              </w:rPr>
              <w:t>r</w:t>
            </w:r>
            <w:r w:rsidRPr="001329AC">
              <w:rPr>
                <w:rFonts w:ascii="Arial" w:hAnsi="Arial" w:cs="Arial"/>
                <w:sz w:val="12"/>
                <w:szCs w:val="12"/>
              </w:rPr>
              <w:t>ug</w:t>
            </w:r>
            <w:r w:rsidRPr="001329AC">
              <w:rPr>
                <w:rFonts w:ascii="Arial" w:hAnsi="Arial" w:cs="Arial"/>
                <w:spacing w:val="-1"/>
                <w:sz w:val="12"/>
                <w:szCs w:val="12"/>
              </w:rPr>
              <w:t>i</w:t>
            </w:r>
            <w:r w:rsidRPr="001329AC">
              <w:rPr>
                <w:rFonts w:ascii="Arial" w:hAnsi="Arial" w:cs="Arial"/>
                <w:sz w:val="12"/>
                <w:szCs w:val="12"/>
              </w:rPr>
              <w:t>kan,</w:t>
            </w:r>
            <w:r w:rsidRPr="001329AC">
              <w:rPr>
                <w:rFonts w:ascii="Arial" w:hAnsi="Arial" w:cs="Arial"/>
                <w:spacing w:val="23"/>
                <w:sz w:val="12"/>
                <w:szCs w:val="12"/>
              </w:rPr>
              <w:t xml:space="preserve"> </w:t>
            </w:r>
            <w:r w:rsidRPr="001329AC">
              <w:rPr>
                <w:rFonts w:ascii="Arial" w:hAnsi="Arial" w:cs="Arial"/>
                <w:spacing w:val="-7"/>
                <w:w w:val="104"/>
                <w:sz w:val="12"/>
                <w:szCs w:val="12"/>
              </w:rPr>
              <w:t>y</w:t>
            </w:r>
            <w:r w:rsidRPr="001329AC">
              <w:rPr>
                <w:rFonts w:ascii="Arial" w:hAnsi="Arial" w:cs="Arial"/>
                <w:w w:val="104"/>
                <w:sz w:val="12"/>
                <w:szCs w:val="12"/>
              </w:rPr>
              <w:t xml:space="preserve">ang </w:t>
            </w:r>
            <w:r w:rsidRPr="001329AC">
              <w:rPr>
                <w:rFonts w:ascii="Arial" w:hAnsi="Arial" w:cs="Arial"/>
                <w:spacing w:val="-1"/>
                <w:sz w:val="12"/>
                <w:szCs w:val="12"/>
              </w:rPr>
              <w:t>m</w:t>
            </w:r>
            <w:r w:rsidRPr="001329AC">
              <w:rPr>
                <w:rFonts w:ascii="Arial" w:hAnsi="Arial" w:cs="Arial"/>
                <w:sz w:val="12"/>
                <w:szCs w:val="12"/>
              </w:rPr>
              <w:t>engakses</w:t>
            </w:r>
            <w:r w:rsidRPr="001329AC">
              <w:rPr>
                <w:rFonts w:ascii="Arial" w:hAnsi="Arial" w:cs="Arial"/>
                <w:spacing w:val="21"/>
                <w:sz w:val="12"/>
                <w:szCs w:val="12"/>
              </w:rPr>
              <w:t xml:space="preserve"> </w:t>
            </w:r>
            <w:r w:rsidRPr="001329AC">
              <w:rPr>
                <w:rFonts w:ascii="Arial" w:hAnsi="Arial" w:cs="Arial"/>
                <w:spacing w:val="-1"/>
                <w:sz w:val="12"/>
                <w:szCs w:val="12"/>
              </w:rPr>
              <w:t>l</w:t>
            </w:r>
            <w:r w:rsidRPr="001329AC">
              <w:rPr>
                <w:rFonts w:ascii="Arial" w:hAnsi="Arial" w:cs="Arial"/>
                <w:sz w:val="12"/>
                <w:szCs w:val="12"/>
              </w:rPr>
              <w:t>a</w:t>
            </w:r>
            <w:r w:rsidRPr="001329AC">
              <w:rPr>
                <w:rFonts w:ascii="Arial" w:hAnsi="Arial" w:cs="Arial"/>
                <w:spacing w:val="-7"/>
                <w:sz w:val="12"/>
                <w:szCs w:val="12"/>
              </w:rPr>
              <w:t>y</w:t>
            </w:r>
            <w:r w:rsidRPr="001329AC">
              <w:rPr>
                <w:rFonts w:ascii="Arial" w:hAnsi="Arial" w:cs="Arial"/>
                <w:sz w:val="12"/>
                <w:szCs w:val="12"/>
              </w:rPr>
              <w:t>anan</w:t>
            </w:r>
            <w:r w:rsidRPr="001329AC">
              <w:rPr>
                <w:rFonts w:ascii="Arial" w:hAnsi="Arial" w:cs="Arial"/>
                <w:spacing w:val="16"/>
                <w:sz w:val="12"/>
                <w:szCs w:val="12"/>
              </w:rPr>
              <w:t xml:space="preserve"> </w:t>
            </w:r>
            <w:r w:rsidRPr="001329AC">
              <w:rPr>
                <w:rFonts w:ascii="Arial" w:hAnsi="Arial" w:cs="Arial"/>
                <w:spacing w:val="-1"/>
                <w:sz w:val="12"/>
                <w:szCs w:val="12"/>
              </w:rPr>
              <w:t>r</w:t>
            </w:r>
            <w:r w:rsidRPr="001329AC">
              <w:rPr>
                <w:rFonts w:ascii="Arial" w:hAnsi="Arial" w:cs="Arial"/>
                <w:sz w:val="12"/>
                <w:szCs w:val="12"/>
              </w:rPr>
              <w:t>ehab</w:t>
            </w:r>
            <w:r w:rsidRPr="001329AC">
              <w:rPr>
                <w:rFonts w:ascii="Arial" w:hAnsi="Arial" w:cs="Arial"/>
                <w:spacing w:val="-1"/>
                <w:sz w:val="12"/>
                <w:szCs w:val="12"/>
              </w:rPr>
              <w:t>ilit</w:t>
            </w:r>
            <w:r w:rsidRPr="001329AC">
              <w:rPr>
                <w:rFonts w:ascii="Arial" w:hAnsi="Arial" w:cs="Arial"/>
                <w:sz w:val="12"/>
                <w:szCs w:val="12"/>
              </w:rPr>
              <w:t>a</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21"/>
                <w:sz w:val="12"/>
                <w:szCs w:val="12"/>
              </w:rPr>
              <w:t xml:space="preserve"> </w:t>
            </w:r>
            <w:r w:rsidRPr="001329AC">
              <w:rPr>
                <w:rFonts w:ascii="Arial" w:hAnsi="Arial" w:cs="Arial"/>
                <w:spacing w:val="-1"/>
                <w:w w:val="104"/>
                <w:sz w:val="12"/>
                <w:szCs w:val="12"/>
              </w:rPr>
              <w:t>m</w:t>
            </w:r>
            <w:r w:rsidRPr="001329AC">
              <w:rPr>
                <w:rFonts w:ascii="Arial" w:hAnsi="Arial" w:cs="Arial"/>
                <w:w w:val="104"/>
                <w:sz w:val="12"/>
                <w:szCs w:val="12"/>
              </w:rPr>
              <w:t>ed</w:t>
            </w:r>
            <w:r w:rsidRPr="001329AC">
              <w:rPr>
                <w:rFonts w:ascii="Arial" w:hAnsi="Arial" w:cs="Arial"/>
                <w:spacing w:val="-1"/>
                <w:w w:val="104"/>
                <w:sz w:val="12"/>
                <w:szCs w:val="12"/>
              </w:rPr>
              <w:t>i</w:t>
            </w:r>
            <w:r w:rsidRPr="001329AC">
              <w:rPr>
                <w:rFonts w:ascii="Arial" w:hAnsi="Arial" w:cs="Arial"/>
                <w:w w:val="104"/>
                <w:sz w:val="12"/>
                <w:szCs w:val="12"/>
              </w:rPr>
              <w:t>s.</w:t>
            </w:r>
          </w:p>
        </w:tc>
        <w:tc>
          <w:tcPr>
            <w:tcW w:w="966" w:type="dxa"/>
          </w:tcPr>
          <w:p w14:paraId="38B7A4AC" w14:textId="77777777" w:rsidR="001329AC" w:rsidRPr="001329AC" w:rsidRDefault="001329AC" w:rsidP="001329AC">
            <w:pPr>
              <w:spacing w:before="1" w:line="100" w:lineRule="exact"/>
              <w:rPr>
                <w:rFonts w:ascii="Arial" w:hAnsi="Arial" w:cs="Arial"/>
                <w:sz w:val="10"/>
                <w:szCs w:val="10"/>
              </w:rPr>
            </w:pPr>
          </w:p>
          <w:p w14:paraId="78352C14" w14:textId="77777777" w:rsidR="001329AC" w:rsidRPr="001329AC" w:rsidRDefault="001329AC" w:rsidP="001329AC">
            <w:pPr>
              <w:ind w:left="53" w:right="47"/>
              <w:jc w:val="center"/>
              <w:rPr>
                <w:rFonts w:ascii="Arial" w:hAnsi="Arial" w:cs="Arial"/>
                <w:sz w:val="12"/>
                <w:szCs w:val="12"/>
              </w:rPr>
            </w:pPr>
            <w:r w:rsidRPr="001329AC">
              <w:rPr>
                <w:rFonts w:ascii="Arial" w:hAnsi="Arial" w:cs="Arial"/>
                <w:spacing w:val="1"/>
                <w:w w:val="104"/>
                <w:sz w:val="12"/>
                <w:szCs w:val="12"/>
              </w:rPr>
              <w:t>K</w:t>
            </w:r>
            <w:r w:rsidRPr="001329AC">
              <w:rPr>
                <w:rFonts w:ascii="Arial" w:hAnsi="Arial" w:cs="Arial"/>
                <w:w w:val="104"/>
                <w:sz w:val="12"/>
                <w:szCs w:val="12"/>
              </w:rPr>
              <w:t>e</w:t>
            </w:r>
            <w:r w:rsidRPr="001329AC">
              <w:rPr>
                <w:rFonts w:ascii="Arial" w:hAnsi="Arial" w:cs="Arial"/>
                <w:spacing w:val="-1"/>
                <w:w w:val="104"/>
                <w:sz w:val="12"/>
                <w:szCs w:val="12"/>
              </w:rPr>
              <w:t>m</w:t>
            </w:r>
            <w:r w:rsidRPr="001329AC">
              <w:rPr>
                <w:rFonts w:ascii="Arial" w:hAnsi="Arial" w:cs="Arial"/>
                <w:w w:val="104"/>
                <w:sz w:val="12"/>
                <w:szCs w:val="12"/>
              </w:rPr>
              <w:t>enkes:</w:t>
            </w:r>
          </w:p>
          <w:p w14:paraId="2AE8F40D" w14:textId="77777777" w:rsidR="001329AC" w:rsidRPr="001329AC" w:rsidRDefault="001329AC" w:rsidP="001329AC">
            <w:pPr>
              <w:spacing w:before="20" w:line="275" w:lineRule="auto"/>
              <w:ind w:left="65" w:right="64" w:firstLine="2"/>
              <w:jc w:val="center"/>
              <w:rPr>
                <w:rFonts w:ascii="Arial" w:hAnsi="Arial" w:cs="Arial"/>
                <w:sz w:val="12"/>
                <w:szCs w:val="12"/>
              </w:rPr>
            </w:pPr>
            <w:r w:rsidRPr="001329AC">
              <w:rPr>
                <w:rFonts w:ascii="Arial" w:hAnsi="Arial" w:cs="Arial"/>
                <w:w w:val="104"/>
                <w:sz w:val="12"/>
                <w:szCs w:val="12"/>
              </w:rPr>
              <w:t xml:space="preserve">9000: </w:t>
            </w:r>
            <w:r w:rsidRPr="001329AC">
              <w:rPr>
                <w:rFonts w:ascii="Arial" w:hAnsi="Arial" w:cs="Arial"/>
                <w:spacing w:val="1"/>
                <w:w w:val="104"/>
                <w:sz w:val="12"/>
                <w:szCs w:val="12"/>
              </w:rPr>
              <w:t>BNN</w:t>
            </w:r>
            <w:r w:rsidRPr="001329AC">
              <w:rPr>
                <w:rFonts w:ascii="Arial" w:hAnsi="Arial" w:cs="Arial"/>
                <w:w w:val="104"/>
                <w:sz w:val="12"/>
                <w:szCs w:val="12"/>
              </w:rPr>
              <w:t>:</w:t>
            </w:r>
            <w:r w:rsidRPr="001329AC">
              <w:rPr>
                <w:rFonts w:ascii="Arial" w:hAnsi="Arial" w:cs="Arial"/>
                <w:sz w:val="12"/>
                <w:szCs w:val="12"/>
              </w:rPr>
              <w:t xml:space="preserve"> </w:t>
            </w:r>
            <w:r w:rsidRPr="001329AC">
              <w:rPr>
                <w:rFonts w:ascii="Arial" w:hAnsi="Arial" w:cs="Arial"/>
                <w:w w:val="104"/>
                <w:sz w:val="12"/>
                <w:szCs w:val="12"/>
              </w:rPr>
              <w:t>9500</w:t>
            </w:r>
          </w:p>
        </w:tc>
        <w:tc>
          <w:tcPr>
            <w:tcW w:w="1122" w:type="dxa"/>
          </w:tcPr>
          <w:p w14:paraId="45E76912" w14:textId="77777777" w:rsidR="001329AC" w:rsidRPr="001329AC" w:rsidRDefault="001329AC" w:rsidP="001329AC">
            <w:pPr>
              <w:spacing w:before="1" w:line="100" w:lineRule="exact"/>
              <w:rPr>
                <w:rFonts w:ascii="Arial" w:hAnsi="Arial" w:cs="Arial"/>
                <w:sz w:val="10"/>
                <w:szCs w:val="10"/>
              </w:rPr>
            </w:pPr>
          </w:p>
        </w:tc>
        <w:tc>
          <w:tcPr>
            <w:tcW w:w="1306" w:type="dxa"/>
            <w:shd w:val="clear" w:color="auto" w:fill="FF0000"/>
          </w:tcPr>
          <w:p w14:paraId="59B6A2EA" w14:textId="77777777" w:rsidR="001329AC" w:rsidRPr="00D85854" w:rsidRDefault="001329AC" w:rsidP="001329AC">
            <w:pPr>
              <w:spacing w:before="1" w:line="100" w:lineRule="exact"/>
              <w:rPr>
                <w:rFonts w:ascii="Arial" w:hAnsi="Arial" w:cs="Arial"/>
                <w:color w:val="FFFFFF" w:themeColor="background1"/>
                <w:sz w:val="12"/>
                <w:szCs w:val="10"/>
              </w:rPr>
            </w:pPr>
          </w:p>
          <w:p w14:paraId="4E94E0DF" w14:textId="77777777" w:rsidR="001329AC" w:rsidRPr="00D85854" w:rsidRDefault="001329AC" w:rsidP="001329AC">
            <w:pPr>
              <w:spacing w:before="1" w:line="100" w:lineRule="exact"/>
              <w:rPr>
                <w:rFonts w:ascii="Arial" w:hAnsi="Arial" w:cs="Arial"/>
                <w:color w:val="FFFFFF" w:themeColor="background1"/>
                <w:sz w:val="12"/>
                <w:szCs w:val="10"/>
              </w:rPr>
            </w:pPr>
            <w:r w:rsidRPr="00D85854">
              <w:rPr>
                <w:rFonts w:ascii="Arial" w:hAnsi="Arial" w:cs="Arial"/>
                <w:color w:val="FFFFFF" w:themeColor="background1"/>
                <w:sz w:val="12"/>
                <w:szCs w:val="10"/>
              </w:rPr>
              <w:t>TIDAK ADA DATA</w:t>
            </w:r>
          </w:p>
        </w:tc>
        <w:tc>
          <w:tcPr>
            <w:tcW w:w="1260" w:type="dxa"/>
          </w:tcPr>
          <w:p w14:paraId="40839A23" w14:textId="77777777" w:rsidR="001329AC" w:rsidRPr="001329AC" w:rsidRDefault="001329AC" w:rsidP="001329AC">
            <w:pPr>
              <w:spacing w:before="1" w:line="100" w:lineRule="exact"/>
              <w:rPr>
                <w:rFonts w:ascii="Arial" w:hAnsi="Arial" w:cs="Arial"/>
                <w:sz w:val="10"/>
                <w:szCs w:val="10"/>
              </w:rPr>
            </w:pPr>
          </w:p>
          <w:p w14:paraId="13BD035D" w14:textId="77777777" w:rsidR="001329AC" w:rsidRPr="001329AC" w:rsidRDefault="001329AC" w:rsidP="001329AC">
            <w:pPr>
              <w:ind w:left="18"/>
              <w:rPr>
                <w:rFonts w:ascii="Arial" w:hAnsi="Arial" w:cs="Arial"/>
                <w:spacing w:val="1"/>
                <w:sz w:val="12"/>
                <w:szCs w:val="12"/>
              </w:rPr>
            </w:pPr>
            <w:r w:rsidRPr="001329AC">
              <w:rPr>
                <w:rFonts w:ascii="Arial" w:hAnsi="Arial" w:cs="Arial"/>
                <w:spacing w:val="1"/>
                <w:sz w:val="12"/>
                <w:szCs w:val="12"/>
              </w:rPr>
              <w:t>DINAS KESEHATAN</w:t>
            </w:r>
          </w:p>
          <w:p w14:paraId="5536C7AC" w14:textId="77777777" w:rsidR="001329AC" w:rsidRPr="001329AC" w:rsidRDefault="001329AC" w:rsidP="001329AC">
            <w:pPr>
              <w:ind w:left="18"/>
              <w:rPr>
                <w:rFonts w:ascii="Arial" w:hAnsi="Arial" w:cs="Arial"/>
                <w:sz w:val="12"/>
                <w:szCs w:val="12"/>
              </w:rPr>
            </w:pPr>
            <w:r w:rsidRPr="001329AC">
              <w:rPr>
                <w:rFonts w:ascii="Arial" w:hAnsi="Arial" w:cs="Arial"/>
                <w:spacing w:val="1"/>
                <w:sz w:val="12"/>
                <w:szCs w:val="12"/>
              </w:rPr>
              <w:t>BNNK</w:t>
            </w:r>
          </w:p>
        </w:tc>
      </w:tr>
      <w:tr w:rsidR="001329AC" w:rsidRPr="001329AC" w14:paraId="1D0D48EC" w14:textId="77777777" w:rsidTr="00EB15CF">
        <w:trPr>
          <w:trHeight w:val="585"/>
        </w:trPr>
        <w:tc>
          <w:tcPr>
            <w:tcW w:w="1270" w:type="dxa"/>
            <w:vMerge w:val="restart"/>
          </w:tcPr>
          <w:p w14:paraId="0A3B2B72" w14:textId="77777777" w:rsidR="001329AC" w:rsidRPr="001329AC" w:rsidRDefault="001329AC" w:rsidP="001329AC">
            <w:pPr>
              <w:spacing w:before="7" w:line="275" w:lineRule="auto"/>
              <w:ind w:left="18" w:right="47"/>
              <w:rPr>
                <w:rFonts w:ascii="Arial" w:hAnsi="Arial" w:cs="Arial"/>
                <w:sz w:val="12"/>
                <w:szCs w:val="12"/>
              </w:rPr>
            </w:pPr>
            <w:r w:rsidRPr="001329AC">
              <w:rPr>
                <w:rFonts w:ascii="Arial" w:hAnsi="Arial" w:cs="Arial"/>
                <w:sz w:val="12"/>
                <w:szCs w:val="12"/>
              </w:rPr>
              <w:t>3.8</w:t>
            </w:r>
            <w:r w:rsidRPr="001329AC">
              <w:rPr>
                <w:rFonts w:ascii="Arial" w:hAnsi="Arial" w:cs="Arial"/>
                <w:spacing w:val="7"/>
                <w:sz w:val="12"/>
                <w:szCs w:val="12"/>
              </w:rPr>
              <w:t xml:space="preserve"> </w:t>
            </w:r>
            <w:r w:rsidRPr="001329AC">
              <w:rPr>
                <w:rFonts w:ascii="Arial" w:hAnsi="Arial" w:cs="Arial"/>
                <w:sz w:val="12"/>
                <w:szCs w:val="12"/>
              </w:rPr>
              <w:t>Mencapai</w:t>
            </w:r>
            <w:r w:rsidRPr="001329AC">
              <w:rPr>
                <w:rFonts w:ascii="Arial" w:hAnsi="Arial" w:cs="Arial"/>
                <w:spacing w:val="19"/>
                <w:sz w:val="12"/>
                <w:szCs w:val="12"/>
              </w:rPr>
              <w:t xml:space="preserve"> </w:t>
            </w:r>
            <w:r w:rsidRPr="001329AC">
              <w:rPr>
                <w:rFonts w:ascii="Arial" w:hAnsi="Arial" w:cs="Arial"/>
                <w:sz w:val="12"/>
                <w:szCs w:val="12"/>
              </w:rPr>
              <w:t>cakupan</w:t>
            </w:r>
            <w:r w:rsidRPr="001329AC">
              <w:rPr>
                <w:rFonts w:ascii="Arial" w:hAnsi="Arial" w:cs="Arial"/>
                <w:spacing w:val="17"/>
                <w:sz w:val="12"/>
                <w:szCs w:val="12"/>
              </w:rPr>
              <w:t xml:space="preserve"> </w:t>
            </w:r>
            <w:r w:rsidRPr="001329AC">
              <w:rPr>
                <w:rFonts w:ascii="Arial" w:hAnsi="Arial" w:cs="Arial"/>
                <w:sz w:val="12"/>
                <w:szCs w:val="12"/>
              </w:rPr>
              <w:t>keseha</w:t>
            </w:r>
            <w:r w:rsidRPr="001329AC">
              <w:rPr>
                <w:rFonts w:ascii="Arial" w:hAnsi="Arial" w:cs="Arial"/>
                <w:spacing w:val="-1"/>
                <w:sz w:val="12"/>
                <w:szCs w:val="12"/>
              </w:rPr>
              <w:t>t</w:t>
            </w:r>
            <w:r w:rsidRPr="001329AC">
              <w:rPr>
                <w:rFonts w:ascii="Arial" w:hAnsi="Arial" w:cs="Arial"/>
                <w:sz w:val="12"/>
                <w:szCs w:val="12"/>
              </w:rPr>
              <w:t>an</w:t>
            </w:r>
            <w:r w:rsidRPr="001329AC">
              <w:rPr>
                <w:rFonts w:ascii="Arial" w:hAnsi="Arial" w:cs="Arial"/>
                <w:spacing w:val="20"/>
                <w:sz w:val="12"/>
                <w:szCs w:val="12"/>
              </w:rPr>
              <w:t xml:space="preserve"> </w:t>
            </w:r>
            <w:r w:rsidRPr="001329AC">
              <w:rPr>
                <w:rFonts w:ascii="Arial" w:hAnsi="Arial" w:cs="Arial"/>
                <w:w w:val="104"/>
                <w:sz w:val="12"/>
                <w:szCs w:val="12"/>
              </w:rPr>
              <w:t>un</w:t>
            </w:r>
            <w:r w:rsidRPr="001329AC">
              <w:rPr>
                <w:rFonts w:ascii="Arial" w:hAnsi="Arial" w:cs="Arial"/>
                <w:spacing w:val="-1"/>
                <w:w w:val="104"/>
                <w:sz w:val="12"/>
                <w:szCs w:val="12"/>
              </w:rPr>
              <w:t>i</w:t>
            </w:r>
            <w:r w:rsidRPr="001329AC">
              <w:rPr>
                <w:rFonts w:ascii="Arial" w:hAnsi="Arial" w:cs="Arial"/>
                <w:spacing w:val="-2"/>
                <w:w w:val="104"/>
                <w:sz w:val="12"/>
                <w:szCs w:val="12"/>
              </w:rPr>
              <w:t>v</w:t>
            </w:r>
            <w:r w:rsidRPr="001329AC">
              <w:rPr>
                <w:rFonts w:ascii="Arial" w:hAnsi="Arial" w:cs="Arial"/>
                <w:w w:val="104"/>
                <w:sz w:val="12"/>
                <w:szCs w:val="12"/>
              </w:rPr>
              <w:t>e</w:t>
            </w:r>
            <w:r w:rsidRPr="001329AC">
              <w:rPr>
                <w:rFonts w:ascii="Arial" w:hAnsi="Arial" w:cs="Arial"/>
                <w:spacing w:val="-1"/>
                <w:w w:val="104"/>
                <w:sz w:val="12"/>
                <w:szCs w:val="12"/>
              </w:rPr>
              <w:t>r</w:t>
            </w:r>
            <w:r w:rsidRPr="001329AC">
              <w:rPr>
                <w:rFonts w:ascii="Arial" w:hAnsi="Arial" w:cs="Arial"/>
                <w:w w:val="104"/>
                <w:sz w:val="12"/>
                <w:szCs w:val="12"/>
              </w:rPr>
              <w:t>sa</w:t>
            </w:r>
            <w:r w:rsidRPr="001329AC">
              <w:rPr>
                <w:rFonts w:ascii="Arial" w:hAnsi="Arial" w:cs="Arial"/>
                <w:spacing w:val="-1"/>
                <w:w w:val="104"/>
                <w:sz w:val="12"/>
                <w:szCs w:val="12"/>
              </w:rPr>
              <w:t>l</w:t>
            </w:r>
            <w:r w:rsidRPr="001329AC">
              <w:rPr>
                <w:rFonts w:ascii="Arial" w:hAnsi="Arial" w:cs="Arial"/>
                <w:w w:val="104"/>
                <w:sz w:val="12"/>
                <w:szCs w:val="12"/>
              </w:rPr>
              <w:t xml:space="preserve">, </w:t>
            </w:r>
            <w:r w:rsidRPr="001329AC">
              <w:rPr>
                <w:rFonts w:ascii="Arial" w:hAnsi="Arial" w:cs="Arial"/>
                <w:spacing w:val="-1"/>
                <w:sz w:val="12"/>
                <w:szCs w:val="12"/>
              </w:rPr>
              <w:t>t</w:t>
            </w:r>
            <w:r w:rsidRPr="001329AC">
              <w:rPr>
                <w:rFonts w:ascii="Arial" w:hAnsi="Arial" w:cs="Arial"/>
                <w:sz w:val="12"/>
                <w:szCs w:val="12"/>
              </w:rPr>
              <w:t>e</w:t>
            </w:r>
            <w:r w:rsidRPr="001329AC">
              <w:rPr>
                <w:rFonts w:ascii="Arial" w:hAnsi="Arial" w:cs="Arial"/>
                <w:spacing w:val="-1"/>
                <w:sz w:val="12"/>
                <w:szCs w:val="12"/>
              </w:rPr>
              <w:t>rm</w:t>
            </w:r>
            <w:r w:rsidRPr="001329AC">
              <w:rPr>
                <w:rFonts w:ascii="Arial" w:hAnsi="Arial" w:cs="Arial"/>
                <w:sz w:val="12"/>
                <w:szCs w:val="12"/>
              </w:rPr>
              <w:t>a</w:t>
            </w:r>
            <w:r w:rsidRPr="001329AC">
              <w:rPr>
                <w:rFonts w:ascii="Arial" w:hAnsi="Arial" w:cs="Arial"/>
                <w:spacing w:val="-1"/>
                <w:sz w:val="12"/>
                <w:szCs w:val="12"/>
              </w:rPr>
              <w:t>s</w:t>
            </w:r>
            <w:r w:rsidRPr="001329AC">
              <w:rPr>
                <w:rFonts w:ascii="Arial" w:hAnsi="Arial" w:cs="Arial"/>
                <w:sz w:val="12"/>
                <w:szCs w:val="12"/>
              </w:rPr>
              <w:t>uk</w:t>
            </w:r>
            <w:r w:rsidRPr="001329AC">
              <w:rPr>
                <w:rFonts w:ascii="Arial" w:hAnsi="Arial" w:cs="Arial"/>
                <w:spacing w:val="19"/>
                <w:sz w:val="12"/>
                <w:szCs w:val="12"/>
              </w:rPr>
              <w:t xml:space="preserve"> </w:t>
            </w:r>
            <w:r w:rsidRPr="001329AC">
              <w:rPr>
                <w:rFonts w:ascii="Arial" w:hAnsi="Arial" w:cs="Arial"/>
                <w:sz w:val="12"/>
                <w:szCs w:val="12"/>
              </w:rPr>
              <w:t>pe</w:t>
            </w:r>
            <w:r w:rsidRPr="001329AC">
              <w:rPr>
                <w:rFonts w:ascii="Arial" w:hAnsi="Arial" w:cs="Arial"/>
                <w:spacing w:val="-1"/>
                <w:sz w:val="12"/>
                <w:szCs w:val="12"/>
              </w:rPr>
              <w:t>rli</w:t>
            </w:r>
            <w:r w:rsidRPr="001329AC">
              <w:rPr>
                <w:rFonts w:ascii="Arial" w:hAnsi="Arial" w:cs="Arial"/>
                <w:sz w:val="12"/>
                <w:szCs w:val="12"/>
              </w:rPr>
              <w:t>ndungan</w:t>
            </w:r>
            <w:r w:rsidRPr="001329AC">
              <w:rPr>
                <w:rFonts w:ascii="Arial" w:hAnsi="Arial" w:cs="Arial"/>
                <w:spacing w:val="26"/>
                <w:sz w:val="12"/>
                <w:szCs w:val="12"/>
              </w:rPr>
              <w:t xml:space="preserve"> </w:t>
            </w:r>
            <w:r w:rsidRPr="001329AC">
              <w:rPr>
                <w:rFonts w:ascii="Arial" w:hAnsi="Arial" w:cs="Arial"/>
                <w:spacing w:val="-1"/>
                <w:sz w:val="12"/>
                <w:szCs w:val="12"/>
              </w:rPr>
              <w:t>ri</w:t>
            </w:r>
            <w:r w:rsidRPr="001329AC">
              <w:rPr>
                <w:rFonts w:ascii="Arial" w:hAnsi="Arial" w:cs="Arial"/>
                <w:sz w:val="12"/>
                <w:szCs w:val="12"/>
              </w:rPr>
              <w:t>s</w:t>
            </w:r>
            <w:r w:rsidRPr="001329AC">
              <w:rPr>
                <w:rFonts w:ascii="Arial" w:hAnsi="Arial" w:cs="Arial"/>
                <w:spacing w:val="-1"/>
                <w:sz w:val="12"/>
                <w:szCs w:val="12"/>
              </w:rPr>
              <w:t>i</w:t>
            </w:r>
            <w:r w:rsidRPr="001329AC">
              <w:rPr>
                <w:rFonts w:ascii="Arial" w:hAnsi="Arial" w:cs="Arial"/>
                <w:sz w:val="12"/>
                <w:szCs w:val="12"/>
              </w:rPr>
              <w:t>ko</w:t>
            </w:r>
            <w:r w:rsidRPr="001329AC">
              <w:rPr>
                <w:rFonts w:ascii="Arial" w:hAnsi="Arial" w:cs="Arial"/>
                <w:spacing w:val="12"/>
                <w:sz w:val="12"/>
                <w:szCs w:val="12"/>
              </w:rPr>
              <w:t xml:space="preserve"> </w:t>
            </w:r>
            <w:r w:rsidRPr="001329AC">
              <w:rPr>
                <w:rFonts w:ascii="Arial" w:hAnsi="Arial" w:cs="Arial"/>
                <w:sz w:val="12"/>
                <w:szCs w:val="12"/>
              </w:rPr>
              <w:t>keuangan,</w:t>
            </w:r>
            <w:r w:rsidRPr="001329AC">
              <w:rPr>
                <w:rFonts w:ascii="Arial" w:hAnsi="Arial" w:cs="Arial"/>
                <w:spacing w:val="21"/>
                <w:sz w:val="12"/>
                <w:szCs w:val="12"/>
              </w:rPr>
              <w:t xml:space="preserve"> </w:t>
            </w:r>
            <w:r w:rsidRPr="001329AC">
              <w:rPr>
                <w:rFonts w:ascii="Arial" w:hAnsi="Arial" w:cs="Arial"/>
                <w:w w:val="104"/>
                <w:sz w:val="12"/>
                <w:szCs w:val="12"/>
              </w:rPr>
              <w:t xml:space="preserve">akses </w:t>
            </w:r>
            <w:r w:rsidRPr="001329AC">
              <w:rPr>
                <w:rFonts w:ascii="Arial" w:hAnsi="Arial" w:cs="Arial"/>
                <w:spacing w:val="-1"/>
                <w:sz w:val="12"/>
                <w:szCs w:val="12"/>
              </w:rPr>
              <w:t>t</w:t>
            </w:r>
            <w:r w:rsidRPr="001329AC">
              <w:rPr>
                <w:rFonts w:ascii="Arial" w:hAnsi="Arial" w:cs="Arial"/>
                <w:sz w:val="12"/>
                <w:szCs w:val="12"/>
              </w:rPr>
              <w:t>e</w:t>
            </w:r>
            <w:r w:rsidRPr="001329AC">
              <w:rPr>
                <w:rFonts w:ascii="Arial" w:hAnsi="Arial" w:cs="Arial"/>
                <w:spacing w:val="-1"/>
                <w:sz w:val="12"/>
                <w:szCs w:val="12"/>
              </w:rPr>
              <w:t>r</w:t>
            </w:r>
            <w:r w:rsidRPr="001329AC">
              <w:rPr>
                <w:rFonts w:ascii="Arial" w:hAnsi="Arial" w:cs="Arial"/>
                <w:sz w:val="12"/>
                <w:szCs w:val="12"/>
              </w:rPr>
              <w:t>hadap</w:t>
            </w:r>
            <w:r w:rsidRPr="001329AC">
              <w:rPr>
                <w:rFonts w:ascii="Arial" w:hAnsi="Arial" w:cs="Arial"/>
                <w:spacing w:val="18"/>
                <w:sz w:val="12"/>
                <w:szCs w:val="12"/>
              </w:rPr>
              <w:t xml:space="preserve"> </w:t>
            </w:r>
            <w:r w:rsidRPr="001329AC">
              <w:rPr>
                <w:rFonts w:ascii="Arial" w:hAnsi="Arial" w:cs="Arial"/>
                <w:sz w:val="12"/>
                <w:szCs w:val="12"/>
              </w:rPr>
              <w:t>pe</w:t>
            </w:r>
            <w:r w:rsidRPr="001329AC">
              <w:rPr>
                <w:rFonts w:ascii="Arial" w:hAnsi="Arial" w:cs="Arial"/>
                <w:spacing w:val="-1"/>
                <w:sz w:val="12"/>
                <w:szCs w:val="12"/>
              </w:rPr>
              <w:t>l</w:t>
            </w:r>
            <w:r w:rsidRPr="001329AC">
              <w:rPr>
                <w:rFonts w:ascii="Arial" w:hAnsi="Arial" w:cs="Arial"/>
                <w:sz w:val="12"/>
                <w:szCs w:val="12"/>
              </w:rPr>
              <w:t>a</w:t>
            </w:r>
            <w:r w:rsidRPr="001329AC">
              <w:rPr>
                <w:rFonts w:ascii="Arial" w:hAnsi="Arial" w:cs="Arial"/>
                <w:spacing w:val="-7"/>
                <w:sz w:val="12"/>
                <w:szCs w:val="12"/>
              </w:rPr>
              <w:t>y</w:t>
            </w:r>
            <w:r w:rsidRPr="001329AC">
              <w:rPr>
                <w:rFonts w:ascii="Arial" w:hAnsi="Arial" w:cs="Arial"/>
                <w:sz w:val="12"/>
                <w:szCs w:val="12"/>
              </w:rPr>
              <w:t>anan</w:t>
            </w:r>
            <w:r w:rsidRPr="001329AC">
              <w:rPr>
                <w:rFonts w:ascii="Arial" w:hAnsi="Arial" w:cs="Arial"/>
                <w:spacing w:val="20"/>
                <w:sz w:val="12"/>
                <w:szCs w:val="12"/>
              </w:rPr>
              <w:t xml:space="preserve"> </w:t>
            </w:r>
            <w:r w:rsidRPr="001329AC">
              <w:rPr>
                <w:rFonts w:ascii="Arial" w:hAnsi="Arial" w:cs="Arial"/>
                <w:sz w:val="12"/>
                <w:szCs w:val="12"/>
              </w:rPr>
              <w:t>ke</w:t>
            </w:r>
            <w:r w:rsidRPr="001329AC">
              <w:rPr>
                <w:rFonts w:ascii="Arial" w:hAnsi="Arial" w:cs="Arial"/>
                <w:spacing w:val="-1"/>
                <w:sz w:val="12"/>
                <w:szCs w:val="12"/>
              </w:rPr>
              <w:t>s</w:t>
            </w:r>
            <w:r w:rsidRPr="001329AC">
              <w:rPr>
                <w:rFonts w:ascii="Arial" w:hAnsi="Arial" w:cs="Arial"/>
                <w:sz w:val="12"/>
                <w:szCs w:val="12"/>
              </w:rPr>
              <w:t>eha</w:t>
            </w:r>
            <w:r w:rsidRPr="001329AC">
              <w:rPr>
                <w:rFonts w:ascii="Arial" w:hAnsi="Arial" w:cs="Arial"/>
                <w:spacing w:val="-1"/>
                <w:sz w:val="12"/>
                <w:szCs w:val="12"/>
              </w:rPr>
              <w:t>t</w:t>
            </w:r>
            <w:r w:rsidRPr="001329AC">
              <w:rPr>
                <w:rFonts w:ascii="Arial" w:hAnsi="Arial" w:cs="Arial"/>
                <w:sz w:val="12"/>
                <w:szCs w:val="12"/>
              </w:rPr>
              <w:t>an</w:t>
            </w:r>
            <w:r w:rsidRPr="001329AC">
              <w:rPr>
                <w:rFonts w:ascii="Arial" w:hAnsi="Arial" w:cs="Arial"/>
                <w:spacing w:val="20"/>
                <w:sz w:val="12"/>
                <w:szCs w:val="12"/>
              </w:rPr>
              <w:t xml:space="preserve"> </w:t>
            </w:r>
            <w:r w:rsidRPr="001329AC">
              <w:rPr>
                <w:rFonts w:ascii="Arial" w:hAnsi="Arial" w:cs="Arial"/>
                <w:sz w:val="12"/>
                <w:szCs w:val="12"/>
              </w:rPr>
              <w:t>dasar</w:t>
            </w:r>
            <w:r w:rsidRPr="001329AC">
              <w:rPr>
                <w:rFonts w:ascii="Arial" w:hAnsi="Arial" w:cs="Arial"/>
                <w:spacing w:val="10"/>
                <w:sz w:val="12"/>
                <w:szCs w:val="12"/>
              </w:rPr>
              <w:t xml:space="preserve">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10"/>
                <w:sz w:val="12"/>
                <w:szCs w:val="12"/>
              </w:rPr>
              <w:t xml:space="preserve"> </w:t>
            </w:r>
            <w:r w:rsidRPr="001329AC">
              <w:rPr>
                <w:rFonts w:ascii="Arial" w:hAnsi="Arial" w:cs="Arial"/>
                <w:w w:val="104"/>
                <w:sz w:val="12"/>
                <w:szCs w:val="12"/>
              </w:rPr>
              <w:t>ba</w:t>
            </w:r>
            <w:r w:rsidRPr="001329AC">
              <w:rPr>
                <w:rFonts w:ascii="Arial" w:hAnsi="Arial" w:cs="Arial"/>
                <w:spacing w:val="-1"/>
                <w:w w:val="104"/>
                <w:sz w:val="12"/>
                <w:szCs w:val="12"/>
              </w:rPr>
              <w:t>i</w:t>
            </w:r>
            <w:r w:rsidRPr="001329AC">
              <w:rPr>
                <w:rFonts w:ascii="Arial" w:hAnsi="Arial" w:cs="Arial"/>
                <w:w w:val="104"/>
                <w:sz w:val="12"/>
                <w:szCs w:val="12"/>
              </w:rPr>
              <w:t xml:space="preserve">k,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z w:val="12"/>
                <w:szCs w:val="12"/>
              </w:rPr>
              <w:t>akses</w:t>
            </w:r>
            <w:r w:rsidRPr="001329AC">
              <w:rPr>
                <w:rFonts w:ascii="Arial" w:hAnsi="Arial" w:cs="Arial"/>
                <w:spacing w:val="10"/>
                <w:sz w:val="12"/>
                <w:szCs w:val="12"/>
              </w:rPr>
              <w:t xml:space="preserve"> </w:t>
            </w:r>
            <w:r w:rsidRPr="001329AC">
              <w:rPr>
                <w:rFonts w:ascii="Arial" w:hAnsi="Arial" w:cs="Arial"/>
                <w:spacing w:val="-1"/>
                <w:sz w:val="12"/>
                <w:szCs w:val="12"/>
              </w:rPr>
              <w:t>t</w:t>
            </w:r>
            <w:r w:rsidRPr="001329AC">
              <w:rPr>
                <w:rFonts w:ascii="Arial" w:hAnsi="Arial" w:cs="Arial"/>
                <w:sz w:val="12"/>
                <w:szCs w:val="12"/>
              </w:rPr>
              <w:t>e</w:t>
            </w:r>
            <w:r w:rsidRPr="001329AC">
              <w:rPr>
                <w:rFonts w:ascii="Arial" w:hAnsi="Arial" w:cs="Arial"/>
                <w:spacing w:val="-1"/>
                <w:sz w:val="12"/>
                <w:szCs w:val="12"/>
              </w:rPr>
              <w:t>r</w:t>
            </w:r>
            <w:r w:rsidRPr="001329AC">
              <w:rPr>
                <w:rFonts w:ascii="Arial" w:hAnsi="Arial" w:cs="Arial"/>
                <w:sz w:val="12"/>
                <w:szCs w:val="12"/>
              </w:rPr>
              <w:t>hadap</w:t>
            </w:r>
            <w:r w:rsidRPr="001329AC">
              <w:rPr>
                <w:rFonts w:ascii="Arial" w:hAnsi="Arial" w:cs="Arial"/>
                <w:spacing w:val="18"/>
                <w:sz w:val="12"/>
                <w:szCs w:val="12"/>
              </w:rPr>
              <w:t xml:space="preserve"> </w:t>
            </w:r>
            <w:r w:rsidRPr="001329AC">
              <w:rPr>
                <w:rFonts w:ascii="Arial" w:hAnsi="Arial" w:cs="Arial"/>
                <w:sz w:val="12"/>
                <w:szCs w:val="12"/>
              </w:rPr>
              <w:t>oba</w:t>
            </w:r>
            <w:r w:rsidRPr="001329AC">
              <w:rPr>
                <w:rFonts w:ascii="Arial" w:hAnsi="Arial" w:cs="Arial"/>
                <w:spacing w:val="-1"/>
                <w:sz w:val="12"/>
                <w:szCs w:val="12"/>
              </w:rPr>
              <w:t>t</w:t>
            </w:r>
            <w:r w:rsidRPr="001329AC">
              <w:rPr>
                <w:rFonts w:ascii="Arial" w:hAnsi="Arial" w:cs="Arial"/>
                <w:sz w:val="12"/>
                <w:szCs w:val="12"/>
              </w:rPr>
              <w:t>-</w:t>
            </w:r>
            <w:r w:rsidRPr="001329AC">
              <w:rPr>
                <w:rFonts w:ascii="Arial" w:hAnsi="Arial" w:cs="Arial"/>
                <w:spacing w:val="10"/>
                <w:sz w:val="12"/>
                <w:szCs w:val="12"/>
              </w:rPr>
              <w:t xml:space="preserve"> </w:t>
            </w:r>
            <w:r w:rsidRPr="001329AC">
              <w:rPr>
                <w:rFonts w:ascii="Arial" w:hAnsi="Arial" w:cs="Arial"/>
                <w:sz w:val="12"/>
                <w:szCs w:val="12"/>
              </w:rPr>
              <w:t>oba</w:t>
            </w:r>
            <w:r w:rsidRPr="001329AC">
              <w:rPr>
                <w:rFonts w:ascii="Arial" w:hAnsi="Arial" w:cs="Arial"/>
                <w:spacing w:val="-1"/>
                <w:sz w:val="12"/>
                <w:szCs w:val="12"/>
              </w:rPr>
              <w:t>t</w:t>
            </w:r>
            <w:r w:rsidRPr="001329AC">
              <w:rPr>
                <w:rFonts w:ascii="Arial" w:hAnsi="Arial" w:cs="Arial"/>
                <w:sz w:val="12"/>
                <w:szCs w:val="12"/>
              </w:rPr>
              <w:t>an</w:t>
            </w:r>
            <w:r w:rsidRPr="001329AC">
              <w:rPr>
                <w:rFonts w:ascii="Arial" w:hAnsi="Arial" w:cs="Arial"/>
                <w:spacing w:val="14"/>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pacing w:val="-2"/>
                <w:sz w:val="12"/>
                <w:szCs w:val="12"/>
              </w:rPr>
              <w:t>v</w:t>
            </w:r>
            <w:r w:rsidRPr="001329AC">
              <w:rPr>
                <w:rFonts w:ascii="Arial" w:hAnsi="Arial" w:cs="Arial"/>
                <w:sz w:val="12"/>
                <w:szCs w:val="12"/>
              </w:rPr>
              <w:t>ak</w:t>
            </w:r>
            <w:r w:rsidRPr="001329AC">
              <w:rPr>
                <w:rFonts w:ascii="Arial" w:hAnsi="Arial" w:cs="Arial"/>
                <w:spacing w:val="-1"/>
                <w:sz w:val="12"/>
                <w:szCs w:val="12"/>
              </w:rPr>
              <w:t>si</w:t>
            </w:r>
            <w:r w:rsidRPr="001329AC">
              <w:rPr>
                <w:rFonts w:ascii="Arial" w:hAnsi="Arial" w:cs="Arial"/>
                <w:sz w:val="12"/>
                <w:szCs w:val="12"/>
              </w:rPr>
              <w:t>n</w:t>
            </w:r>
            <w:r w:rsidRPr="001329AC">
              <w:rPr>
                <w:rFonts w:ascii="Arial" w:hAnsi="Arial" w:cs="Arial"/>
                <w:spacing w:val="14"/>
                <w:sz w:val="12"/>
                <w:szCs w:val="12"/>
              </w:rPr>
              <w:t xml:space="preserve"> </w:t>
            </w:r>
            <w:r w:rsidRPr="001329AC">
              <w:rPr>
                <w:rFonts w:ascii="Arial" w:hAnsi="Arial" w:cs="Arial"/>
                <w:w w:val="104"/>
                <w:sz w:val="12"/>
                <w:szCs w:val="12"/>
              </w:rPr>
              <w:t>da</w:t>
            </w:r>
            <w:r w:rsidRPr="001329AC">
              <w:rPr>
                <w:rFonts w:ascii="Arial" w:hAnsi="Arial" w:cs="Arial"/>
                <w:spacing w:val="-1"/>
                <w:w w:val="104"/>
                <w:sz w:val="12"/>
                <w:szCs w:val="12"/>
              </w:rPr>
              <w:t>s</w:t>
            </w:r>
            <w:r w:rsidRPr="001329AC">
              <w:rPr>
                <w:rFonts w:ascii="Arial" w:hAnsi="Arial" w:cs="Arial"/>
                <w:w w:val="104"/>
                <w:sz w:val="12"/>
                <w:szCs w:val="12"/>
              </w:rPr>
              <w:t xml:space="preserve">ar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10"/>
                <w:sz w:val="12"/>
                <w:szCs w:val="12"/>
              </w:rPr>
              <w:t xml:space="preserve"> </w:t>
            </w:r>
            <w:r w:rsidRPr="001329AC">
              <w:rPr>
                <w:rFonts w:ascii="Arial" w:hAnsi="Arial" w:cs="Arial"/>
                <w:sz w:val="12"/>
                <w:szCs w:val="12"/>
              </w:rPr>
              <w:t>a</w:t>
            </w:r>
            <w:r w:rsidRPr="001329AC">
              <w:rPr>
                <w:rFonts w:ascii="Arial" w:hAnsi="Arial" w:cs="Arial"/>
                <w:spacing w:val="-1"/>
                <w:sz w:val="12"/>
                <w:szCs w:val="12"/>
              </w:rPr>
              <w:t>m</w:t>
            </w:r>
            <w:r w:rsidRPr="001329AC">
              <w:rPr>
                <w:rFonts w:ascii="Arial" w:hAnsi="Arial" w:cs="Arial"/>
                <w:sz w:val="12"/>
                <w:szCs w:val="12"/>
              </w:rPr>
              <w:t>an,</w:t>
            </w:r>
            <w:r w:rsidRPr="001329AC">
              <w:rPr>
                <w:rFonts w:ascii="Arial" w:hAnsi="Arial" w:cs="Arial"/>
                <w:spacing w:val="13"/>
                <w:sz w:val="12"/>
                <w:szCs w:val="12"/>
              </w:rPr>
              <w:t xml:space="preserve"> </w:t>
            </w:r>
            <w:r w:rsidRPr="001329AC">
              <w:rPr>
                <w:rFonts w:ascii="Arial" w:hAnsi="Arial" w:cs="Arial"/>
                <w:sz w:val="12"/>
                <w:szCs w:val="12"/>
              </w:rPr>
              <w:t>e</w:t>
            </w:r>
            <w:r w:rsidRPr="001329AC">
              <w:rPr>
                <w:rFonts w:ascii="Arial" w:hAnsi="Arial" w:cs="Arial"/>
                <w:spacing w:val="-1"/>
                <w:sz w:val="12"/>
                <w:szCs w:val="12"/>
              </w:rPr>
              <w:t>f</w:t>
            </w:r>
            <w:r w:rsidRPr="001329AC">
              <w:rPr>
                <w:rFonts w:ascii="Arial" w:hAnsi="Arial" w:cs="Arial"/>
                <w:sz w:val="12"/>
                <w:szCs w:val="12"/>
              </w:rPr>
              <w:t>ek</w:t>
            </w:r>
            <w:r w:rsidRPr="001329AC">
              <w:rPr>
                <w:rFonts w:ascii="Arial" w:hAnsi="Arial" w:cs="Arial"/>
                <w:spacing w:val="-1"/>
                <w:sz w:val="12"/>
                <w:szCs w:val="12"/>
              </w:rPr>
              <w:t>tif</w:t>
            </w:r>
            <w:r w:rsidRPr="001329AC">
              <w:rPr>
                <w:rFonts w:ascii="Arial" w:hAnsi="Arial" w:cs="Arial"/>
                <w:sz w:val="12"/>
                <w:szCs w:val="12"/>
              </w:rPr>
              <w:t>,</w:t>
            </w:r>
            <w:r w:rsidRPr="001329AC">
              <w:rPr>
                <w:rFonts w:ascii="Arial" w:hAnsi="Arial" w:cs="Arial"/>
                <w:spacing w:val="15"/>
                <w:sz w:val="12"/>
                <w:szCs w:val="12"/>
              </w:rPr>
              <w:t xml:space="preserve"> </w:t>
            </w:r>
            <w:r w:rsidRPr="001329AC">
              <w:rPr>
                <w:rFonts w:ascii="Arial" w:hAnsi="Arial" w:cs="Arial"/>
                <w:sz w:val="12"/>
                <w:szCs w:val="12"/>
              </w:rPr>
              <w:t>be</w:t>
            </w:r>
            <w:r w:rsidRPr="001329AC">
              <w:rPr>
                <w:rFonts w:ascii="Arial" w:hAnsi="Arial" w:cs="Arial"/>
                <w:spacing w:val="-1"/>
                <w:sz w:val="12"/>
                <w:szCs w:val="12"/>
              </w:rPr>
              <w:t>r</w:t>
            </w:r>
            <w:r w:rsidRPr="001329AC">
              <w:rPr>
                <w:rFonts w:ascii="Arial" w:hAnsi="Arial" w:cs="Arial"/>
                <w:sz w:val="12"/>
                <w:szCs w:val="12"/>
              </w:rPr>
              <w:t>kua</w:t>
            </w:r>
            <w:r w:rsidRPr="001329AC">
              <w:rPr>
                <w:rFonts w:ascii="Arial" w:hAnsi="Arial" w:cs="Arial"/>
                <w:spacing w:val="-1"/>
                <w:sz w:val="12"/>
                <w:szCs w:val="12"/>
              </w:rPr>
              <w:t>lit</w:t>
            </w:r>
            <w:r w:rsidRPr="001329AC">
              <w:rPr>
                <w:rFonts w:ascii="Arial" w:hAnsi="Arial" w:cs="Arial"/>
                <w:sz w:val="12"/>
                <w:szCs w:val="12"/>
              </w:rPr>
              <w:t>a</w:t>
            </w:r>
            <w:r w:rsidRPr="001329AC">
              <w:rPr>
                <w:rFonts w:ascii="Arial" w:hAnsi="Arial" w:cs="Arial"/>
                <w:spacing w:val="-1"/>
                <w:sz w:val="12"/>
                <w:szCs w:val="12"/>
              </w:rPr>
              <w:t>s</w:t>
            </w:r>
            <w:r w:rsidRPr="001329AC">
              <w:rPr>
                <w:rFonts w:ascii="Arial" w:hAnsi="Arial" w:cs="Arial"/>
                <w:sz w:val="12"/>
                <w:szCs w:val="12"/>
              </w:rPr>
              <w:t>,</w:t>
            </w:r>
            <w:r w:rsidRPr="001329AC">
              <w:rPr>
                <w:rFonts w:ascii="Arial" w:hAnsi="Arial" w:cs="Arial"/>
                <w:spacing w:val="23"/>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pacing w:val="-1"/>
                <w:w w:val="104"/>
                <w:sz w:val="12"/>
                <w:szCs w:val="12"/>
              </w:rPr>
              <w:t>t</w:t>
            </w:r>
            <w:r w:rsidRPr="001329AC">
              <w:rPr>
                <w:rFonts w:ascii="Arial" w:hAnsi="Arial" w:cs="Arial"/>
                <w:w w:val="104"/>
                <w:sz w:val="12"/>
                <w:szCs w:val="12"/>
              </w:rPr>
              <w:t>e</w:t>
            </w:r>
            <w:r w:rsidRPr="001329AC">
              <w:rPr>
                <w:rFonts w:ascii="Arial" w:hAnsi="Arial" w:cs="Arial"/>
                <w:spacing w:val="-1"/>
                <w:w w:val="104"/>
                <w:sz w:val="12"/>
                <w:szCs w:val="12"/>
              </w:rPr>
              <w:t>rj</w:t>
            </w:r>
            <w:r w:rsidRPr="001329AC">
              <w:rPr>
                <w:rFonts w:ascii="Arial" w:hAnsi="Arial" w:cs="Arial"/>
                <w:w w:val="104"/>
                <w:sz w:val="12"/>
                <w:szCs w:val="12"/>
              </w:rPr>
              <w:t xml:space="preserve">angkau </w:t>
            </w:r>
            <w:r w:rsidRPr="001329AC">
              <w:rPr>
                <w:rFonts w:ascii="Arial" w:hAnsi="Arial" w:cs="Arial"/>
                <w:sz w:val="12"/>
                <w:szCs w:val="12"/>
              </w:rPr>
              <w:t>bagi</w:t>
            </w:r>
            <w:r w:rsidRPr="001329AC">
              <w:rPr>
                <w:rFonts w:ascii="Arial" w:hAnsi="Arial" w:cs="Arial"/>
                <w:spacing w:val="8"/>
                <w:sz w:val="12"/>
                <w:szCs w:val="12"/>
              </w:rPr>
              <w:t xml:space="preserve"> </w:t>
            </w:r>
            <w:r w:rsidRPr="001329AC">
              <w:rPr>
                <w:rFonts w:ascii="Arial" w:hAnsi="Arial" w:cs="Arial"/>
                <w:sz w:val="12"/>
                <w:szCs w:val="12"/>
              </w:rPr>
              <w:t>se</w:t>
            </w:r>
            <w:r w:rsidRPr="001329AC">
              <w:rPr>
                <w:rFonts w:ascii="Arial" w:hAnsi="Arial" w:cs="Arial"/>
                <w:spacing w:val="-1"/>
                <w:sz w:val="12"/>
                <w:szCs w:val="12"/>
              </w:rPr>
              <w:t>m</w:t>
            </w:r>
            <w:r w:rsidRPr="001329AC">
              <w:rPr>
                <w:rFonts w:ascii="Arial" w:hAnsi="Arial" w:cs="Arial"/>
                <w:sz w:val="12"/>
                <w:szCs w:val="12"/>
              </w:rPr>
              <w:t>ua</w:t>
            </w:r>
            <w:r w:rsidRPr="001329AC">
              <w:rPr>
                <w:rFonts w:ascii="Arial" w:hAnsi="Arial" w:cs="Arial"/>
                <w:spacing w:val="13"/>
                <w:sz w:val="12"/>
                <w:szCs w:val="12"/>
              </w:rPr>
              <w:t xml:space="preserve"> </w:t>
            </w:r>
            <w:r w:rsidRPr="001329AC">
              <w:rPr>
                <w:rFonts w:ascii="Arial" w:hAnsi="Arial" w:cs="Arial"/>
                <w:w w:val="104"/>
                <w:sz w:val="12"/>
                <w:szCs w:val="12"/>
              </w:rPr>
              <w:t>o</w:t>
            </w:r>
            <w:r w:rsidRPr="001329AC">
              <w:rPr>
                <w:rFonts w:ascii="Arial" w:hAnsi="Arial" w:cs="Arial"/>
                <w:spacing w:val="-1"/>
                <w:w w:val="104"/>
                <w:sz w:val="12"/>
                <w:szCs w:val="12"/>
              </w:rPr>
              <w:t>r</w:t>
            </w:r>
            <w:r w:rsidRPr="001329AC">
              <w:rPr>
                <w:rFonts w:ascii="Arial" w:hAnsi="Arial" w:cs="Arial"/>
                <w:w w:val="104"/>
                <w:sz w:val="12"/>
                <w:szCs w:val="12"/>
              </w:rPr>
              <w:t>ang.</w:t>
            </w:r>
          </w:p>
        </w:tc>
        <w:tc>
          <w:tcPr>
            <w:tcW w:w="1106" w:type="dxa"/>
            <w:shd w:val="clear" w:color="auto" w:fill="FFFFFF" w:themeFill="background1"/>
          </w:tcPr>
          <w:p w14:paraId="1AFE6AF7" w14:textId="77777777" w:rsidR="001329AC" w:rsidRPr="001329AC" w:rsidRDefault="001329AC" w:rsidP="001329AC">
            <w:pPr>
              <w:spacing w:before="5" w:line="160" w:lineRule="exact"/>
              <w:jc w:val="center"/>
              <w:rPr>
                <w:rFonts w:ascii="Arial" w:hAnsi="Arial" w:cs="Arial"/>
                <w:sz w:val="17"/>
                <w:szCs w:val="17"/>
              </w:rPr>
            </w:pPr>
          </w:p>
          <w:p w14:paraId="2D5A4233" w14:textId="77777777" w:rsidR="001329AC" w:rsidRPr="001329AC" w:rsidRDefault="001329AC" w:rsidP="001329AC">
            <w:pPr>
              <w:spacing w:before="3" w:line="120" w:lineRule="exact"/>
              <w:jc w:val="center"/>
              <w:rPr>
                <w:rFonts w:ascii="Arial" w:hAnsi="Arial" w:cs="Arial"/>
                <w:sz w:val="12"/>
                <w:szCs w:val="12"/>
              </w:rPr>
            </w:pPr>
            <w:r w:rsidRPr="001329AC">
              <w:rPr>
                <w:rFonts w:ascii="Arial" w:hAnsi="Arial" w:cs="Arial"/>
                <w:w w:val="104"/>
                <w:sz w:val="12"/>
                <w:szCs w:val="12"/>
              </w:rPr>
              <w:t>3.8.1.</w:t>
            </w:r>
            <w:r w:rsidRPr="001329AC">
              <w:rPr>
                <w:rFonts w:ascii="Arial" w:hAnsi="Arial" w:cs="Arial"/>
                <w:spacing w:val="-1"/>
                <w:w w:val="104"/>
                <w:sz w:val="12"/>
                <w:szCs w:val="12"/>
              </w:rPr>
              <w:t>(</w:t>
            </w:r>
            <w:r w:rsidRPr="001329AC">
              <w:rPr>
                <w:rFonts w:ascii="Arial" w:hAnsi="Arial" w:cs="Arial"/>
                <w:w w:val="104"/>
                <w:sz w:val="12"/>
                <w:szCs w:val="12"/>
              </w:rPr>
              <w:t>a)</w:t>
            </w:r>
          </w:p>
        </w:tc>
        <w:tc>
          <w:tcPr>
            <w:tcW w:w="1674" w:type="dxa"/>
            <w:shd w:val="clear" w:color="auto" w:fill="FFFFFF" w:themeFill="background1"/>
          </w:tcPr>
          <w:p w14:paraId="7AAA6867" w14:textId="77777777" w:rsidR="001329AC" w:rsidRPr="001329AC" w:rsidRDefault="001329AC" w:rsidP="001329AC">
            <w:pPr>
              <w:spacing w:before="5" w:line="160" w:lineRule="exact"/>
              <w:rPr>
                <w:rFonts w:ascii="Arial" w:hAnsi="Arial" w:cs="Arial"/>
                <w:sz w:val="17"/>
                <w:szCs w:val="17"/>
              </w:rPr>
            </w:pPr>
          </w:p>
          <w:p w14:paraId="76743B5D" w14:textId="77777777" w:rsidR="001329AC" w:rsidRPr="001329AC" w:rsidRDefault="001329AC" w:rsidP="001329AC">
            <w:pPr>
              <w:rPr>
                <w:rFonts w:ascii="Arial" w:hAnsi="Arial" w:cs="Arial"/>
                <w:sz w:val="12"/>
                <w:szCs w:val="12"/>
              </w:rPr>
            </w:pPr>
            <w:r w:rsidRPr="001329AC">
              <w:rPr>
                <w:rFonts w:ascii="Arial" w:hAnsi="Arial" w:cs="Arial"/>
                <w:i/>
                <w:spacing w:val="1"/>
                <w:sz w:val="12"/>
                <w:szCs w:val="12"/>
              </w:rPr>
              <w:t>U</w:t>
            </w:r>
            <w:r w:rsidRPr="001329AC">
              <w:rPr>
                <w:rFonts w:ascii="Arial" w:hAnsi="Arial" w:cs="Arial"/>
                <w:i/>
                <w:sz w:val="12"/>
                <w:szCs w:val="12"/>
              </w:rPr>
              <w:t>n</w:t>
            </w:r>
            <w:r w:rsidRPr="001329AC">
              <w:rPr>
                <w:rFonts w:ascii="Arial" w:hAnsi="Arial" w:cs="Arial"/>
                <w:i/>
                <w:spacing w:val="1"/>
                <w:sz w:val="12"/>
                <w:szCs w:val="12"/>
              </w:rPr>
              <w:t>m</w:t>
            </w:r>
            <w:r w:rsidRPr="001329AC">
              <w:rPr>
                <w:rFonts w:ascii="Arial" w:hAnsi="Arial" w:cs="Arial"/>
                <w:i/>
                <w:sz w:val="12"/>
                <w:szCs w:val="12"/>
              </w:rPr>
              <w:t>et</w:t>
            </w:r>
            <w:r w:rsidRPr="001329AC">
              <w:rPr>
                <w:rFonts w:ascii="Arial" w:hAnsi="Arial" w:cs="Arial"/>
                <w:i/>
                <w:spacing w:val="13"/>
                <w:sz w:val="12"/>
                <w:szCs w:val="12"/>
              </w:rPr>
              <w:t xml:space="preserve"> </w:t>
            </w:r>
            <w:proofErr w:type="gramStart"/>
            <w:r w:rsidRPr="001329AC">
              <w:rPr>
                <w:rFonts w:ascii="Arial" w:hAnsi="Arial" w:cs="Arial"/>
                <w:i/>
                <w:sz w:val="12"/>
                <w:szCs w:val="12"/>
              </w:rPr>
              <w:t xml:space="preserve">need </w:t>
            </w:r>
            <w:r w:rsidRPr="001329AC">
              <w:rPr>
                <w:rFonts w:ascii="Arial" w:hAnsi="Arial" w:cs="Arial"/>
                <w:i/>
                <w:spacing w:val="2"/>
                <w:sz w:val="12"/>
                <w:szCs w:val="12"/>
              </w:rPr>
              <w:t xml:space="preserve"> </w:t>
            </w:r>
            <w:r w:rsidRPr="001329AC">
              <w:rPr>
                <w:rFonts w:ascii="Arial" w:hAnsi="Arial" w:cs="Arial"/>
                <w:sz w:val="12"/>
                <w:szCs w:val="12"/>
              </w:rPr>
              <w:t>pe</w:t>
            </w:r>
            <w:r w:rsidRPr="001329AC">
              <w:rPr>
                <w:rFonts w:ascii="Arial" w:hAnsi="Arial" w:cs="Arial"/>
                <w:spacing w:val="-1"/>
                <w:sz w:val="12"/>
                <w:szCs w:val="12"/>
              </w:rPr>
              <w:t>l</w:t>
            </w:r>
            <w:r w:rsidRPr="001329AC">
              <w:rPr>
                <w:rFonts w:ascii="Arial" w:hAnsi="Arial" w:cs="Arial"/>
                <w:sz w:val="12"/>
                <w:szCs w:val="12"/>
              </w:rPr>
              <w:t>a</w:t>
            </w:r>
            <w:r w:rsidRPr="001329AC">
              <w:rPr>
                <w:rFonts w:ascii="Arial" w:hAnsi="Arial" w:cs="Arial"/>
                <w:spacing w:val="-7"/>
                <w:sz w:val="12"/>
                <w:szCs w:val="12"/>
              </w:rPr>
              <w:t>y</w:t>
            </w:r>
            <w:r w:rsidRPr="001329AC">
              <w:rPr>
                <w:rFonts w:ascii="Arial" w:hAnsi="Arial" w:cs="Arial"/>
                <w:sz w:val="12"/>
                <w:szCs w:val="12"/>
              </w:rPr>
              <w:t>anan</w:t>
            </w:r>
            <w:proofErr w:type="gramEnd"/>
            <w:r w:rsidRPr="001329AC">
              <w:rPr>
                <w:rFonts w:ascii="Arial" w:hAnsi="Arial" w:cs="Arial"/>
                <w:spacing w:val="20"/>
                <w:sz w:val="12"/>
                <w:szCs w:val="12"/>
              </w:rPr>
              <w:t xml:space="preserve"> </w:t>
            </w:r>
            <w:r w:rsidRPr="001329AC">
              <w:rPr>
                <w:rFonts w:ascii="Arial" w:hAnsi="Arial" w:cs="Arial"/>
                <w:w w:val="104"/>
                <w:sz w:val="12"/>
                <w:szCs w:val="12"/>
              </w:rPr>
              <w:t>ke</w:t>
            </w:r>
            <w:r w:rsidRPr="001329AC">
              <w:rPr>
                <w:rFonts w:ascii="Arial" w:hAnsi="Arial" w:cs="Arial"/>
                <w:spacing w:val="-1"/>
                <w:w w:val="104"/>
                <w:sz w:val="12"/>
                <w:szCs w:val="12"/>
              </w:rPr>
              <w:t>s</w:t>
            </w:r>
            <w:r w:rsidRPr="001329AC">
              <w:rPr>
                <w:rFonts w:ascii="Arial" w:hAnsi="Arial" w:cs="Arial"/>
                <w:w w:val="104"/>
                <w:sz w:val="12"/>
                <w:szCs w:val="12"/>
              </w:rPr>
              <w:t>eha</w:t>
            </w:r>
            <w:r w:rsidRPr="001329AC">
              <w:rPr>
                <w:rFonts w:ascii="Arial" w:hAnsi="Arial" w:cs="Arial"/>
                <w:spacing w:val="-1"/>
                <w:w w:val="104"/>
                <w:sz w:val="12"/>
                <w:szCs w:val="12"/>
              </w:rPr>
              <w:t>t</w:t>
            </w:r>
            <w:r w:rsidRPr="001329AC">
              <w:rPr>
                <w:rFonts w:ascii="Arial" w:hAnsi="Arial" w:cs="Arial"/>
                <w:w w:val="104"/>
                <w:sz w:val="12"/>
                <w:szCs w:val="12"/>
              </w:rPr>
              <w:t>an.</w:t>
            </w:r>
          </w:p>
        </w:tc>
        <w:tc>
          <w:tcPr>
            <w:tcW w:w="966" w:type="dxa"/>
            <w:shd w:val="clear" w:color="auto" w:fill="FFFFFF" w:themeFill="background1"/>
          </w:tcPr>
          <w:p w14:paraId="64165A0A" w14:textId="77777777" w:rsidR="001329AC" w:rsidRPr="001329AC" w:rsidRDefault="001329AC" w:rsidP="001329AC">
            <w:pPr>
              <w:spacing w:line="160" w:lineRule="exact"/>
              <w:rPr>
                <w:rFonts w:ascii="Arial" w:hAnsi="Arial" w:cs="Arial"/>
                <w:sz w:val="17"/>
                <w:szCs w:val="17"/>
              </w:rPr>
            </w:pPr>
          </w:p>
          <w:p w14:paraId="48892A31" w14:textId="77777777" w:rsidR="001329AC" w:rsidRPr="001329AC" w:rsidRDefault="001329AC" w:rsidP="001329AC">
            <w:pPr>
              <w:ind w:left="307" w:right="290"/>
              <w:jc w:val="center"/>
              <w:rPr>
                <w:rFonts w:ascii="Arial" w:hAnsi="Arial" w:cs="Arial"/>
              </w:rPr>
            </w:pPr>
            <w:r w:rsidRPr="001329AC">
              <w:rPr>
                <w:rFonts w:ascii="Arial" w:hAnsi="Arial" w:cs="Arial"/>
                <w:w w:val="104"/>
                <w:sz w:val="12"/>
                <w:szCs w:val="12"/>
              </w:rPr>
              <w:t>1</w:t>
            </w:r>
          </w:p>
        </w:tc>
        <w:tc>
          <w:tcPr>
            <w:tcW w:w="1122" w:type="dxa"/>
            <w:shd w:val="clear" w:color="auto" w:fill="FFFFFF" w:themeFill="background1"/>
          </w:tcPr>
          <w:p w14:paraId="51247D9B" w14:textId="77777777" w:rsidR="001329AC" w:rsidRPr="001329AC" w:rsidRDefault="001329AC" w:rsidP="001329AC">
            <w:pPr>
              <w:rPr>
                <w:rFonts w:ascii="Arial" w:hAnsi="Arial" w:cs="Arial"/>
              </w:rPr>
            </w:pPr>
          </w:p>
        </w:tc>
        <w:tc>
          <w:tcPr>
            <w:tcW w:w="1306" w:type="dxa"/>
            <w:shd w:val="clear" w:color="auto" w:fill="FF0000"/>
          </w:tcPr>
          <w:p w14:paraId="7FF37B0C" w14:textId="77777777" w:rsidR="001329AC" w:rsidRPr="00D85854" w:rsidRDefault="001329AC" w:rsidP="001329AC">
            <w:pPr>
              <w:rPr>
                <w:rFonts w:ascii="Arial" w:hAnsi="Arial" w:cs="Arial"/>
                <w:color w:val="FFFFFF" w:themeColor="background1"/>
              </w:rPr>
            </w:pPr>
            <w:r w:rsidRPr="00D85854">
              <w:rPr>
                <w:rFonts w:ascii="Arial" w:hAnsi="Arial" w:cs="Arial"/>
                <w:color w:val="FFFFFF" w:themeColor="background1"/>
                <w:sz w:val="14"/>
              </w:rPr>
              <w:t>Tidak ada Data</w:t>
            </w:r>
          </w:p>
        </w:tc>
        <w:tc>
          <w:tcPr>
            <w:tcW w:w="1260" w:type="dxa"/>
            <w:shd w:val="clear" w:color="auto" w:fill="FFFFFF" w:themeFill="background1"/>
          </w:tcPr>
          <w:p w14:paraId="3AC47019" w14:textId="77777777" w:rsidR="001329AC" w:rsidRPr="001329AC" w:rsidRDefault="001329AC" w:rsidP="001329AC">
            <w:pPr>
              <w:rPr>
                <w:rFonts w:ascii="Arial" w:hAnsi="Arial" w:cs="Arial"/>
              </w:rPr>
            </w:pPr>
            <w:r w:rsidRPr="001329AC">
              <w:rPr>
                <w:rFonts w:ascii="Arial" w:hAnsi="Arial" w:cs="Arial"/>
                <w:sz w:val="14"/>
              </w:rPr>
              <w:t>DINAS KESEHATAN</w:t>
            </w:r>
          </w:p>
        </w:tc>
      </w:tr>
      <w:tr w:rsidR="001329AC" w:rsidRPr="001329AC" w14:paraId="0A09D0A4" w14:textId="77777777" w:rsidTr="00EB15CF">
        <w:tc>
          <w:tcPr>
            <w:tcW w:w="1270" w:type="dxa"/>
            <w:vMerge/>
          </w:tcPr>
          <w:p w14:paraId="21B35769" w14:textId="77777777" w:rsidR="001329AC" w:rsidRPr="001329AC" w:rsidRDefault="001329AC" w:rsidP="001329AC">
            <w:pPr>
              <w:rPr>
                <w:rFonts w:ascii="Arial" w:hAnsi="Arial" w:cs="Arial"/>
              </w:rPr>
            </w:pPr>
          </w:p>
        </w:tc>
        <w:tc>
          <w:tcPr>
            <w:tcW w:w="1106" w:type="dxa"/>
          </w:tcPr>
          <w:p w14:paraId="782D0A2B" w14:textId="77777777" w:rsidR="001329AC" w:rsidRPr="001329AC" w:rsidRDefault="001329AC" w:rsidP="001329AC">
            <w:pPr>
              <w:spacing w:before="19" w:line="240" w:lineRule="exact"/>
              <w:jc w:val="center"/>
              <w:rPr>
                <w:rFonts w:ascii="Arial" w:hAnsi="Arial" w:cs="Arial"/>
              </w:rPr>
            </w:pPr>
          </w:p>
          <w:p w14:paraId="72EC0835"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3.8.2*</w:t>
            </w:r>
          </w:p>
        </w:tc>
        <w:tc>
          <w:tcPr>
            <w:tcW w:w="1674" w:type="dxa"/>
          </w:tcPr>
          <w:p w14:paraId="6403CB5E" w14:textId="77777777" w:rsidR="001329AC" w:rsidRPr="001329AC" w:rsidRDefault="001329AC" w:rsidP="001329AC">
            <w:pPr>
              <w:spacing w:before="1" w:line="100" w:lineRule="exact"/>
              <w:rPr>
                <w:rFonts w:ascii="Arial" w:hAnsi="Arial" w:cs="Arial"/>
                <w:sz w:val="10"/>
                <w:szCs w:val="10"/>
              </w:rPr>
            </w:pPr>
          </w:p>
          <w:p w14:paraId="009DC791" w14:textId="77777777" w:rsidR="001329AC" w:rsidRPr="001329AC" w:rsidRDefault="001329AC" w:rsidP="001329AC">
            <w:pPr>
              <w:rPr>
                <w:rFonts w:ascii="Arial" w:hAnsi="Arial" w:cs="Arial"/>
                <w:sz w:val="12"/>
                <w:szCs w:val="12"/>
              </w:rPr>
            </w:pPr>
            <w:r w:rsidRPr="001329AC">
              <w:rPr>
                <w:rFonts w:ascii="Arial" w:hAnsi="Arial" w:cs="Arial"/>
                <w:spacing w:val="2"/>
                <w:sz w:val="12"/>
                <w:szCs w:val="12"/>
              </w:rPr>
              <w:t>J</w:t>
            </w:r>
            <w:r w:rsidRPr="001329AC">
              <w:rPr>
                <w:rFonts w:ascii="Arial" w:hAnsi="Arial" w:cs="Arial"/>
                <w:sz w:val="12"/>
                <w:szCs w:val="12"/>
              </w:rPr>
              <w:t>u</w:t>
            </w:r>
            <w:r w:rsidRPr="001329AC">
              <w:rPr>
                <w:rFonts w:ascii="Arial" w:hAnsi="Arial" w:cs="Arial"/>
                <w:spacing w:val="-1"/>
                <w:sz w:val="12"/>
                <w:szCs w:val="12"/>
              </w:rPr>
              <w:t>ml</w:t>
            </w:r>
            <w:r w:rsidRPr="001329AC">
              <w:rPr>
                <w:rFonts w:ascii="Arial" w:hAnsi="Arial" w:cs="Arial"/>
                <w:sz w:val="12"/>
                <w:szCs w:val="12"/>
              </w:rPr>
              <w:t>ah</w:t>
            </w:r>
            <w:r w:rsidRPr="001329AC">
              <w:rPr>
                <w:rFonts w:ascii="Arial" w:hAnsi="Arial" w:cs="Arial"/>
                <w:spacing w:val="15"/>
                <w:sz w:val="12"/>
                <w:szCs w:val="12"/>
              </w:rPr>
              <w:t xml:space="preserve"> </w:t>
            </w:r>
            <w:r w:rsidRPr="001329AC">
              <w:rPr>
                <w:rFonts w:ascii="Arial" w:hAnsi="Arial" w:cs="Arial"/>
                <w:sz w:val="12"/>
                <w:szCs w:val="12"/>
              </w:rPr>
              <w:t>penduduk</w:t>
            </w:r>
            <w:r w:rsidRPr="001329AC">
              <w:rPr>
                <w:rFonts w:ascii="Arial" w:hAnsi="Arial" w:cs="Arial"/>
                <w:spacing w:val="20"/>
                <w:sz w:val="12"/>
                <w:szCs w:val="12"/>
              </w:rPr>
              <w:t xml:space="preserve">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10"/>
                <w:sz w:val="12"/>
                <w:szCs w:val="12"/>
              </w:rPr>
              <w:t xml:space="preserve"> </w:t>
            </w:r>
            <w:r w:rsidRPr="001329AC">
              <w:rPr>
                <w:rFonts w:ascii="Arial" w:hAnsi="Arial" w:cs="Arial"/>
                <w:sz w:val="12"/>
                <w:szCs w:val="12"/>
              </w:rPr>
              <w:t>d</w:t>
            </w:r>
            <w:r w:rsidRPr="001329AC">
              <w:rPr>
                <w:rFonts w:ascii="Arial" w:hAnsi="Arial" w:cs="Arial"/>
                <w:spacing w:val="-1"/>
                <w:sz w:val="12"/>
                <w:szCs w:val="12"/>
              </w:rPr>
              <w:t>i</w:t>
            </w:r>
            <w:r w:rsidRPr="001329AC">
              <w:rPr>
                <w:rFonts w:ascii="Arial" w:hAnsi="Arial" w:cs="Arial"/>
                <w:sz w:val="12"/>
                <w:szCs w:val="12"/>
              </w:rPr>
              <w:t>cakup</w:t>
            </w:r>
            <w:r w:rsidRPr="001329AC">
              <w:rPr>
                <w:rFonts w:ascii="Arial" w:hAnsi="Arial" w:cs="Arial"/>
                <w:spacing w:val="16"/>
                <w:sz w:val="12"/>
                <w:szCs w:val="12"/>
              </w:rPr>
              <w:t xml:space="preserve"> </w:t>
            </w:r>
            <w:r w:rsidRPr="001329AC">
              <w:rPr>
                <w:rFonts w:ascii="Arial" w:hAnsi="Arial" w:cs="Arial"/>
                <w:w w:val="104"/>
                <w:sz w:val="12"/>
                <w:szCs w:val="12"/>
              </w:rPr>
              <w:t>a</w:t>
            </w:r>
            <w:r w:rsidRPr="001329AC">
              <w:rPr>
                <w:rFonts w:ascii="Arial" w:hAnsi="Arial" w:cs="Arial"/>
                <w:spacing w:val="-1"/>
                <w:w w:val="104"/>
                <w:sz w:val="12"/>
                <w:szCs w:val="12"/>
              </w:rPr>
              <w:t>s</w:t>
            </w:r>
            <w:r w:rsidRPr="001329AC">
              <w:rPr>
                <w:rFonts w:ascii="Arial" w:hAnsi="Arial" w:cs="Arial"/>
                <w:w w:val="104"/>
                <w:sz w:val="12"/>
                <w:szCs w:val="12"/>
              </w:rPr>
              <w:t>u</w:t>
            </w:r>
            <w:r w:rsidRPr="001329AC">
              <w:rPr>
                <w:rFonts w:ascii="Arial" w:hAnsi="Arial" w:cs="Arial"/>
                <w:spacing w:val="-1"/>
                <w:w w:val="104"/>
                <w:sz w:val="12"/>
                <w:szCs w:val="12"/>
              </w:rPr>
              <w:t>r</w:t>
            </w:r>
            <w:r w:rsidRPr="001329AC">
              <w:rPr>
                <w:rFonts w:ascii="Arial" w:hAnsi="Arial" w:cs="Arial"/>
                <w:w w:val="104"/>
                <w:sz w:val="12"/>
                <w:szCs w:val="12"/>
              </w:rPr>
              <w:t>an</w:t>
            </w:r>
            <w:r w:rsidRPr="001329AC">
              <w:rPr>
                <w:rFonts w:ascii="Arial" w:hAnsi="Arial" w:cs="Arial"/>
                <w:spacing w:val="-1"/>
                <w:w w:val="104"/>
                <w:sz w:val="12"/>
                <w:szCs w:val="12"/>
              </w:rPr>
              <w:t>s</w:t>
            </w:r>
            <w:r w:rsidRPr="001329AC">
              <w:rPr>
                <w:rFonts w:ascii="Arial" w:hAnsi="Arial" w:cs="Arial"/>
                <w:w w:val="104"/>
                <w:sz w:val="12"/>
                <w:szCs w:val="12"/>
              </w:rPr>
              <w:t xml:space="preserve">i </w:t>
            </w:r>
            <w:r w:rsidRPr="001329AC">
              <w:rPr>
                <w:rFonts w:ascii="Arial" w:hAnsi="Arial" w:cs="Arial"/>
                <w:sz w:val="12"/>
                <w:szCs w:val="12"/>
              </w:rPr>
              <w:t>ke</w:t>
            </w:r>
            <w:r w:rsidRPr="001329AC">
              <w:rPr>
                <w:rFonts w:ascii="Arial" w:hAnsi="Arial" w:cs="Arial"/>
                <w:spacing w:val="-1"/>
                <w:sz w:val="12"/>
                <w:szCs w:val="12"/>
              </w:rPr>
              <w:t>s</w:t>
            </w:r>
            <w:r w:rsidRPr="001329AC">
              <w:rPr>
                <w:rFonts w:ascii="Arial" w:hAnsi="Arial" w:cs="Arial"/>
                <w:sz w:val="12"/>
                <w:szCs w:val="12"/>
              </w:rPr>
              <w:t>eha</w:t>
            </w:r>
            <w:r w:rsidRPr="001329AC">
              <w:rPr>
                <w:rFonts w:ascii="Arial" w:hAnsi="Arial" w:cs="Arial"/>
                <w:spacing w:val="-1"/>
                <w:sz w:val="12"/>
                <w:szCs w:val="12"/>
              </w:rPr>
              <w:t>t</w:t>
            </w:r>
            <w:r w:rsidRPr="001329AC">
              <w:rPr>
                <w:rFonts w:ascii="Arial" w:hAnsi="Arial" w:cs="Arial"/>
                <w:sz w:val="12"/>
                <w:szCs w:val="12"/>
              </w:rPr>
              <w:t>an</w:t>
            </w:r>
            <w:r w:rsidRPr="001329AC">
              <w:rPr>
                <w:rFonts w:ascii="Arial" w:hAnsi="Arial" w:cs="Arial"/>
                <w:spacing w:val="20"/>
                <w:sz w:val="12"/>
                <w:szCs w:val="12"/>
              </w:rPr>
              <w:t xml:space="preserve"> </w:t>
            </w:r>
            <w:r w:rsidRPr="001329AC">
              <w:rPr>
                <w:rFonts w:ascii="Arial" w:hAnsi="Arial" w:cs="Arial"/>
                <w:sz w:val="12"/>
                <w:szCs w:val="12"/>
              </w:rPr>
              <w:t>a</w:t>
            </w:r>
            <w:r w:rsidRPr="001329AC">
              <w:rPr>
                <w:rFonts w:ascii="Arial" w:hAnsi="Arial" w:cs="Arial"/>
                <w:spacing w:val="-1"/>
                <w:sz w:val="12"/>
                <w:szCs w:val="12"/>
              </w:rPr>
              <w:t>t</w:t>
            </w:r>
            <w:r w:rsidRPr="001329AC">
              <w:rPr>
                <w:rFonts w:ascii="Arial" w:hAnsi="Arial" w:cs="Arial"/>
                <w:sz w:val="12"/>
                <w:szCs w:val="12"/>
              </w:rPr>
              <w:t>au</w:t>
            </w:r>
            <w:r w:rsidRPr="001329AC">
              <w:rPr>
                <w:rFonts w:ascii="Arial" w:hAnsi="Arial" w:cs="Arial"/>
                <w:spacing w:val="9"/>
                <w:sz w:val="12"/>
                <w:szCs w:val="12"/>
              </w:rPr>
              <w:t xml:space="preserve"> </w:t>
            </w:r>
            <w:r w:rsidRPr="001329AC">
              <w:rPr>
                <w:rFonts w:ascii="Arial" w:hAnsi="Arial" w:cs="Arial"/>
                <w:spacing w:val="-1"/>
                <w:sz w:val="12"/>
                <w:szCs w:val="12"/>
              </w:rPr>
              <w:t>si</w:t>
            </w:r>
            <w:r w:rsidRPr="001329AC">
              <w:rPr>
                <w:rFonts w:ascii="Arial" w:hAnsi="Arial" w:cs="Arial"/>
                <w:sz w:val="12"/>
                <w:szCs w:val="12"/>
              </w:rPr>
              <w:t>s</w:t>
            </w:r>
            <w:r w:rsidRPr="001329AC">
              <w:rPr>
                <w:rFonts w:ascii="Arial" w:hAnsi="Arial" w:cs="Arial"/>
                <w:spacing w:val="-1"/>
                <w:sz w:val="12"/>
                <w:szCs w:val="12"/>
              </w:rPr>
              <w:t>t</w:t>
            </w:r>
            <w:r w:rsidRPr="001329AC">
              <w:rPr>
                <w:rFonts w:ascii="Arial" w:hAnsi="Arial" w:cs="Arial"/>
                <w:sz w:val="12"/>
                <w:szCs w:val="12"/>
              </w:rPr>
              <w:t>em</w:t>
            </w:r>
            <w:r w:rsidRPr="001329AC">
              <w:rPr>
                <w:rFonts w:ascii="Arial" w:hAnsi="Arial" w:cs="Arial"/>
                <w:spacing w:val="12"/>
                <w:sz w:val="12"/>
                <w:szCs w:val="12"/>
              </w:rPr>
              <w:t xml:space="preserve"> </w:t>
            </w:r>
            <w:r w:rsidRPr="001329AC">
              <w:rPr>
                <w:rFonts w:ascii="Arial" w:hAnsi="Arial" w:cs="Arial"/>
                <w:sz w:val="12"/>
                <w:szCs w:val="12"/>
              </w:rPr>
              <w:t>ke</w:t>
            </w:r>
            <w:r w:rsidRPr="001329AC">
              <w:rPr>
                <w:rFonts w:ascii="Arial" w:hAnsi="Arial" w:cs="Arial"/>
                <w:spacing w:val="-1"/>
                <w:sz w:val="12"/>
                <w:szCs w:val="12"/>
              </w:rPr>
              <w:t>s</w:t>
            </w:r>
            <w:r w:rsidRPr="001329AC">
              <w:rPr>
                <w:rFonts w:ascii="Arial" w:hAnsi="Arial" w:cs="Arial"/>
                <w:sz w:val="12"/>
                <w:szCs w:val="12"/>
              </w:rPr>
              <w:t>eha</w:t>
            </w:r>
            <w:r w:rsidRPr="001329AC">
              <w:rPr>
                <w:rFonts w:ascii="Arial" w:hAnsi="Arial" w:cs="Arial"/>
                <w:spacing w:val="-1"/>
                <w:sz w:val="12"/>
                <w:szCs w:val="12"/>
              </w:rPr>
              <w:t>t</w:t>
            </w:r>
            <w:r w:rsidRPr="001329AC">
              <w:rPr>
                <w:rFonts w:ascii="Arial" w:hAnsi="Arial" w:cs="Arial"/>
                <w:sz w:val="12"/>
                <w:szCs w:val="12"/>
              </w:rPr>
              <w:t>an</w:t>
            </w:r>
            <w:r w:rsidRPr="001329AC">
              <w:rPr>
                <w:rFonts w:ascii="Arial" w:hAnsi="Arial" w:cs="Arial"/>
                <w:spacing w:val="20"/>
                <w:sz w:val="12"/>
                <w:szCs w:val="12"/>
              </w:rPr>
              <w:t xml:space="preserve"> </w:t>
            </w:r>
            <w:r w:rsidRPr="001329AC">
              <w:rPr>
                <w:rFonts w:ascii="Arial" w:hAnsi="Arial" w:cs="Arial"/>
                <w:spacing w:val="-1"/>
                <w:w w:val="104"/>
                <w:sz w:val="12"/>
                <w:szCs w:val="12"/>
              </w:rPr>
              <w:t>m</w:t>
            </w:r>
            <w:r w:rsidRPr="001329AC">
              <w:rPr>
                <w:rFonts w:ascii="Arial" w:hAnsi="Arial" w:cs="Arial"/>
                <w:w w:val="104"/>
                <w:sz w:val="12"/>
                <w:szCs w:val="12"/>
              </w:rPr>
              <w:t>a</w:t>
            </w:r>
            <w:r w:rsidRPr="001329AC">
              <w:rPr>
                <w:rFonts w:ascii="Arial" w:hAnsi="Arial" w:cs="Arial"/>
                <w:spacing w:val="-1"/>
                <w:w w:val="104"/>
                <w:sz w:val="12"/>
                <w:szCs w:val="12"/>
              </w:rPr>
              <w:t>s</w:t>
            </w:r>
            <w:r w:rsidRPr="001329AC">
              <w:rPr>
                <w:rFonts w:ascii="Arial" w:hAnsi="Arial" w:cs="Arial"/>
                <w:spacing w:val="-7"/>
                <w:w w:val="104"/>
                <w:sz w:val="12"/>
                <w:szCs w:val="12"/>
              </w:rPr>
              <w:t>y</w:t>
            </w:r>
            <w:r w:rsidRPr="001329AC">
              <w:rPr>
                <w:rFonts w:ascii="Arial" w:hAnsi="Arial" w:cs="Arial"/>
                <w:w w:val="104"/>
                <w:sz w:val="12"/>
                <w:szCs w:val="12"/>
              </w:rPr>
              <w:t>a</w:t>
            </w:r>
            <w:r w:rsidRPr="001329AC">
              <w:rPr>
                <w:rFonts w:ascii="Arial" w:hAnsi="Arial" w:cs="Arial"/>
                <w:spacing w:val="-1"/>
                <w:w w:val="104"/>
                <w:sz w:val="12"/>
                <w:szCs w:val="12"/>
              </w:rPr>
              <w:t>r</w:t>
            </w:r>
            <w:r w:rsidRPr="001329AC">
              <w:rPr>
                <w:rFonts w:ascii="Arial" w:hAnsi="Arial" w:cs="Arial"/>
                <w:w w:val="104"/>
                <w:sz w:val="12"/>
                <w:szCs w:val="12"/>
              </w:rPr>
              <w:t xml:space="preserve">akat </w:t>
            </w:r>
            <w:r w:rsidRPr="001329AC">
              <w:rPr>
                <w:rFonts w:ascii="Arial" w:hAnsi="Arial" w:cs="Arial"/>
                <w:sz w:val="12"/>
                <w:szCs w:val="12"/>
              </w:rPr>
              <w:t>per</w:t>
            </w:r>
            <w:r w:rsidRPr="001329AC">
              <w:rPr>
                <w:rFonts w:ascii="Arial" w:hAnsi="Arial" w:cs="Arial"/>
                <w:spacing w:val="6"/>
                <w:sz w:val="12"/>
                <w:szCs w:val="12"/>
              </w:rPr>
              <w:t xml:space="preserve"> </w:t>
            </w:r>
            <w:r w:rsidRPr="001329AC">
              <w:rPr>
                <w:rFonts w:ascii="Arial" w:hAnsi="Arial" w:cs="Arial"/>
                <w:sz w:val="12"/>
                <w:szCs w:val="12"/>
              </w:rPr>
              <w:t>1000</w:t>
            </w:r>
            <w:r w:rsidRPr="001329AC">
              <w:rPr>
                <w:rFonts w:ascii="Arial" w:hAnsi="Arial" w:cs="Arial"/>
                <w:spacing w:val="11"/>
                <w:sz w:val="12"/>
                <w:szCs w:val="12"/>
              </w:rPr>
              <w:t xml:space="preserve"> </w:t>
            </w:r>
            <w:r w:rsidRPr="001329AC">
              <w:rPr>
                <w:rFonts w:ascii="Arial" w:hAnsi="Arial" w:cs="Arial"/>
                <w:w w:val="104"/>
                <w:sz w:val="12"/>
                <w:szCs w:val="12"/>
              </w:rPr>
              <w:t>penduduk.</w:t>
            </w:r>
          </w:p>
        </w:tc>
        <w:tc>
          <w:tcPr>
            <w:tcW w:w="966" w:type="dxa"/>
          </w:tcPr>
          <w:p w14:paraId="3FFDC72A" w14:textId="77777777" w:rsidR="001329AC" w:rsidRPr="001329AC" w:rsidRDefault="001329AC" w:rsidP="001329AC">
            <w:pPr>
              <w:spacing w:before="14" w:line="240" w:lineRule="exact"/>
              <w:rPr>
                <w:rFonts w:ascii="Arial" w:hAnsi="Arial" w:cs="Arial"/>
              </w:rPr>
            </w:pPr>
          </w:p>
          <w:p w14:paraId="05CE66A9" w14:textId="77777777" w:rsidR="001329AC" w:rsidRPr="001329AC" w:rsidRDefault="001329AC" w:rsidP="001329AC">
            <w:pPr>
              <w:ind w:left="253" w:right="236"/>
              <w:jc w:val="center"/>
              <w:rPr>
                <w:rFonts w:ascii="Arial" w:hAnsi="Arial" w:cs="Arial"/>
                <w:sz w:val="12"/>
                <w:szCs w:val="12"/>
              </w:rPr>
            </w:pPr>
            <w:r w:rsidRPr="001329AC">
              <w:rPr>
                <w:rFonts w:ascii="Arial" w:hAnsi="Arial" w:cs="Arial"/>
                <w:spacing w:val="1"/>
                <w:w w:val="104"/>
                <w:sz w:val="12"/>
                <w:szCs w:val="12"/>
              </w:rPr>
              <w:t>NA</w:t>
            </w:r>
          </w:p>
        </w:tc>
        <w:tc>
          <w:tcPr>
            <w:tcW w:w="1122" w:type="dxa"/>
          </w:tcPr>
          <w:p w14:paraId="5A451C83" w14:textId="77777777" w:rsidR="001329AC" w:rsidRPr="001329AC" w:rsidRDefault="001329AC" w:rsidP="001329AC">
            <w:pPr>
              <w:rPr>
                <w:rFonts w:ascii="Arial" w:hAnsi="Arial" w:cs="Arial"/>
                <w:sz w:val="12"/>
                <w:szCs w:val="12"/>
              </w:rPr>
            </w:pPr>
          </w:p>
        </w:tc>
        <w:tc>
          <w:tcPr>
            <w:tcW w:w="1306" w:type="dxa"/>
            <w:shd w:val="clear" w:color="auto" w:fill="FF0000"/>
          </w:tcPr>
          <w:p w14:paraId="2863B37E" w14:textId="77777777" w:rsidR="001329AC" w:rsidRPr="00D85854" w:rsidRDefault="001329AC" w:rsidP="001329AC">
            <w:pPr>
              <w:rPr>
                <w:rFonts w:ascii="Arial" w:hAnsi="Arial" w:cs="Arial"/>
                <w:color w:val="FFFFFF" w:themeColor="background1"/>
                <w:sz w:val="12"/>
                <w:szCs w:val="12"/>
              </w:rPr>
            </w:pPr>
            <w:r w:rsidRPr="00D85854">
              <w:rPr>
                <w:rFonts w:ascii="Arial" w:hAnsi="Arial" w:cs="Arial"/>
                <w:color w:val="FFFFFF" w:themeColor="background1"/>
                <w:sz w:val="14"/>
              </w:rPr>
              <w:t>Tidak ada Data</w:t>
            </w:r>
          </w:p>
        </w:tc>
        <w:tc>
          <w:tcPr>
            <w:tcW w:w="1260" w:type="dxa"/>
          </w:tcPr>
          <w:p w14:paraId="13E9C3D0" w14:textId="77777777" w:rsidR="001329AC" w:rsidRPr="001329AC" w:rsidRDefault="001329AC" w:rsidP="001329AC">
            <w:pPr>
              <w:rPr>
                <w:rFonts w:ascii="Arial" w:hAnsi="Arial" w:cs="Arial"/>
                <w:sz w:val="12"/>
                <w:szCs w:val="12"/>
              </w:rPr>
            </w:pPr>
            <w:r w:rsidRPr="001329AC">
              <w:rPr>
                <w:rFonts w:ascii="Arial" w:hAnsi="Arial" w:cs="Arial"/>
                <w:sz w:val="12"/>
                <w:szCs w:val="12"/>
              </w:rPr>
              <w:t>DINAS KESEHATAN</w:t>
            </w:r>
          </w:p>
        </w:tc>
      </w:tr>
      <w:tr w:rsidR="001329AC" w:rsidRPr="001329AC" w14:paraId="2AD46829" w14:textId="77777777" w:rsidTr="00EB15CF">
        <w:tc>
          <w:tcPr>
            <w:tcW w:w="1270" w:type="dxa"/>
            <w:vMerge/>
          </w:tcPr>
          <w:p w14:paraId="3595E165" w14:textId="77777777" w:rsidR="001329AC" w:rsidRPr="001329AC" w:rsidRDefault="001329AC" w:rsidP="001329AC">
            <w:pPr>
              <w:rPr>
                <w:rFonts w:ascii="Arial" w:hAnsi="Arial" w:cs="Arial"/>
              </w:rPr>
            </w:pPr>
          </w:p>
        </w:tc>
        <w:tc>
          <w:tcPr>
            <w:tcW w:w="1106" w:type="dxa"/>
          </w:tcPr>
          <w:p w14:paraId="51F4B3E9" w14:textId="77777777" w:rsidR="001329AC" w:rsidRPr="001329AC" w:rsidRDefault="001329AC" w:rsidP="001329AC">
            <w:pPr>
              <w:spacing w:before="5" w:line="160" w:lineRule="exact"/>
              <w:jc w:val="center"/>
              <w:rPr>
                <w:rFonts w:ascii="Arial" w:hAnsi="Arial" w:cs="Arial"/>
                <w:sz w:val="17"/>
                <w:szCs w:val="17"/>
              </w:rPr>
            </w:pPr>
          </w:p>
          <w:p w14:paraId="33A6D1C7"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3.8.2.</w:t>
            </w:r>
            <w:r w:rsidRPr="001329AC">
              <w:rPr>
                <w:rFonts w:ascii="Arial" w:hAnsi="Arial" w:cs="Arial"/>
                <w:spacing w:val="-1"/>
                <w:w w:val="104"/>
                <w:sz w:val="12"/>
                <w:szCs w:val="12"/>
              </w:rPr>
              <w:t>(</w:t>
            </w:r>
            <w:r w:rsidRPr="001329AC">
              <w:rPr>
                <w:rFonts w:ascii="Arial" w:hAnsi="Arial" w:cs="Arial"/>
                <w:w w:val="104"/>
                <w:sz w:val="12"/>
                <w:szCs w:val="12"/>
              </w:rPr>
              <w:t>a)</w:t>
            </w:r>
          </w:p>
        </w:tc>
        <w:tc>
          <w:tcPr>
            <w:tcW w:w="1674" w:type="dxa"/>
          </w:tcPr>
          <w:p w14:paraId="21CA9ADC" w14:textId="77777777" w:rsidR="001329AC" w:rsidRPr="001329AC" w:rsidRDefault="001329AC" w:rsidP="001329AC">
            <w:pPr>
              <w:spacing w:before="95"/>
              <w:ind w:left="18"/>
              <w:rPr>
                <w:rFonts w:ascii="Arial" w:hAnsi="Arial" w:cs="Arial"/>
                <w:sz w:val="12"/>
                <w:szCs w:val="12"/>
              </w:rPr>
            </w:pPr>
            <w:r w:rsidRPr="001329AC">
              <w:rPr>
                <w:rFonts w:ascii="Arial" w:hAnsi="Arial" w:cs="Arial"/>
                <w:spacing w:val="1"/>
                <w:sz w:val="12"/>
                <w:szCs w:val="12"/>
              </w:rPr>
              <w:t>C</w:t>
            </w:r>
            <w:r w:rsidRPr="001329AC">
              <w:rPr>
                <w:rFonts w:ascii="Arial" w:hAnsi="Arial" w:cs="Arial"/>
                <w:sz w:val="12"/>
                <w:szCs w:val="12"/>
              </w:rPr>
              <w:t>akupan</w:t>
            </w:r>
            <w:r w:rsidRPr="001329AC">
              <w:rPr>
                <w:rFonts w:ascii="Arial" w:hAnsi="Arial" w:cs="Arial"/>
                <w:spacing w:val="18"/>
                <w:sz w:val="12"/>
                <w:szCs w:val="12"/>
              </w:rPr>
              <w:t xml:space="preserve"> </w:t>
            </w:r>
            <w:r w:rsidRPr="001329AC">
              <w:rPr>
                <w:rFonts w:ascii="Arial" w:hAnsi="Arial" w:cs="Arial"/>
                <w:spacing w:val="2"/>
                <w:sz w:val="12"/>
                <w:szCs w:val="12"/>
              </w:rPr>
              <w:t>J</w:t>
            </w:r>
            <w:r w:rsidRPr="001329AC">
              <w:rPr>
                <w:rFonts w:ascii="Arial" w:hAnsi="Arial" w:cs="Arial"/>
                <w:sz w:val="12"/>
                <w:szCs w:val="12"/>
              </w:rPr>
              <w:t>a</w:t>
            </w:r>
            <w:r w:rsidRPr="001329AC">
              <w:rPr>
                <w:rFonts w:ascii="Arial" w:hAnsi="Arial" w:cs="Arial"/>
                <w:spacing w:val="-1"/>
                <w:sz w:val="12"/>
                <w:szCs w:val="12"/>
              </w:rPr>
              <w:t>mi</w:t>
            </w:r>
            <w:r w:rsidRPr="001329AC">
              <w:rPr>
                <w:rFonts w:ascii="Arial" w:hAnsi="Arial" w:cs="Arial"/>
                <w:sz w:val="12"/>
                <w:szCs w:val="12"/>
              </w:rPr>
              <w:t>nan</w:t>
            </w:r>
            <w:r w:rsidRPr="001329AC">
              <w:rPr>
                <w:rFonts w:ascii="Arial" w:hAnsi="Arial" w:cs="Arial"/>
                <w:spacing w:val="17"/>
                <w:sz w:val="12"/>
                <w:szCs w:val="12"/>
              </w:rPr>
              <w:t xml:space="preserve"> </w:t>
            </w:r>
            <w:r w:rsidRPr="001329AC">
              <w:rPr>
                <w:rFonts w:ascii="Arial" w:hAnsi="Arial" w:cs="Arial"/>
                <w:spacing w:val="1"/>
                <w:sz w:val="12"/>
                <w:szCs w:val="12"/>
              </w:rPr>
              <w:t>K</w:t>
            </w:r>
            <w:r w:rsidRPr="001329AC">
              <w:rPr>
                <w:rFonts w:ascii="Arial" w:hAnsi="Arial" w:cs="Arial"/>
                <w:sz w:val="12"/>
                <w:szCs w:val="12"/>
              </w:rPr>
              <w:t>e</w:t>
            </w:r>
            <w:r w:rsidRPr="001329AC">
              <w:rPr>
                <w:rFonts w:ascii="Arial" w:hAnsi="Arial" w:cs="Arial"/>
                <w:spacing w:val="-1"/>
                <w:sz w:val="12"/>
                <w:szCs w:val="12"/>
              </w:rPr>
              <w:t>s</w:t>
            </w:r>
            <w:r w:rsidRPr="001329AC">
              <w:rPr>
                <w:rFonts w:ascii="Arial" w:hAnsi="Arial" w:cs="Arial"/>
                <w:sz w:val="12"/>
                <w:szCs w:val="12"/>
              </w:rPr>
              <w:t>eha</w:t>
            </w:r>
            <w:r w:rsidRPr="001329AC">
              <w:rPr>
                <w:rFonts w:ascii="Arial" w:hAnsi="Arial" w:cs="Arial"/>
                <w:spacing w:val="-1"/>
                <w:sz w:val="12"/>
                <w:szCs w:val="12"/>
              </w:rPr>
              <w:t>t</w:t>
            </w:r>
            <w:r w:rsidRPr="001329AC">
              <w:rPr>
                <w:rFonts w:ascii="Arial" w:hAnsi="Arial" w:cs="Arial"/>
                <w:sz w:val="12"/>
                <w:szCs w:val="12"/>
              </w:rPr>
              <w:t>an</w:t>
            </w:r>
            <w:r w:rsidRPr="001329AC">
              <w:rPr>
                <w:rFonts w:ascii="Arial" w:hAnsi="Arial" w:cs="Arial"/>
                <w:spacing w:val="21"/>
                <w:sz w:val="12"/>
                <w:szCs w:val="12"/>
              </w:rPr>
              <w:t xml:space="preserve"> </w:t>
            </w:r>
            <w:r w:rsidRPr="001329AC">
              <w:rPr>
                <w:rFonts w:ascii="Arial" w:hAnsi="Arial" w:cs="Arial"/>
                <w:spacing w:val="1"/>
                <w:w w:val="104"/>
                <w:sz w:val="12"/>
                <w:szCs w:val="12"/>
              </w:rPr>
              <w:t>N</w:t>
            </w:r>
            <w:r w:rsidRPr="001329AC">
              <w:rPr>
                <w:rFonts w:ascii="Arial" w:hAnsi="Arial" w:cs="Arial"/>
                <w:w w:val="104"/>
                <w:sz w:val="12"/>
                <w:szCs w:val="12"/>
              </w:rPr>
              <w:t>a</w:t>
            </w:r>
            <w:r w:rsidRPr="001329AC">
              <w:rPr>
                <w:rFonts w:ascii="Arial" w:hAnsi="Arial" w:cs="Arial"/>
                <w:spacing w:val="-1"/>
                <w:w w:val="104"/>
                <w:sz w:val="12"/>
                <w:szCs w:val="12"/>
              </w:rPr>
              <w:t>si</w:t>
            </w:r>
            <w:r w:rsidRPr="001329AC">
              <w:rPr>
                <w:rFonts w:ascii="Arial" w:hAnsi="Arial" w:cs="Arial"/>
                <w:w w:val="104"/>
                <w:sz w:val="12"/>
                <w:szCs w:val="12"/>
              </w:rPr>
              <w:t>onal</w:t>
            </w:r>
          </w:p>
          <w:p w14:paraId="74A39C0C" w14:textId="77777777" w:rsidR="001329AC" w:rsidRPr="001329AC" w:rsidRDefault="001329AC" w:rsidP="001329AC">
            <w:pPr>
              <w:rPr>
                <w:rFonts w:ascii="Arial" w:hAnsi="Arial" w:cs="Arial"/>
                <w:sz w:val="12"/>
                <w:szCs w:val="12"/>
              </w:rPr>
            </w:pPr>
            <w:r w:rsidRPr="001329AC">
              <w:rPr>
                <w:rFonts w:ascii="Arial" w:hAnsi="Arial" w:cs="Arial"/>
                <w:spacing w:val="-1"/>
                <w:w w:val="104"/>
                <w:sz w:val="12"/>
                <w:szCs w:val="12"/>
              </w:rPr>
              <w:t>(</w:t>
            </w:r>
            <w:r w:rsidRPr="001329AC">
              <w:rPr>
                <w:rFonts w:ascii="Arial" w:hAnsi="Arial" w:cs="Arial"/>
                <w:spacing w:val="2"/>
                <w:w w:val="104"/>
                <w:sz w:val="12"/>
                <w:szCs w:val="12"/>
              </w:rPr>
              <w:t>J</w:t>
            </w:r>
            <w:r w:rsidRPr="001329AC">
              <w:rPr>
                <w:rFonts w:ascii="Arial" w:hAnsi="Arial" w:cs="Arial"/>
                <w:spacing w:val="1"/>
                <w:w w:val="104"/>
                <w:sz w:val="12"/>
                <w:szCs w:val="12"/>
              </w:rPr>
              <w:t>KN</w:t>
            </w:r>
            <w:r w:rsidRPr="001329AC">
              <w:rPr>
                <w:rFonts w:ascii="Arial" w:hAnsi="Arial" w:cs="Arial"/>
                <w:spacing w:val="-1"/>
                <w:w w:val="104"/>
                <w:sz w:val="12"/>
                <w:szCs w:val="12"/>
              </w:rPr>
              <w:t>)</w:t>
            </w:r>
            <w:r w:rsidRPr="001329AC">
              <w:rPr>
                <w:rFonts w:ascii="Arial" w:hAnsi="Arial" w:cs="Arial"/>
                <w:w w:val="104"/>
                <w:sz w:val="12"/>
                <w:szCs w:val="12"/>
              </w:rPr>
              <w:t>.</w:t>
            </w:r>
          </w:p>
        </w:tc>
        <w:tc>
          <w:tcPr>
            <w:tcW w:w="966" w:type="dxa"/>
          </w:tcPr>
          <w:p w14:paraId="43A6660E" w14:textId="77777777" w:rsidR="001329AC" w:rsidRPr="001329AC" w:rsidRDefault="001329AC" w:rsidP="001329AC">
            <w:pPr>
              <w:spacing w:line="160" w:lineRule="exact"/>
              <w:rPr>
                <w:rFonts w:ascii="Arial" w:hAnsi="Arial" w:cs="Arial"/>
                <w:sz w:val="17"/>
                <w:szCs w:val="17"/>
              </w:rPr>
            </w:pPr>
          </w:p>
          <w:p w14:paraId="61A5FDED" w14:textId="77777777" w:rsidR="001329AC" w:rsidRPr="001329AC" w:rsidRDefault="001329AC" w:rsidP="001329AC">
            <w:pPr>
              <w:ind w:left="276" w:right="259"/>
              <w:jc w:val="center"/>
              <w:rPr>
                <w:rFonts w:ascii="Arial" w:hAnsi="Arial" w:cs="Arial"/>
                <w:sz w:val="12"/>
                <w:szCs w:val="12"/>
              </w:rPr>
            </w:pPr>
            <w:r w:rsidRPr="001329AC">
              <w:rPr>
                <w:rFonts w:ascii="Arial" w:hAnsi="Arial" w:cs="Arial"/>
                <w:w w:val="104"/>
                <w:sz w:val="12"/>
                <w:szCs w:val="12"/>
              </w:rPr>
              <w:t>95</w:t>
            </w:r>
          </w:p>
        </w:tc>
        <w:tc>
          <w:tcPr>
            <w:tcW w:w="1122" w:type="dxa"/>
          </w:tcPr>
          <w:p w14:paraId="380B5AF1" w14:textId="77777777" w:rsidR="001329AC" w:rsidRPr="001329AC" w:rsidRDefault="001329AC" w:rsidP="001329AC">
            <w:pPr>
              <w:rPr>
                <w:rFonts w:ascii="Arial" w:hAnsi="Arial" w:cs="Arial"/>
                <w:sz w:val="13"/>
                <w:szCs w:val="13"/>
              </w:rPr>
            </w:pPr>
          </w:p>
          <w:p w14:paraId="26ACB455" w14:textId="77777777" w:rsidR="001329AC" w:rsidRPr="001329AC" w:rsidRDefault="001329AC" w:rsidP="001329AC">
            <w:pPr>
              <w:jc w:val="center"/>
              <w:rPr>
                <w:rFonts w:ascii="Arial" w:hAnsi="Arial" w:cs="Arial"/>
                <w:sz w:val="13"/>
                <w:szCs w:val="13"/>
              </w:rPr>
            </w:pPr>
            <w:r w:rsidRPr="001329AC">
              <w:rPr>
                <w:rFonts w:ascii="Arial" w:hAnsi="Arial" w:cs="Arial"/>
                <w:sz w:val="13"/>
                <w:szCs w:val="13"/>
              </w:rPr>
              <w:t>64%</w:t>
            </w:r>
          </w:p>
        </w:tc>
        <w:tc>
          <w:tcPr>
            <w:tcW w:w="1306" w:type="dxa"/>
            <w:shd w:val="clear" w:color="auto" w:fill="FFFF00"/>
          </w:tcPr>
          <w:p w14:paraId="4A8EE01E" w14:textId="77777777" w:rsidR="001329AC" w:rsidRPr="00D85854" w:rsidRDefault="001329AC" w:rsidP="001329AC">
            <w:pPr>
              <w:rPr>
                <w:rFonts w:ascii="Arial" w:hAnsi="Arial" w:cs="Arial"/>
                <w:sz w:val="13"/>
                <w:szCs w:val="13"/>
              </w:rPr>
            </w:pPr>
            <w:r w:rsidRPr="00D85854">
              <w:rPr>
                <w:rFonts w:ascii="Arial" w:hAnsi="Arial" w:cs="Arial"/>
                <w:sz w:val="12"/>
              </w:rPr>
              <w:t>BELUM TERCAPAI, SUDAH DILAKSANAKAN</w:t>
            </w:r>
          </w:p>
        </w:tc>
        <w:tc>
          <w:tcPr>
            <w:tcW w:w="1260" w:type="dxa"/>
          </w:tcPr>
          <w:p w14:paraId="6638C46D" w14:textId="77777777" w:rsidR="001329AC" w:rsidRPr="001329AC" w:rsidRDefault="001329AC" w:rsidP="001329AC">
            <w:pPr>
              <w:rPr>
                <w:rFonts w:ascii="Arial" w:hAnsi="Arial" w:cs="Arial"/>
                <w:sz w:val="12"/>
                <w:szCs w:val="12"/>
              </w:rPr>
            </w:pPr>
            <w:r w:rsidRPr="001329AC">
              <w:rPr>
                <w:rFonts w:ascii="Arial" w:hAnsi="Arial" w:cs="Arial"/>
                <w:sz w:val="13"/>
                <w:szCs w:val="13"/>
              </w:rPr>
              <w:t>DINAS KESEHATAN</w:t>
            </w:r>
          </w:p>
        </w:tc>
      </w:tr>
      <w:tr w:rsidR="001329AC" w:rsidRPr="001329AC" w14:paraId="4FC4B450" w14:textId="77777777" w:rsidTr="00EB15CF">
        <w:tc>
          <w:tcPr>
            <w:tcW w:w="1270" w:type="dxa"/>
            <w:vMerge w:val="restart"/>
          </w:tcPr>
          <w:p w14:paraId="31ACA937" w14:textId="77777777" w:rsidR="001329AC" w:rsidRPr="001329AC" w:rsidRDefault="001329AC" w:rsidP="001329AC">
            <w:pPr>
              <w:spacing w:before="7"/>
              <w:ind w:left="18"/>
              <w:rPr>
                <w:rFonts w:ascii="Arial" w:hAnsi="Arial" w:cs="Arial"/>
                <w:sz w:val="12"/>
                <w:szCs w:val="12"/>
              </w:rPr>
            </w:pPr>
            <w:r w:rsidRPr="001329AC">
              <w:rPr>
                <w:rFonts w:ascii="Arial" w:hAnsi="Arial" w:cs="Arial"/>
                <w:sz w:val="12"/>
                <w:szCs w:val="12"/>
              </w:rPr>
              <w:t>3.9</w:t>
            </w:r>
            <w:r w:rsidRPr="001329AC">
              <w:rPr>
                <w:rFonts w:ascii="Arial" w:hAnsi="Arial" w:cs="Arial"/>
                <w:spacing w:val="7"/>
                <w:sz w:val="12"/>
                <w:szCs w:val="12"/>
              </w:rPr>
              <w:t xml:space="preserve"> </w:t>
            </w:r>
            <w:r w:rsidRPr="001329AC">
              <w:rPr>
                <w:rFonts w:ascii="Arial" w:hAnsi="Arial" w:cs="Arial"/>
                <w:sz w:val="12"/>
                <w:szCs w:val="12"/>
              </w:rPr>
              <w:t>Pada</w:t>
            </w:r>
            <w:r w:rsidRPr="001329AC">
              <w:rPr>
                <w:rFonts w:ascii="Arial" w:hAnsi="Arial" w:cs="Arial"/>
                <w:spacing w:val="10"/>
                <w:sz w:val="12"/>
                <w:szCs w:val="12"/>
              </w:rPr>
              <w:t xml:space="preserve"> </w:t>
            </w:r>
            <w:r w:rsidRPr="001329AC">
              <w:rPr>
                <w:rFonts w:ascii="Arial" w:hAnsi="Arial" w:cs="Arial"/>
                <w:spacing w:val="-1"/>
                <w:sz w:val="12"/>
                <w:szCs w:val="12"/>
              </w:rPr>
              <w:t>t</w:t>
            </w:r>
            <w:r w:rsidRPr="001329AC">
              <w:rPr>
                <w:rFonts w:ascii="Arial" w:hAnsi="Arial" w:cs="Arial"/>
                <w:sz w:val="12"/>
                <w:szCs w:val="12"/>
              </w:rPr>
              <w:t>ahun</w:t>
            </w:r>
            <w:r w:rsidRPr="001329AC">
              <w:rPr>
                <w:rFonts w:ascii="Arial" w:hAnsi="Arial" w:cs="Arial"/>
                <w:spacing w:val="12"/>
                <w:sz w:val="12"/>
                <w:szCs w:val="12"/>
              </w:rPr>
              <w:t xml:space="preserve"> </w:t>
            </w:r>
            <w:r w:rsidRPr="001329AC">
              <w:rPr>
                <w:rFonts w:ascii="Arial" w:hAnsi="Arial" w:cs="Arial"/>
                <w:sz w:val="12"/>
                <w:szCs w:val="12"/>
              </w:rPr>
              <w:t>2030,</w:t>
            </w:r>
            <w:r w:rsidRPr="001329AC">
              <w:rPr>
                <w:rFonts w:ascii="Arial" w:hAnsi="Arial" w:cs="Arial"/>
                <w:spacing w:val="12"/>
                <w:sz w:val="12"/>
                <w:szCs w:val="12"/>
              </w:rPr>
              <w:t xml:space="preserve"> </w:t>
            </w:r>
            <w:r w:rsidRPr="001329AC">
              <w:rPr>
                <w:rFonts w:ascii="Arial" w:hAnsi="Arial" w:cs="Arial"/>
                <w:spacing w:val="-1"/>
                <w:sz w:val="12"/>
                <w:szCs w:val="12"/>
              </w:rPr>
              <w:t>s</w:t>
            </w:r>
            <w:r w:rsidRPr="001329AC">
              <w:rPr>
                <w:rFonts w:ascii="Arial" w:hAnsi="Arial" w:cs="Arial"/>
                <w:sz w:val="12"/>
                <w:szCs w:val="12"/>
              </w:rPr>
              <w:t>eca</w:t>
            </w:r>
            <w:r w:rsidRPr="001329AC">
              <w:rPr>
                <w:rFonts w:ascii="Arial" w:hAnsi="Arial" w:cs="Arial"/>
                <w:spacing w:val="-1"/>
                <w:sz w:val="12"/>
                <w:szCs w:val="12"/>
              </w:rPr>
              <w:t>r</w:t>
            </w:r>
            <w:r w:rsidRPr="001329AC">
              <w:rPr>
                <w:rFonts w:ascii="Arial" w:hAnsi="Arial" w:cs="Arial"/>
                <w:sz w:val="12"/>
                <w:szCs w:val="12"/>
              </w:rPr>
              <w:t>a</w:t>
            </w:r>
            <w:r w:rsidRPr="001329AC">
              <w:rPr>
                <w:rFonts w:ascii="Arial" w:hAnsi="Arial" w:cs="Arial"/>
                <w:spacing w:val="13"/>
                <w:sz w:val="12"/>
                <w:szCs w:val="12"/>
              </w:rPr>
              <w:t xml:space="preserve"> </w:t>
            </w:r>
            <w:r w:rsidRPr="001329AC">
              <w:rPr>
                <w:rFonts w:ascii="Arial" w:hAnsi="Arial" w:cs="Arial"/>
                <w:spacing w:val="-1"/>
                <w:w w:val="104"/>
                <w:sz w:val="12"/>
                <w:szCs w:val="12"/>
              </w:rPr>
              <w:t>si</w:t>
            </w:r>
            <w:r w:rsidRPr="001329AC">
              <w:rPr>
                <w:rFonts w:ascii="Arial" w:hAnsi="Arial" w:cs="Arial"/>
                <w:w w:val="104"/>
                <w:sz w:val="12"/>
                <w:szCs w:val="12"/>
              </w:rPr>
              <w:t>gn</w:t>
            </w:r>
            <w:r w:rsidRPr="001329AC">
              <w:rPr>
                <w:rFonts w:ascii="Arial" w:hAnsi="Arial" w:cs="Arial"/>
                <w:spacing w:val="-1"/>
                <w:w w:val="104"/>
                <w:sz w:val="12"/>
                <w:szCs w:val="12"/>
              </w:rPr>
              <w:t>ifi</w:t>
            </w:r>
            <w:r w:rsidRPr="001329AC">
              <w:rPr>
                <w:rFonts w:ascii="Arial" w:hAnsi="Arial" w:cs="Arial"/>
                <w:w w:val="104"/>
                <w:sz w:val="12"/>
                <w:szCs w:val="12"/>
              </w:rPr>
              <w:t>kan</w:t>
            </w:r>
          </w:p>
          <w:p w14:paraId="47E45EEC" w14:textId="77777777" w:rsidR="001329AC" w:rsidRPr="001329AC" w:rsidRDefault="001329AC" w:rsidP="001329AC">
            <w:pPr>
              <w:spacing w:before="20" w:line="275" w:lineRule="auto"/>
              <w:ind w:left="18" w:right="-6"/>
              <w:rPr>
                <w:rFonts w:ascii="Arial" w:hAnsi="Arial" w:cs="Arial"/>
                <w:sz w:val="12"/>
                <w:szCs w:val="12"/>
              </w:rPr>
            </w:pPr>
            <w:proofErr w:type="gramStart"/>
            <w:r w:rsidRPr="001329AC">
              <w:rPr>
                <w:rFonts w:ascii="Arial" w:hAnsi="Arial" w:cs="Arial"/>
                <w:spacing w:val="-1"/>
                <w:sz w:val="12"/>
                <w:szCs w:val="12"/>
              </w:rPr>
              <w:t>m</w:t>
            </w:r>
            <w:r w:rsidRPr="001329AC">
              <w:rPr>
                <w:rFonts w:ascii="Arial" w:hAnsi="Arial" w:cs="Arial"/>
                <w:sz w:val="12"/>
                <w:szCs w:val="12"/>
              </w:rPr>
              <w:t>engu</w:t>
            </w:r>
            <w:r w:rsidRPr="001329AC">
              <w:rPr>
                <w:rFonts w:ascii="Arial" w:hAnsi="Arial" w:cs="Arial"/>
                <w:spacing w:val="-1"/>
                <w:sz w:val="12"/>
                <w:szCs w:val="12"/>
              </w:rPr>
              <w:t>r</w:t>
            </w:r>
            <w:r w:rsidRPr="001329AC">
              <w:rPr>
                <w:rFonts w:ascii="Arial" w:hAnsi="Arial" w:cs="Arial"/>
                <w:sz w:val="12"/>
                <w:szCs w:val="12"/>
              </w:rPr>
              <w:t>angi</w:t>
            </w:r>
            <w:proofErr w:type="gramEnd"/>
            <w:r w:rsidRPr="001329AC">
              <w:rPr>
                <w:rFonts w:ascii="Arial" w:hAnsi="Arial" w:cs="Arial"/>
                <w:spacing w:val="23"/>
                <w:sz w:val="12"/>
                <w:szCs w:val="12"/>
              </w:rPr>
              <w:t xml:space="preserve"> </w:t>
            </w:r>
            <w:r w:rsidRPr="001329AC">
              <w:rPr>
                <w:rFonts w:ascii="Arial" w:hAnsi="Arial" w:cs="Arial"/>
                <w:spacing w:val="-1"/>
                <w:sz w:val="12"/>
                <w:szCs w:val="12"/>
              </w:rPr>
              <w:t>j</w:t>
            </w:r>
            <w:r w:rsidRPr="001329AC">
              <w:rPr>
                <w:rFonts w:ascii="Arial" w:hAnsi="Arial" w:cs="Arial"/>
                <w:sz w:val="12"/>
                <w:szCs w:val="12"/>
              </w:rPr>
              <w:t>u</w:t>
            </w:r>
            <w:r w:rsidRPr="001329AC">
              <w:rPr>
                <w:rFonts w:ascii="Arial" w:hAnsi="Arial" w:cs="Arial"/>
                <w:spacing w:val="-1"/>
                <w:sz w:val="12"/>
                <w:szCs w:val="12"/>
              </w:rPr>
              <w:t>ml</w:t>
            </w:r>
            <w:r w:rsidRPr="001329AC">
              <w:rPr>
                <w:rFonts w:ascii="Arial" w:hAnsi="Arial" w:cs="Arial"/>
                <w:sz w:val="12"/>
                <w:szCs w:val="12"/>
              </w:rPr>
              <w:t>ah</w:t>
            </w:r>
            <w:r w:rsidRPr="001329AC">
              <w:rPr>
                <w:rFonts w:ascii="Arial" w:hAnsi="Arial" w:cs="Arial"/>
                <w:spacing w:val="14"/>
                <w:sz w:val="12"/>
                <w:szCs w:val="12"/>
              </w:rPr>
              <w:t xml:space="preserve"> </w:t>
            </w:r>
            <w:r w:rsidRPr="001329AC">
              <w:rPr>
                <w:rFonts w:ascii="Arial" w:hAnsi="Arial" w:cs="Arial"/>
                <w:sz w:val="12"/>
                <w:szCs w:val="12"/>
              </w:rPr>
              <w:t>ke</w:t>
            </w:r>
            <w:r w:rsidRPr="001329AC">
              <w:rPr>
                <w:rFonts w:ascii="Arial" w:hAnsi="Arial" w:cs="Arial"/>
                <w:spacing w:val="-1"/>
                <w:sz w:val="12"/>
                <w:szCs w:val="12"/>
              </w:rPr>
              <w:t>m</w:t>
            </w:r>
            <w:r w:rsidRPr="001329AC">
              <w:rPr>
                <w:rFonts w:ascii="Arial" w:hAnsi="Arial" w:cs="Arial"/>
                <w:sz w:val="12"/>
                <w:szCs w:val="12"/>
              </w:rPr>
              <w:t>a</w:t>
            </w:r>
            <w:r w:rsidRPr="001329AC">
              <w:rPr>
                <w:rFonts w:ascii="Arial" w:hAnsi="Arial" w:cs="Arial"/>
                <w:spacing w:val="-1"/>
                <w:sz w:val="12"/>
                <w:szCs w:val="12"/>
              </w:rPr>
              <w:t>ti</w:t>
            </w:r>
            <w:r w:rsidRPr="001329AC">
              <w:rPr>
                <w:rFonts w:ascii="Arial" w:hAnsi="Arial" w:cs="Arial"/>
                <w:sz w:val="12"/>
                <w:szCs w:val="12"/>
              </w:rPr>
              <w:t>an</w:t>
            </w:r>
            <w:r w:rsidRPr="001329AC">
              <w:rPr>
                <w:rFonts w:ascii="Arial" w:hAnsi="Arial" w:cs="Arial"/>
                <w:spacing w:val="19"/>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z w:val="12"/>
                <w:szCs w:val="12"/>
              </w:rPr>
              <w:t>ke</w:t>
            </w:r>
            <w:r w:rsidRPr="001329AC">
              <w:rPr>
                <w:rFonts w:ascii="Arial" w:hAnsi="Arial" w:cs="Arial"/>
                <w:spacing w:val="-1"/>
                <w:sz w:val="12"/>
                <w:szCs w:val="12"/>
              </w:rPr>
              <w:t>s</w:t>
            </w:r>
            <w:r w:rsidRPr="001329AC">
              <w:rPr>
                <w:rFonts w:ascii="Arial" w:hAnsi="Arial" w:cs="Arial"/>
                <w:sz w:val="12"/>
                <w:szCs w:val="12"/>
              </w:rPr>
              <w:t>ak</w:t>
            </w:r>
            <w:r w:rsidRPr="001329AC">
              <w:rPr>
                <w:rFonts w:ascii="Arial" w:hAnsi="Arial" w:cs="Arial"/>
                <w:spacing w:val="-1"/>
                <w:sz w:val="12"/>
                <w:szCs w:val="12"/>
              </w:rPr>
              <w:t>it</w:t>
            </w:r>
            <w:r w:rsidRPr="001329AC">
              <w:rPr>
                <w:rFonts w:ascii="Arial" w:hAnsi="Arial" w:cs="Arial"/>
                <w:sz w:val="12"/>
                <w:szCs w:val="12"/>
              </w:rPr>
              <w:t>an</w:t>
            </w:r>
            <w:r w:rsidRPr="001329AC">
              <w:rPr>
                <w:rFonts w:ascii="Arial" w:hAnsi="Arial" w:cs="Arial"/>
                <w:spacing w:val="19"/>
                <w:sz w:val="12"/>
                <w:szCs w:val="12"/>
              </w:rPr>
              <w:t xml:space="preserve"> </w:t>
            </w:r>
            <w:r w:rsidRPr="001329AC">
              <w:rPr>
                <w:rFonts w:ascii="Arial" w:hAnsi="Arial" w:cs="Arial"/>
                <w:w w:val="104"/>
                <w:sz w:val="12"/>
                <w:szCs w:val="12"/>
              </w:rPr>
              <w:t>ak</w:t>
            </w:r>
            <w:r w:rsidRPr="001329AC">
              <w:rPr>
                <w:rFonts w:ascii="Arial" w:hAnsi="Arial" w:cs="Arial"/>
                <w:spacing w:val="-1"/>
                <w:w w:val="104"/>
                <w:sz w:val="12"/>
                <w:szCs w:val="12"/>
              </w:rPr>
              <w:t>i</w:t>
            </w:r>
            <w:r w:rsidRPr="001329AC">
              <w:rPr>
                <w:rFonts w:ascii="Arial" w:hAnsi="Arial" w:cs="Arial"/>
                <w:w w:val="104"/>
                <w:sz w:val="12"/>
                <w:szCs w:val="12"/>
              </w:rPr>
              <w:t xml:space="preserve">bat </w:t>
            </w:r>
            <w:r w:rsidRPr="001329AC">
              <w:rPr>
                <w:rFonts w:ascii="Arial" w:hAnsi="Arial" w:cs="Arial"/>
                <w:sz w:val="12"/>
                <w:szCs w:val="12"/>
              </w:rPr>
              <w:t>bahan</w:t>
            </w:r>
            <w:r w:rsidRPr="001329AC">
              <w:rPr>
                <w:rFonts w:ascii="Arial" w:hAnsi="Arial" w:cs="Arial"/>
                <w:spacing w:val="12"/>
                <w:sz w:val="12"/>
                <w:szCs w:val="12"/>
              </w:rPr>
              <w:t xml:space="preserve"> </w:t>
            </w:r>
            <w:r w:rsidRPr="001329AC">
              <w:rPr>
                <w:rFonts w:ascii="Arial" w:hAnsi="Arial" w:cs="Arial"/>
                <w:sz w:val="12"/>
                <w:szCs w:val="12"/>
              </w:rPr>
              <w:t>k</w:t>
            </w:r>
            <w:r w:rsidRPr="001329AC">
              <w:rPr>
                <w:rFonts w:ascii="Arial" w:hAnsi="Arial" w:cs="Arial"/>
                <w:spacing w:val="-1"/>
                <w:sz w:val="12"/>
                <w:szCs w:val="12"/>
              </w:rPr>
              <w:t>imi</w:t>
            </w:r>
            <w:r w:rsidRPr="001329AC">
              <w:rPr>
                <w:rFonts w:ascii="Arial" w:hAnsi="Arial" w:cs="Arial"/>
                <w:sz w:val="12"/>
                <w:szCs w:val="12"/>
              </w:rPr>
              <w:t>a</w:t>
            </w:r>
            <w:r w:rsidRPr="001329AC">
              <w:rPr>
                <w:rFonts w:ascii="Arial" w:hAnsi="Arial" w:cs="Arial"/>
                <w:spacing w:val="12"/>
                <w:sz w:val="12"/>
                <w:szCs w:val="12"/>
              </w:rPr>
              <w:t xml:space="preserve"> </w:t>
            </w:r>
            <w:r w:rsidRPr="001329AC">
              <w:rPr>
                <w:rFonts w:ascii="Arial" w:hAnsi="Arial" w:cs="Arial"/>
                <w:sz w:val="12"/>
                <w:szCs w:val="12"/>
              </w:rPr>
              <w:t>be</w:t>
            </w:r>
            <w:r w:rsidRPr="001329AC">
              <w:rPr>
                <w:rFonts w:ascii="Arial" w:hAnsi="Arial" w:cs="Arial"/>
                <w:spacing w:val="-1"/>
                <w:sz w:val="12"/>
                <w:szCs w:val="12"/>
              </w:rPr>
              <w:t>r</w:t>
            </w:r>
            <w:r w:rsidRPr="001329AC">
              <w:rPr>
                <w:rFonts w:ascii="Arial" w:hAnsi="Arial" w:cs="Arial"/>
                <w:sz w:val="12"/>
                <w:szCs w:val="12"/>
              </w:rPr>
              <w:t>baha</w:t>
            </w:r>
            <w:r w:rsidRPr="001329AC">
              <w:rPr>
                <w:rFonts w:ascii="Arial" w:hAnsi="Arial" w:cs="Arial"/>
                <w:spacing w:val="-7"/>
                <w:sz w:val="12"/>
                <w:szCs w:val="12"/>
              </w:rPr>
              <w:t>y</w:t>
            </w:r>
            <w:r w:rsidRPr="001329AC">
              <w:rPr>
                <w:rFonts w:ascii="Arial" w:hAnsi="Arial" w:cs="Arial"/>
                <w:sz w:val="12"/>
                <w:szCs w:val="12"/>
              </w:rPr>
              <w:t>a,</w:t>
            </w:r>
            <w:r w:rsidRPr="001329AC">
              <w:rPr>
                <w:rFonts w:ascii="Arial" w:hAnsi="Arial" w:cs="Arial"/>
                <w:spacing w:val="22"/>
                <w:sz w:val="12"/>
                <w:szCs w:val="12"/>
              </w:rPr>
              <w:t xml:space="preserve"> </w:t>
            </w:r>
            <w:r w:rsidRPr="001329AC">
              <w:rPr>
                <w:rFonts w:ascii="Arial" w:hAnsi="Arial" w:cs="Arial"/>
                <w:spacing w:val="-1"/>
                <w:sz w:val="12"/>
                <w:szCs w:val="12"/>
              </w:rPr>
              <w:t>s</w:t>
            </w:r>
            <w:r w:rsidRPr="001329AC">
              <w:rPr>
                <w:rFonts w:ascii="Arial" w:hAnsi="Arial" w:cs="Arial"/>
                <w:sz w:val="12"/>
                <w:szCs w:val="12"/>
              </w:rPr>
              <w:t>e</w:t>
            </w:r>
            <w:r w:rsidRPr="001329AC">
              <w:rPr>
                <w:rFonts w:ascii="Arial" w:hAnsi="Arial" w:cs="Arial"/>
                <w:spacing w:val="-1"/>
                <w:sz w:val="12"/>
                <w:szCs w:val="12"/>
              </w:rPr>
              <w:t>rt</w:t>
            </w:r>
            <w:r w:rsidRPr="001329AC">
              <w:rPr>
                <w:rFonts w:ascii="Arial" w:hAnsi="Arial" w:cs="Arial"/>
                <w:sz w:val="12"/>
                <w:szCs w:val="12"/>
              </w:rPr>
              <w:t xml:space="preserve">a </w:t>
            </w:r>
            <w:r w:rsidRPr="001329AC">
              <w:rPr>
                <w:rFonts w:ascii="Arial" w:hAnsi="Arial" w:cs="Arial"/>
                <w:spacing w:val="11"/>
                <w:sz w:val="12"/>
                <w:szCs w:val="12"/>
              </w:rPr>
              <w:t xml:space="preserve"> </w:t>
            </w:r>
            <w:r w:rsidRPr="001329AC">
              <w:rPr>
                <w:rFonts w:ascii="Arial" w:hAnsi="Arial" w:cs="Arial"/>
                <w:sz w:val="12"/>
                <w:szCs w:val="12"/>
              </w:rPr>
              <w:t>po</w:t>
            </w:r>
            <w:r w:rsidRPr="001329AC">
              <w:rPr>
                <w:rFonts w:ascii="Arial" w:hAnsi="Arial" w:cs="Arial"/>
                <w:spacing w:val="-1"/>
                <w:sz w:val="12"/>
                <w:szCs w:val="12"/>
              </w:rPr>
              <w:t>l</w:t>
            </w:r>
            <w:r w:rsidRPr="001329AC">
              <w:rPr>
                <w:rFonts w:ascii="Arial" w:hAnsi="Arial" w:cs="Arial"/>
                <w:sz w:val="12"/>
                <w:szCs w:val="12"/>
              </w:rPr>
              <w:t>usi</w:t>
            </w:r>
            <w:r w:rsidRPr="001329AC">
              <w:rPr>
                <w:rFonts w:ascii="Arial" w:hAnsi="Arial" w:cs="Arial"/>
                <w:spacing w:val="12"/>
                <w:sz w:val="12"/>
                <w:szCs w:val="12"/>
              </w:rPr>
              <w:t xml:space="preserve"> </w:t>
            </w:r>
            <w:r w:rsidRPr="001329AC">
              <w:rPr>
                <w:rFonts w:ascii="Arial" w:hAnsi="Arial" w:cs="Arial"/>
                <w:w w:val="104"/>
                <w:sz w:val="12"/>
                <w:szCs w:val="12"/>
              </w:rPr>
              <w:t xml:space="preserve">dan </w:t>
            </w:r>
            <w:r w:rsidRPr="001329AC">
              <w:rPr>
                <w:rFonts w:ascii="Arial" w:hAnsi="Arial" w:cs="Arial"/>
                <w:sz w:val="12"/>
                <w:szCs w:val="12"/>
              </w:rPr>
              <w:t>kon</w:t>
            </w:r>
            <w:r w:rsidRPr="001329AC">
              <w:rPr>
                <w:rFonts w:ascii="Arial" w:hAnsi="Arial" w:cs="Arial"/>
                <w:spacing w:val="-1"/>
                <w:sz w:val="12"/>
                <w:szCs w:val="12"/>
              </w:rPr>
              <w:t>t</w:t>
            </w:r>
            <w:r w:rsidRPr="001329AC">
              <w:rPr>
                <w:rFonts w:ascii="Arial" w:hAnsi="Arial" w:cs="Arial"/>
                <w:sz w:val="12"/>
                <w:szCs w:val="12"/>
              </w:rPr>
              <w:t>a</w:t>
            </w:r>
            <w:r w:rsidRPr="001329AC">
              <w:rPr>
                <w:rFonts w:ascii="Arial" w:hAnsi="Arial" w:cs="Arial"/>
                <w:spacing w:val="-1"/>
                <w:sz w:val="12"/>
                <w:szCs w:val="12"/>
              </w:rPr>
              <w:t>mi</w:t>
            </w:r>
            <w:r w:rsidRPr="001329AC">
              <w:rPr>
                <w:rFonts w:ascii="Arial" w:hAnsi="Arial" w:cs="Arial"/>
                <w:sz w:val="12"/>
                <w:szCs w:val="12"/>
              </w:rPr>
              <w:t>na</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23"/>
                <w:sz w:val="12"/>
                <w:szCs w:val="12"/>
              </w:rPr>
              <w:t xml:space="preserve"> </w:t>
            </w:r>
            <w:r w:rsidRPr="001329AC">
              <w:rPr>
                <w:rFonts w:ascii="Arial" w:hAnsi="Arial" w:cs="Arial"/>
                <w:sz w:val="12"/>
                <w:szCs w:val="12"/>
              </w:rPr>
              <w:t>uda</w:t>
            </w:r>
            <w:r w:rsidRPr="001329AC">
              <w:rPr>
                <w:rFonts w:ascii="Arial" w:hAnsi="Arial" w:cs="Arial"/>
                <w:spacing w:val="-1"/>
                <w:sz w:val="12"/>
                <w:szCs w:val="12"/>
              </w:rPr>
              <w:t>r</w:t>
            </w:r>
            <w:r w:rsidRPr="001329AC">
              <w:rPr>
                <w:rFonts w:ascii="Arial" w:hAnsi="Arial" w:cs="Arial"/>
                <w:sz w:val="12"/>
                <w:szCs w:val="12"/>
              </w:rPr>
              <w:t>a,</w:t>
            </w:r>
            <w:r w:rsidRPr="001329AC">
              <w:rPr>
                <w:rFonts w:ascii="Arial" w:hAnsi="Arial" w:cs="Arial"/>
                <w:spacing w:val="13"/>
                <w:sz w:val="12"/>
                <w:szCs w:val="12"/>
              </w:rPr>
              <w:t xml:space="preserve"> </w:t>
            </w:r>
            <w:r w:rsidRPr="001329AC">
              <w:rPr>
                <w:rFonts w:ascii="Arial" w:hAnsi="Arial" w:cs="Arial"/>
                <w:sz w:val="12"/>
                <w:szCs w:val="12"/>
              </w:rPr>
              <w:t>a</w:t>
            </w:r>
            <w:r w:rsidRPr="001329AC">
              <w:rPr>
                <w:rFonts w:ascii="Arial" w:hAnsi="Arial" w:cs="Arial"/>
                <w:spacing w:val="-1"/>
                <w:sz w:val="12"/>
                <w:szCs w:val="12"/>
              </w:rPr>
              <w:t>ir</w:t>
            </w:r>
            <w:r w:rsidRPr="001329AC">
              <w:rPr>
                <w:rFonts w:ascii="Arial" w:hAnsi="Arial" w:cs="Arial"/>
                <w:sz w:val="12"/>
                <w:szCs w:val="12"/>
              </w:rPr>
              <w:t>,</w:t>
            </w:r>
            <w:r w:rsidRPr="001329AC">
              <w:rPr>
                <w:rFonts w:ascii="Arial" w:hAnsi="Arial" w:cs="Arial"/>
                <w:spacing w:val="7"/>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pacing w:val="-1"/>
                <w:w w:val="104"/>
                <w:sz w:val="12"/>
                <w:szCs w:val="12"/>
              </w:rPr>
              <w:t>t</w:t>
            </w:r>
            <w:r w:rsidRPr="001329AC">
              <w:rPr>
                <w:rFonts w:ascii="Arial" w:hAnsi="Arial" w:cs="Arial"/>
                <w:w w:val="104"/>
                <w:sz w:val="12"/>
                <w:szCs w:val="12"/>
              </w:rPr>
              <w:t>anah.</w:t>
            </w:r>
          </w:p>
        </w:tc>
        <w:tc>
          <w:tcPr>
            <w:tcW w:w="1106" w:type="dxa"/>
            <w:shd w:val="clear" w:color="auto" w:fill="E7E6E6"/>
          </w:tcPr>
          <w:p w14:paraId="1F1A6990" w14:textId="77777777" w:rsidR="001329AC" w:rsidRPr="001329AC" w:rsidRDefault="001329AC" w:rsidP="001329AC">
            <w:pPr>
              <w:spacing w:before="93"/>
              <w:jc w:val="center"/>
              <w:rPr>
                <w:rFonts w:ascii="Arial" w:hAnsi="Arial" w:cs="Arial"/>
                <w:sz w:val="12"/>
                <w:szCs w:val="12"/>
              </w:rPr>
            </w:pPr>
            <w:r w:rsidRPr="001329AC">
              <w:rPr>
                <w:rFonts w:ascii="Arial" w:hAnsi="Arial" w:cs="Arial"/>
                <w:w w:val="104"/>
                <w:sz w:val="12"/>
                <w:szCs w:val="12"/>
              </w:rPr>
              <w:t>3.9.1</w:t>
            </w:r>
          </w:p>
        </w:tc>
        <w:tc>
          <w:tcPr>
            <w:tcW w:w="1674" w:type="dxa"/>
            <w:shd w:val="clear" w:color="auto" w:fill="E7E6E6"/>
          </w:tcPr>
          <w:p w14:paraId="53508D62" w14:textId="77777777" w:rsidR="001329AC" w:rsidRPr="001329AC" w:rsidRDefault="001329AC" w:rsidP="001329AC">
            <w:pPr>
              <w:spacing w:before="14" w:line="275" w:lineRule="auto"/>
              <w:ind w:left="18" w:right="107"/>
              <w:rPr>
                <w:rFonts w:ascii="Arial" w:hAnsi="Arial" w:cs="Arial"/>
                <w:sz w:val="12"/>
                <w:szCs w:val="12"/>
              </w:rPr>
            </w:pPr>
            <w:r w:rsidRPr="001329AC">
              <w:rPr>
                <w:rFonts w:ascii="Arial" w:hAnsi="Arial" w:cs="Arial"/>
                <w:spacing w:val="-1"/>
                <w:sz w:val="12"/>
                <w:szCs w:val="12"/>
              </w:rPr>
              <w:t>A</w:t>
            </w:r>
            <w:r w:rsidRPr="001329AC">
              <w:rPr>
                <w:rFonts w:ascii="Arial" w:hAnsi="Arial" w:cs="Arial"/>
                <w:sz w:val="12"/>
                <w:szCs w:val="12"/>
              </w:rPr>
              <w:t>ngka</w:t>
            </w:r>
            <w:r w:rsidRPr="001329AC">
              <w:rPr>
                <w:rFonts w:ascii="Arial" w:hAnsi="Arial" w:cs="Arial"/>
                <w:spacing w:val="14"/>
                <w:sz w:val="12"/>
                <w:szCs w:val="12"/>
              </w:rPr>
              <w:t xml:space="preserve"> </w:t>
            </w:r>
            <w:r w:rsidRPr="001329AC">
              <w:rPr>
                <w:rFonts w:ascii="Arial" w:hAnsi="Arial" w:cs="Arial"/>
                <w:sz w:val="12"/>
                <w:szCs w:val="12"/>
              </w:rPr>
              <w:t>ke</w:t>
            </w:r>
            <w:r w:rsidRPr="001329AC">
              <w:rPr>
                <w:rFonts w:ascii="Arial" w:hAnsi="Arial" w:cs="Arial"/>
                <w:spacing w:val="-1"/>
                <w:sz w:val="12"/>
                <w:szCs w:val="12"/>
              </w:rPr>
              <w:t>m</w:t>
            </w:r>
            <w:r w:rsidRPr="001329AC">
              <w:rPr>
                <w:rFonts w:ascii="Arial" w:hAnsi="Arial" w:cs="Arial"/>
                <w:sz w:val="12"/>
                <w:szCs w:val="12"/>
              </w:rPr>
              <w:t>a</w:t>
            </w:r>
            <w:r w:rsidRPr="001329AC">
              <w:rPr>
                <w:rFonts w:ascii="Arial" w:hAnsi="Arial" w:cs="Arial"/>
                <w:spacing w:val="-1"/>
                <w:sz w:val="12"/>
                <w:szCs w:val="12"/>
              </w:rPr>
              <w:t>ti</w:t>
            </w:r>
            <w:r w:rsidRPr="001329AC">
              <w:rPr>
                <w:rFonts w:ascii="Arial" w:hAnsi="Arial" w:cs="Arial"/>
                <w:sz w:val="12"/>
                <w:szCs w:val="12"/>
              </w:rPr>
              <w:t>an</w:t>
            </w:r>
            <w:r w:rsidRPr="001329AC">
              <w:rPr>
                <w:rFonts w:ascii="Arial" w:hAnsi="Arial" w:cs="Arial"/>
                <w:spacing w:val="19"/>
                <w:sz w:val="12"/>
                <w:szCs w:val="12"/>
              </w:rPr>
              <w:t xml:space="preserve"> </w:t>
            </w:r>
            <w:r w:rsidRPr="001329AC">
              <w:rPr>
                <w:rFonts w:ascii="Arial" w:hAnsi="Arial" w:cs="Arial"/>
                <w:sz w:val="12"/>
                <w:szCs w:val="12"/>
              </w:rPr>
              <w:t>ak</w:t>
            </w:r>
            <w:r w:rsidRPr="001329AC">
              <w:rPr>
                <w:rFonts w:ascii="Arial" w:hAnsi="Arial" w:cs="Arial"/>
                <w:spacing w:val="-1"/>
                <w:sz w:val="12"/>
                <w:szCs w:val="12"/>
              </w:rPr>
              <w:t>i</w:t>
            </w:r>
            <w:r w:rsidRPr="001329AC">
              <w:rPr>
                <w:rFonts w:ascii="Arial" w:hAnsi="Arial" w:cs="Arial"/>
                <w:sz w:val="12"/>
                <w:szCs w:val="12"/>
              </w:rPr>
              <w:t>bat</w:t>
            </w:r>
            <w:r w:rsidRPr="001329AC">
              <w:rPr>
                <w:rFonts w:ascii="Arial" w:hAnsi="Arial" w:cs="Arial"/>
                <w:spacing w:val="12"/>
                <w:sz w:val="12"/>
                <w:szCs w:val="12"/>
              </w:rPr>
              <w:t xml:space="preserve"> </w:t>
            </w:r>
            <w:r w:rsidRPr="001329AC">
              <w:rPr>
                <w:rFonts w:ascii="Arial" w:hAnsi="Arial" w:cs="Arial"/>
                <w:spacing w:val="-1"/>
                <w:sz w:val="12"/>
                <w:szCs w:val="12"/>
              </w:rPr>
              <w:t>r</w:t>
            </w:r>
            <w:r w:rsidRPr="001329AC">
              <w:rPr>
                <w:rFonts w:ascii="Arial" w:hAnsi="Arial" w:cs="Arial"/>
                <w:sz w:val="12"/>
                <w:szCs w:val="12"/>
              </w:rPr>
              <w:t>u</w:t>
            </w:r>
            <w:r w:rsidRPr="001329AC">
              <w:rPr>
                <w:rFonts w:ascii="Arial" w:hAnsi="Arial" w:cs="Arial"/>
                <w:spacing w:val="-1"/>
                <w:sz w:val="12"/>
                <w:szCs w:val="12"/>
              </w:rPr>
              <w:t>m</w:t>
            </w:r>
            <w:r w:rsidRPr="001329AC">
              <w:rPr>
                <w:rFonts w:ascii="Arial" w:hAnsi="Arial" w:cs="Arial"/>
                <w:sz w:val="12"/>
                <w:szCs w:val="12"/>
              </w:rPr>
              <w:t>ah</w:t>
            </w:r>
            <w:r w:rsidRPr="001329AC">
              <w:rPr>
                <w:rFonts w:ascii="Arial" w:hAnsi="Arial" w:cs="Arial"/>
                <w:spacing w:val="13"/>
                <w:sz w:val="12"/>
                <w:szCs w:val="12"/>
              </w:rPr>
              <w:t xml:space="preserve"> </w:t>
            </w:r>
            <w:r w:rsidRPr="001329AC">
              <w:rPr>
                <w:rFonts w:ascii="Arial" w:hAnsi="Arial" w:cs="Arial"/>
                <w:spacing w:val="-1"/>
                <w:sz w:val="12"/>
                <w:szCs w:val="12"/>
              </w:rPr>
              <w:t>t</w:t>
            </w:r>
            <w:r w:rsidRPr="001329AC">
              <w:rPr>
                <w:rFonts w:ascii="Arial" w:hAnsi="Arial" w:cs="Arial"/>
                <w:sz w:val="12"/>
                <w:szCs w:val="12"/>
              </w:rPr>
              <w:t>angga</w:t>
            </w:r>
            <w:r w:rsidRPr="001329AC">
              <w:rPr>
                <w:rFonts w:ascii="Arial" w:hAnsi="Arial" w:cs="Arial"/>
                <w:spacing w:val="14"/>
                <w:sz w:val="12"/>
                <w:szCs w:val="12"/>
              </w:rPr>
              <w:t xml:space="preserve"> </w:t>
            </w:r>
            <w:r w:rsidRPr="001329AC">
              <w:rPr>
                <w:rFonts w:ascii="Arial" w:hAnsi="Arial" w:cs="Arial"/>
                <w:w w:val="104"/>
                <w:sz w:val="12"/>
                <w:szCs w:val="12"/>
              </w:rPr>
              <w:t xml:space="preserve">dan </w:t>
            </w:r>
            <w:r w:rsidRPr="001329AC">
              <w:rPr>
                <w:rFonts w:ascii="Arial" w:hAnsi="Arial" w:cs="Arial"/>
                <w:sz w:val="12"/>
                <w:szCs w:val="12"/>
              </w:rPr>
              <w:t>po</w:t>
            </w:r>
            <w:r w:rsidRPr="001329AC">
              <w:rPr>
                <w:rFonts w:ascii="Arial" w:hAnsi="Arial" w:cs="Arial"/>
                <w:spacing w:val="-1"/>
                <w:sz w:val="12"/>
                <w:szCs w:val="12"/>
              </w:rPr>
              <w:t>l</w:t>
            </w:r>
            <w:r w:rsidRPr="001329AC">
              <w:rPr>
                <w:rFonts w:ascii="Arial" w:hAnsi="Arial" w:cs="Arial"/>
                <w:sz w:val="12"/>
                <w:szCs w:val="12"/>
              </w:rPr>
              <w:t>usi</w:t>
            </w:r>
            <w:r w:rsidRPr="001329AC">
              <w:rPr>
                <w:rFonts w:ascii="Arial" w:hAnsi="Arial" w:cs="Arial"/>
                <w:spacing w:val="12"/>
                <w:sz w:val="12"/>
                <w:szCs w:val="12"/>
              </w:rPr>
              <w:t xml:space="preserve"> </w:t>
            </w:r>
            <w:r w:rsidRPr="001329AC">
              <w:rPr>
                <w:rFonts w:ascii="Arial" w:hAnsi="Arial" w:cs="Arial"/>
                <w:sz w:val="12"/>
                <w:szCs w:val="12"/>
              </w:rPr>
              <w:t>uda</w:t>
            </w:r>
            <w:r w:rsidRPr="001329AC">
              <w:rPr>
                <w:rFonts w:ascii="Arial" w:hAnsi="Arial" w:cs="Arial"/>
                <w:spacing w:val="-1"/>
                <w:sz w:val="12"/>
                <w:szCs w:val="12"/>
              </w:rPr>
              <w:t>r</w:t>
            </w:r>
            <w:r w:rsidRPr="001329AC">
              <w:rPr>
                <w:rFonts w:ascii="Arial" w:hAnsi="Arial" w:cs="Arial"/>
                <w:sz w:val="12"/>
                <w:szCs w:val="12"/>
              </w:rPr>
              <w:t>a</w:t>
            </w:r>
            <w:r w:rsidRPr="001329AC">
              <w:rPr>
                <w:rFonts w:ascii="Arial" w:hAnsi="Arial" w:cs="Arial"/>
                <w:spacing w:val="12"/>
                <w:sz w:val="12"/>
                <w:szCs w:val="12"/>
              </w:rPr>
              <w:t xml:space="preserve"> </w:t>
            </w:r>
            <w:r w:rsidRPr="001329AC">
              <w:rPr>
                <w:rFonts w:ascii="Arial" w:hAnsi="Arial" w:cs="Arial"/>
                <w:w w:val="104"/>
                <w:sz w:val="12"/>
                <w:szCs w:val="12"/>
              </w:rPr>
              <w:t>a</w:t>
            </w:r>
            <w:r w:rsidRPr="001329AC">
              <w:rPr>
                <w:rFonts w:ascii="Arial" w:hAnsi="Arial" w:cs="Arial"/>
                <w:spacing w:val="-1"/>
                <w:w w:val="104"/>
                <w:sz w:val="12"/>
                <w:szCs w:val="12"/>
              </w:rPr>
              <w:t>m</w:t>
            </w:r>
            <w:r w:rsidRPr="001329AC">
              <w:rPr>
                <w:rFonts w:ascii="Arial" w:hAnsi="Arial" w:cs="Arial"/>
                <w:w w:val="104"/>
                <w:sz w:val="12"/>
                <w:szCs w:val="12"/>
              </w:rPr>
              <w:t>b</w:t>
            </w:r>
            <w:r w:rsidRPr="001329AC">
              <w:rPr>
                <w:rFonts w:ascii="Arial" w:hAnsi="Arial" w:cs="Arial"/>
                <w:spacing w:val="-1"/>
                <w:w w:val="104"/>
                <w:sz w:val="12"/>
                <w:szCs w:val="12"/>
              </w:rPr>
              <w:t>i</w:t>
            </w:r>
            <w:r w:rsidRPr="001329AC">
              <w:rPr>
                <w:rFonts w:ascii="Arial" w:hAnsi="Arial" w:cs="Arial"/>
                <w:w w:val="104"/>
                <w:sz w:val="12"/>
                <w:szCs w:val="12"/>
              </w:rPr>
              <w:t>en.</w:t>
            </w:r>
          </w:p>
        </w:tc>
        <w:tc>
          <w:tcPr>
            <w:tcW w:w="966" w:type="dxa"/>
            <w:shd w:val="clear" w:color="auto" w:fill="E7E6E6"/>
          </w:tcPr>
          <w:p w14:paraId="544CBACC" w14:textId="77777777" w:rsidR="001329AC" w:rsidRPr="001329AC" w:rsidRDefault="001329AC" w:rsidP="001329AC">
            <w:pPr>
              <w:rPr>
                <w:rFonts w:ascii="Arial" w:hAnsi="Arial" w:cs="Arial"/>
              </w:rPr>
            </w:pPr>
          </w:p>
        </w:tc>
        <w:tc>
          <w:tcPr>
            <w:tcW w:w="1122" w:type="dxa"/>
            <w:shd w:val="clear" w:color="auto" w:fill="E7E6E6"/>
          </w:tcPr>
          <w:p w14:paraId="1EA707EB" w14:textId="77777777" w:rsidR="001329AC" w:rsidRPr="001329AC" w:rsidRDefault="001329AC" w:rsidP="001329AC">
            <w:pPr>
              <w:rPr>
                <w:rFonts w:ascii="Arial" w:hAnsi="Arial" w:cs="Arial"/>
              </w:rPr>
            </w:pPr>
          </w:p>
        </w:tc>
        <w:tc>
          <w:tcPr>
            <w:tcW w:w="1306" w:type="dxa"/>
            <w:shd w:val="clear" w:color="auto" w:fill="FF0000"/>
          </w:tcPr>
          <w:p w14:paraId="08E773C1" w14:textId="77777777" w:rsidR="001329AC" w:rsidRPr="00D85854" w:rsidRDefault="001329AC" w:rsidP="001329AC">
            <w:pPr>
              <w:rPr>
                <w:rFonts w:ascii="Arial" w:hAnsi="Arial" w:cs="Arial"/>
                <w:color w:val="FFFFFF" w:themeColor="background1"/>
                <w:sz w:val="12"/>
              </w:rPr>
            </w:pPr>
            <w:r w:rsidRPr="00D85854">
              <w:rPr>
                <w:rFonts w:ascii="Arial" w:hAnsi="Arial" w:cs="Arial"/>
                <w:color w:val="FFFFFF" w:themeColor="background1"/>
                <w:sz w:val="14"/>
              </w:rPr>
              <w:t>Tidak ada Data</w:t>
            </w:r>
          </w:p>
        </w:tc>
        <w:tc>
          <w:tcPr>
            <w:tcW w:w="1260" w:type="dxa"/>
            <w:shd w:val="clear" w:color="auto" w:fill="E7E6E6"/>
          </w:tcPr>
          <w:p w14:paraId="32505B20" w14:textId="77777777" w:rsidR="001329AC" w:rsidRPr="001329AC" w:rsidRDefault="001329AC" w:rsidP="001329AC">
            <w:pPr>
              <w:rPr>
                <w:rFonts w:ascii="Arial" w:hAnsi="Arial" w:cs="Arial"/>
              </w:rPr>
            </w:pPr>
            <w:r w:rsidRPr="001329AC">
              <w:rPr>
                <w:rFonts w:ascii="Arial" w:hAnsi="Arial" w:cs="Arial"/>
                <w:sz w:val="13"/>
                <w:szCs w:val="13"/>
              </w:rPr>
              <w:t>DINAS KESEHATAN</w:t>
            </w:r>
          </w:p>
        </w:tc>
      </w:tr>
      <w:tr w:rsidR="001329AC" w:rsidRPr="001329AC" w14:paraId="06ACBF8B" w14:textId="77777777" w:rsidTr="00EB15CF">
        <w:tc>
          <w:tcPr>
            <w:tcW w:w="1270" w:type="dxa"/>
            <w:vMerge/>
          </w:tcPr>
          <w:p w14:paraId="48464B29" w14:textId="77777777" w:rsidR="001329AC" w:rsidRPr="001329AC" w:rsidRDefault="001329AC" w:rsidP="001329AC">
            <w:pPr>
              <w:rPr>
                <w:rFonts w:ascii="Arial" w:hAnsi="Arial" w:cs="Arial"/>
              </w:rPr>
            </w:pPr>
          </w:p>
        </w:tc>
        <w:tc>
          <w:tcPr>
            <w:tcW w:w="1106" w:type="dxa"/>
            <w:shd w:val="clear" w:color="auto" w:fill="E7E6E6"/>
          </w:tcPr>
          <w:p w14:paraId="4BBE4587"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3.9.2</w:t>
            </w:r>
          </w:p>
        </w:tc>
        <w:tc>
          <w:tcPr>
            <w:tcW w:w="1674" w:type="dxa"/>
            <w:shd w:val="clear" w:color="auto" w:fill="E7E6E6"/>
          </w:tcPr>
          <w:p w14:paraId="5D7E1984" w14:textId="77777777" w:rsidR="001329AC" w:rsidRPr="001329AC" w:rsidRDefault="001329AC" w:rsidP="001329AC">
            <w:pPr>
              <w:rPr>
                <w:rFonts w:ascii="Arial" w:hAnsi="Arial" w:cs="Arial"/>
                <w:sz w:val="12"/>
                <w:szCs w:val="12"/>
              </w:rPr>
            </w:pPr>
            <w:r w:rsidRPr="001329AC">
              <w:rPr>
                <w:rFonts w:ascii="Arial" w:hAnsi="Arial" w:cs="Arial"/>
                <w:spacing w:val="-1"/>
                <w:sz w:val="12"/>
                <w:szCs w:val="12"/>
              </w:rPr>
              <w:t>A</w:t>
            </w:r>
            <w:r w:rsidRPr="001329AC">
              <w:rPr>
                <w:rFonts w:ascii="Arial" w:hAnsi="Arial" w:cs="Arial"/>
                <w:sz w:val="12"/>
                <w:szCs w:val="12"/>
              </w:rPr>
              <w:t>ngka</w:t>
            </w:r>
            <w:r w:rsidRPr="001329AC">
              <w:rPr>
                <w:rFonts w:ascii="Arial" w:hAnsi="Arial" w:cs="Arial"/>
                <w:spacing w:val="14"/>
                <w:sz w:val="12"/>
                <w:szCs w:val="12"/>
              </w:rPr>
              <w:t xml:space="preserve"> </w:t>
            </w:r>
            <w:r w:rsidRPr="001329AC">
              <w:rPr>
                <w:rFonts w:ascii="Arial" w:hAnsi="Arial" w:cs="Arial"/>
                <w:sz w:val="12"/>
                <w:szCs w:val="12"/>
              </w:rPr>
              <w:t>ke</w:t>
            </w:r>
            <w:r w:rsidRPr="001329AC">
              <w:rPr>
                <w:rFonts w:ascii="Arial" w:hAnsi="Arial" w:cs="Arial"/>
                <w:spacing w:val="-1"/>
                <w:sz w:val="12"/>
                <w:szCs w:val="12"/>
              </w:rPr>
              <w:t>m</w:t>
            </w:r>
            <w:r w:rsidRPr="001329AC">
              <w:rPr>
                <w:rFonts w:ascii="Arial" w:hAnsi="Arial" w:cs="Arial"/>
                <w:sz w:val="12"/>
                <w:szCs w:val="12"/>
              </w:rPr>
              <w:t>a</w:t>
            </w:r>
            <w:r w:rsidRPr="001329AC">
              <w:rPr>
                <w:rFonts w:ascii="Arial" w:hAnsi="Arial" w:cs="Arial"/>
                <w:spacing w:val="-1"/>
                <w:sz w:val="12"/>
                <w:szCs w:val="12"/>
              </w:rPr>
              <w:t>ti</w:t>
            </w:r>
            <w:r w:rsidRPr="001329AC">
              <w:rPr>
                <w:rFonts w:ascii="Arial" w:hAnsi="Arial" w:cs="Arial"/>
                <w:sz w:val="12"/>
                <w:szCs w:val="12"/>
              </w:rPr>
              <w:t>an</w:t>
            </w:r>
            <w:r w:rsidRPr="001329AC">
              <w:rPr>
                <w:rFonts w:ascii="Arial" w:hAnsi="Arial" w:cs="Arial"/>
                <w:spacing w:val="19"/>
                <w:sz w:val="12"/>
                <w:szCs w:val="12"/>
              </w:rPr>
              <w:t xml:space="preserve"> </w:t>
            </w:r>
            <w:r w:rsidRPr="001329AC">
              <w:rPr>
                <w:rFonts w:ascii="Arial" w:hAnsi="Arial" w:cs="Arial"/>
                <w:sz w:val="12"/>
                <w:szCs w:val="12"/>
              </w:rPr>
              <w:t>ak</w:t>
            </w:r>
            <w:r w:rsidRPr="001329AC">
              <w:rPr>
                <w:rFonts w:ascii="Arial" w:hAnsi="Arial" w:cs="Arial"/>
                <w:spacing w:val="-1"/>
                <w:sz w:val="12"/>
                <w:szCs w:val="12"/>
              </w:rPr>
              <w:t>i</w:t>
            </w:r>
            <w:r w:rsidRPr="001329AC">
              <w:rPr>
                <w:rFonts w:ascii="Arial" w:hAnsi="Arial" w:cs="Arial"/>
                <w:sz w:val="12"/>
                <w:szCs w:val="12"/>
              </w:rPr>
              <w:t>bat</w:t>
            </w:r>
            <w:r w:rsidRPr="001329AC">
              <w:rPr>
                <w:rFonts w:ascii="Arial" w:hAnsi="Arial" w:cs="Arial"/>
                <w:spacing w:val="12"/>
                <w:sz w:val="12"/>
                <w:szCs w:val="12"/>
              </w:rPr>
              <w:t xml:space="preserve"> </w:t>
            </w:r>
            <w:r w:rsidRPr="001329AC">
              <w:rPr>
                <w:rFonts w:ascii="Arial" w:hAnsi="Arial" w:cs="Arial"/>
                <w:sz w:val="12"/>
                <w:szCs w:val="12"/>
              </w:rPr>
              <w:t>a</w:t>
            </w:r>
            <w:r w:rsidRPr="001329AC">
              <w:rPr>
                <w:rFonts w:ascii="Arial" w:hAnsi="Arial" w:cs="Arial"/>
                <w:spacing w:val="-1"/>
                <w:sz w:val="12"/>
                <w:szCs w:val="12"/>
              </w:rPr>
              <w:t>i</w:t>
            </w:r>
            <w:r w:rsidRPr="001329AC">
              <w:rPr>
                <w:rFonts w:ascii="Arial" w:hAnsi="Arial" w:cs="Arial"/>
                <w:sz w:val="12"/>
                <w:szCs w:val="12"/>
              </w:rPr>
              <w:t>r</w:t>
            </w:r>
            <w:r w:rsidRPr="001329AC">
              <w:rPr>
                <w:rFonts w:ascii="Arial" w:hAnsi="Arial" w:cs="Arial"/>
                <w:spacing w:val="5"/>
                <w:sz w:val="12"/>
                <w:szCs w:val="12"/>
              </w:rPr>
              <w:t xml:space="preserve"> </w:t>
            </w:r>
            <w:r w:rsidRPr="001329AC">
              <w:rPr>
                <w:rFonts w:ascii="Arial" w:hAnsi="Arial" w:cs="Arial"/>
                <w:spacing w:val="-1"/>
                <w:sz w:val="12"/>
                <w:szCs w:val="12"/>
              </w:rPr>
              <w:t>ti</w:t>
            </w:r>
            <w:r w:rsidRPr="001329AC">
              <w:rPr>
                <w:rFonts w:ascii="Arial" w:hAnsi="Arial" w:cs="Arial"/>
                <w:sz w:val="12"/>
                <w:szCs w:val="12"/>
              </w:rPr>
              <w:t>dak</w:t>
            </w:r>
            <w:r w:rsidRPr="001329AC">
              <w:rPr>
                <w:rFonts w:ascii="Arial" w:hAnsi="Arial" w:cs="Arial"/>
                <w:spacing w:val="11"/>
                <w:sz w:val="12"/>
                <w:szCs w:val="12"/>
              </w:rPr>
              <w:t xml:space="preserve"> </w:t>
            </w:r>
            <w:r w:rsidRPr="001329AC">
              <w:rPr>
                <w:rFonts w:ascii="Arial" w:hAnsi="Arial" w:cs="Arial"/>
                <w:w w:val="104"/>
                <w:sz w:val="12"/>
                <w:szCs w:val="12"/>
              </w:rPr>
              <w:t>a</w:t>
            </w:r>
            <w:r w:rsidRPr="001329AC">
              <w:rPr>
                <w:rFonts w:ascii="Arial" w:hAnsi="Arial" w:cs="Arial"/>
                <w:spacing w:val="-1"/>
                <w:w w:val="104"/>
                <w:sz w:val="12"/>
                <w:szCs w:val="12"/>
              </w:rPr>
              <w:t>m</w:t>
            </w:r>
            <w:r w:rsidRPr="001329AC">
              <w:rPr>
                <w:rFonts w:ascii="Arial" w:hAnsi="Arial" w:cs="Arial"/>
                <w:w w:val="104"/>
                <w:sz w:val="12"/>
                <w:szCs w:val="12"/>
              </w:rPr>
              <w:t xml:space="preserve">an, </w:t>
            </w:r>
            <w:r w:rsidRPr="001329AC">
              <w:rPr>
                <w:rFonts w:ascii="Arial" w:hAnsi="Arial" w:cs="Arial"/>
                <w:sz w:val="12"/>
                <w:szCs w:val="12"/>
              </w:rPr>
              <w:t>san</w:t>
            </w:r>
            <w:r w:rsidRPr="001329AC">
              <w:rPr>
                <w:rFonts w:ascii="Arial" w:hAnsi="Arial" w:cs="Arial"/>
                <w:spacing w:val="-1"/>
                <w:sz w:val="12"/>
                <w:szCs w:val="12"/>
              </w:rPr>
              <w:t>it</w:t>
            </w:r>
            <w:r w:rsidRPr="001329AC">
              <w:rPr>
                <w:rFonts w:ascii="Arial" w:hAnsi="Arial" w:cs="Arial"/>
                <w:sz w:val="12"/>
                <w:szCs w:val="12"/>
              </w:rPr>
              <w:t>a</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14"/>
                <w:sz w:val="12"/>
                <w:szCs w:val="12"/>
              </w:rPr>
              <w:t xml:space="preserve"> </w:t>
            </w:r>
            <w:r w:rsidRPr="001329AC">
              <w:rPr>
                <w:rFonts w:ascii="Arial" w:hAnsi="Arial" w:cs="Arial"/>
                <w:spacing w:val="-1"/>
                <w:sz w:val="12"/>
                <w:szCs w:val="12"/>
              </w:rPr>
              <w:t>ti</w:t>
            </w:r>
            <w:r w:rsidRPr="001329AC">
              <w:rPr>
                <w:rFonts w:ascii="Arial" w:hAnsi="Arial" w:cs="Arial"/>
                <w:sz w:val="12"/>
                <w:szCs w:val="12"/>
              </w:rPr>
              <w:t>dak</w:t>
            </w:r>
            <w:r w:rsidRPr="001329AC">
              <w:rPr>
                <w:rFonts w:ascii="Arial" w:hAnsi="Arial" w:cs="Arial"/>
                <w:spacing w:val="11"/>
                <w:sz w:val="12"/>
                <w:szCs w:val="12"/>
              </w:rPr>
              <w:t xml:space="preserve"> </w:t>
            </w:r>
            <w:r w:rsidRPr="001329AC">
              <w:rPr>
                <w:rFonts w:ascii="Arial" w:hAnsi="Arial" w:cs="Arial"/>
                <w:sz w:val="12"/>
                <w:szCs w:val="12"/>
              </w:rPr>
              <w:t>a</w:t>
            </w:r>
            <w:r w:rsidRPr="001329AC">
              <w:rPr>
                <w:rFonts w:ascii="Arial" w:hAnsi="Arial" w:cs="Arial"/>
                <w:spacing w:val="-1"/>
                <w:sz w:val="12"/>
                <w:szCs w:val="12"/>
              </w:rPr>
              <w:t>m</w:t>
            </w:r>
            <w:r w:rsidRPr="001329AC">
              <w:rPr>
                <w:rFonts w:ascii="Arial" w:hAnsi="Arial" w:cs="Arial"/>
                <w:sz w:val="12"/>
                <w:szCs w:val="12"/>
              </w:rPr>
              <w:t>an,</w:t>
            </w:r>
            <w:r w:rsidRPr="001329AC">
              <w:rPr>
                <w:rFonts w:ascii="Arial" w:hAnsi="Arial" w:cs="Arial"/>
                <w:spacing w:val="13"/>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pacing w:val="-1"/>
                <w:sz w:val="12"/>
                <w:szCs w:val="12"/>
              </w:rPr>
              <w:t>ti</w:t>
            </w:r>
            <w:r w:rsidRPr="001329AC">
              <w:rPr>
                <w:rFonts w:ascii="Arial" w:hAnsi="Arial" w:cs="Arial"/>
                <w:sz w:val="12"/>
                <w:szCs w:val="12"/>
              </w:rPr>
              <w:t>dak</w:t>
            </w:r>
            <w:r w:rsidRPr="001329AC">
              <w:rPr>
                <w:rFonts w:ascii="Arial" w:hAnsi="Arial" w:cs="Arial"/>
                <w:spacing w:val="11"/>
                <w:sz w:val="12"/>
                <w:szCs w:val="12"/>
              </w:rPr>
              <w:t xml:space="preserve"> </w:t>
            </w:r>
            <w:r w:rsidRPr="001329AC">
              <w:rPr>
                <w:rFonts w:ascii="Arial" w:hAnsi="Arial" w:cs="Arial"/>
                <w:w w:val="104"/>
                <w:sz w:val="12"/>
                <w:szCs w:val="12"/>
              </w:rPr>
              <w:t>h</w:t>
            </w:r>
            <w:r w:rsidRPr="001329AC">
              <w:rPr>
                <w:rFonts w:ascii="Arial" w:hAnsi="Arial" w:cs="Arial"/>
                <w:spacing w:val="-1"/>
                <w:w w:val="104"/>
                <w:sz w:val="12"/>
                <w:szCs w:val="12"/>
              </w:rPr>
              <w:t>i</w:t>
            </w:r>
            <w:r w:rsidRPr="001329AC">
              <w:rPr>
                <w:rFonts w:ascii="Arial" w:hAnsi="Arial" w:cs="Arial"/>
                <w:w w:val="104"/>
                <w:sz w:val="12"/>
                <w:szCs w:val="12"/>
              </w:rPr>
              <w:t>g</w:t>
            </w:r>
            <w:r w:rsidRPr="001329AC">
              <w:rPr>
                <w:rFonts w:ascii="Arial" w:hAnsi="Arial" w:cs="Arial"/>
                <w:spacing w:val="-1"/>
                <w:w w:val="104"/>
                <w:sz w:val="12"/>
                <w:szCs w:val="12"/>
              </w:rPr>
              <w:t>i</w:t>
            </w:r>
            <w:r w:rsidRPr="001329AC">
              <w:rPr>
                <w:rFonts w:ascii="Arial" w:hAnsi="Arial" w:cs="Arial"/>
                <w:w w:val="104"/>
                <w:sz w:val="12"/>
                <w:szCs w:val="12"/>
              </w:rPr>
              <w:t>en</w:t>
            </w:r>
            <w:r w:rsidRPr="001329AC">
              <w:rPr>
                <w:rFonts w:ascii="Arial" w:hAnsi="Arial" w:cs="Arial"/>
                <w:spacing w:val="-1"/>
                <w:w w:val="104"/>
                <w:sz w:val="12"/>
                <w:szCs w:val="12"/>
              </w:rPr>
              <w:t>i</w:t>
            </w:r>
            <w:r w:rsidRPr="001329AC">
              <w:rPr>
                <w:rFonts w:ascii="Arial" w:hAnsi="Arial" w:cs="Arial"/>
                <w:w w:val="104"/>
                <w:sz w:val="12"/>
                <w:szCs w:val="12"/>
              </w:rPr>
              <w:t>s.</w:t>
            </w:r>
          </w:p>
        </w:tc>
        <w:tc>
          <w:tcPr>
            <w:tcW w:w="966" w:type="dxa"/>
            <w:shd w:val="clear" w:color="auto" w:fill="E7E6E6"/>
          </w:tcPr>
          <w:p w14:paraId="49A5D61D" w14:textId="77777777" w:rsidR="001329AC" w:rsidRPr="001329AC" w:rsidRDefault="001329AC" w:rsidP="001329AC">
            <w:pPr>
              <w:rPr>
                <w:rFonts w:ascii="Arial" w:hAnsi="Arial" w:cs="Arial"/>
              </w:rPr>
            </w:pPr>
          </w:p>
        </w:tc>
        <w:tc>
          <w:tcPr>
            <w:tcW w:w="1122" w:type="dxa"/>
            <w:shd w:val="clear" w:color="auto" w:fill="E7E6E6"/>
          </w:tcPr>
          <w:p w14:paraId="7A13E55B" w14:textId="77777777" w:rsidR="001329AC" w:rsidRPr="001329AC" w:rsidRDefault="001329AC" w:rsidP="001329AC">
            <w:pPr>
              <w:rPr>
                <w:rFonts w:ascii="Arial" w:hAnsi="Arial" w:cs="Arial"/>
              </w:rPr>
            </w:pPr>
          </w:p>
        </w:tc>
        <w:tc>
          <w:tcPr>
            <w:tcW w:w="1306" w:type="dxa"/>
            <w:shd w:val="clear" w:color="auto" w:fill="FF0000"/>
          </w:tcPr>
          <w:p w14:paraId="6852D78E" w14:textId="77777777" w:rsidR="001329AC" w:rsidRPr="00D85854" w:rsidRDefault="001329AC" w:rsidP="001329AC">
            <w:pPr>
              <w:rPr>
                <w:rFonts w:ascii="Arial" w:hAnsi="Arial" w:cs="Arial"/>
                <w:color w:val="FFFFFF" w:themeColor="background1"/>
                <w:sz w:val="12"/>
              </w:rPr>
            </w:pPr>
            <w:r w:rsidRPr="00D85854">
              <w:rPr>
                <w:rFonts w:ascii="Arial" w:hAnsi="Arial" w:cs="Arial"/>
                <w:color w:val="FFFFFF" w:themeColor="background1"/>
                <w:sz w:val="14"/>
              </w:rPr>
              <w:t>Tidak ada Data</w:t>
            </w:r>
          </w:p>
        </w:tc>
        <w:tc>
          <w:tcPr>
            <w:tcW w:w="1260" w:type="dxa"/>
            <w:shd w:val="clear" w:color="auto" w:fill="E7E6E6"/>
          </w:tcPr>
          <w:p w14:paraId="4D245A65" w14:textId="77777777" w:rsidR="001329AC" w:rsidRPr="001329AC" w:rsidRDefault="001329AC" w:rsidP="001329AC">
            <w:pPr>
              <w:rPr>
                <w:rFonts w:ascii="Arial" w:hAnsi="Arial" w:cs="Arial"/>
              </w:rPr>
            </w:pPr>
            <w:r w:rsidRPr="001329AC">
              <w:rPr>
                <w:rFonts w:ascii="Arial" w:hAnsi="Arial" w:cs="Arial"/>
                <w:sz w:val="13"/>
                <w:szCs w:val="13"/>
              </w:rPr>
              <w:t>DINAS KESEHATAN</w:t>
            </w:r>
          </w:p>
        </w:tc>
      </w:tr>
      <w:tr w:rsidR="001329AC" w:rsidRPr="001329AC" w14:paraId="138F0C11" w14:textId="77777777" w:rsidTr="00EB15CF">
        <w:tc>
          <w:tcPr>
            <w:tcW w:w="1270" w:type="dxa"/>
            <w:vMerge/>
          </w:tcPr>
          <w:p w14:paraId="2C3CEBB9" w14:textId="77777777" w:rsidR="001329AC" w:rsidRPr="001329AC" w:rsidRDefault="001329AC" w:rsidP="001329AC">
            <w:pPr>
              <w:rPr>
                <w:rFonts w:ascii="Arial" w:hAnsi="Arial" w:cs="Arial"/>
              </w:rPr>
            </w:pPr>
          </w:p>
        </w:tc>
        <w:tc>
          <w:tcPr>
            <w:tcW w:w="1106" w:type="dxa"/>
            <w:shd w:val="clear" w:color="auto" w:fill="E7E6E6"/>
          </w:tcPr>
          <w:p w14:paraId="382BE2D6"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3.9.3</w:t>
            </w:r>
          </w:p>
        </w:tc>
        <w:tc>
          <w:tcPr>
            <w:tcW w:w="1674" w:type="dxa"/>
            <w:shd w:val="clear" w:color="auto" w:fill="E7E6E6"/>
          </w:tcPr>
          <w:p w14:paraId="06AA024A" w14:textId="77777777" w:rsidR="001329AC" w:rsidRPr="001329AC" w:rsidRDefault="001329AC" w:rsidP="001329AC">
            <w:pPr>
              <w:rPr>
                <w:rFonts w:ascii="Arial" w:hAnsi="Arial" w:cs="Arial"/>
                <w:sz w:val="12"/>
                <w:szCs w:val="12"/>
              </w:rPr>
            </w:pPr>
            <w:r w:rsidRPr="001329AC">
              <w:rPr>
                <w:rFonts w:ascii="Arial" w:hAnsi="Arial" w:cs="Arial"/>
                <w:spacing w:val="-1"/>
                <w:sz w:val="12"/>
                <w:szCs w:val="12"/>
              </w:rPr>
              <w:t>A</w:t>
            </w:r>
            <w:r w:rsidRPr="001329AC">
              <w:rPr>
                <w:rFonts w:ascii="Arial" w:hAnsi="Arial" w:cs="Arial"/>
                <w:sz w:val="12"/>
                <w:szCs w:val="12"/>
              </w:rPr>
              <w:t>ngka</w:t>
            </w:r>
            <w:r w:rsidRPr="001329AC">
              <w:rPr>
                <w:rFonts w:ascii="Arial" w:hAnsi="Arial" w:cs="Arial"/>
                <w:spacing w:val="14"/>
                <w:sz w:val="12"/>
                <w:szCs w:val="12"/>
              </w:rPr>
              <w:t xml:space="preserve"> </w:t>
            </w:r>
            <w:r w:rsidRPr="001329AC">
              <w:rPr>
                <w:rFonts w:ascii="Arial" w:hAnsi="Arial" w:cs="Arial"/>
                <w:sz w:val="12"/>
                <w:szCs w:val="12"/>
              </w:rPr>
              <w:t>ke</w:t>
            </w:r>
            <w:r w:rsidRPr="001329AC">
              <w:rPr>
                <w:rFonts w:ascii="Arial" w:hAnsi="Arial" w:cs="Arial"/>
                <w:spacing w:val="-1"/>
                <w:sz w:val="12"/>
                <w:szCs w:val="12"/>
              </w:rPr>
              <w:t>m</w:t>
            </w:r>
            <w:r w:rsidRPr="001329AC">
              <w:rPr>
                <w:rFonts w:ascii="Arial" w:hAnsi="Arial" w:cs="Arial"/>
                <w:sz w:val="12"/>
                <w:szCs w:val="12"/>
              </w:rPr>
              <w:t>a</w:t>
            </w:r>
            <w:r w:rsidRPr="001329AC">
              <w:rPr>
                <w:rFonts w:ascii="Arial" w:hAnsi="Arial" w:cs="Arial"/>
                <w:spacing w:val="-1"/>
                <w:sz w:val="12"/>
                <w:szCs w:val="12"/>
              </w:rPr>
              <w:t>ti</w:t>
            </w:r>
            <w:r w:rsidRPr="001329AC">
              <w:rPr>
                <w:rFonts w:ascii="Arial" w:hAnsi="Arial" w:cs="Arial"/>
                <w:sz w:val="12"/>
                <w:szCs w:val="12"/>
              </w:rPr>
              <w:t>an</w:t>
            </w:r>
            <w:r w:rsidRPr="001329AC">
              <w:rPr>
                <w:rFonts w:ascii="Arial" w:hAnsi="Arial" w:cs="Arial"/>
                <w:spacing w:val="19"/>
                <w:sz w:val="12"/>
                <w:szCs w:val="12"/>
              </w:rPr>
              <w:t xml:space="preserve"> </w:t>
            </w:r>
            <w:r w:rsidRPr="001329AC">
              <w:rPr>
                <w:rFonts w:ascii="Arial" w:hAnsi="Arial" w:cs="Arial"/>
                <w:sz w:val="12"/>
                <w:szCs w:val="12"/>
              </w:rPr>
              <w:t>ak</w:t>
            </w:r>
            <w:r w:rsidRPr="001329AC">
              <w:rPr>
                <w:rFonts w:ascii="Arial" w:hAnsi="Arial" w:cs="Arial"/>
                <w:spacing w:val="-1"/>
                <w:sz w:val="12"/>
                <w:szCs w:val="12"/>
              </w:rPr>
              <w:t>i</w:t>
            </w:r>
            <w:r w:rsidRPr="001329AC">
              <w:rPr>
                <w:rFonts w:ascii="Arial" w:hAnsi="Arial" w:cs="Arial"/>
                <w:sz w:val="12"/>
                <w:szCs w:val="12"/>
              </w:rPr>
              <w:t>bat</w:t>
            </w:r>
            <w:r w:rsidRPr="001329AC">
              <w:rPr>
                <w:rFonts w:ascii="Arial" w:hAnsi="Arial" w:cs="Arial"/>
                <w:spacing w:val="12"/>
                <w:sz w:val="12"/>
                <w:szCs w:val="12"/>
              </w:rPr>
              <w:t xml:space="preserve"> </w:t>
            </w:r>
            <w:r w:rsidRPr="001329AC">
              <w:rPr>
                <w:rFonts w:ascii="Arial" w:hAnsi="Arial" w:cs="Arial"/>
                <w:w w:val="104"/>
                <w:sz w:val="12"/>
                <w:szCs w:val="12"/>
              </w:rPr>
              <w:t>ke</w:t>
            </w:r>
            <w:r w:rsidRPr="001329AC">
              <w:rPr>
                <w:rFonts w:ascii="Arial" w:hAnsi="Arial" w:cs="Arial"/>
                <w:spacing w:val="-1"/>
                <w:w w:val="104"/>
                <w:sz w:val="12"/>
                <w:szCs w:val="12"/>
              </w:rPr>
              <w:t>r</w:t>
            </w:r>
            <w:r w:rsidRPr="001329AC">
              <w:rPr>
                <w:rFonts w:ascii="Arial" w:hAnsi="Arial" w:cs="Arial"/>
                <w:w w:val="104"/>
                <w:sz w:val="12"/>
                <w:szCs w:val="12"/>
              </w:rPr>
              <w:t>acunan.</w:t>
            </w:r>
          </w:p>
        </w:tc>
        <w:tc>
          <w:tcPr>
            <w:tcW w:w="966" w:type="dxa"/>
            <w:shd w:val="clear" w:color="auto" w:fill="E7E6E6"/>
          </w:tcPr>
          <w:p w14:paraId="43267C7E" w14:textId="77777777" w:rsidR="001329AC" w:rsidRPr="001329AC" w:rsidRDefault="001329AC" w:rsidP="001329AC">
            <w:pPr>
              <w:rPr>
                <w:rFonts w:ascii="Arial" w:hAnsi="Arial" w:cs="Arial"/>
              </w:rPr>
            </w:pPr>
          </w:p>
        </w:tc>
        <w:tc>
          <w:tcPr>
            <w:tcW w:w="1122" w:type="dxa"/>
            <w:shd w:val="clear" w:color="auto" w:fill="E7E6E6"/>
          </w:tcPr>
          <w:p w14:paraId="3682BCAD" w14:textId="77777777" w:rsidR="001329AC" w:rsidRPr="001329AC" w:rsidRDefault="001329AC" w:rsidP="001329AC">
            <w:pPr>
              <w:rPr>
                <w:rFonts w:ascii="Arial" w:hAnsi="Arial" w:cs="Arial"/>
              </w:rPr>
            </w:pPr>
          </w:p>
        </w:tc>
        <w:tc>
          <w:tcPr>
            <w:tcW w:w="1306" w:type="dxa"/>
            <w:shd w:val="clear" w:color="auto" w:fill="FF0000"/>
          </w:tcPr>
          <w:p w14:paraId="508CF696" w14:textId="77777777" w:rsidR="001329AC" w:rsidRPr="00D85854" w:rsidRDefault="001329AC" w:rsidP="001329AC">
            <w:pPr>
              <w:rPr>
                <w:rFonts w:ascii="Arial" w:hAnsi="Arial" w:cs="Arial"/>
                <w:color w:val="FFFFFF" w:themeColor="background1"/>
                <w:sz w:val="12"/>
              </w:rPr>
            </w:pPr>
            <w:r w:rsidRPr="00D85854">
              <w:rPr>
                <w:rFonts w:ascii="Arial" w:hAnsi="Arial" w:cs="Arial"/>
                <w:color w:val="FFFFFF" w:themeColor="background1"/>
                <w:sz w:val="14"/>
              </w:rPr>
              <w:t>Tidak ada Data</w:t>
            </w:r>
          </w:p>
        </w:tc>
        <w:tc>
          <w:tcPr>
            <w:tcW w:w="1260" w:type="dxa"/>
            <w:shd w:val="clear" w:color="auto" w:fill="E7E6E6"/>
          </w:tcPr>
          <w:p w14:paraId="4ADCCC1B" w14:textId="77777777" w:rsidR="001329AC" w:rsidRPr="001329AC" w:rsidRDefault="001329AC" w:rsidP="001329AC">
            <w:pPr>
              <w:rPr>
                <w:rFonts w:ascii="Arial" w:hAnsi="Arial" w:cs="Arial"/>
              </w:rPr>
            </w:pPr>
            <w:r w:rsidRPr="001329AC">
              <w:rPr>
                <w:rFonts w:ascii="Arial" w:hAnsi="Arial" w:cs="Arial"/>
                <w:sz w:val="13"/>
                <w:szCs w:val="13"/>
              </w:rPr>
              <w:t>DINAS KESEHATAN</w:t>
            </w:r>
          </w:p>
        </w:tc>
      </w:tr>
      <w:tr w:rsidR="001329AC" w:rsidRPr="001329AC" w14:paraId="4B85A3B8" w14:textId="77777777" w:rsidTr="00EB15CF">
        <w:tc>
          <w:tcPr>
            <w:tcW w:w="1270" w:type="dxa"/>
            <w:vMerge/>
          </w:tcPr>
          <w:p w14:paraId="71CE9CFF" w14:textId="77777777" w:rsidR="001329AC" w:rsidRPr="001329AC" w:rsidRDefault="001329AC" w:rsidP="001329AC">
            <w:pPr>
              <w:rPr>
                <w:rFonts w:ascii="Arial" w:hAnsi="Arial" w:cs="Arial"/>
              </w:rPr>
            </w:pPr>
          </w:p>
        </w:tc>
        <w:tc>
          <w:tcPr>
            <w:tcW w:w="1106" w:type="dxa"/>
          </w:tcPr>
          <w:p w14:paraId="1E69E504"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4"/>
                <w:sz w:val="12"/>
                <w:szCs w:val="12"/>
              </w:rPr>
              <w:t>3.9.3.</w:t>
            </w:r>
            <w:r w:rsidRPr="001329AC">
              <w:rPr>
                <w:rFonts w:ascii="Arial" w:hAnsi="Arial" w:cs="Arial"/>
                <w:spacing w:val="-1"/>
                <w:w w:val="104"/>
                <w:sz w:val="12"/>
                <w:szCs w:val="12"/>
              </w:rPr>
              <w:t>(</w:t>
            </w:r>
            <w:r w:rsidRPr="001329AC">
              <w:rPr>
                <w:rFonts w:ascii="Arial" w:hAnsi="Arial" w:cs="Arial"/>
                <w:w w:val="104"/>
                <w:sz w:val="12"/>
                <w:szCs w:val="12"/>
              </w:rPr>
              <w:t>a)</w:t>
            </w:r>
          </w:p>
        </w:tc>
        <w:tc>
          <w:tcPr>
            <w:tcW w:w="1674" w:type="dxa"/>
          </w:tcPr>
          <w:p w14:paraId="5F838006" w14:textId="77777777" w:rsidR="001329AC" w:rsidRPr="001329AC" w:rsidRDefault="001329AC" w:rsidP="001329AC">
            <w:pPr>
              <w:rPr>
                <w:rFonts w:ascii="Arial" w:hAnsi="Arial" w:cs="Arial"/>
                <w:sz w:val="12"/>
                <w:szCs w:val="12"/>
              </w:rPr>
            </w:pPr>
            <w:r w:rsidRPr="001329AC">
              <w:rPr>
                <w:rFonts w:ascii="Arial" w:hAnsi="Arial" w:cs="Arial"/>
                <w:sz w:val="12"/>
                <w:szCs w:val="12"/>
              </w:rPr>
              <w:t>Propo</w:t>
            </w:r>
            <w:r w:rsidRPr="001329AC">
              <w:rPr>
                <w:rFonts w:ascii="Arial" w:hAnsi="Arial" w:cs="Arial"/>
                <w:spacing w:val="-1"/>
                <w:sz w:val="12"/>
                <w:szCs w:val="12"/>
              </w:rPr>
              <w:t>r</w:t>
            </w:r>
            <w:r w:rsidRPr="001329AC">
              <w:rPr>
                <w:rFonts w:ascii="Arial" w:hAnsi="Arial" w:cs="Arial"/>
                <w:sz w:val="12"/>
                <w:szCs w:val="12"/>
              </w:rPr>
              <w:t>si</w:t>
            </w:r>
            <w:r w:rsidRPr="001329AC">
              <w:rPr>
                <w:rFonts w:ascii="Arial" w:hAnsi="Arial" w:cs="Arial"/>
                <w:spacing w:val="16"/>
                <w:sz w:val="12"/>
                <w:szCs w:val="12"/>
              </w:rPr>
              <w:t xml:space="preserve"> </w:t>
            </w:r>
            <w:r w:rsidRPr="001329AC">
              <w:rPr>
                <w:rFonts w:ascii="Arial" w:hAnsi="Arial" w:cs="Arial"/>
                <w:sz w:val="12"/>
                <w:szCs w:val="12"/>
              </w:rPr>
              <w:t>ke</w:t>
            </w:r>
            <w:r w:rsidRPr="001329AC">
              <w:rPr>
                <w:rFonts w:ascii="Arial" w:hAnsi="Arial" w:cs="Arial"/>
                <w:spacing w:val="-1"/>
                <w:sz w:val="12"/>
                <w:szCs w:val="12"/>
              </w:rPr>
              <w:t>m</w:t>
            </w:r>
            <w:r w:rsidRPr="001329AC">
              <w:rPr>
                <w:rFonts w:ascii="Arial" w:hAnsi="Arial" w:cs="Arial"/>
                <w:sz w:val="12"/>
                <w:szCs w:val="12"/>
              </w:rPr>
              <w:t>a</w:t>
            </w:r>
            <w:r w:rsidRPr="001329AC">
              <w:rPr>
                <w:rFonts w:ascii="Arial" w:hAnsi="Arial" w:cs="Arial"/>
                <w:spacing w:val="-1"/>
                <w:sz w:val="12"/>
                <w:szCs w:val="12"/>
              </w:rPr>
              <w:t>ti</w:t>
            </w:r>
            <w:r w:rsidRPr="001329AC">
              <w:rPr>
                <w:rFonts w:ascii="Arial" w:hAnsi="Arial" w:cs="Arial"/>
                <w:sz w:val="12"/>
                <w:szCs w:val="12"/>
              </w:rPr>
              <w:t>an</w:t>
            </w:r>
            <w:r w:rsidRPr="001329AC">
              <w:rPr>
                <w:rFonts w:ascii="Arial" w:hAnsi="Arial" w:cs="Arial"/>
                <w:spacing w:val="19"/>
                <w:sz w:val="12"/>
                <w:szCs w:val="12"/>
              </w:rPr>
              <w:t xml:space="preserve"> </w:t>
            </w:r>
            <w:r w:rsidRPr="001329AC">
              <w:rPr>
                <w:rFonts w:ascii="Arial" w:hAnsi="Arial" w:cs="Arial"/>
                <w:sz w:val="12"/>
                <w:szCs w:val="12"/>
              </w:rPr>
              <w:t>ak</w:t>
            </w:r>
            <w:r w:rsidRPr="001329AC">
              <w:rPr>
                <w:rFonts w:ascii="Arial" w:hAnsi="Arial" w:cs="Arial"/>
                <w:spacing w:val="-1"/>
                <w:sz w:val="12"/>
                <w:szCs w:val="12"/>
              </w:rPr>
              <w:t>i</w:t>
            </w:r>
            <w:r w:rsidRPr="001329AC">
              <w:rPr>
                <w:rFonts w:ascii="Arial" w:hAnsi="Arial" w:cs="Arial"/>
                <w:sz w:val="12"/>
                <w:szCs w:val="12"/>
              </w:rPr>
              <w:t>bat</w:t>
            </w:r>
            <w:r w:rsidRPr="001329AC">
              <w:rPr>
                <w:rFonts w:ascii="Arial" w:hAnsi="Arial" w:cs="Arial"/>
                <w:spacing w:val="12"/>
                <w:sz w:val="12"/>
                <w:szCs w:val="12"/>
              </w:rPr>
              <w:t xml:space="preserve"> </w:t>
            </w:r>
            <w:r w:rsidRPr="001329AC">
              <w:rPr>
                <w:rFonts w:ascii="Arial" w:hAnsi="Arial" w:cs="Arial"/>
                <w:w w:val="104"/>
                <w:sz w:val="12"/>
                <w:szCs w:val="12"/>
              </w:rPr>
              <w:t>ke</w:t>
            </w:r>
            <w:r w:rsidRPr="001329AC">
              <w:rPr>
                <w:rFonts w:ascii="Arial" w:hAnsi="Arial" w:cs="Arial"/>
                <w:spacing w:val="-1"/>
                <w:w w:val="104"/>
                <w:sz w:val="12"/>
                <w:szCs w:val="12"/>
              </w:rPr>
              <w:t>r</w:t>
            </w:r>
            <w:r w:rsidRPr="001329AC">
              <w:rPr>
                <w:rFonts w:ascii="Arial" w:hAnsi="Arial" w:cs="Arial"/>
                <w:w w:val="104"/>
                <w:sz w:val="12"/>
                <w:szCs w:val="12"/>
              </w:rPr>
              <w:t>acunan.</w:t>
            </w:r>
          </w:p>
        </w:tc>
        <w:tc>
          <w:tcPr>
            <w:tcW w:w="966" w:type="dxa"/>
          </w:tcPr>
          <w:p w14:paraId="52D36183" w14:textId="77777777" w:rsidR="001329AC" w:rsidRPr="001329AC" w:rsidRDefault="001329AC" w:rsidP="001329AC">
            <w:pPr>
              <w:ind w:left="247" w:right="230"/>
              <w:jc w:val="center"/>
              <w:rPr>
                <w:rFonts w:ascii="Arial" w:hAnsi="Arial" w:cs="Arial"/>
                <w:sz w:val="12"/>
                <w:szCs w:val="12"/>
              </w:rPr>
            </w:pPr>
            <w:r w:rsidRPr="001329AC">
              <w:rPr>
                <w:rFonts w:ascii="Arial" w:hAnsi="Arial" w:cs="Arial"/>
                <w:spacing w:val="1"/>
                <w:w w:val="104"/>
                <w:sz w:val="12"/>
                <w:szCs w:val="12"/>
              </w:rPr>
              <w:t>NA</w:t>
            </w:r>
          </w:p>
        </w:tc>
        <w:tc>
          <w:tcPr>
            <w:tcW w:w="1122" w:type="dxa"/>
          </w:tcPr>
          <w:p w14:paraId="1250B7AF" w14:textId="77777777" w:rsidR="001329AC" w:rsidRPr="001329AC" w:rsidRDefault="001329AC" w:rsidP="001329AC">
            <w:pPr>
              <w:ind w:left="18"/>
              <w:rPr>
                <w:rFonts w:ascii="Arial" w:hAnsi="Arial" w:cs="Arial"/>
                <w:sz w:val="13"/>
                <w:szCs w:val="13"/>
              </w:rPr>
            </w:pPr>
          </w:p>
        </w:tc>
        <w:tc>
          <w:tcPr>
            <w:tcW w:w="1306" w:type="dxa"/>
            <w:shd w:val="clear" w:color="auto" w:fill="FF0000"/>
          </w:tcPr>
          <w:p w14:paraId="3DA366ED" w14:textId="77777777" w:rsidR="001329AC" w:rsidRPr="00D85854" w:rsidRDefault="001329AC" w:rsidP="001329AC">
            <w:pPr>
              <w:ind w:left="18"/>
              <w:rPr>
                <w:rFonts w:ascii="Arial" w:hAnsi="Arial" w:cs="Arial"/>
                <w:color w:val="FFFFFF" w:themeColor="background1"/>
                <w:sz w:val="13"/>
                <w:szCs w:val="13"/>
              </w:rPr>
            </w:pPr>
            <w:r w:rsidRPr="00D85854">
              <w:rPr>
                <w:rFonts w:ascii="Arial" w:hAnsi="Arial" w:cs="Arial"/>
                <w:color w:val="FFFFFF" w:themeColor="background1"/>
                <w:sz w:val="14"/>
              </w:rPr>
              <w:t>Tidak ada Data</w:t>
            </w:r>
          </w:p>
        </w:tc>
        <w:tc>
          <w:tcPr>
            <w:tcW w:w="1260" w:type="dxa"/>
          </w:tcPr>
          <w:p w14:paraId="40B06E56" w14:textId="77777777" w:rsidR="001329AC" w:rsidRPr="001329AC" w:rsidRDefault="001329AC" w:rsidP="001329AC">
            <w:pPr>
              <w:ind w:left="18"/>
              <w:rPr>
                <w:rFonts w:ascii="Arial" w:hAnsi="Arial" w:cs="Arial"/>
                <w:sz w:val="12"/>
                <w:szCs w:val="12"/>
              </w:rPr>
            </w:pPr>
            <w:r w:rsidRPr="001329AC">
              <w:rPr>
                <w:rFonts w:ascii="Arial" w:hAnsi="Arial" w:cs="Arial"/>
                <w:sz w:val="13"/>
                <w:szCs w:val="13"/>
              </w:rPr>
              <w:t>DINAS KESEHATAN</w:t>
            </w:r>
          </w:p>
        </w:tc>
      </w:tr>
      <w:tr w:rsidR="001329AC" w:rsidRPr="001329AC" w14:paraId="07231815" w14:textId="77777777" w:rsidTr="00EB15CF">
        <w:tc>
          <w:tcPr>
            <w:tcW w:w="1270" w:type="dxa"/>
          </w:tcPr>
          <w:p w14:paraId="60E6B8D0" w14:textId="77777777" w:rsidR="001329AC" w:rsidRPr="001329AC" w:rsidRDefault="001329AC" w:rsidP="001329AC">
            <w:pPr>
              <w:spacing w:before="7" w:line="275" w:lineRule="auto"/>
              <w:ind w:left="18" w:right="24"/>
              <w:rPr>
                <w:rFonts w:ascii="Arial" w:hAnsi="Arial" w:cs="Arial"/>
                <w:sz w:val="12"/>
                <w:szCs w:val="12"/>
              </w:rPr>
            </w:pPr>
            <w:proofErr w:type="gramStart"/>
            <w:r w:rsidRPr="001329AC">
              <w:rPr>
                <w:rFonts w:ascii="Arial" w:hAnsi="Arial" w:cs="Arial"/>
                <w:sz w:val="12"/>
                <w:szCs w:val="12"/>
              </w:rPr>
              <w:t>3.a</w:t>
            </w:r>
            <w:proofErr w:type="gramEnd"/>
            <w:r w:rsidRPr="001329AC">
              <w:rPr>
                <w:rFonts w:ascii="Arial" w:hAnsi="Arial" w:cs="Arial"/>
                <w:spacing w:val="7"/>
                <w:sz w:val="12"/>
                <w:szCs w:val="12"/>
              </w:rPr>
              <w:t xml:space="preserve"> </w:t>
            </w:r>
            <w:r w:rsidRPr="001329AC">
              <w:rPr>
                <w:rFonts w:ascii="Arial" w:hAnsi="Arial" w:cs="Arial"/>
                <w:spacing w:val="-1"/>
                <w:sz w:val="12"/>
                <w:szCs w:val="12"/>
              </w:rPr>
              <w:t>M</w:t>
            </w:r>
            <w:r w:rsidRPr="001329AC">
              <w:rPr>
                <w:rFonts w:ascii="Arial" w:hAnsi="Arial" w:cs="Arial"/>
                <w:sz w:val="12"/>
                <w:szCs w:val="12"/>
              </w:rPr>
              <w:t>e</w:t>
            </w:r>
            <w:r w:rsidRPr="001329AC">
              <w:rPr>
                <w:rFonts w:ascii="Arial" w:hAnsi="Arial" w:cs="Arial"/>
                <w:spacing w:val="-1"/>
                <w:sz w:val="12"/>
                <w:szCs w:val="12"/>
              </w:rPr>
              <w:t>m</w:t>
            </w:r>
            <w:r w:rsidRPr="001329AC">
              <w:rPr>
                <w:rFonts w:ascii="Arial" w:hAnsi="Arial" w:cs="Arial"/>
                <w:sz w:val="12"/>
                <w:szCs w:val="12"/>
              </w:rPr>
              <w:t>pe</w:t>
            </w:r>
            <w:r w:rsidRPr="001329AC">
              <w:rPr>
                <w:rFonts w:ascii="Arial" w:hAnsi="Arial" w:cs="Arial"/>
                <w:spacing w:val="-1"/>
                <w:sz w:val="12"/>
                <w:szCs w:val="12"/>
              </w:rPr>
              <w:t>r</w:t>
            </w:r>
            <w:r w:rsidRPr="001329AC">
              <w:rPr>
                <w:rFonts w:ascii="Arial" w:hAnsi="Arial" w:cs="Arial"/>
                <w:sz w:val="12"/>
                <w:szCs w:val="12"/>
              </w:rPr>
              <w:t>kuat</w:t>
            </w:r>
            <w:r w:rsidRPr="001329AC">
              <w:rPr>
                <w:rFonts w:ascii="Arial" w:hAnsi="Arial" w:cs="Arial"/>
                <w:spacing w:val="24"/>
                <w:sz w:val="12"/>
                <w:szCs w:val="12"/>
              </w:rPr>
              <w:t xml:space="preserve"> </w:t>
            </w:r>
            <w:r w:rsidRPr="001329AC">
              <w:rPr>
                <w:rFonts w:ascii="Arial" w:hAnsi="Arial" w:cs="Arial"/>
                <w:sz w:val="12"/>
                <w:szCs w:val="12"/>
              </w:rPr>
              <w:t>pe</w:t>
            </w:r>
            <w:r w:rsidRPr="001329AC">
              <w:rPr>
                <w:rFonts w:ascii="Arial" w:hAnsi="Arial" w:cs="Arial"/>
                <w:spacing w:val="-1"/>
                <w:sz w:val="12"/>
                <w:szCs w:val="12"/>
              </w:rPr>
              <w:t>l</w:t>
            </w:r>
            <w:r w:rsidRPr="001329AC">
              <w:rPr>
                <w:rFonts w:ascii="Arial" w:hAnsi="Arial" w:cs="Arial"/>
                <w:sz w:val="12"/>
                <w:szCs w:val="12"/>
              </w:rPr>
              <w:t>ak</w:t>
            </w:r>
            <w:r w:rsidRPr="001329AC">
              <w:rPr>
                <w:rFonts w:ascii="Arial" w:hAnsi="Arial" w:cs="Arial"/>
                <w:spacing w:val="-1"/>
                <w:sz w:val="12"/>
                <w:szCs w:val="12"/>
              </w:rPr>
              <w:t>s</w:t>
            </w:r>
            <w:r w:rsidRPr="001329AC">
              <w:rPr>
                <w:rFonts w:ascii="Arial" w:hAnsi="Arial" w:cs="Arial"/>
                <w:sz w:val="12"/>
                <w:szCs w:val="12"/>
              </w:rPr>
              <w:t>anaan</w:t>
            </w:r>
            <w:r w:rsidRPr="001329AC">
              <w:rPr>
                <w:rFonts w:ascii="Arial" w:hAnsi="Arial" w:cs="Arial"/>
                <w:spacing w:val="24"/>
                <w:sz w:val="12"/>
                <w:szCs w:val="12"/>
              </w:rPr>
              <w:t xml:space="preserve"> </w:t>
            </w:r>
            <w:r w:rsidRPr="001329AC">
              <w:rPr>
                <w:rFonts w:ascii="Arial" w:hAnsi="Arial" w:cs="Arial"/>
                <w:i/>
                <w:spacing w:val="-1"/>
                <w:sz w:val="12"/>
                <w:szCs w:val="12"/>
              </w:rPr>
              <w:t>t</w:t>
            </w:r>
            <w:r w:rsidRPr="001329AC">
              <w:rPr>
                <w:rFonts w:ascii="Arial" w:hAnsi="Arial" w:cs="Arial"/>
                <w:i/>
                <w:sz w:val="12"/>
                <w:szCs w:val="12"/>
              </w:rPr>
              <w:t>he</w:t>
            </w:r>
            <w:r w:rsidRPr="001329AC">
              <w:rPr>
                <w:rFonts w:ascii="Arial" w:hAnsi="Arial" w:cs="Arial"/>
                <w:i/>
                <w:spacing w:val="7"/>
                <w:sz w:val="12"/>
                <w:szCs w:val="12"/>
              </w:rPr>
              <w:t xml:space="preserve"> </w:t>
            </w:r>
            <w:r w:rsidRPr="001329AC">
              <w:rPr>
                <w:rFonts w:ascii="Arial" w:hAnsi="Arial" w:cs="Arial"/>
                <w:i/>
                <w:spacing w:val="-2"/>
                <w:w w:val="104"/>
                <w:sz w:val="12"/>
                <w:szCs w:val="12"/>
              </w:rPr>
              <w:t>F</w:t>
            </w:r>
            <w:r w:rsidRPr="001329AC">
              <w:rPr>
                <w:rFonts w:ascii="Arial" w:hAnsi="Arial" w:cs="Arial"/>
                <w:i/>
                <w:w w:val="104"/>
                <w:sz w:val="12"/>
                <w:szCs w:val="12"/>
              </w:rPr>
              <w:t>ra</w:t>
            </w:r>
            <w:r w:rsidRPr="001329AC">
              <w:rPr>
                <w:rFonts w:ascii="Arial" w:hAnsi="Arial" w:cs="Arial"/>
                <w:i/>
                <w:spacing w:val="1"/>
                <w:w w:val="104"/>
                <w:sz w:val="12"/>
                <w:szCs w:val="12"/>
              </w:rPr>
              <w:t>m</w:t>
            </w:r>
            <w:r w:rsidRPr="001329AC">
              <w:rPr>
                <w:rFonts w:ascii="Arial" w:hAnsi="Arial" w:cs="Arial"/>
                <w:i/>
                <w:w w:val="104"/>
                <w:sz w:val="12"/>
                <w:szCs w:val="12"/>
              </w:rPr>
              <w:t>e</w:t>
            </w:r>
            <w:r w:rsidRPr="001329AC">
              <w:rPr>
                <w:rFonts w:ascii="Arial" w:hAnsi="Arial" w:cs="Arial"/>
                <w:i/>
                <w:spacing w:val="-4"/>
                <w:w w:val="104"/>
                <w:sz w:val="12"/>
                <w:szCs w:val="12"/>
              </w:rPr>
              <w:t>w</w:t>
            </w:r>
            <w:r w:rsidRPr="001329AC">
              <w:rPr>
                <w:rFonts w:ascii="Arial" w:hAnsi="Arial" w:cs="Arial"/>
                <w:i/>
                <w:w w:val="104"/>
                <w:sz w:val="12"/>
                <w:szCs w:val="12"/>
              </w:rPr>
              <w:t xml:space="preserve">ork </w:t>
            </w:r>
            <w:r w:rsidRPr="001329AC">
              <w:rPr>
                <w:rFonts w:ascii="Arial" w:hAnsi="Arial" w:cs="Arial"/>
                <w:i/>
                <w:spacing w:val="1"/>
                <w:sz w:val="12"/>
                <w:szCs w:val="12"/>
              </w:rPr>
              <w:t>C</w:t>
            </w:r>
            <w:r w:rsidRPr="001329AC">
              <w:rPr>
                <w:rFonts w:ascii="Arial" w:hAnsi="Arial" w:cs="Arial"/>
                <w:i/>
                <w:sz w:val="12"/>
                <w:szCs w:val="12"/>
              </w:rPr>
              <w:t>onven</w:t>
            </w:r>
            <w:r w:rsidRPr="001329AC">
              <w:rPr>
                <w:rFonts w:ascii="Arial" w:hAnsi="Arial" w:cs="Arial"/>
                <w:i/>
                <w:spacing w:val="-1"/>
                <w:sz w:val="12"/>
                <w:szCs w:val="12"/>
              </w:rPr>
              <w:t>ti</w:t>
            </w:r>
            <w:r w:rsidRPr="001329AC">
              <w:rPr>
                <w:rFonts w:ascii="Arial" w:hAnsi="Arial" w:cs="Arial"/>
                <w:i/>
                <w:sz w:val="12"/>
                <w:szCs w:val="12"/>
              </w:rPr>
              <w:t>on</w:t>
            </w:r>
            <w:r w:rsidRPr="001329AC">
              <w:rPr>
                <w:rFonts w:ascii="Arial" w:hAnsi="Arial" w:cs="Arial"/>
                <w:i/>
                <w:spacing w:val="23"/>
                <w:sz w:val="12"/>
                <w:szCs w:val="12"/>
              </w:rPr>
              <w:t xml:space="preserve"> </w:t>
            </w:r>
            <w:r w:rsidRPr="001329AC">
              <w:rPr>
                <w:rFonts w:ascii="Arial" w:hAnsi="Arial" w:cs="Arial"/>
                <w:i/>
                <w:sz w:val="12"/>
                <w:szCs w:val="12"/>
              </w:rPr>
              <w:t>on</w:t>
            </w:r>
            <w:r w:rsidRPr="001329AC">
              <w:rPr>
                <w:rFonts w:ascii="Arial" w:hAnsi="Arial" w:cs="Arial"/>
                <w:i/>
                <w:spacing w:val="6"/>
                <w:sz w:val="12"/>
                <w:szCs w:val="12"/>
              </w:rPr>
              <w:t xml:space="preserve"> </w:t>
            </w:r>
            <w:r w:rsidRPr="001329AC">
              <w:rPr>
                <w:rFonts w:ascii="Arial" w:hAnsi="Arial" w:cs="Arial"/>
                <w:i/>
                <w:sz w:val="12"/>
                <w:szCs w:val="12"/>
              </w:rPr>
              <w:t>Tobacco</w:t>
            </w:r>
            <w:r w:rsidRPr="001329AC">
              <w:rPr>
                <w:rFonts w:ascii="Arial" w:hAnsi="Arial" w:cs="Arial"/>
                <w:i/>
                <w:spacing w:val="18"/>
                <w:sz w:val="12"/>
                <w:szCs w:val="12"/>
              </w:rPr>
              <w:t xml:space="preserve"> </w:t>
            </w:r>
            <w:r w:rsidRPr="001329AC">
              <w:rPr>
                <w:rFonts w:ascii="Arial" w:hAnsi="Arial" w:cs="Arial"/>
                <w:i/>
                <w:sz w:val="12"/>
                <w:szCs w:val="12"/>
              </w:rPr>
              <w:t>Con</w:t>
            </w:r>
            <w:r w:rsidRPr="001329AC">
              <w:rPr>
                <w:rFonts w:ascii="Arial" w:hAnsi="Arial" w:cs="Arial"/>
                <w:i/>
                <w:spacing w:val="-1"/>
                <w:sz w:val="12"/>
                <w:szCs w:val="12"/>
              </w:rPr>
              <w:t>t</w:t>
            </w:r>
            <w:r w:rsidRPr="001329AC">
              <w:rPr>
                <w:rFonts w:ascii="Arial" w:hAnsi="Arial" w:cs="Arial"/>
                <w:i/>
                <w:sz w:val="12"/>
                <w:szCs w:val="12"/>
              </w:rPr>
              <w:t>rol</w:t>
            </w:r>
            <w:r w:rsidRPr="001329AC">
              <w:rPr>
                <w:rFonts w:ascii="Arial" w:hAnsi="Arial" w:cs="Arial"/>
                <w:i/>
                <w:spacing w:val="15"/>
                <w:sz w:val="12"/>
                <w:szCs w:val="12"/>
              </w:rPr>
              <w:t xml:space="preserve"> </w:t>
            </w:r>
            <w:r w:rsidRPr="001329AC">
              <w:rPr>
                <w:rFonts w:ascii="Arial" w:hAnsi="Arial" w:cs="Arial"/>
                <w:i/>
                <w:spacing w:val="-3"/>
                <w:sz w:val="12"/>
                <w:szCs w:val="12"/>
              </w:rPr>
              <w:t>W</w:t>
            </w:r>
            <w:r w:rsidRPr="001329AC">
              <w:rPr>
                <w:rFonts w:ascii="Arial" w:hAnsi="Arial" w:cs="Arial"/>
                <w:i/>
                <w:spacing w:val="1"/>
                <w:sz w:val="12"/>
                <w:szCs w:val="12"/>
              </w:rPr>
              <w:t>H</w:t>
            </w:r>
            <w:r w:rsidRPr="001329AC">
              <w:rPr>
                <w:rFonts w:ascii="Arial" w:hAnsi="Arial" w:cs="Arial"/>
                <w:i/>
                <w:sz w:val="12"/>
                <w:szCs w:val="12"/>
              </w:rPr>
              <w:t xml:space="preserve">O </w:t>
            </w:r>
            <w:r w:rsidRPr="001329AC">
              <w:rPr>
                <w:rFonts w:ascii="Arial" w:hAnsi="Arial" w:cs="Arial"/>
                <w:i/>
                <w:spacing w:val="5"/>
                <w:sz w:val="12"/>
                <w:szCs w:val="12"/>
              </w:rPr>
              <w:t xml:space="preserve"> </w:t>
            </w:r>
            <w:r w:rsidRPr="001329AC">
              <w:rPr>
                <w:rFonts w:ascii="Arial" w:hAnsi="Arial" w:cs="Arial"/>
                <w:sz w:val="12"/>
                <w:szCs w:val="12"/>
              </w:rPr>
              <w:t>di</w:t>
            </w:r>
            <w:r w:rsidRPr="001329AC">
              <w:rPr>
                <w:rFonts w:ascii="Arial" w:hAnsi="Arial" w:cs="Arial"/>
                <w:spacing w:val="4"/>
                <w:sz w:val="12"/>
                <w:szCs w:val="12"/>
              </w:rPr>
              <w:t xml:space="preserve"> </w:t>
            </w:r>
            <w:r w:rsidRPr="001329AC">
              <w:rPr>
                <w:rFonts w:ascii="Arial" w:hAnsi="Arial" w:cs="Arial"/>
                <w:w w:val="104"/>
                <w:sz w:val="12"/>
                <w:szCs w:val="12"/>
              </w:rPr>
              <w:t>se</w:t>
            </w:r>
            <w:r w:rsidRPr="001329AC">
              <w:rPr>
                <w:rFonts w:ascii="Arial" w:hAnsi="Arial" w:cs="Arial"/>
                <w:spacing w:val="-1"/>
                <w:w w:val="104"/>
                <w:sz w:val="12"/>
                <w:szCs w:val="12"/>
              </w:rPr>
              <w:t>l</w:t>
            </w:r>
            <w:r w:rsidRPr="001329AC">
              <w:rPr>
                <w:rFonts w:ascii="Arial" w:hAnsi="Arial" w:cs="Arial"/>
                <w:w w:val="104"/>
                <w:sz w:val="12"/>
                <w:szCs w:val="12"/>
              </w:rPr>
              <w:t>u</w:t>
            </w:r>
            <w:r w:rsidRPr="001329AC">
              <w:rPr>
                <w:rFonts w:ascii="Arial" w:hAnsi="Arial" w:cs="Arial"/>
                <w:spacing w:val="-1"/>
                <w:w w:val="104"/>
                <w:sz w:val="12"/>
                <w:szCs w:val="12"/>
              </w:rPr>
              <w:t>r</w:t>
            </w:r>
            <w:r w:rsidRPr="001329AC">
              <w:rPr>
                <w:rFonts w:ascii="Arial" w:hAnsi="Arial" w:cs="Arial"/>
                <w:w w:val="104"/>
                <w:sz w:val="12"/>
                <w:szCs w:val="12"/>
              </w:rPr>
              <w:t xml:space="preserve">uh </w:t>
            </w:r>
            <w:r w:rsidRPr="001329AC">
              <w:rPr>
                <w:rFonts w:ascii="Arial" w:hAnsi="Arial" w:cs="Arial"/>
                <w:sz w:val="12"/>
                <w:szCs w:val="12"/>
              </w:rPr>
              <w:t>nega</w:t>
            </w:r>
            <w:r w:rsidRPr="001329AC">
              <w:rPr>
                <w:rFonts w:ascii="Arial" w:hAnsi="Arial" w:cs="Arial"/>
                <w:spacing w:val="-1"/>
                <w:sz w:val="12"/>
                <w:szCs w:val="12"/>
              </w:rPr>
              <w:t>r</w:t>
            </w:r>
            <w:r w:rsidRPr="001329AC">
              <w:rPr>
                <w:rFonts w:ascii="Arial" w:hAnsi="Arial" w:cs="Arial"/>
                <w:sz w:val="12"/>
                <w:szCs w:val="12"/>
              </w:rPr>
              <w:t>a</w:t>
            </w:r>
            <w:r w:rsidRPr="001329AC">
              <w:rPr>
                <w:rFonts w:ascii="Arial" w:hAnsi="Arial" w:cs="Arial"/>
                <w:spacing w:val="14"/>
                <w:sz w:val="12"/>
                <w:szCs w:val="12"/>
              </w:rPr>
              <w:t xml:space="preserve"> </w:t>
            </w:r>
            <w:r w:rsidRPr="001329AC">
              <w:rPr>
                <w:rFonts w:ascii="Arial" w:hAnsi="Arial" w:cs="Arial"/>
                <w:spacing w:val="-1"/>
                <w:sz w:val="12"/>
                <w:szCs w:val="12"/>
              </w:rPr>
              <w:t>s</w:t>
            </w:r>
            <w:r w:rsidRPr="001329AC">
              <w:rPr>
                <w:rFonts w:ascii="Arial" w:hAnsi="Arial" w:cs="Arial"/>
                <w:sz w:val="12"/>
                <w:szCs w:val="12"/>
              </w:rPr>
              <w:t>ebagai</w:t>
            </w:r>
            <w:r w:rsidRPr="001329AC">
              <w:rPr>
                <w:rFonts w:ascii="Arial" w:hAnsi="Arial" w:cs="Arial"/>
                <w:spacing w:val="14"/>
                <w:sz w:val="12"/>
                <w:szCs w:val="12"/>
              </w:rPr>
              <w:t xml:space="preserve"> </w:t>
            </w:r>
            <w:r w:rsidRPr="001329AC">
              <w:rPr>
                <w:rFonts w:ascii="Arial" w:hAnsi="Arial" w:cs="Arial"/>
                <w:spacing w:val="-1"/>
                <w:sz w:val="12"/>
                <w:szCs w:val="12"/>
              </w:rPr>
              <w:t>l</w:t>
            </w:r>
            <w:r w:rsidRPr="001329AC">
              <w:rPr>
                <w:rFonts w:ascii="Arial" w:hAnsi="Arial" w:cs="Arial"/>
                <w:sz w:val="12"/>
                <w:szCs w:val="12"/>
              </w:rPr>
              <w:t>angkah</w:t>
            </w:r>
            <w:r w:rsidRPr="001329AC">
              <w:rPr>
                <w:rFonts w:ascii="Arial" w:hAnsi="Arial" w:cs="Arial"/>
                <w:spacing w:val="16"/>
                <w:sz w:val="12"/>
                <w:szCs w:val="12"/>
              </w:rPr>
              <w:t xml:space="preserve">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10"/>
                <w:sz w:val="12"/>
                <w:szCs w:val="12"/>
              </w:rPr>
              <w:t xml:space="preserve"> </w:t>
            </w:r>
            <w:r w:rsidRPr="001329AC">
              <w:rPr>
                <w:rFonts w:ascii="Arial" w:hAnsi="Arial" w:cs="Arial"/>
                <w:spacing w:val="-1"/>
                <w:w w:val="104"/>
                <w:sz w:val="12"/>
                <w:szCs w:val="12"/>
              </w:rPr>
              <w:t>t</w:t>
            </w:r>
            <w:r w:rsidRPr="001329AC">
              <w:rPr>
                <w:rFonts w:ascii="Arial" w:hAnsi="Arial" w:cs="Arial"/>
                <w:w w:val="104"/>
                <w:sz w:val="12"/>
                <w:szCs w:val="12"/>
              </w:rPr>
              <w:t>epa</w:t>
            </w:r>
            <w:r w:rsidRPr="001329AC">
              <w:rPr>
                <w:rFonts w:ascii="Arial" w:hAnsi="Arial" w:cs="Arial"/>
                <w:spacing w:val="-1"/>
                <w:w w:val="104"/>
                <w:sz w:val="12"/>
                <w:szCs w:val="12"/>
              </w:rPr>
              <w:t>t</w:t>
            </w:r>
            <w:r w:rsidRPr="001329AC">
              <w:rPr>
                <w:rFonts w:ascii="Arial" w:hAnsi="Arial" w:cs="Arial"/>
                <w:w w:val="104"/>
                <w:sz w:val="12"/>
                <w:szCs w:val="12"/>
              </w:rPr>
              <w:t>.</w:t>
            </w:r>
          </w:p>
        </w:tc>
        <w:tc>
          <w:tcPr>
            <w:tcW w:w="1106" w:type="dxa"/>
          </w:tcPr>
          <w:p w14:paraId="0E4CDDC8" w14:textId="77777777" w:rsidR="001329AC" w:rsidRPr="001329AC" w:rsidRDefault="001329AC" w:rsidP="001329AC">
            <w:pPr>
              <w:ind w:left="210"/>
              <w:rPr>
                <w:rFonts w:ascii="Arial" w:hAnsi="Arial" w:cs="Arial"/>
                <w:sz w:val="12"/>
                <w:szCs w:val="12"/>
              </w:rPr>
            </w:pPr>
            <w:r w:rsidRPr="001329AC">
              <w:rPr>
                <w:rFonts w:ascii="Arial" w:hAnsi="Arial" w:cs="Arial"/>
                <w:w w:val="104"/>
                <w:sz w:val="12"/>
                <w:szCs w:val="12"/>
              </w:rPr>
              <w:t>3.a.1*</w:t>
            </w:r>
          </w:p>
        </w:tc>
        <w:tc>
          <w:tcPr>
            <w:tcW w:w="1674" w:type="dxa"/>
          </w:tcPr>
          <w:p w14:paraId="35E4E972" w14:textId="77777777" w:rsidR="001329AC" w:rsidRPr="001329AC" w:rsidRDefault="001329AC" w:rsidP="001329AC">
            <w:pPr>
              <w:ind w:left="18"/>
              <w:rPr>
                <w:rFonts w:ascii="Arial" w:hAnsi="Arial" w:cs="Arial"/>
                <w:sz w:val="12"/>
                <w:szCs w:val="12"/>
              </w:rPr>
            </w:pPr>
            <w:r w:rsidRPr="001329AC">
              <w:rPr>
                <w:rFonts w:ascii="Arial" w:hAnsi="Arial" w:cs="Arial"/>
                <w:sz w:val="12"/>
                <w:szCs w:val="12"/>
              </w:rPr>
              <w:t>Pe</w:t>
            </w:r>
            <w:r w:rsidRPr="001329AC">
              <w:rPr>
                <w:rFonts w:ascii="Arial" w:hAnsi="Arial" w:cs="Arial"/>
                <w:spacing w:val="-1"/>
                <w:sz w:val="12"/>
                <w:szCs w:val="12"/>
              </w:rPr>
              <w:t>r</w:t>
            </w:r>
            <w:r w:rsidRPr="001329AC">
              <w:rPr>
                <w:rFonts w:ascii="Arial" w:hAnsi="Arial" w:cs="Arial"/>
                <w:sz w:val="12"/>
                <w:szCs w:val="12"/>
              </w:rPr>
              <w:t>sen</w:t>
            </w:r>
            <w:r w:rsidRPr="001329AC">
              <w:rPr>
                <w:rFonts w:ascii="Arial" w:hAnsi="Arial" w:cs="Arial"/>
                <w:spacing w:val="-1"/>
                <w:sz w:val="12"/>
                <w:szCs w:val="12"/>
              </w:rPr>
              <w:t>t</w:t>
            </w:r>
            <w:r w:rsidRPr="001329AC">
              <w:rPr>
                <w:rFonts w:ascii="Arial" w:hAnsi="Arial" w:cs="Arial"/>
                <w:sz w:val="12"/>
                <w:szCs w:val="12"/>
              </w:rPr>
              <w:t>a</w:t>
            </w:r>
            <w:r w:rsidRPr="001329AC">
              <w:rPr>
                <w:rFonts w:ascii="Arial" w:hAnsi="Arial" w:cs="Arial"/>
                <w:spacing w:val="-1"/>
                <w:sz w:val="12"/>
                <w:szCs w:val="12"/>
              </w:rPr>
              <w:t>s</w:t>
            </w:r>
            <w:r w:rsidRPr="001329AC">
              <w:rPr>
                <w:rFonts w:ascii="Arial" w:hAnsi="Arial" w:cs="Arial"/>
                <w:sz w:val="12"/>
                <w:szCs w:val="12"/>
              </w:rPr>
              <w:t>e</w:t>
            </w:r>
            <w:r w:rsidRPr="001329AC">
              <w:rPr>
                <w:rFonts w:ascii="Arial" w:hAnsi="Arial" w:cs="Arial"/>
                <w:spacing w:val="21"/>
                <w:sz w:val="12"/>
                <w:szCs w:val="12"/>
              </w:rPr>
              <w:t xml:space="preserve"> </w:t>
            </w:r>
            <w:r w:rsidRPr="001329AC">
              <w:rPr>
                <w:rFonts w:ascii="Arial" w:hAnsi="Arial" w:cs="Arial"/>
                <w:spacing w:val="-1"/>
                <w:sz w:val="12"/>
                <w:szCs w:val="12"/>
              </w:rPr>
              <w:t>m</w:t>
            </w:r>
            <w:r w:rsidRPr="001329AC">
              <w:rPr>
                <w:rFonts w:ascii="Arial" w:hAnsi="Arial" w:cs="Arial"/>
                <w:sz w:val="12"/>
                <w:szCs w:val="12"/>
              </w:rPr>
              <w:t>e</w:t>
            </w:r>
            <w:r w:rsidRPr="001329AC">
              <w:rPr>
                <w:rFonts w:ascii="Arial" w:hAnsi="Arial" w:cs="Arial"/>
                <w:spacing w:val="-1"/>
                <w:sz w:val="12"/>
                <w:szCs w:val="12"/>
              </w:rPr>
              <w:t>r</w:t>
            </w:r>
            <w:r w:rsidRPr="001329AC">
              <w:rPr>
                <w:rFonts w:ascii="Arial" w:hAnsi="Arial" w:cs="Arial"/>
                <w:sz w:val="12"/>
                <w:szCs w:val="12"/>
              </w:rPr>
              <w:t>okok</w:t>
            </w:r>
            <w:r w:rsidRPr="001329AC">
              <w:rPr>
                <w:rFonts w:ascii="Arial" w:hAnsi="Arial" w:cs="Arial"/>
                <w:spacing w:val="18"/>
                <w:sz w:val="12"/>
                <w:szCs w:val="12"/>
              </w:rPr>
              <w:t xml:space="preserve"> </w:t>
            </w:r>
            <w:r w:rsidRPr="001329AC">
              <w:rPr>
                <w:rFonts w:ascii="Arial" w:hAnsi="Arial" w:cs="Arial"/>
                <w:sz w:val="12"/>
                <w:szCs w:val="12"/>
              </w:rPr>
              <w:t>pada</w:t>
            </w:r>
            <w:r w:rsidRPr="001329AC">
              <w:rPr>
                <w:rFonts w:ascii="Arial" w:hAnsi="Arial" w:cs="Arial"/>
                <w:spacing w:val="10"/>
                <w:sz w:val="12"/>
                <w:szCs w:val="12"/>
              </w:rPr>
              <w:t xml:space="preserve"> </w:t>
            </w:r>
            <w:r w:rsidRPr="001329AC">
              <w:rPr>
                <w:rFonts w:ascii="Arial" w:hAnsi="Arial" w:cs="Arial"/>
                <w:sz w:val="12"/>
                <w:szCs w:val="12"/>
              </w:rPr>
              <w:t>penduduk</w:t>
            </w:r>
            <w:r w:rsidRPr="001329AC">
              <w:rPr>
                <w:rFonts w:ascii="Arial" w:hAnsi="Arial" w:cs="Arial"/>
                <w:spacing w:val="20"/>
                <w:sz w:val="12"/>
                <w:szCs w:val="12"/>
              </w:rPr>
              <w:t xml:space="preserve"> </w:t>
            </w:r>
            <w:r w:rsidRPr="001329AC">
              <w:rPr>
                <w:rFonts w:ascii="Arial" w:hAnsi="Arial" w:cs="Arial"/>
                <w:w w:val="104"/>
                <w:sz w:val="12"/>
                <w:szCs w:val="12"/>
              </w:rPr>
              <w:t>u</w:t>
            </w:r>
            <w:r w:rsidRPr="001329AC">
              <w:rPr>
                <w:rFonts w:ascii="Arial" w:hAnsi="Arial" w:cs="Arial"/>
                <w:spacing w:val="-1"/>
                <w:w w:val="104"/>
                <w:sz w:val="12"/>
                <w:szCs w:val="12"/>
              </w:rPr>
              <w:t>m</w:t>
            </w:r>
            <w:r w:rsidRPr="001329AC">
              <w:rPr>
                <w:rFonts w:ascii="Arial" w:hAnsi="Arial" w:cs="Arial"/>
                <w:w w:val="104"/>
                <w:sz w:val="12"/>
                <w:szCs w:val="12"/>
              </w:rPr>
              <w:t xml:space="preserve">ur </w:t>
            </w:r>
            <w:r w:rsidRPr="001329AC">
              <w:rPr>
                <w:rFonts w:ascii="Arial" w:hAnsi="Arial" w:cs="Arial"/>
                <w:spacing w:val="1"/>
                <w:sz w:val="12"/>
                <w:szCs w:val="12"/>
              </w:rPr>
              <w:t>≥</w:t>
            </w:r>
            <w:r w:rsidRPr="001329AC">
              <w:rPr>
                <w:rFonts w:ascii="Arial" w:hAnsi="Arial" w:cs="Arial"/>
                <w:sz w:val="12"/>
                <w:szCs w:val="12"/>
              </w:rPr>
              <w:t>15</w:t>
            </w:r>
            <w:r w:rsidRPr="001329AC">
              <w:rPr>
                <w:rFonts w:ascii="Arial" w:hAnsi="Arial" w:cs="Arial"/>
                <w:spacing w:val="8"/>
                <w:sz w:val="12"/>
                <w:szCs w:val="12"/>
              </w:rPr>
              <w:t xml:space="preserve"> </w:t>
            </w:r>
            <w:r w:rsidRPr="001329AC">
              <w:rPr>
                <w:rFonts w:ascii="Arial" w:hAnsi="Arial" w:cs="Arial"/>
                <w:spacing w:val="-1"/>
                <w:w w:val="104"/>
                <w:sz w:val="12"/>
                <w:szCs w:val="12"/>
              </w:rPr>
              <w:t>t</w:t>
            </w:r>
            <w:r w:rsidRPr="001329AC">
              <w:rPr>
                <w:rFonts w:ascii="Arial" w:hAnsi="Arial" w:cs="Arial"/>
                <w:w w:val="104"/>
                <w:sz w:val="12"/>
                <w:szCs w:val="12"/>
              </w:rPr>
              <w:t>ahun.</w:t>
            </w:r>
          </w:p>
        </w:tc>
        <w:tc>
          <w:tcPr>
            <w:tcW w:w="966" w:type="dxa"/>
          </w:tcPr>
          <w:p w14:paraId="29DC7F33" w14:textId="77777777" w:rsidR="001329AC" w:rsidRPr="001329AC" w:rsidRDefault="001329AC" w:rsidP="001329AC">
            <w:pPr>
              <w:ind w:left="247" w:right="230"/>
              <w:jc w:val="center"/>
              <w:rPr>
                <w:rFonts w:ascii="Arial" w:hAnsi="Arial" w:cs="Arial"/>
                <w:sz w:val="12"/>
                <w:szCs w:val="12"/>
              </w:rPr>
            </w:pPr>
            <w:r w:rsidRPr="001329AC">
              <w:rPr>
                <w:rFonts w:ascii="Arial" w:hAnsi="Arial" w:cs="Arial"/>
                <w:spacing w:val="1"/>
                <w:w w:val="104"/>
                <w:sz w:val="12"/>
                <w:szCs w:val="12"/>
              </w:rPr>
              <w:t>NA</w:t>
            </w:r>
          </w:p>
        </w:tc>
        <w:tc>
          <w:tcPr>
            <w:tcW w:w="1122" w:type="dxa"/>
          </w:tcPr>
          <w:p w14:paraId="0B0897A1" w14:textId="77777777" w:rsidR="001329AC" w:rsidRPr="001329AC" w:rsidRDefault="001329AC" w:rsidP="001329AC">
            <w:pPr>
              <w:rPr>
                <w:rFonts w:ascii="Arial" w:hAnsi="Arial" w:cs="Arial"/>
              </w:rPr>
            </w:pPr>
          </w:p>
        </w:tc>
        <w:tc>
          <w:tcPr>
            <w:tcW w:w="1306" w:type="dxa"/>
            <w:shd w:val="clear" w:color="auto" w:fill="FF0000"/>
          </w:tcPr>
          <w:p w14:paraId="63ADB5A1" w14:textId="77777777" w:rsidR="001329AC" w:rsidRPr="00D85854" w:rsidRDefault="001329AC" w:rsidP="001329AC">
            <w:pPr>
              <w:rPr>
                <w:rFonts w:ascii="Arial" w:hAnsi="Arial" w:cs="Arial"/>
                <w:color w:val="FFFFFF" w:themeColor="background1"/>
              </w:rPr>
            </w:pPr>
            <w:r w:rsidRPr="00D85854">
              <w:rPr>
                <w:rFonts w:ascii="Arial" w:hAnsi="Arial" w:cs="Arial"/>
                <w:color w:val="FFFFFF" w:themeColor="background1"/>
                <w:sz w:val="14"/>
              </w:rPr>
              <w:t>Tidak ada Data</w:t>
            </w:r>
          </w:p>
        </w:tc>
        <w:tc>
          <w:tcPr>
            <w:tcW w:w="1260" w:type="dxa"/>
          </w:tcPr>
          <w:p w14:paraId="1A1DDFE5" w14:textId="77777777" w:rsidR="001329AC" w:rsidRPr="001329AC" w:rsidRDefault="001329AC" w:rsidP="001329AC">
            <w:pPr>
              <w:rPr>
                <w:rFonts w:ascii="Arial" w:hAnsi="Arial" w:cs="Arial"/>
              </w:rPr>
            </w:pPr>
            <w:r w:rsidRPr="001329AC">
              <w:rPr>
                <w:rFonts w:ascii="Arial" w:hAnsi="Arial" w:cs="Arial"/>
                <w:sz w:val="13"/>
                <w:szCs w:val="13"/>
              </w:rPr>
              <w:t>DINAS KESEHATAN</w:t>
            </w:r>
          </w:p>
        </w:tc>
      </w:tr>
      <w:tr w:rsidR="001329AC" w:rsidRPr="001329AC" w14:paraId="28EA05C5" w14:textId="77777777" w:rsidTr="00EB15CF">
        <w:tc>
          <w:tcPr>
            <w:tcW w:w="1270" w:type="dxa"/>
            <w:vMerge w:val="restart"/>
          </w:tcPr>
          <w:p w14:paraId="685F8078" w14:textId="77777777" w:rsidR="001329AC" w:rsidRPr="001329AC" w:rsidRDefault="001329AC" w:rsidP="001329AC">
            <w:pPr>
              <w:spacing w:before="7" w:line="275" w:lineRule="auto"/>
              <w:ind w:left="18" w:right="38"/>
              <w:rPr>
                <w:rFonts w:ascii="Arial" w:hAnsi="Arial" w:cs="Arial"/>
                <w:sz w:val="12"/>
                <w:szCs w:val="12"/>
              </w:rPr>
            </w:pPr>
            <w:r w:rsidRPr="001329AC">
              <w:rPr>
                <w:rFonts w:ascii="Arial" w:hAnsi="Arial" w:cs="Arial"/>
                <w:sz w:val="12"/>
                <w:szCs w:val="12"/>
              </w:rPr>
              <w:t>3.b</w:t>
            </w:r>
            <w:r w:rsidRPr="001329AC">
              <w:rPr>
                <w:rFonts w:ascii="Arial" w:hAnsi="Arial" w:cs="Arial"/>
                <w:spacing w:val="7"/>
                <w:sz w:val="12"/>
                <w:szCs w:val="12"/>
              </w:rPr>
              <w:t xml:space="preserve"> </w:t>
            </w:r>
            <w:r w:rsidRPr="001329AC">
              <w:rPr>
                <w:rFonts w:ascii="Arial" w:hAnsi="Arial" w:cs="Arial"/>
                <w:sz w:val="12"/>
                <w:szCs w:val="12"/>
              </w:rPr>
              <w:t>Mendukung</w:t>
            </w:r>
            <w:r w:rsidRPr="001329AC">
              <w:rPr>
                <w:rFonts w:ascii="Arial" w:hAnsi="Arial" w:cs="Arial"/>
                <w:spacing w:val="24"/>
                <w:sz w:val="12"/>
                <w:szCs w:val="12"/>
              </w:rPr>
              <w:t xml:space="preserve"> </w:t>
            </w:r>
            <w:r w:rsidRPr="001329AC">
              <w:rPr>
                <w:rFonts w:ascii="Arial" w:hAnsi="Arial" w:cs="Arial"/>
                <w:sz w:val="12"/>
                <w:szCs w:val="12"/>
              </w:rPr>
              <w:t>pene</w:t>
            </w:r>
            <w:r w:rsidRPr="001329AC">
              <w:rPr>
                <w:rFonts w:ascii="Arial" w:hAnsi="Arial" w:cs="Arial"/>
                <w:spacing w:val="-1"/>
                <w:sz w:val="12"/>
                <w:szCs w:val="12"/>
              </w:rPr>
              <w:t>liti</w:t>
            </w:r>
            <w:r w:rsidRPr="001329AC">
              <w:rPr>
                <w:rFonts w:ascii="Arial" w:hAnsi="Arial" w:cs="Arial"/>
                <w:sz w:val="12"/>
                <w:szCs w:val="12"/>
              </w:rPr>
              <w:t>an</w:t>
            </w:r>
            <w:r w:rsidRPr="001329AC">
              <w:rPr>
                <w:rFonts w:ascii="Arial" w:hAnsi="Arial" w:cs="Arial"/>
                <w:spacing w:val="20"/>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w w:val="104"/>
                <w:sz w:val="12"/>
                <w:szCs w:val="12"/>
              </w:rPr>
              <w:t>penge</w:t>
            </w:r>
            <w:r w:rsidRPr="001329AC">
              <w:rPr>
                <w:rFonts w:ascii="Arial" w:hAnsi="Arial" w:cs="Arial"/>
                <w:spacing w:val="-1"/>
                <w:w w:val="104"/>
                <w:sz w:val="12"/>
                <w:szCs w:val="12"/>
              </w:rPr>
              <w:t>m</w:t>
            </w:r>
            <w:r w:rsidRPr="001329AC">
              <w:rPr>
                <w:rFonts w:ascii="Arial" w:hAnsi="Arial" w:cs="Arial"/>
                <w:w w:val="104"/>
                <w:sz w:val="12"/>
                <w:szCs w:val="12"/>
              </w:rPr>
              <w:t xml:space="preserve">bangan </w:t>
            </w:r>
            <w:r w:rsidRPr="001329AC">
              <w:rPr>
                <w:rFonts w:ascii="Arial" w:hAnsi="Arial" w:cs="Arial"/>
                <w:spacing w:val="-2"/>
                <w:sz w:val="12"/>
                <w:szCs w:val="12"/>
              </w:rPr>
              <w:t>v</w:t>
            </w:r>
            <w:r w:rsidRPr="001329AC">
              <w:rPr>
                <w:rFonts w:ascii="Arial" w:hAnsi="Arial" w:cs="Arial"/>
                <w:sz w:val="12"/>
                <w:szCs w:val="12"/>
              </w:rPr>
              <w:t>ak</w:t>
            </w:r>
            <w:r w:rsidRPr="001329AC">
              <w:rPr>
                <w:rFonts w:ascii="Arial" w:hAnsi="Arial" w:cs="Arial"/>
                <w:spacing w:val="-1"/>
                <w:sz w:val="12"/>
                <w:szCs w:val="12"/>
              </w:rPr>
              <w:t>si</w:t>
            </w:r>
            <w:r w:rsidRPr="001329AC">
              <w:rPr>
                <w:rFonts w:ascii="Arial" w:hAnsi="Arial" w:cs="Arial"/>
                <w:sz w:val="12"/>
                <w:szCs w:val="12"/>
              </w:rPr>
              <w:t>n</w:t>
            </w:r>
            <w:r w:rsidRPr="001329AC">
              <w:rPr>
                <w:rFonts w:ascii="Arial" w:hAnsi="Arial" w:cs="Arial"/>
                <w:spacing w:val="12"/>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z w:val="12"/>
                <w:szCs w:val="12"/>
              </w:rPr>
              <w:t>obat</w:t>
            </w:r>
            <w:r w:rsidRPr="001329AC">
              <w:rPr>
                <w:rFonts w:ascii="Arial" w:hAnsi="Arial" w:cs="Arial"/>
                <w:spacing w:val="8"/>
                <w:sz w:val="12"/>
                <w:szCs w:val="12"/>
              </w:rPr>
              <w:t xml:space="preserve"> </w:t>
            </w:r>
            <w:r w:rsidRPr="001329AC">
              <w:rPr>
                <w:rFonts w:ascii="Arial" w:hAnsi="Arial" w:cs="Arial"/>
                <w:sz w:val="12"/>
                <w:szCs w:val="12"/>
              </w:rPr>
              <w:t>pen</w:t>
            </w:r>
            <w:r w:rsidRPr="001329AC">
              <w:rPr>
                <w:rFonts w:ascii="Arial" w:hAnsi="Arial" w:cs="Arial"/>
                <w:spacing w:val="-7"/>
                <w:sz w:val="12"/>
                <w:szCs w:val="12"/>
              </w:rPr>
              <w:t>y</w:t>
            </w:r>
            <w:r w:rsidRPr="001329AC">
              <w:rPr>
                <w:rFonts w:ascii="Arial" w:hAnsi="Arial" w:cs="Arial"/>
                <w:sz w:val="12"/>
                <w:szCs w:val="12"/>
              </w:rPr>
              <w:t>ak</w:t>
            </w:r>
            <w:r w:rsidRPr="001329AC">
              <w:rPr>
                <w:rFonts w:ascii="Arial" w:hAnsi="Arial" w:cs="Arial"/>
                <w:spacing w:val="-1"/>
                <w:sz w:val="12"/>
                <w:szCs w:val="12"/>
              </w:rPr>
              <w:t>i</w:t>
            </w:r>
            <w:r w:rsidRPr="001329AC">
              <w:rPr>
                <w:rFonts w:ascii="Arial" w:hAnsi="Arial" w:cs="Arial"/>
                <w:sz w:val="12"/>
                <w:szCs w:val="12"/>
              </w:rPr>
              <w:t>t</w:t>
            </w:r>
            <w:r w:rsidRPr="001329AC">
              <w:rPr>
                <w:rFonts w:ascii="Arial" w:hAnsi="Arial" w:cs="Arial"/>
                <w:spacing w:val="17"/>
                <w:sz w:val="12"/>
                <w:szCs w:val="12"/>
              </w:rPr>
              <w:t xml:space="preserve"> </w:t>
            </w:r>
            <w:r w:rsidRPr="001329AC">
              <w:rPr>
                <w:rFonts w:ascii="Arial" w:hAnsi="Arial" w:cs="Arial"/>
                <w:spacing w:val="-1"/>
                <w:sz w:val="12"/>
                <w:szCs w:val="12"/>
              </w:rPr>
              <w:t>m</w:t>
            </w:r>
            <w:r w:rsidRPr="001329AC">
              <w:rPr>
                <w:rFonts w:ascii="Arial" w:hAnsi="Arial" w:cs="Arial"/>
                <w:sz w:val="12"/>
                <w:szCs w:val="12"/>
              </w:rPr>
              <w:t>enu</w:t>
            </w:r>
            <w:r w:rsidRPr="001329AC">
              <w:rPr>
                <w:rFonts w:ascii="Arial" w:hAnsi="Arial" w:cs="Arial"/>
                <w:spacing w:val="-1"/>
                <w:sz w:val="12"/>
                <w:szCs w:val="12"/>
              </w:rPr>
              <w:t>l</w:t>
            </w:r>
            <w:r w:rsidRPr="001329AC">
              <w:rPr>
                <w:rFonts w:ascii="Arial" w:hAnsi="Arial" w:cs="Arial"/>
                <w:sz w:val="12"/>
                <w:szCs w:val="12"/>
              </w:rPr>
              <w:t>ar</w:t>
            </w:r>
            <w:r w:rsidRPr="001329AC">
              <w:rPr>
                <w:rFonts w:ascii="Arial" w:hAnsi="Arial" w:cs="Arial"/>
                <w:spacing w:val="16"/>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pacing w:val="-1"/>
                <w:w w:val="104"/>
                <w:sz w:val="12"/>
                <w:szCs w:val="12"/>
              </w:rPr>
              <w:t>ti</w:t>
            </w:r>
            <w:r w:rsidRPr="001329AC">
              <w:rPr>
                <w:rFonts w:ascii="Arial" w:hAnsi="Arial" w:cs="Arial"/>
                <w:w w:val="104"/>
                <w:sz w:val="12"/>
                <w:szCs w:val="12"/>
              </w:rPr>
              <w:t xml:space="preserve">dak </w:t>
            </w:r>
            <w:r w:rsidRPr="001329AC">
              <w:rPr>
                <w:rFonts w:ascii="Arial" w:hAnsi="Arial" w:cs="Arial"/>
                <w:spacing w:val="-1"/>
                <w:sz w:val="12"/>
                <w:szCs w:val="12"/>
              </w:rPr>
              <w:t>m</w:t>
            </w:r>
            <w:r w:rsidRPr="001329AC">
              <w:rPr>
                <w:rFonts w:ascii="Arial" w:hAnsi="Arial" w:cs="Arial"/>
                <w:sz w:val="12"/>
                <w:szCs w:val="12"/>
              </w:rPr>
              <w:t>enu</w:t>
            </w:r>
            <w:r w:rsidRPr="001329AC">
              <w:rPr>
                <w:rFonts w:ascii="Arial" w:hAnsi="Arial" w:cs="Arial"/>
                <w:spacing w:val="-1"/>
                <w:sz w:val="12"/>
                <w:szCs w:val="12"/>
              </w:rPr>
              <w:t>l</w:t>
            </w:r>
            <w:r w:rsidRPr="001329AC">
              <w:rPr>
                <w:rFonts w:ascii="Arial" w:hAnsi="Arial" w:cs="Arial"/>
                <w:sz w:val="12"/>
                <w:szCs w:val="12"/>
              </w:rPr>
              <w:t>ar</w:t>
            </w:r>
            <w:r w:rsidRPr="001329AC">
              <w:rPr>
                <w:rFonts w:ascii="Arial" w:hAnsi="Arial" w:cs="Arial"/>
                <w:spacing w:val="16"/>
                <w:sz w:val="12"/>
                <w:szCs w:val="12"/>
              </w:rPr>
              <w:t xml:space="preserve">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10"/>
                <w:sz w:val="12"/>
                <w:szCs w:val="12"/>
              </w:rPr>
              <w:t xml:space="preserve"> </w:t>
            </w:r>
            <w:r w:rsidRPr="001329AC">
              <w:rPr>
                <w:rFonts w:ascii="Arial" w:hAnsi="Arial" w:cs="Arial"/>
                <w:spacing w:val="-1"/>
                <w:sz w:val="12"/>
                <w:szCs w:val="12"/>
              </w:rPr>
              <w:t>t</w:t>
            </w:r>
            <w:r w:rsidRPr="001329AC">
              <w:rPr>
                <w:rFonts w:ascii="Arial" w:hAnsi="Arial" w:cs="Arial"/>
                <w:sz w:val="12"/>
                <w:szCs w:val="12"/>
              </w:rPr>
              <w:t>e</w:t>
            </w:r>
            <w:r w:rsidRPr="001329AC">
              <w:rPr>
                <w:rFonts w:ascii="Arial" w:hAnsi="Arial" w:cs="Arial"/>
                <w:spacing w:val="-1"/>
                <w:sz w:val="12"/>
                <w:szCs w:val="12"/>
              </w:rPr>
              <w:t>r</w:t>
            </w:r>
            <w:r w:rsidRPr="001329AC">
              <w:rPr>
                <w:rFonts w:ascii="Arial" w:hAnsi="Arial" w:cs="Arial"/>
                <w:sz w:val="12"/>
                <w:szCs w:val="12"/>
              </w:rPr>
              <w:t>u</w:t>
            </w:r>
            <w:r w:rsidRPr="001329AC">
              <w:rPr>
                <w:rFonts w:ascii="Arial" w:hAnsi="Arial" w:cs="Arial"/>
                <w:spacing w:val="-1"/>
                <w:sz w:val="12"/>
                <w:szCs w:val="12"/>
              </w:rPr>
              <w:t>t</w:t>
            </w:r>
            <w:r w:rsidRPr="001329AC">
              <w:rPr>
                <w:rFonts w:ascii="Arial" w:hAnsi="Arial" w:cs="Arial"/>
                <w:sz w:val="12"/>
                <w:szCs w:val="12"/>
              </w:rPr>
              <w:t>a</w:t>
            </w:r>
            <w:r w:rsidRPr="001329AC">
              <w:rPr>
                <w:rFonts w:ascii="Arial" w:hAnsi="Arial" w:cs="Arial"/>
                <w:spacing w:val="-1"/>
                <w:sz w:val="12"/>
                <w:szCs w:val="12"/>
              </w:rPr>
              <w:t>m</w:t>
            </w:r>
            <w:r w:rsidRPr="001329AC">
              <w:rPr>
                <w:rFonts w:ascii="Arial" w:hAnsi="Arial" w:cs="Arial"/>
                <w:sz w:val="12"/>
                <w:szCs w:val="12"/>
              </w:rPr>
              <w:t xml:space="preserve">a </w:t>
            </w:r>
            <w:r w:rsidRPr="001329AC">
              <w:rPr>
                <w:rFonts w:ascii="Arial" w:hAnsi="Arial" w:cs="Arial"/>
                <w:spacing w:val="19"/>
                <w:sz w:val="12"/>
                <w:szCs w:val="12"/>
              </w:rPr>
              <w:t xml:space="preserve"> </w:t>
            </w:r>
            <w:r w:rsidRPr="001329AC">
              <w:rPr>
                <w:rFonts w:ascii="Arial" w:hAnsi="Arial" w:cs="Arial"/>
                <w:sz w:val="12"/>
                <w:szCs w:val="12"/>
              </w:rPr>
              <w:t>be</w:t>
            </w:r>
            <w:r w:rsidRPr="001329AC">
              <w:rPr>
                <w:rFonts w:ascii="Arial" w:hAnsi="Arial" w:cs="Arial"/>
                <w:spacing w:val="-1"/>
                <w:sz w:val="12"/>
                <w:szCs w:val="12"/>
              </w:rPr>
              <w:t>r</w:t>
            </w:r>
            <w:r w:rsidRPr="001329AC">
              <w:rPr>
                <w:rFonts w:ascii="Arial" w:hAnsi="Arial" w:cs="Arial"/>
                <w:sz w:val="12"/>
                <w:szCs w:val="12"/>
              </w:rPr>
              <w:t>penga</w:t>
            </w:r>
            <w:r w:rsidRPr="001329AC">
              <w:rPr>
                <w:rFonts w:ascii="Arial" w:hAnsi="Arial" w:cs="Arial"/>
                <w:spacing w:val="-1"/>
                <w:sz w:val="12"/>
                <w:szCs w:val="12"/>
              </w:rPr>
              <w:t>r</w:t>
            </w:r>
            <w:r w:rsidRPr="001329AC">
              <w:rPr>
                <w:rFonts w:ascii="Arial" w:hAnsi="Arial" w:cs="Arial"/>
                <w:sz w:val="12"/>
                <w:szCs w:val="12"/>
              </w:rPr>
              <w:t>uh</w:t>
            </w:r>
            <w:r w:rsidRPr="001329AC">
              <w:rPr>
                <w:rFonts w:ascii="Arial" w:hAnsi="Arial" w:cs="Arial"/>
                <w:spacing w:val="23"/>
                <w:sz w:val="12"/>
                <w:szCs w:val="12"/>
              </w:rPr>
              <w:t xml:space="preserve"> </w:t>
            </w:r>
            <w:r w:rsidRPr="001329AC">
              <w:rPr>
                <w:rFonts w:ascii="Arial" w:hAnsi="Arial" w:cs="Arial"/>
                <w:spacing w:val="-1"/>
                <w:w w:val="104"/>
                <w:sz w:val="12"/>
                <w:szCs w:val="12"/>
              </w:rPr>
              <w:t>t</w:t>
            </w:r>
            <w:r w:rsidRPr="001329AC">
              <w:rPr>
                <w:rFonts w:ascii="Arial" w:hAnsi="Arial" w:cs="Arial"/>
                <w:w w:val="104"/>
                <w:sz w:val="12"/>
                <w:szCs w:val="12"/>
              </w:rPr>
              <w:t>e</w:t>
            </w:r>
            <w:r w:rsidRPr="001329AC">
              <w:rPr>
                <w:rFonts w:ascii="Arial" w:hAnsi="Arial" w:cs="Arial"/>
                <w:spacing w:val="-1"/>
                <w:w w:val="104"/>
                <w:sz w:val="12"/>
                <w:szCs w:val="12"/>
              </w:rPr>
              <w:t>r</w:t>
            </w:r>
            <w:r w:rsidRPr="001329AC">
              <w:rPr>
                <w:rFonts w:ascii="Arial" w:hAnsi="Arial" w:cs="Arial"/>
                <w:w w:val="104"/>
                <w:sz w:val="12"/>
                <w:szCs w:val="12"/>
              </w:rPr>
              <w:t>hada</w:t>
            </w:r>
            <w:r w:rsidRPr="001329AC">
              <w:rPr>
                <w:rFonts w:ascii="Arial" w:hAnsi="Arial" w:cs="Arial"/>
                <w:w w:val="103"/>
                <w:sz w:val="12"/>
                <w:szCs w:val="12"/>
              </w:rPr>
              <w:t xml:space="preserve">p </w:t>
            </w:r>
            <w:r w:rsidRPr="001329AC">
              <w:rPr>
                <w:rFonts w:ascii="Arial" w:hAnsi="Arial" w:cs="Arial"/>
                <w:sz w:val="12"/>
                <w:szCs w:val="12"/>
              </w:rPr>
              <w:t>nega</w:t>
            </w:r>
            <w:r w:rsidRPr="001329AC">
              <w:rPr>
                <w:rFonts w:ascii="Arial" w:hAnsi="Arial" w:cs="Arial"/>
                <w:spacing w:val="-1"/>
                <w:sz w:val="12"/>
                <w:szCs w:val="12"/>
              </w:rPr>
              <w:t>r</w:t>
            </w:r>
            <w:r w:rsidRPr="001329AC">
              <w:rPr>
                <w:rFonts w:ascii="Arial" w:hAnsi="Arial" w:cs="Arial"/>
                <w:sz w:val="12"/>
                <w:szCs w:val="12"/>
              </w:rPr>
              <w:t>a</w:t>
            </w:r>
            <w:r w:rsidRPr="001329AC">
              <w:rPr>
                <w:rFonts w:ascii="Arial" w:hAnsi="Arial" w:cs="Arial"/>
                <w:spacing w:val="13"/>
                <w:sz w:val="12"/>
                <w:szCs w:val="12"/>
              </w:rPr>
              <w:t xml:space="preserve"> </w:t>
            </w:r>
            <w:r w:rsidRPr="001329AC">
              <w:rPr>
                <w:rFonts w:ascii="Arial" w:hAnsi="Arial" w:cs="Arial"/>
                <w:sz w:val="12"/>
                <w:szCs w:val="12"/>
              </w:rPr>
              <w:t>be</w:t>
            </w:r>
            <w:r w:rsidRPr="001329AC">
              <w:rPr>
                <w:rFonts w:ascii="Arial" w:hAnsi="Arial" w:cs="Arial"/>
                <w:spacing w:val="-1"/>
                <w:sz w:val="12"/>
                <w:szCs w:val="12"/>
              </w:rPr>
              <w:t>r</w:t>
            </w:r>
            <w:r w:rsidRPr="001329AC">
              <w:rPr>
                <w:rFonts w:ascii="Arial" w:hAnsi="Arial" w:cs="Arial"/>
                <w:sz w:val="12"/>
                <w:szCs w:val="12"/>
              </w:rPr>
              <w:t>ke</w:t>
            </w:r>
            <w:r w:rsidRPr="001329AC">
              <w:rPr>
                <w:rFonts w:ascii="Arial" w:hAnsi="Arial" w:cs="Arial"/>
                <w:spacing w:val="-1"/>
                <w:sz w:val="12"/>
                <w:szCs w:val="12"/>
              </w:rPr>
              <w:t>m</w:t>
            </w:r>
            <w:r w:rsidRPr="001329AC">
              <w:rPr>
                <w:rFonts w:ascii="Arial" w:hAnsi="Arial" w:cs="Arial"/>
                <w:sz w:val="12"/>
                <w:szCs w:val="12"/>
              </w:rPr>
              <w:t>bang,</w:t>
            </w:r>
            <w:r w:rsidRPr="001329AC">
              <w:rPr>
                <w:rFonts w:ascii="Arial" w:hAnsi="Arial" w:cs="Arial"/>
                <w:spacing w:val="25"/>
                <w:sz w:val="12"/>
                <w:szCs w:val="12"/>
              </w:rPr>
              <w:t xml:space="preserve"> </w:t>
            </w:r>
            <w:r w:rsidRPr="001329AC">
              <w:rPr>
                <w:rFonts w:ascii="Arial" w:hAnsi="Arial" w:cs="Arial"/>
                <w:spacing w:val="-1"/>
                <w:sz w:val="12"/>
                <w:szCs w:val="12"/>
              </w:rPr>
              <w:lastRenderedPageBreak/>
              <w:t>m</w:t>
            </w:r>
            <w:r w:rsidRPr="001329AC">
              <w:rPr>
                <w:rFonts w:ascii="Arial" w:hAnsi="Arial" w:cs="Arial"/>
                <w:sz w:val="12"/>
                <w:szCs w:val="12"/>
              </w:rPr>
              <w:t>en</w:t>
            </w:r>
            <w:r w:rsidRPr="001329AC">
              <w:rPr>
                <w:rFonts w:ascii="Arial" w:hAnsi="Arial" w:cs="Arial"/>
                <w:spacing w:val="-7"/>
                <w:sz w:val="12"/>
                <w:szCs w:val="12"/>
              </w:rPr>
              <w:t>y</w:t>
            </w:r>
            <w:r w:rsidRPr="001329AC">
              <w:rPr>
                <w:rFonts w:ascii="Arial" w:hAnsi="Arial" w:cs="Arial"/>
                <w:sz w:val="12"/>
                <w:szCs w:val="12"/>
              </w:rPr>
              <w:t>ed</w:t>
            </w:r>
            <w:r w:rsidRPr="001329AC">
              <w:rPr>
                <w:rFonts w:ascii="Arial" w:hAnsi="Arial" w:cs="Arial"/>
                <w:spacing w:val="-1"/>
                <w:sz w:val="12"/>
                <w:szCs w:val="12"/>
              </w:rPr>
              <w:t>i</w:t>
            </w:r>
            <w:r w:rsidRPr="001329AC">
              <w:rPr>
                <w:rFonts w:ascii="Arial" w:hAnsi="Arial" w:cs="Arial"/>
                <w:sz w:val="12"/>
                <w:szCs w:val="12"/>
              </w:rPr>
              <w:t>akan</w:t>
            </w:r>
            <w:r w:rsidRPr="001329AC">
              <w:rPr>
                <w:rFonts w:ascii="Arial" w:hAnsi="Arial" w:cs="Arial"/>
                <w:spacing w:val="26"/>
                <w:sz w:val="12"/>
                <w:szCs w:val="12"/>
              </w:rPr>
              <w:t xml:space="preserve"> </w:t>
            </w:r>
            <w:r w:rsidRPr="001329AC">
              <w:rPr>
                <w:rFonts w:ascii="Arial" w:hAnsi="Arial" w:cs="Arial"/>
                <w:sz w:val="12"/>
                <w:szCs w:val="12"/>
              </w:rPr>
              <w:t>ak</w:t>
            </w:r>
            <w:r w:rsidRPr="001329AC">
              <w:rPr>
                <w:rFonts w:ascii="Arial" w:hAnsi="Arial" w:cs="Arial"/>
                <w:spacing w:val="-1"/>
                <w:sz w:val="12"/>
                <w:szCs w:val="12"/>
              </w:rPr>
              <w:t>s</w:t>
            </w:r>
            <w:r w:rsidRPr="001329AC">
              <w:rPr>
                <w:rFonts w:ascii="Arial" w:hAnsi="Arial" w:cs="Arial"/>
                <w:sz w:val="12"/>
                <w:szCs w:val="12"/>
              </w:rPr>
              <w:t>es</w:t>
            </w:r>
            <w:r w:rsidRPr="001329AC">
              <w:rPr>
                <w:rFonts w:ascii="Arial" w:hAnsi="Arial" w:cs="Arial"/>
                <w:spacing w:val="10"/>
                <w:sz w:val="12"/>
                <w:szCs w:val="12"/>
              </w:rPr>
              <w:t xml:space="preserve"> </w:t>
            </w:r>
            <w:r w:rsidRPr="001329AC">
              <w:rPr>
                <w:rFonts w:ascii="Arial" w:hAnsi="Arial" w:cs="Arial"/>
                <w:spacing w:val="-1"/>
                <w:w w:val="104"/>
                <w:sz w:val="12"/>
                <w:szCs w:val="12"/>
              </w:rPr>
              <w:t>t</w:t>
            </w:r>
            <w:r w:rsidRPr="001329AC">
              <w:rPr>
                <w:rFonts w:ascii="Arial" w:hAnsi="Arial" w:cs="Arial"/>
                <w:w w:val="104"/>
                <w:sz w:val="12"/>
                <w:szCs w:val="12"/>
              </w:rPr>
              <w:t>e</w:t>
            </w:r>
            <w:r w:rsidRPr="001329AC">
              <w:rPr>
                <w:rFonts w:ascii="Arial" w:hAnsi="Arial" w:cs="Arial"/>
                <w:spacing w:val="-1"/>
                <w:w w:val="104"/>
                <w:sz w:val="12"/>
                <w:szCs w:val="12"/>
              </w:rPr>
              <w:t>r</w:t>
            </w:r>
            <w:r w:rsidRPr="001329AC">
              <w:rPr>
                <w:rFonts w:ascii="Arial" w:hAnsi="Arial" w:cs="Arial"/>
                <w:w w:val="104"/>
                <w:sz w:val="12"/>
                <w:szCs w:val="12"/>
              </w:rPr>
              <w:t>hada</w:t>
            </w:r>
            <w:r w:rsidRPr="001329AC">
              <w:rPr>
                <w:rFonts w:ascii="Arial" w:hAnsi="Arial" w:cs="Arial"/>
                <w:w w:val="103"/>
                <w:sz w:val="12"/>
                <w:szCs w:val="12"/>
              </w:rPr>
              <w:t xml:space="preserve">p </w:t>
            </w:r>
            <w:r w:rsidRPr="001329AC">
              <w:rPr>
                <w:rFonts w:ascii="Arial" w:hAnsi="Arial" w:cs="Arial"/>
                <w:sz w:val="12"/>
                <w:szCs w:val="12"/>
              </w:rPr>
              <w:t>obat</w:t>
            </w:r>
            <w:r w:rsidRPr="001329AC">
              <w:rPr>
                <w:rFonts w:ascii="Arial" w:hAnsi="Arial" w:cs="Arial"/>
                <w:spacing w:val="8"/>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pacing w:val="-3"/>
                <w:sz w:val="12"/>
                <w:szCs w:val="12"/>
              </w:rPr>
              <w:t>v</w:t>
            </w:r>
            <w:r w:rsidRPr="001329AC">
              <w:rPr>
                <w:rFonts w:ascii="Arial" w:hAnsi="Arial" w:cs="Arial"/>
                <w:sz w:val="12"/>
                <w:szCs w:val="12"/>
              </w:rPr>
              <w:t>ak</w:t>
            </w:r>
            <w:r w:rsidRPr="001329AC">
              <w:rPr>
                <w:rFonts w:ascii="Arial" w:hAnsi="Arial" w:cs="Arial"/>
                <w:spacing w:val="-1"/>
                <w:sz w:val="12"/>
                <w:szCs w:val="12"/>
              </w:rPr>
              <w:t>si</w:t>
            </w:r>
            <w:r w:rsidRPr="001329AC">
              <w:rPr>
                <w:rFonts w:ascii="Arial" w:hAnsi="Arial" w:cs="Arial"/>
                <w:sz w:val="12"/>
                <w:szCs w:val="12"/>
              </w:rPr>
              <w:t>n</w:t>
            </w:r>
            <w:r w:rsidRPr="001329AC">
              <w:rPr>
                <w:rFonts w:ascii="Arial" w:hAnsi="Arial" w:cs="Arial"/>
                <w:spacing w:val="12"/>
                <w:sz w:val="12"/>
                <w:szCs w:val="12"/>
              </w:rPr>
              <w:t xml:space="preserve"> </w:t>
            </w:r>
            <w:r w:rsidRPr="001329AC">
              <w:rPr>
                <w:rFonts w:ascii="Arial" w:hAnsi="Arial" w:cs="Arial"/>
                <w:sz w:val="12"/>
                <w:szCs w:val="12"/>
              </w:rPr>
              <w:t>da</w:t>
            </w:r>
            <w:r w:rsidRPr="001329AC">
              <w:rPr>
                <w:rFonts w:ascii="Arial" w:hAnsi="Arial" w:cs="Arial"/>
                <w:spacing w:val="-1"/>
                <w:sz w:val="12"/>
                <w:szCs w:val="12"/>
              </w:rPr>
              <w:t>s</w:t>
            </w:r>
            <w:r w:rsidRPr="001329AC">
              <w:rPr>
                <w:rFonts w:ascii="Arial" w:hAnsi="Arial" w:cs="Arial"/>
                <w:sz w:val="12"/>
                <w:szCs w:val="12"/>
              </w:rPr>
              <w:t>ar</w:t>
            </w:r>
            <w:r w:rsidRPr="001329AC">
              <w:rPr>
                <w:rFonts w:ascii="Arial" w:hAnsi="Arial" w:cs="Arial"/>
                <w:spacing w:val="10"/>
                <w:sz w:val="12"/>
                <w:szCs w:val="12"/>
              </w:rPr>
              <w:t xml:space="preserve">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10"/>
                <w:sz w:val="12"/>
                <w:szCs w:val="12"/>
              </w:rPr>
              <w:t xml:space="preserve"> </w:t>
            </w:r>
            <w:r w:rsidRPr="001329AC">
              <w:rPr>
                <w:rFonts w:ascii="Arial" w:hAnsi="Arial" w:cs="Arial"/>
                <w:spacing w:val="-1"/>
                <w:sz w:val="12"/>
                <w:szCs w:val="12"/>
              </w:rPr>
              <w:t>t</w:t>
            </w:r>
            <w:r w:rsidRPr="001329AC">
              <w:rPr>
                <w:rFonts w:ascii="Arial" w:hAnsi="Arial" w:cs="Arial"/>
                <w:sz w:val="12"/>
                <w:szCs w:val="12"/>
              </w:rPr>
              <w:t>e</w:t>
            </w:r>
            <w:r w:rsidRPr="001329AC">
              <w:rPr>
                <w:rFonts w:ascii="Arial" w:hAnsi="Arial" w:cs="Arial"/>
                <w:spacing w:val="-1"/>
                <w:sz w:val="12"/>
                <w:szCs w:val="12"/>
              </w:rPr>
              <w:t>rj</w:t>
            </w:r>
            <w:r w:rsidRPr="001329AC">
              <w:rPr>
                <w:rFonts w:ascii="Arial" w:hAnsi="Arial" w:cs="Arial"/>
                <w:sz w:val="12"/>
                <w:szCs w:val="12"/>
              </w:rPr>
              <w:t>angkau,</w:t>
            </w:r>
            <w:r w:rsidRPr="001329AC">
              <w:rPr>
                <w:rFonts w:ascii="Arial" w:hAnsi="Arial" w:cs="Arial"/>
                <w:spacing w:val="22"/>
                <w:sz w:val="12"/>
                <w:szCs w:val="12"/>
              </w:rPr>
              <w:t xml:space="preserve"> </w:t>
            </w:r>
            <w:r w:rsidRPr="001329AC">
              <w:rPr>
                <w:rFonts w:ascii="Arial" w:hAnsi="Arial" w:cs="Arial"/>
                <w:sz w:val="12"/>
                <w:szCs w:val="12"/>
              </w:rPr>
              <w:t>se</w:t>
            </w:r>
            <w:r w:rsidRPr="001329AC">
              <w:rPr>
                <w:rFonts w:ascii="Arial" w:hAnsi="Arial" w:cs="Arial"/>
                <w:spacing w:val="-1"/>
                <w:sz w:val="12"/>
                <w:szCs w:val="12"/>
              </w:rPr>
              <w:t>s</w:t>
            </w:r>
            <w:r w:rsidRPr="001329AC">
              <w:rPr>
                <w:rFonts w:ascii="Arial" w:hAnsi="Arial" w:cs="Arial"/>
                <w:sz w:val="12"/>
                <w:szCs w:val="12"/>
              </w:rPr>
              <w:t>uai</w:t>
            </w:r>
            <w:r w:rsidRPr="001329AC">
              <w:rPr>
                <w:rFonts w:ascii="Arial" w:hAnsi="Arial" w:cs="Arial"/>
                <w:spacing w:val="11"/>
                <w:sz w:val="12"/>
                <w:szCs w:val="12"/>
              </w:rPr>
              <w:t xml:space="preserve"> </w:t>
            </w:r>
            <w:r w:rsidRPr="001329AC">
              <w:rPr>
                <w:rFonts w:ascii="Arial" w:hAnsi="Arial" w:cs="Arial"/>
                <w:i/>
                <w:spacing w:val="-1"/>
                <w:w w:val="104"/>
                <w:sz w:val="12"/>
                <w:szCs w:val="12"/>
              </w:rPr>
              <w:t>t</w:t>
            </w:r>
            <w:r w:rsidRPr="001329AC">
              <w:rPr>
                <w:rFonts w:ascii="Arial" w:hAnsi="Arial" w:cs="Arial"/>
                <w:i/>
                <w:w w:val="104"/>
                <w:sz w:val="12"/>
                <w:szCs w:val="12"/>
              </w:rPr>
              <w:t xml:space="preserve">he </w:t>
            </w:r>
            <w:r w:rsidRPr="001329AC">
              <w:rPr>
                <w:rFonts w:ascii="Arial" w:hAnsi="Arial" w:cs="Arial"/>
                <w:i/>
                <w:spacing w:val="1"/>
                <w:sz w:val="12"/>
                <w:szCs w:val="12"/>
              </w:rPr>
              <w:t>D</w:t>
            </w:r>
            <w:r w:rsidRPr="001329AC">
              <w:rPr>
                <w:rFonts w:ascii="Arial" w:hAnsi="Arial" w:cs="Arial"/>
                <w:i/>
                <w:sz w:val="12"/>
                <w:szCs w:val="12"/>
              </w:rPr>
              <w:t>oha</w:t>
            </w:r>
            <w:r w:rsidRPr="001329AC">
              <w:rPr>
                <w:rFonts w:ascii="Arial" w:hAnsi="Arial" w:cs="Arial"/>
                <w:i/>
                <w:spacing w:val="9"/>
                <w:sz w:val="12"/>
                <w:szCs w:val="12"/>
              </w:rPr>
              <w:t xml:space="preserve"> </w:t>
            </w:r>
            <w:r w:rsidRPr="001329AC">
              <w:rPr>
                <w:rFonts w:ascii="Arial" w:hAnsi="Arial" w:cs="Arial"/>
                <w:i/>
                <w:spacing w:val="1"/>
                <w:sz w:val="12"/>
                <w:szCs w:val="12"/>
              </w:rPr>
              <w:t>D</w:t>
            </w:r>
            <w:r w:rsidRPr="001329AC">
              <w:rPr>
                <w:rFonts w:ascii="Arial" w:hAnsi="Arial" w:cs="Arial"/>
                <w:i/>
                <w:sz w:val="12"/>
                <w:szCs w:val="12"/>
              </w:rPr>
              <w:t>ec</w:t>
            </w:r>
            <w:r w:rsidRPr="001329AC">
              <w:rPr>
                <w:rFonts w:ascii="Arial" w:hAnsi="Arial" w:cs="Arial"/>
                <w:i/>
                <w:spacing w:val="-1"/>
                <w:sz w:val="12"/>
                <w:szCs w:val="12"/>
              </w:rPr>
              <w:t>l</w:t>
            </w:r>
            <w:r w:rsidRPr="001329AC">
              <w:rPr>
                <w:rFonts w:ascii="Arial" w:hAnsi="Arial" w:cs="Arial"/>
                <w:i/>
                <w:sz w:val="12"/>
                <w:szCs w:val="12"/>
              </w:rPr>
              <w:t>ara</w:t>
            </w:r>
            <w:r w:rsidRPr="001329AC">
              <w:rPr>
                <w:rFonts w:ascii="Arial" w:hAnsi="Arial" w:cs="Arial"/>
                <w:i/>
                <w:spacing w:val="-1"/>
                <w:sz w:val="12"/>
                <w:szCs w:val="12"/>
              </w:rPr>
              <w:t>ti</w:t>
            </w:r>
            <w:r w:rsidRPr="001329AC">
              <w:rPr>
                <w:rFonts w:ascii="Arial" w:hAnsi="Arial" w:cs="Arial"/>
                <w:i/>
                <w:sz w:val="12"/>
                <w:szCs w:val="12"/>
              </w:rPr>
              <w:t xml:space="preserve">on </w:t>
            </w:r>
            <w:r w:rsidRPr="001329AC">
              <w:rPr>
                <w:rFonts w:ascii="Arial" w:hAnsi="Arial" w:cs="Arial"/>
                <w:i/>
                <w:spacing w:val="13"/>
                <w:sz w:val="12"/>
                <w:szCs w:val="12"/>
              </w:rPr>
              <w:t xml:space="preserve"> </w:t>
            </w:r>
            <w:r w:rsidRPr="001329AC">
              <w:rPr>
                <w:rFonts w:ascii="Arial" w:hAnsi="Arial" w:cs="Arial"/>
                <w:spacing w:val="-1"/>
                <w:sz w:val="12"/>
                <w:szCs w:val="12"/>
              </w:rPr>
              <w:t>t</w:t>
            </w:r>
            <w:r w:rsidRPr="001329AC">
              <w:rPr>
                <w:rFonts w:ascii="Arial" w:hAnsi="Arial" w:cs="Arial"/>
                <w:sz w:val="12"/>
                <w:szCs w:val="12"/>
              </w:rPr>
              <w:t>en</w:t>
            </w:r>
            <w:r w:rsidRPr="001329AC">
              <w:rPr>
                <w:rFonts w:ascii="Arial" w:hAnsi="Arial" w:cs="Arial"/>
                <w:spacing w:val="-1"/>
                <w:sz w:val="12"/>
                <w:szCs w:val="12"/>
              </w:rPr>
              <w:t>t</w:t>
            </w:r>
            <w:r w:rsidRPr="001329AC">
              <w:rPr>
                <w:rFonts w:ascii="Arial" w:hAnsi="Arial" w:cs="Arial"/>
                <w:sz w:val="12"/>
                <w:szCs w:val="12"/>
              </w:rPr>
              <w:t>ang</w:t>
            </w:r>
            <w:r w:rsidRPr="001329AC">
              <w:rPr>
                <w:rFonts w:ascii="Arial" w:hAnsi="Arial" w:cs="Arial"/>
                <w:spacing w:val="15"/>
                <w:sz w:val="12"/>
                <w:szCs w:val="12"/>
              </w:rPr>
              <w:t xml:space="preserve"> </w:t>
            </w:r>
            <w:r w:rsidRPr="001329AC">
              <w:rPr>
                <w:rFonts w:ascii="Arial" w:hAnsi="Arial" w:cs="Arial"/>
                <w:i/>
                <w:spacing w:val="-1"/>
                <w:sz w:val="12"/>
                <w:szCs w:val="12"/>
              </w:rPr>
              <w:t>t</w:t>
            </w:r>
            <w:r w:rsidRPr="001329AC">
              <w:rPr>
                <w:rFonts w:ascii="Arial" w:hAnsi="Arial" w:cs="Arial"/>
                <w:i/>
                <w:sz w:val="12"/>
                <w:szCs w:val="12"/>
              </w:rPr>
              <w:t>he</w:t>
            </w:r>
            <w:r w:rsidRPr="001329AC">
              <w:rPr>
                <w:rFonts w:ascii="Arial" w:hAnsi="Arial" w:cs="Arial"/>
                <w:i/>
                <w:spacing w:val="7"/>
                <w:sz w:val="12"/>
                <w:szCs w:val="12"/>
              </w:rPr>
              <w:t xml:space="preserve"> </w:t>
            </w:r>
            <w:r w:rsidRPr="001329AC">
              <w:rPr>
                <w:rFonts w:ascii="Arial" w:hAnsi="Arial" w:cs="Arial"/>
                <w:i/>
                <w:sz w:val="12"/>
                <w:szCs w:val="12"/>
              </w:rPr>
              <w:t>TR</w:t>
            </w:r>
            <w:r w:rsidRPr="001329AC">
              <w:rPr>
                <w:rFonts w:ascii="Arial" w:hAnsi="Arial" w:cs="Arial"/>
                <w:i/>
                <w:spacing w:val="-1"/>
                <w:sz w:val="12"/>
                <w:szCs w:val="12"/>
              </w:rPr>
              <w:t>I</w:t>
            </w:r>
            <w:r w:rsidRPr="001329AC">
              <w:rPr>
                <w:rFonts w:ascii="Arial" w:hAnsi="Arial" w:cs="Arial"/>
                <w:i/>
                <w:spacing w:val="-2"/>
                <w:sz w:val="12"/>
                <w:szCs w:val="12"/>
              </w:rPr>
              <w:t>P</w:t>
            </w:r>
            <w:r w:rsidRPr="001329AC">
              <w:rPr>
                <w:rFonts w:ascii="Arial" w:hAnsi="Arial" w:cs="Arial"/>
                <w:i/>
                <w:sz w:val="12"/>
                <w:szCs w:val="12"/>
              </w:rPr>
              <w:t>S</w:t>
            </w:r>
            <w:r w:rsidRPr="001329AC">
              <w:rPr>
                <w:rFonts w:ascii="Arial" w:hAnsi="Arial" w:cs="Arial"/>
                <w:i/>
                <w:spacing w:val="13"/>
                <w:sz w:val="12"/>
                <w:szCs w:val="12"/>
              </w:rPr>
              <w:t xml:space="preserve"> </w:t>
            </w:r>
            <w:r w:rsidRPr="001329AC">
              <w:rPr>
                <w:rFonts w:ascii="Arial" w:hAnsi="Arial" w:cs="Arial"/>
                <w:i/>
                <w:w w:val="104"/>
                <w:sz w:val="12"/>
                <w:szCs w:val="12"/>
              </w:rPr>
              <w:t>A</w:t>
            </w:r>
            <w:r w:rsidRPr="001329AC">
              <w:rPr>
                <w:rFonts w:ascii="Arial" w:hAnsi="Arial" w:cs="Arial"/>
                <w:i/>
                <w:w w:val="103"/>
                <w:sz w:val="12"/>
                <w:szCs w:val="12"/>
              </w:rPr>
              <w:t>gr</w:t>
            </w:r>
            <w:r w:rsidRPr="001329AC">
              <w:rPr>
                <w:rFonts w:ascii="Arial" w:hAnsi="Arial" w:cs="Arial"/>
                <w:i/>
                <w:w w:val="104"/>
                <w:sz w:val="12"/>
                <w:szCs w:val="12"/>
              </w:rPr>
              <w:t>ee</w:t>
            </w:r>
            <w:r w:rsidRPr="001329AC">
              <w:rPr>
                <w:rFonts w:ascii="Arial" w:hAnsi="Arial" w:cs="Arial"/>
                <w:i/>
                <w:spacing w:val="1"/>
                <w:w w:val="103"/>
                <w:sz w:val="12"/>
                <w:szCs w:val="12"/>
              </w:rPr>
              <w:t>m</w:t>
            </w:r>
            <w:r w:rsidRPr="001329AC">
              <w:rPr>
                <w:rFonts w:ascii="Arial" w:hAnsi="Arial" w:cs="Arial"/>
                <w:i/>
                <w:w w:val="104"/>
                <w:sz w:val="12"/>
                <w:szCs w:val="12"/>
              </w:rPr>
              <w:t>ent</w:t>
            </w:r>
          </w:p>
        </w:tc>
        <w:tc>
          <w:tcPr>
            <w:tcW w:w="1106" w:type="dxa"/>
            <w:shd w:val="clear" w:color="auto" w:fill="E7E6E6"/>
          </w:tcPr>
          <w:p w14:paraId="32D06731" w14:textId="77777777" w:rsidR="001329AC" w:rsidRPr="001329AC" w:rsidRDefault="001329AC" w:rsidP="001329AC">
            <w:pPr>
              <w:spacing w:before="5" w:line="160" w:lineRule="exact"/>
              <w:rPr>
                <w:rFonts w:ascii="Arial" w:hAnsi="Arial" w:cs="Arial"/>
                <w:sz w:val="17"/>
                <w:szCs w:val="17"/>
              </w:rPr>
            </w:pPr>
          </w:p>
          <w:p w14:paraId="0013965A" w14:textId="77777777" w:rsidR="001329AC" w:rsidRPr="001329AC" w:rsidRDefault="001329AC" w:rsidP="001329AC">
            <w:pPr>
              <w:ind w:left="237"/>
              <w:rPr>
                <w:rFonts w:ascii="Arial" w:hAnsi="Arial" w:cs="Arial"/>
                <w:sz w:val="12"/>
                <w:szCs w:val="12"/>
              </w:rPr>
            </w:pPr>
            <w:r w:rsidRPr="001329AC">
              <w:rPr>
                <w:rFonts w:ascii="Arial" w:hAnsi="Arial" w:cs="Arial"/>
                <w:w w:val="104"/>
                <w:sz w:val="12"/>
                <w:szCs w:val="12"/>
              </w:rPr>
              <w:t>3.b.1</w:t>
            </w:r>
          </w:p>
        </w:tc>
        <w:tc>
          <w:tcPr>
            <w:tcW w:w="1674" w:type="dxa"/>
            <w:shd w:val="clear" w:color="auto" w:fill="E7E6E6"/>
          </w:tcPr>
          <w:p w14:paraId="0A7B9C1E" w14:textId="77777777" w:rsidR="001329AC" w:rsidRPr="001329AC" w:rsidRDefault="001329AC" w:rsidP="001329AC">
            <w:pPr>
              <w:spacing w:before="16" w:line="275" w:lineRule="auto"/>
              <w:ind w:left="18" w:right="132"/>
              <w:rPr>
                <w:rFonts w:ascii="Arial" w:hAnsi="Arial" w:cs="Arial"/>
                <w:sz w:val="12"/>
                <w:szCs w:val="12"/>
              </w:rPr>
            </w:pPr>
            <w:r w:rsidRPr="001329AC">
              <w:rPr>
                <w:rFonts w:ascii="Arial" w:hAnsi="Arial" w:cs="Arial"/>
                <w:sz w:val="12"/>
                <w:szCs w:val="12"/>
              </w:rPr>
              <w:t>Propo</w:t>
            </w:r>
            <w:r w:rsidRPr="001329AC">
              <w:rPr>
                <w:rFonts w:ascii="Arial" w:hAnsi="Arial" w:cs="Arial"/>
                <w:spacing w:val="-1"/>
                <w:sz w:val="12"/>
                <w:szCs w:val="12"/>
              </w:rPr>
              <w:t>r</w:t>
            </w:r>
            <w:r w:rsidRPr="001329AC">
              <w:rPr>
                <w:rFonts w:ascii="Arial" w:hAnsi="Arial" w:cs="Arial"/>
                <w:sz w:val="12"/>
                <w:szCs w:val="12"/>
              </w:rPr>
              <w:t>si</w:t>
            </w:r>
            <w:r w:rsidRPr="001329AC">
              <w:rPr>
                <w:rFonts w:ascii="Arial" w:hAnsi="Arial" w:cs="Arial"/>
                <w:spacing w:val="16"/>
                <w:sz w:val="12"/>
                <w:szCs w:val="12"/>
              </w:rPr>
              <w:t xml:space="preserve"> </w:t>
            </w:r>
            <w:r w:rsidRPr="001329AC">
              <w:rPr>
                <w:rFonts w:ascii="Arial" w:hAnsi="Arial" w:cs="Arial"/>
                <w:sz w:val="12"/>
                <w:szCs w:val="12"/>
              </w:rPr>
              <w:t>popu</w:t>
            </w:r>
            <w:r w:rsidRPr="001329AC">
              <w:rPr>
                <w:rFonts w:ascii="Arial" w:hAnsi="Arial" w:cs="Arial"/>
                <w:spacing w:val="-1"/>
                <w:sz w:val="12"/>
                <w:szCs w:val="12"/>
              </w:rPr>
              <w:t>l</w:t>
            </w:r>
            <w:r w:rsidRPr="001329AC">
              <w:rPr>
                <w:rFonts w:ascii="Arial" w:hAnsi="Arial" w:cs="Arial"/>
                <w:sz w:val="12"/>
                <w:szCs w:val="12"/>
              </w:rPr>
              <w:t>a</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16"/>
                <w:sz w:val="12"/>
                <w:szCs w:val="12"/>
              </w:rPr>
              <w:t xml:space="preserve"> </w:t>
            </w:r>
            <w:r w:rsidRPr="001329AC">
              <w:rPr>
                <w:rFonts w:ascii="Arial" w:hAnsi="Arial" w:cs="Arial"/>
                <w:sz w:val="12"/>
                <w:szCs w:val="12"/>
              </w:rPr>
              <w:t>dengan</w:t>
            </w:r>
            <w:r w:rsidRPr="001329AC">
              <w:rPr>
                <w:rFonts w:ascii="Arial" w:hAnsi="Arial" w:cs="Arial"/>
                <w:spacing w:val="15"/>
                <w:sz w:val="12"/>
                <w:szCs w:val="12"/>
              </w:rPr>
              <w:t xml:space="preserve"> </w:t>
            </w:r>
            <w:r w:rsidRPr="001329AC">
              <w:rPr>
                <w:rFonts w:ascii="Arial" w:hAnsi="Arial" w:cs="Arial"/>
                <w:sz w:val="12"/>
                <w:szCs w:val="12"/>
              </w:rPr>
              <w:t>ak</w:t>
            </w:r>
            <w:r w:rsidRPr="001329AC">
              <w:rPr>
                <w:rFonts w:ascii="Arial" w:hAnsi="Arial" w:cs="Arial"/>
                <w:spacing w:val="-1"/>
                <w:sz w:val="12"/>
                <w:szCs w:val="12"/>
              </w:rPr>
              <w:t>s</w:t>
            </w:r>
            <w:r w:rsidRPr="001329AC">
              <w:rPr>
                <w:rFonts w:ascii="Arial" w:hAnsi="Arial" w:cs="Arial"/>
                <w:sz w:val="12"/>
                <w:szCs w:val="12"/>
              </w:rPr>
              <w:t>es</w:t>
            </w:r>
            <w:r w:rsidRPr="001329AC">
              <w:rPr>
                <w:rFonts w:ascii="Arial" w:hAnsi="Arial" w:cs="Arial"/>
                <w:spacing w:val="10"/>
                <w:sz w:val="12"/>
                <w:szCs w:val="12"/>
              </w:rPr>
              <w:t xml:space="preserve"> </w:t>
            </w:r>
            <w:r w:rsidRPr="001329AC">
              <w:rPr>
                <w:rFonts w:ascii="Arial" w:hAnsi="Arial" w:cs="Arial"/>
                <w:sz w:val="12"/>
                <w:szCs w:val="12"/>
              </w:rPr>
              <w:t>ke</w:t>
            </w:r>
            <w:r w:rsidRPr="001329AC">
              <w:rPr>
                <w:rFonts w:ascii="Arial" w:hAnsi="Arial" w:cs="Arial"/>
                <w:spacing w:val="6"/>
                <w:sz w:val="12"/>
                <w:szCs w:val="12"/>
              </w:rPr>
              <w:t xml:space="preserve"> </w:t>
            </w:r>
            <w:r w:rsidRPr="001329AC">
              <w:rPr>
                <w:rFonts w:ascii="Arial" w:hAnsi="Arial" w:cs="Arial"/>
                <w:w w:val="104"/>
                <w:sz w:val="12"/>
                <w:szCs w:val="12"/>
              </w:rPr>
              <w:t>oba</w:t>
            </w:r>
            <w:r w:rsidRPr="001329AC">
              <w:rPr>
                <w:rFonts w:ascii="Arial" w:hAnsi="Arial" w:cs="Arial"/>
                <w:spacing w:val="-1"/>
                <w:w w:val="104"/>
                <w:sz w:val="12"/>
                <w:szCs w:val="12"/>
              </w:rPr>
              <w:t>t</w:t>
            </w:r>
            <w:r w:rsidRPr="001329AC">
              <w:rPr>
                <w:rFonts w:ascii="Arial" w:hAnsi="Arial" w:cs="Arial"/>
                <w:w w:val="104"/>
                <w:sz w:val="12"/>
                <w:szCs w:val="12"/>
              </w:rPr>
              <w:t xml:space="preserve">- </w:t>
            </w:r>
            <w:r w:rsidRPr="001329AC">
              <w:rPr>
                <w:rFonts w:ascii="Arial" w:hAnsi="Arial" w:cs="Arial"/>
                <w:sz w:val="12"/>
                <w:szCs w:val="12"/>
              </w:rPr>
              <w:t>oba</w:t>
            </w:r>
            <w:r w:rsidRPr="001329AC">
              <w:rPr>
                <w:rFonts w:ascii="Arial" w:hAnsi="Arial" w:cs="Arial"/>
                <w:spacing w:val="-1"/>
                <w:sz w:val="12"/>
                <w:szCs w:val="12"/>
              </w:rPr>
              <w:t>t</w:t>
            </w:r>
            <w:r w:rsidRPr="001329AC">
              <w:rPr>
                <w:rFonts w:ascii="Arial" w:hAnsi="Arial" w:cs="Arial"/>
                <w:sz w:val="12"/>
                <w:szCs w:val="12"/>
              </w:rPr>
              <w:t>an</w:t>
            </w:r>
            <w:r w:rsidRPr="001329AC">
              <w:rPr>
                <w:rFonts w:ascii="Arial" w:hAnsi="Arial" w:cs="Arial"/>
                <w:spacing w:val="14"/>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pacing w:val="-2"/>
                <w:sz w:val="12"/>
                <w:szCs w:val="12"/>
              </w:rPr>
              <w:t>v</w:t>
            </w:r>
            <w:r w:rsidRPr="001329AC">
              <w:rPr>
                <w:rFonts w:ascii="Arial" w:hAnsi="Arial" w:cs="Arial"/>
                <w:sz w:val="12"/>
                <w:szCs w:val="12"/>
              </w:rPr>
              <w:t>ak</w:t>
            </w:r>
            <w:r w:rsidRPr="001329AC">
              <w:rPr>
                <w:rFonts w:ascii="Arial" w:hAnsi="Arial" w:cs="Arial"/>
                <w:spacing w:val="-1"/>
                <w:sz w:val="12"/>
                <w:szCs w:val="12"/>
              </w:rPr>
              <w:t>si</w:t>
            </w:r>
            <w:r w:rsidRPr="001329AC">
              <w:rPr>
                <w:rFonts w:ascii="Arial" w:hAnsi="Arial" w:cs="Arial"/>
                <w:sz w:val="12"/>
                <w:szCs w:val="12"/>
              </w:rPr>
              <w:t>n</w:t>
            </w:r>
            <w:r w:rsidRPr="001329AC">
              <w:rPr>
                <w:rFonts w:ascii="Arial" w:hAnsi="Arial" w:cs="Arial"/>
                <w:spacing w:val="14"/>
                <w:sz w:val="12"/>
                <w:szCs w:val="12"/>
              </w:rPr>
              <w:t xml:space="preserve"> </w:t>
            </w:r>
            <w:r w:rsidRPr="001329AC">
              <w:rPr>
                <w:rFonts w:ascii="Arial" w:hAnsi="Arial" w:cs="Arial"/>
                <w:spacing w:val="-7"/>
                <w:sz w:val="12"/>
                <w:szCs w:val="12"/>
              </w:rPr>
              <w:t>y</w:t>
            </w:r>
            <w:r w:rsidRPr="001329AC">
              <w:rPr>
                <w:rFonts w:ascii="Arial" w:hAnsi="Arial" w:cs="Arial"/>
                <w:sz w:val="12"/>
                <w:szCs w:val="12"/>
              </w:rPr>
              <w:t>ang</w:t>
            </w:r>
            <w:r w:rsidRPr="001329AC">
              <w:rPr>
                <w:rFonts w:ascii="Arial" w:hAnsi="Arial" w:cs="Arial"/>
                <w:spacing w:val="10"/>
                <w:sz w:val="12"/>
                <w:szCs w:val="12"/>
              </w:rPr>
              <w:t xml:space="preserve"> </w:t>
            </w:r>
            <w:r w:rsidRPr="001329AC">
              <w:rPr>
                <w:rFonts w:ascii="Arial" w:hAnsi="Arial" w:cs="Arial"/>
                <w:spacing w:val="-1"/>
                <w:sz w:val="12"/>
                <w:szCs w:val="12"/>
              </w:rPr>
              <w:t>t</w:t>
            </w:r>
            <w:r w:rsidRPr="001329AC">
              <w:rPr>
                <w:rFonts w:ascii="Arial" w:hAnsi="Arial" w:cs="Arial"/>
                <w:sz w:val="12"/>
                <w:szCs w:val="12"/>
              </w:rPr>
              <w:t>e</w:t>
            </w:r>
            <w:r w:rsidRPr="001329AC">
              <w:rPr>
                <w:rFonts w:ascii="Arial" w:hAnsi="Arial" w:cs="Arial"/>
                <w:spacing w:val="-1"/>
                <w:sz w:val="12"/>
                <w:szCs w:val="12"/>
              </w:rPr>
              <w:t>rj</w:t>
            </w:r>
            <w:r w:rsidRPr="001329AC">
              <w:rPr>
                <w:rFonts w:ascii="Arial" w:hAnsi="Arial" w:cs="Arial"/>
                <w:sz w:val="12"/>
                <w:szCs w:val="12"/>
              </w:rPr>
              <w:t>angkau</w:t>
            </w:r>
            <w:r w:rsidRPr="001329AC">
              <w:rPr>
                <w:rFonts w:ascii="Arial" w:hAnsi="Arial" w:cs="Arial"/>
                <w:spacing w:val="21"/>
                <w:sz w:val="12"/>
                <w:szCs w:val="12"/>
              </w:rPr>
              <w:t xml:space="preserve"> </w:t>
            </w:r>
            <w:r w:rsidRPr="001329AC">
              <w:rPr>
                <w:rFonts w:ascii="Arial" w:hAnsi="Arial" w:cs="Arial"/>
                <w:w w:val="104"/>
                <w:sz w:val="12"/>
                <w:szCs w:val="12"/>
              </w:rPr>
              <w:t>seca</w:t>
            </w:r>
            <w:r w:rsidRPr="001329AC">
              <w:rPr>
                <w:rFonts w:ascii="Arial" w:hAnsi="Arial" w:cs="Arial"/>
                <w:spacing w:val="-1"/>
                <w:w w:val="104"/>
                <w:sz w:val="12"/>
                <w:szCs w:val="12"/>
              </w:rPr>
              <w:t>r</w:t>
            </w:r>
            <w:r w:rsidRPr="001329AC">
              <w:rPr>
                <w:rFonts w:ascii="Arial" w:hAnsi="Arial" w:cs="Arial"/>
                <w:w w:val="104"/>
                <w:sz w:val="12"/>
                <w:szCs w:val="12"/>
              </w:rPr>
              <w:t>a be</w:t>
            </w:r>
            <w:r w:rsidRPr="001329AC">
              <w:rPr>
                <w:rFonts w:ascii="Arial" w:hAnsi="Arial" w:cs="Arial"/>
                <w:spacing w:val="-1"/>
                <w:w w:val="104"/>
                <w:sz w:val="12"/>
                <w:szCs w:val="12"/>
              </w:rPr>
              <w:t>r</w:t>
            </w:r>
            <w:r w:rsidRPr="001329AC">
              <w:rPr>
                <w:rFonts w:ascii="Arial" w:hAnsi="Arial" w:cs="Arial"/>
                <w:w w:val="104"/>
                <w:sz w:val="12"/>
                <w:szCs w:val="12"/>
              </w:rPr>
              <w:t>ke</w:t>
            </w:r>
            <w:r w:rsidRPr="001329AC">
              <w:rPr>
                <w:rFonts w:ascii="Arial" w:hAnsi="Arial" w:cs="Arial"/>
                <w:spacing w:val="-1"/>
                <w:w w:val="104"/>
                <w:sz w:val="12"/>
                <w:szCs w:val="12"/>
              </w:rPr>
              <w:t>l</w:t>
            </w:r>
            <w:r w:rsidRPr="001329AC">
              <w:rPr>
                <w:rFonts w:ascii="Arial" w:hAnsi="Arial" w:cs="Arial"/>
                <w:w w:val="104"/>
                <w:sz w:val="12"/>
                <w:szCs w:val="12"/>
              </w:rPr>
              <w:t>an</w:t>
            </w:r>
            <w:r w:rsidRPr="001329AC">
              <w:rPr>
                <w:rFonts w:ascii="Arial" w:hAnsi="Arial" w:cs="Arial"/>
                <w:spacing w:val="-1"/>
                <w:w w:val="104"/>
                <w:sz w:val="12"/>
                <w:szCs w:val="12"/>
              </w:rPr>
              <w:t>j</w:t>
            </w:r>
            <w:r w:rsidRPr="001329AC">
              <w:rPr>
                <w:rFonts w:ascii="Arial" w:hAnsi="Arial" w:cs="Arial"/>
                <w:w w:val="104"/>
                <w:sz w:val="12"/>
                <w:szCs w:val="12"/>
              </w:rPr>
              <w:t>u</w:t>
            </w:r>
            <w:r w:rsidRPr="001329AC">
              <w:rPr>
                <w:rFonts w:ascii="Arial" w:hAnsi="Arial" w:cs="Arial"/>
                <w:spacing w:val="-1"/>
                <w:w w:val="104"/>
                <w:sz w:val="12"/>
                <w:szCs w:val="12"/>
              </w:rPr>
              <w:t>t</w:t>
            </w:r>
            <w:r w:rsidRPr="001329AC">
              <w:rPr>
                <w:rFonts w:ascii="Arial" w:hAnsi="Arial" w:cs="Arial"/>
                <w:w w:val="104"/>
                <w:sz w:val="12"/>
                <w:szCs w:val="12"/>
              </w:rPr>
              <w:t>an</w:t>
            </w:r>
          </w:p>
        </w:tc>
        <w:tc>
          <w:tcPr>
            <w:tcW w:w="966" w:type="dxa"/>
            <w:shd w:val="clear" w:color="auto" w:fill="E7E6E6"/>
          </w:tcPr>
          <w:p w14:paraId="4320DED3" w14:textId="77777777" w:rsidR="001329AC" w:rsidRPr="001329AC" w:rsidRDefault="001329AC" w:rsidP="001329AC">
            <w:pPr>
              <w:rPr>
                <w:rFonts w:ascii="Arial" w:hAnsi="Arial" w:cs="Arial"/>
              </w:rPr>
            </w:pPr>
          </w:p>
        </w:tc>
        <w:tc>
          <w:tcPr>
            <w:tcW w:w="1122" w:type="dxa"/>
            <w:shd w:val="clear" w:color="auto" w:fill="E7E6E6"/>
          </w:tcPr>
          <w:p w14:paraId="5F11276D" w14:textId="77777777" w:rsidR="001329AC" w:rsidRPr="001329AC" w:rsidRDefault="001329AC" w:rsidP="001329AC">
            <w:pPr>
              <w:rPr>
                <w:rFonts w:ascii="Arial" w:hAnsi="Arial" w:cs="Arial"/>
              </w:rPr>
            </w:pPr>
          </w:p>
        </w:tc>
        <w:tc>
          <w:tcPr>
            <w:tcW w:w="1306" w:type="dxa"/>
            <w:shd w:val="clear" w:color="auto" w:fill="FF0000"/>
          </w:tcPr>
          <w:p w14:paraId="30226201" w14:textId="77777777" w:rsidR="001329AC" w:rsidRPr="00D85854" w:rsidRDefault="001329AC" w:rsidP="001329AC">
            <w:pPr>
              <w:rPr>
                <w:rFonts w:ascii="Arial" w:hAnsi="Arial" w:cs="Arial"/>
              </w:rPr>
            </w:pPr>
            <w:r w:rsidRPr="00D85854">
              <w:rPr>
                <w:rFonts w:ascii="Arial" w:hAnsi="Arial" w:cs="Arial"/>
                <w:color w:val="FFFFFF" w:themeColor="background1"/>
                <w:sz w:val="14"/>
              </w:rPr>
              <w:t>Tidak ada Data</w:t>
            </w:r>
          </w:p>
        </w:tc>
        <w:tc>
          <w:tcPr>
            <w:tcW w:w="1260" w:type="dxa"/>
            <w:shd w:val="clear" w:color="auto" w:fill="E7E6E6"/>
          </w:tcPr>
          <w:p w14:paraId="32169F4C" w14:textId="77777777" w:rsidR="001329AC" w:rsidRPr="001329AC" w:rsidRDefault="001329AC" w:rsidP="001329AC">
            <w:pPr>
              <w:rPr>
                <w:rFonts w:ascii="Arial" w:hAnsi="Arial" w:cs="Arial"/>
              </w:rPr>
            </w:pPr>
            <w:r w:rsidRPr="001329AC">
              <w:rPr>
                <w:rFonts w:ascii="Arial" w:hAnsi="Arial" w:cs="Arial"/>
                <w:sz w:val="13"/>
                <w:szCs w:val="13"/>
              </w:rPr>
              <w:t>DINAS KESEHATAN</w:t>
            </w:r>
          </w:p>
        </w:tc>
      </w:tr>
      <w:tr w:rsidR="001329AC" w:rsidRPr="001329AC" w14:paraId="0ABA6A60" w14:textId="77777777" w:rsidTr="00EB15CF">
        <w:tc>
          <w:tcPr>
            <w:tcW w:w="1270" w:type="dxa"/>
            <w:vMerge/>
          </w:tcPr>
          <w:p w14:paraId="34EC2445" w14:textId="77777777" w:rsidR="001329AC" w:rsidRPr="001329AC" w:rsidRDefault="001329AC" w:rsidP="001329AC">
            <w:pPr>
              <w:rPr>
                <w:rFonts w:ascii="Arial" w:hAnsi="Arial" w:cs="Arial"/>
              </w:rPr>
            </w:pPr>
          </w:p>
        </w:tc>
        <w:tc>
          <w:tcPr>
            <w:tcW w:w="1106" w:type="dxa"/>
          </w:tcPr>
          <w:p w14:paraId="62382C67" w14:textId="77777777" w:rsidR="001329AC" w:rsidRPr="001329AC" w:rsidRDefault="001329AC" w:rsidP="001329AC">
            <w:pPr>
              <w:spacing w:before="5" w:line="160" w:lineRule="exact"/>
              <w:rPr>
                <w:rFonts w:ascii="Arial" w:hAnsi="Arial" w:cs="Arial"/>
                <w:sz w:val="17"/>
                <w:szCs w:val="17"/>
              </w:rPr>
            </w:pPr>
          </w:p>
          <w:p w14:paraId="200C543F" w14:textId="77777777" w:rsidR="001329AC" w:rsidRPr="001329AC" w:rsidRDefault="001329AC" w:rsidP="001329AC">
            <w:pPr>
              <w:spacing w:before="3" w:line="120" w:lineRule="exact"/>
              <w:jc w:val="center"/>
              <w:rPr>
                <w:rFonts w:ascii="Arial" w:hAnsi="Arial" w:cs="Arial"/>
                <w:sz w:val="13"/>
                <w:szCs w:val="13"/>
              </w:rPr>
            </w:pPr>
            <w:r w:rsidRPr="001329AC">
              <w:rPr>
                <w:rFonts w:ascii="Arial" w:hAnsi="Arial" w:cs="Arial"/>
                <w:w w:val="103"/>
                <w:sz w:val="12"/>
                <w:szCs w:val="12"/>
              </w:rPr>
              <w:t>3.b.1.</w:t>
            </w:r>
            <w:r w:rsidRPr="001329AC">
              <w:rPr>
                <w:rFonts w:ascii="Arial" w:hAnsi="Arial" w:cs="Arial"/>
                <w:spacing w:val="-1"/>
                <w:w w:val="103"/>
                <w:sz w:val="12"/>
                <w:szCs w:val="12"/>
              </w:rPr>
              <w:t>(</w:t>
            </w:r>
            <w:r w:rsidRPr="001329AC">
              <w:rPr>
                <w:rFonts w:ascii="Arial" w:hAnsi="Arial" w:cs="Arial"/>
                <w:w w:val="104"/>
                <w:sz w:val="12"/>
                <w:szCs w:val="12"/>
              </w:rPr>
              <w:t>a)</w:t>
            </w:r>
          </w:p>
        </w:tc>
        <w:tc>
          <w:tcPr>
            <w:tcW w:w="1674" w:type="dxa"/>
          </w:tcPr>
          <w:p w14:paraId="1408ACC9" w14:textId="77777777" w:rsidR="001329AC" w:rsidRPr="001329AC" w:rsidRDefault="001329AC" w:rsidP="001329AC">
            <w:pPr>
              <w:spacing w:before="95"/>
              <w:ind w:left="18"/>
              <w:rPr>
                <w:rFonts w:ascii="Arial" w:hAnsi="Arial" w:cs="Arial"/>
                <w:sz w:val="12"/>
                <w:szCs w:val="12"/>
              </w:rPr>
            </w:pPr>
            <w:r w:rsidRPr="001329AC">
              <w:rPr>
                <w:rFonts w:ascii="Arial" w:hAnsi="Arial" w:cs="Arial"/>
                <w:sz w:val="12"/>
                <w:szCs w:val="12"/>
              </w:rPr>
              <w:t>Pe</w:t>
            </w:r>
            <w:r w:rsidRPr="001329AC">
              <w:rPr>
                <w:rFonts w:ascii="Arial" w:hAnsi="Arial" w:cs="Arial"/>
                <w:spacing w:val="-1"/>
                <w:sz w:val="12"/>
                <w:szCs w:val="12"/>
              </w:rPr>
              <w:t>r</w:t>
            </w:r>
            <w:r w:rsidRPr="001329AC">
              <w:rPr>
                <w:rFonts w:ascii="Arial" w:hAnsi="Arial" w:cs="Arial"/>
                <w:sz w:val="12"/>
                <w:szCs w:val="12"/>
              </w:rPr>
              <w:t>sen</w:t>
            </w:r>
            <w:r w:rsidRPr="001329AC">
              <w:rPr>
                <w:rFonts w:ascii="Arial" w:hAnsi="Arial" w:cs="Arial"/>
                <w:spacing w:val="-1"/>
                <w:sz w:val="12"/>
                <w:szCs w:val="12"/>
              </w:rPr>
              <w:t>t</w:t>
            </w:r>
            <w:r w:rsidRPr="001329AC">
              <w:rPr>
                <w:rFonts w:ascii="Arial" w:hAnsi="Arial" w:cs="Arial"/>
                <w:sz w:val="12"/>
                <w:szCs w:val="12"/>
              </w:rPr>
              <w:t>a</w:t>
            </w:r>
            <w:r w:rsidRPr="001329AC">
              <w:rPr>
                <w:rFonts w:ascii="Arial" w:hAnsi="Arial" w:cs="Arial"/>
                <w:spacing w:val="-1"/>
                <w:sz w:val="12"/>
                <w:szCs w:val="12"/>
              </w:rPr>
              <w:t>s</w:t>
            </w:r>
            <w:r w:rsidRPr="001329AC">
              <w:rPr>
                <w:rFonts w:ascii="Arial" w:hAnsi="Arial" w:cs="Arial"/>
                <w:sz w:val="12"/>
                <w:szCs w:val="12"/>
              </w:rPr>
              <w:t>e</w:t>
            </w:r>
            <w:r w:rsidRPr="001329AC">
              <w:rPr>
                <w:rFonts w:ascii="Arial" w:hAnsi="Arial" w:cs="Arial"/>
                <w:spacing w:val="21"/>
                <w:sz w:val="12"/>
                <w:szCs w:val="12"/>
              </w:rPr>
              <w:t xml:space="preserve"> </w:t>
            </w:r>
            <w:r w:rsidRPr="001329AC">
              <w:rPr>
                <w:rFonts w:ascii="Arial" w:hAnsi="Arial" w:cs="Arial"/>
                <w:sz w:val="12"/>
                <w:szCs w:val="12"/>
              </w:rPr>
              <w:t>ke</w:t>
            </w:r>
            <w:r w:rsidRPr="001329AC">
              <w:rPr>
                <w:rFonts w:ascii="Arial" w:hAnsi="Arial" w:cs="Arial"/>
                <w:spacing w:val="-1"/>
                <w:sz w:val="12"/>
                <w:szCs w:val="12"/>
              </w:rPr>
              <w:t>t</w:t>
            </w:r>
            <w:r w:rsidRPr="001329AC">
              <w:rPr>
                <w:rFonts w:ascii="Arial" w:hAnsi="Arial" w:cs="Arial"/>
                <w:sz w:val="12"/>
                <w:szCs w:val="12"/>
              </w:rPr>
              <w:t>e</w:t>
            </w:r>
            <w:r w:rsidRPr="001329AC">
              <w:rPr>
                <w:rFonts w:ascii="Arial" w:hAnsi="Arial" w:cs="Arial"/>
                <w:spacing w:val="-1"/>
                <w:sz w:val="12"/>
                <w:szCs w:val="12"/>
              </w:rPr>
              <w:t>r</w:t>
            </w:r>
            <w:r w:rsidRPr="001329AC">
              <w:rPr>
                <w:rFonts w:ascii="Arial" w:hAnsi="Arial" w:cs="Arial"/>
                <w:sz w:val="12"/>
                <w:szCs w:val="12"/>
              </w:rPr>
              <w:t>sed</w:t>
            </w:r>
            <w:r w:rsidRPr="001329AC">
              <w:rPr>
                <w:rFonts w:ascii="Arial" w:hAnsi="Arial" w:cs="Arial"/>
                <w:spacing w:val="-1"/>
                <w:sz w:val="12"/>
                <w:szCs w:val="12"/>
              </w:rPr>
              <w:t>i</w:t>
            </w:r>
            <w:r w:rsidRPr="001329AC">
              <w:rPr>
                <w:rFonts w:ascii="Arial" w:hAnsi="Arial" w:cs="Arial"/>
                <w:sz w:val="12"/>
                <w:szCs w:val="12"/>
              </w:rPr>
              <w:t>aan</w:t>
            </w:r>
            <w:r w:rsidRPr="001329AC">
              <w:rPr>
                <w:rFonts w:ascii="Arial" w:hAnsi="Arial" w:cs="Arial"/>
                <w:spacing w:val="24"/>
                <w:sz w:val="12"/>
                <w:szCs w:val="12"/>
              </w:rPr>
              <w:t xml:space="preserve"> </w:t>
            </w:r>
            <w:r w:rsidRPr="001329AC">
              <w:rPr>
                <w:rFonts w:ascii="Arial" w:hAnsi="Arial" w:cs="Arial"/>
                <w:sz w:val="12"/>
                <w:szCs w:val="12"/>
              </w:rPr>
              <w:t>obat</w:t>
            </w:r>
            <w:r w:rsidRPr="001329AC">
              <w:rPr>
                <w:rFonts w:ascii="Arial" w:hAnsi="Arial" w:cs="Arial"/>
                <w:spacing w:val="8"/>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pacing w:val="-3"/>
                <w:sz w:val="12"/>
                <w:szCs w:val="12"/>
              </w:rPr>
              <w:t>v</w:t>
            </w:r>
            <w:r w:rsidRPr="001329AC">
              <w:rPr>
                <w:rFonts w:ascii="Arial" w:hAnsi="Arial" w:cs="Arial"/>
                <w:sz w:val="12"/>
                <w:szCs w:val="12"/>
              </w:rPr>
              <w:t>ak</w:t>
            </w:r>
            <w:r w:rsidRPr="001329AC">
              <w:rPr>
                <w:rFonts w:ascii="Arial" w:hAnsi="Arial" w:cs="Arial"/>
                <w:spacing w:val="-1"/>
                <w:sz w:val="12"/>
                <w:szCs w:val="12"/>
              </w:rPr>
              <w:t>si</w:t>
            </w:r>
            <w:r w:rsidRPr="001329AC">
              <w:rPr>
                <w:rFonts w:ascii="Arial" w:hAnsi="Arial" w:cs="Arial"/>
                <w:sz w:val="12"/>
                <w:szCs w:val="12"/>
              </w:rPr>
              <w:t>n</w:t>
            </w:r>
            <w:r w:rsidRPr="001329AC">
              <w:rPr>
                <w:rFonts w:ascii="Arial" w:hAnsi="Arial" w:cs="Arial"/>
                <w:spacing w:val="12"/>
                <w:sz w:val="12"/>
                <w:szCs w:val="12"/>
              </w:rPr>
              <w:t xml:space="preserve"> </w:t>
            </w:r>
            <w:r w:rsidRPr="001329AC">
              <w:rPr>
                <w:rFonts w:ascii="Arial" w:hAnsi="Arial" w:cs="Arial"/>
                <w:w w:val="104"/>
                <w:sz w:val="12"/>
                <w:szCs w:val="12"/>
              </w:rPr>
              <w:t>di Puske</w:t>
            </w:r>
            <w:r w:rsidRPr="001329AC">
              <w:rPr>
                <w:rFonts w:ascii="Arial" w:hAnsi="Arial" w:cs="Arial"/>
                <w:w w:val="103"/>
                <w:sz w:val="12"/>
                <w:szCs w:val="12"/>
              </w:rPr>
              <w:t>s</w:t>
            </w:r>
            <w:r w:rsidRPr="001329AC">
              <w:rPr>
                <w:rFonts w:ascii="Arial" w:hAnsi="Arial" w:cs="Arial"/>
                <w:spacing w:val="-1"/>
                <w:w w:val="104"/>
                <w:sz w:val="12"/>
                <w:szCs w:val="12"/>
              </w:rPr>
              <w:t>m</w:t>
            </w:r>
            <w:r w:rsidRPr="001329AC">
              <w:rPr>
                <w:rFonts w:ascii="Arial" w:hAnsi="Arial" w:cs="Arial"/>
                <w:w w:val="104"/>
                <w:sz w:val="12"/>
                <w:szCs w:val="12"/>
              </w:rPr>
              <w:t>a</w:t>
            </w:r>
            <w:r w:rsidRPr="001329AC">
              <w:rPr>
                <w:rFonts w:ascii="Arial" w:hAnsi="Arial" w:cs="Arial"/>
                <w:spacing w:val="-1"/>
                <w:w w:val="104"/>
                <w:sz w:val="12"/>
                <w:szCs w:val="12"/>
              </w:rPr>
              <w:t>s</w:t>
            </w:r>
            <w:r w:rsidRPr="001329AC">
              <w:rPr>
                <w:rFonts w:ascii="Arial" w:hAnsi="Arial" w:cs="Arial"/>
                <w:w w:val="103"/>
                <w:sz w:val="12"/>
                <w:szCs w:val="12"/>
              </w:rPr>
              <w:t>.</w:t>
            </w:r>
          </w:p>
        </w:tc>
        <w:tc>
          <w:tcPr>
            <w:tcW w:w="966" w:type="dxa"/>
          </w:tcPr>
          <w:p w14:paraId="2BD961D4" w14:textId="77777777" w:rsidR="001329AC" w:rsidRPr="001329AC" w:rsidRDefault="001329AC" w:rsidP="001329AC">
            <w:pPr>
              <w:spacing w:line="160" w:lineRule="exact"/>
              <w:rPr>
                <w:rFonts w:ascii="Arial" w:hAnsi="Arial" w:cs="Arial"/>
                <w:sz w:val="17"/>
                <w:szCs w:val="17"/>
              </w:rPr>
            </w:pPr>
          </w:p>
          <w:p w14:paraId="4D8ACE71" w14:textId="77777777" w:rsidR="001329AC" w:rsidRPr="001329AC" w:rsidRDefault="001329AC" w:rsidP="001329AC">
            <w:pPr>
              <w:ind w:left="276" w:right="259"/>
              <w:jc w:val="center"/>
              <w:rPr>
                <w:rFonts w:ascii="Arial" w:hAnsi="Arial" w:cs="Arial"/>
                <w:sz w:val="12"/>
                <w:szCs w:val="12"/>
              </w:rPr>
            </w:pPr>
            <w:r w:rsidRPr="001329AC">
              <w:rPr>
                <w:rFonts w:ascii="Arial" w:hAnsi="Arial" w:cs="Arial"/>
                <w:w w:val="103"/>
                <w:sz w:val="12"/>
                <w:szCs w:val="12"/>
              </w:rPr>
              <w:t>90</w:t>
            </w:r>
          </w:p>
        </w:tc>
        <w:tc>
          <w:tcPr>
            <w:tcW w:w="1122" w:type="dxa"/>
          </w:tcPr>
          <w:p w14:paraId="611EA961" w14:textId="77777777" w:rsidR="001329AC" w:rsidRPr="001329AC" w:rsidRDefault="001329AC" w:rsidP="001329AC">
            <w:pPr>
              <w:ind w:left="18"/>
              <w:rPr>
                <w:rFonts w:ascii="Arial" w:hAnsi="Arial" w:cs="Arial"/>
                <w:sz w:val="13"/>
                <w:szCs w:val="13"/>
              </w:rPr>
            </w:pPr>
          </w:p>
          <w:p w14:paraId="7054D064" w14:textId="77777777" w:rsidR="001329AC" w:rsidRPr="001329AC" w:rsidRDefault="001329AC" w:rsidP="001329AC">
            <w:pPr>
              <w:ind w:left="18"/>
              <w:jc w:val="center"/>
              <w:rPr>
                <w:rFonts w:ascii="Arial" w:hAnsi="Arial" w:cs="Arial"/>
                <w:sz w:val="13"/>
                <w:szCs w:val="13"/>
              </w:rPr>
            </w:pPr>
            <w:r w:rsidRPr="001329AC">
              <w:rPr>
                <w:rFonts w:ascii="Arial" w:hAnsi="Arial" w:cs="Arial"/>
                <w:sz w:val="13"/>
                <w:szCs w:val="13"/>
              </w:rPr>
              <w:t>100</w:t>
            </w:r>
          </w:p>
        </w:tc>
        <w:tc>
          <w:tcPr>
            <w:tcW w:w="1306" w:type="dxa"/>
            <w:shd w:val="clear" w:color="auto" w:fill="92D050"/>
          </w:tcPr>
          <w:p w14:paraId="00CB8A96" w14:textId="77777777" w:rsidR="001329AC" w:rsidRPr="00D85854" w:rsidRDefault="001329AC" w:rsidP="001329AC">
            <w:pPr>
              <w:ind w:left="18"/>
              <w:jc w:val="center"/>
              <w:rPr>
                <w:rFonts w:ascii="Arial" w:hAnsi="Arial" w:cs="Arial"/>
                <w:sz w:val="13"/>
                <w:szCs w:val="13"/>
              </w:rPr>
            </w:pPr>
            <w:r w:rsidRPr="00D85854">
              <w:rPr>
                <w:rFonts w:ascii="Arial" w:hAnsi="Arial" w:cs="Arial"/>
                <w:sz w:val="12"/>
              </w:rPr>
              <w:t>SUDAH TERCAPAI, SUDAH DILAKSANAKAN</w:t>
            </w:r>
          </w:p>
        </w:tc>
        <w:tc>
          <w:tcPr>
            <w:tcW w:w="1260" w:type="dxa"/>
          </w:tcPr>
          <w:p w14:paraId="1B905285" w14:textId="77777777" w:rsidR="001329AC" w:rsidRPr="001329AC" w:rsidRDefault="001329AC" w:rsidP="001329AC">
            <w:pPr>
              <w:ind w:left="18"/>
              <w:rPr>
                <w:rFonts w:ascii="Arial" w:hAnsi="Arial" w:cs="Arial"/>
                <w:sz w:val="12"/>
                <w:szCs w:val="12"/>
              </w:rPr>
            </w:pPr>
            <w:r w:rsidRPr="001329AC">
              <w:rPr>
                <w:rFonts w:ascii="Arial" w:hAnsi="Arial" w:cs="Arial"/>
                <w:sz w:val="13"/>
                <w:szCs w:val="13"/>
              </w:rPr>
              <w:t>DINAS KESEHATAN</w:t>
            </w:r>
          </w:p>
        </w:tc>
      </w:tr>
      <w:tr w:rsidR="001329AC" w:rsidRPr="001329AC" w14:paraId="13576E11" w14:textId="77777777" w:rsidTr="00EB15CF">
        <w:tc>
          <w:tcPr>
            <w:tcW w:w="1270" w:type="dxa"/>
          </w:tcPr>
          <w:p w14:paraId="2C8F8A61" w14:textId="77777777" w:rsidR="001329AC" w:rsidRPr="001329AC" w:rsidRDefault="001329AC" w:rsidP="001329AC">
            <w:pPr>
              <w:spacing w:before="7" w:line="275" w:lineRule="auto"/>
              <w:ind w:left="18" w:right="16"/>
              <w:rPr>
                <w:rFonts w:ascii="Arial" w:hAnsi="Arial" w:cs="Arial"/>
                <w:w w:val="104"/>
                <w:sz w:val="12"/>
                <w:szCs w:val="12"/>
              </w:rPr>
            </w:pPr>
            <w:proofErr w:type="gramStart"/>
            <w:r w:rsidRPr="001329AC">
              <w:rPr>
                <w:rFonts w:ascii="Arial" w:hAnsi="Arial" w:cs="Arial"/>
                <w:sz w:val="12"/>
                <w:szCs w:val="12"/>
              </w:rPr>
              <w:lastRenderedPageBreak/>
              <w:t>3.c</w:t>
            </w:r>
            <w:proofErr w:type="gramEnd"/>
            <w:r w:rsidRPr="001329AC">
              <w:rPr>
                <w:rFonts w:ascii="Arial" w:hAnsi="Arial" w:cs="Arial"/>
                <w:spacing w:val="7"/>
                <w:sz w:val="12"/>
                <w:szCs w:val="12"/>
              </w:rPr>
              <w:t xml:space="preserve"> </w:t>
            </w:r>
            <w:r w:rsidRPr="001329AC">
              <w:rPr>
                <w:rFonts w:ascii="Arial" w:hAnsi="Arial" w:cs="Arial"/>
                <w:spacing w:val="-1"/>
                <w:sz w:val="12"/>
                <w:szCs w:val="12"/>
              </w:rPr>
              <w:t>M</w:t>
            </w:r>
            <w:r w:rsidRPr="001329AC">
              <w:rPr>
                <w:rFonts w:ascii="Arial" w:hAnsi="Arial" w:cs="Arial"/>
                <w:sz w:val="12"/>
                <w:szCs w:val="12"/>
              </w:rPr>
              <w:t>en</w:t>
            </w:r>
            <w:r w:rsidRPr="001329AC">
              <w:rPr>
                <w:rFonts w:ascii="Arial" w:hAnsi="Arial" w:cs="Arial"/>
                <w:spacing w:val="-1"/>
                <w:sz w:val="12"/>
                <w:szCs w:val="12"/>
              </w:rPr>
              <w:t>i</w:t>
            </w:r>
            <w:r w:rsidRPr="001329AC">
              <w:rPr>
                <w:rFonts w:ascii="Arial" w:hAnsi="Arial" w:cs="Arial"/>
                <w:sz w:val="12"/>
                <w:szCs w:val="12"/>
              </w:rPr>
              <w:t>ngka</w:t>
            </w:r>
            <w:r w:rsidRPr="001329AC">
              <w:rPr>
                <w:rFonts w:ascii="Arial" w:hAnsi="Arial" w:cs="Arial"/>
                <w:spacing w:val="-1"/>
                <w:sz w:val="12"/>
                <w:szCs w:val="12"/>
              </w:rPr>
              <w:t>t</w:t>
            </w:r>
            <w:r w:rsidRPr="001329AC">
              <w:rPr>
                <w:rFonts w:ascii="Arial" w:hAnsi="Arial" w:cs="Arial"/>
                <w:sz w:val="12"/>
                <w:szCs w:val="12"/>
              </w:rPr>
              <w:t>kan</w:t>
            </w:r>
            <w:r w:rsidRPr="001329AC">
              <w:rPr>
                <w:rFonts w:ascii="Arial" w:hAnsi="Arial" w:cs="Arial"/>
                <w:spacing w:val="29"/>
                <w:sz w:val="12"/>
                <w:szCs w:val="12"/>
              </w:rPr>
              <w:t xml:space="preserve"> </w:t>
            </w:r>
            <w:r w:rsidRPr="001329AC">
              <w:rPr>
                <w:rFonts w:ascii="Arial" w:hAnsi="Arial" w:cs="Arial"/>
                <w:spacing w:val="-1"/>
                <w:sz w:val="12"/>
                <w:szCs w:val="12"/>
              </w:rPr>
              <w:t>s</w:t>
            </w:r>
            <w:r w:rsidRPr="001329AC">
              <w:rPr>
                <w:rFonts w:ascii="Arial" w:hAnsi="Arial" w:cs="Arial"/>
                <w:sz w:val="12"/>
                <w:szCs w:val="12"/>
              </w:rPr>
              <w:t>eca</w:t>
            </w:r>
            <w:r w:rsidRPr="001329AC">
              <w:rPr>
                <w:rFonts w:ascii="Arial" w:hAnsi="Arial" w:cs="Arial"/>
                <w:spacing w:val="-1"/>
                <w:sz w:val="12"/>
                <w:szCs w:val="12"/>
              </w:rPr>
              <w:t>r</w:t>
            </w:r>
            <w:r w:rsidRPr="001329AC">
              <w:rPr>
                <w:rFonts w:ascii="Arial" w:hAnsi="Arial" w:cs="Arial"/>
                <w:sz w:val="12"/>
                <w:szCs w:val="12"/>
              </w:rPr>
              <w:t>a</w:t>
            </w:r>
            <w:r w:rsidRPr="001329AC">
              <w:rPr>
                <w:rFonts w:ascii="Arial" w:hAnsi="Arial" w:cs="Arial"/>
                <w:spacing w:val="13"/>
                <w:sz w:val="12"/>
                <w:szCs w:val="12"/>
              </w:rPr>
              <w:t xml:space="preserve"> </w:t>
            </w:r>
            <w:r w:rsidRPr="001329AC">
              <w:rPr>
                <w:rFonts w:ascii="Arial" w:hAnsi="Arial" w:cs="Arial"/>
                <w:spacing w:val="-1"/>
                <w:sz w:val="12"/>
                <w:szCs w:val="12"/>
              </w:rPr>
              <w:t>si</w:t>
            </w:r>
            <w:r w:rsidRPr="001329AC">
              <w:rPr>
                <w:rFonts w:ascii="Arial" w:hAnsi="Arial" w:cs="Arial"/>
                <w:sz w:val="12"/>
                <w:szCs w:val="12"/>
              </w:rPr>
              <w:t>gn</w:t>
            </w:r>
            <w:r w:rsidRPr="001329AC">
              <w:rPr>
                <w:rFonts w:ascii="Arial" w:hAnsi="Arial" w:cs="Arial"/>
                <w:spacing w:val="-1"/>
                <w:sz w:val="12"/>
                <w:szCs w:val="12"/>
              </w:rPr>
              <w:t>ifi</w:t>
            </w:r>
            <w:r w:rsidRPr="001329AC">
              <w:rPr>
                <w:rFonts w:ascii="Arial" w:hAnsi="Arial" w:cs="Arial"/>
                <w:sz w:val="12"/>
                <w:szCs w:val="12"/>
              </w:rPr>
              <w:t>kan</w:t>
            </w:r>
            <w:r w:rsidRPr="001329AC">
              <w:rPr>
                <w:rFonts w:ascii="Arial" w:hAnsi="Arial" w:cs="Arial"/>
                <w:spacing w:val="20"/>
                <w:sz w:val="12"/>
                <w:szCs w:val="12"/>
              </w:rPr>
              <w:t xml:space="preserve"> </w:t>
            </w:r>
            <w:r w:rsidRPr="001329AC">
              <w:rPr>
                <w:rFonts w:ascii="Arial" w:hAnsi="Arial" w:cs="Arial"/>
                <w:w w:val="104"/>
                <w:sz w:val="12"/>
                <w:szCs w:val="12"/>
              </w:rPr>
              <w:t>pe</w:t>
            </w:r>
            <w:r w:rsidRPr="001329AC">
              <w:rPr>
                <w:rFonts w:ascii="Arial" w:hAnsi="Arial" w:cs="Arial"/>
                <w:spacing w:val="-1"/>
                <w:w w:val="104"/>
                <w:sz w:val="12"/>
                <w:szCs w:val="12"/>
              </w:rPr>
              <w:t>m</w:t>
            </w:r>
            <w:r w:rsidRPr="001329AC">
              <w:rPr>
                <w:rFonts w:ascii="Arial" w:hAnsi="Arial" w:cs="Arial"/>
                <w:w w:val="104"/>
                <w:sz w:val="12"/>
                <w:szCs w:val="12"/>
              </w:rPr>
              <w:t>b</w:t>
            </w:r>
            <w:r w:rsidRPr="001329AC">
              <w:rPr>
                <w:rFonts w:ascii="Arial" w:hAnsi="Arial" w:cs="Arial"/>
                <w:spacing w:val="-1"/>
                <w:w w:val="104"/>
                <w:sz w:val="12"/>
                <w:szCs w:val="12"/>
              </w:rPr>
              <w:t>i</w:t>
            </w:r>
            <w:r w:rsidRPr="001329AC">
              <w:rPr>
                <w:rFonts w:ascii="Arial" w:hAnsi="Arial" w:cs="Arial"/>
                <w:w w:val="104"/>
                <w:sz w:val="12"/>
                <w:szCs w:val="12"/>
              </w:rPr>
              <w:t>a</w:t>
            </w:r>
            <w:r w:rsidRPr="001329AC">
              <w:rPr>
                <w:rFonts w:ascii="Arial" w:hAnsi="Arial" w:cs="Arial"/>
                <w:spacing w:val="-7"/>
                <w:w w:val="104"/>
                <w:sz w:val="12"/>
                <w:szCs w:val="12"/>
              </w:rPr>
              <w:t>y</w:t>
            </w:r>
            <w:r w:rsidRPr="001329AC">
              <w:rPr>
                <w:rFonts w:ascii="Arial" w:hAnsi="Arial" w:cs="Arial"/>
                <w:w w:val="104"/>
                <w:sz w:val="12"/>
                <w:szCs w:val="12"/>
              </w:rPr>
              <w:t xml:space="preserve">aan </w:t>
            </w:r>
            <w:r w:rsidRPr="001329AC">
              <w:rPr>
                <w:rFonts w:ascii="Arial" w:hAnsi="Arial" w:cs="Arial"/>
                <w:sz w:val="12"/>
                <w:szCs w:val="12"/>
              </w:rPr>
              <w:t>ke</w:t>
            </w:r>
            <w:r w:rsidRPr="001329AC">
              <w:rPr>
                <w:rFonts w:ascii="Arial" w:hAnsi="Arial" w:cs="Arial"/>
                <w:spacing w:val="-1"/>
                <w:sz w:val="12"/>
                <w:szCs w:val="12"/>
              </w:rPr>
              <w:t>s</w:t>
            </w:r>
            <w:r w:rsidRPr="001329AC">
              <w:rPr>
                <w:rFonts w:ascii="Arial" w:hAnsi="Arial" w:cs="Arial"/>
                <w:sz w:val="12"/>
                <w:szCs w:val="12"/>
              </w:rPr>
              <w:t>eha</w:t>
            </w:r>
            <w:r w:rsidRPr="001329AC">
              <w:rPr>
                <w:rFonts w:ascii="Arial" w:hAnsi="Arial" w:cs="Arial"/>
                <w:spacing w:val="-1"/>
                <w:sz w:val="12"/>
                <w:szCs w:val="12"/>
              </w:rPr>
              <w:t>t</w:t>
            </w:r>
            <w:r w:rsidRPr="001329AC">
              <w:rPr>
                <w:rFonts w:ascii="Arial" w:hAnsi="Arial" w:cs="Arial"/>
                <w:sz w:val="12"/>
                <w:szCs w:val="12"/>
              </w:rPr>
              <w:t>an</w:t>
            </w:r>
            <w:r w:rsidRPr="001329AC">
              <w:rPr>
                <w:rFonts w:ascii="Arial" w:hAnsi="Arial" w:cs="Arial"/>
                <w:spacing w:val="20"/>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pacing w:val="-1"/>
                <w:sz w:val="12"/>
                <w:szCs w:val="12"/>
              </w:rPr>
              <w:t>r</w:t>
            </w:r>
            <w:r w:rsidRPr="001329AC">
              <w:rPr>
                <w:rFonts w:ascii="Arial" w:hAnsi="Arial" w:cs="Arial"/>
                <w:sz w:val="12"/>
                <w:szCs w:val="12"/>
              </w:rPr>
              <w:t>ek</w:t>
            </w:r>
            <w:r w:rsidRPr="001329AC">
              <w:rPr>
                <w:rFonts w:ascii="Arial" w:hAnsi="Arial" w:cs="Arial"/>
                <w:spacing w:val="-1"/>
                <w:sz w:val="12"/>
                <w:szCs w:val="12"/>
              </w:rPr>
              <w:t>r</w:t>
            </w:r>
            <w:r w:rsidRPr="001329AC">
              <w:rPr>
                <w:rFonts w:ascii="Arial" w:hAnsi="Arial" w:cs="Arial"/>
                <w:sz w:val="12"/>
                <w:szCs w:val="12"/>
              </w:rPr>
              <w:t>u</w:t>
            </w:r>
            <w:r w:rsidRPr="001329AC">
              <w:rPr>
                <w:rFonts w:ascii="Arial" w:hAnsi="Arial" w:cs="Arial"/>
                <w:spacing w:val="-1"/>
                <w:sz w:val="12"/>
                <w:szCs w:val="12"/>
              </w:rPr>
              <w:t>tm</w:t>
            </w:r>
            <w:r w:rsidRPr="001329AC">
              <w:rPr>
                <w:rFonts w:ascii="Arial" w:hAnsi="Arial" w:cs="Arial"/>
                <w:sz w:val="12"/>
                <w:szCs w:val="12"/>
              </w:rPr>
              <w:t>en,</w:t>
            </w:r>
            <w:r w:rsidRPr="001329AC">
              <w:rPr>
                <w:rFonts w:ascii="Arial" w:hAnsi="Arial" w:cs="Arial"/>
                <w:spacing w:val="22"/>
                <w:sz w:val="12"/>
                <w:szCs w:val="12"/>
              </w:rPr>
              <w:t xml:space="preserve"> </w:t>
            </w:r>
            <w:r w:rsidRPr="001329AC">
              <w:rPr>
                <w:rFonts w:ascii="Arial" w:hAnsi="Arial" w:cs="Arial"/>
                <w:w w:val="104"/>
                <w:sz w:val="12"/>
                <w:szCs w:val="12"/>
              </w:rPr>
              <w:t>penge</w:t>
            </w:r>
            <w:r w:rsidRPr="001329AC">
              <w:rPr>
                <w:rFonts w:ascii="Arial" w:hAnsi="Arial" w:cs="Arial"/>
                <w:spacing w:val="-1"/>
                <w:w w:val="104"/>
                <w:sz w:val="12"/>
                <w:szCs w:val="12"/>
              </w:rPr>
              <w:t>m</w:t>
            </w:r>
            <w:r w:rsidRPr="001329AC">
              <w:rPr>
                <w:rFonts w:ascii="Arial" w:hAnsi="Arial" w:cs="Arial"/>
                <w:w w:val="104"/>
                <w:sz w:val="12"/>
                <w:szCs w:val="12"/>
              </w:rPr>
              <w:t xml:space="preserve">bangan, </w:t>
            </w:r>
            <w:r w:rsidRPr="001329AC">
              <w:rPr>
                <w:rFonts w:ascii="Arial" w:hAnsi="Arial" w:cs="Arial"/>
                <w:sz w:val="12"/>
                <w:szCs w:val="12"/>
              </w:rPr>
              <w:t>pe</w:t>
            </w:r>
            <w:r w:rsidRPr="001329AC">
              <w:rPr>
                <w:rFonts w:ascii="Arial" w:hAnsi="Arial" w:cs="Arial"/>
                <w:spacing w:val="-1"/>
                <w:sz w:val="12"/>
                <w:szCs w:val="12"/>
              </w:rPr>
              <w:t>l</w:t>
            </w:r>
            <w:r w:rsidRPr="001329AC">
              <w:rPr>
                <w:rFonts w:ascii="Arial" w:hAnsi="Arial" w:cs="Arial"/>
                <w:sz w:val="12"/>
                <w:szCs w:val="12"/>
              </w:rPr>
              <w:t>a</w:t>
            </w:r>
            <w:r w:rsidRPr="001329AC">
              <w:rPr>
                <w:rFonts w:ascii="Arial" w:hAnsi="Arial" w:cs="Arial"/>
                <w:spacing w:val="-1"/>
                <w:sz w:val="12"/>
                <w:szCs w:val="12"/>
              </w:rPr>
              <w:t>ti</w:t>
            </w:r>
            <w:r w:rsidRPr="001329AC">
              <w:rPr>
                <w:rFonts w:ascii="Arial" w:hAnsi="Arial" w:cs="Arial"/>
                <w:sz w:val="12"/>
                <w:szCs w:val="12"/>
              </w:rPr>
              <w:t>han,</w:t>
            </w:r>
            <w:r w:rsidRPr="001329AC">
              <w:rPr>
                <w:rFonts w:ascii="Arial" w:hAnsi="Arial" w:cs="Arial"/>
                <w:spacing w:val="20"/>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pacing w:val="-1"/>
                <w:sz w:val="12"/>
                <w:szCs w:val="12"/>
              </w:rPr>
              <w:t>r</w:t>
            </w:r>
            <w:r w:rsidRPr="001329AC">
              <w:rPr>
                <w:rFonts w:ascii="Arial" w:hAnsi="Arial" w:cs="Arial"/>
                <w:sz w:val="12"/>
                <w:szCs w:val="12"/>
              </w:rPr>
              <w:t>e</w:t>
            </w:r>
            <w:r w:rsidRPr="001329AC">
              <w:rPr>
                <w:rFonts w:ascii="Arial" w:hAnsi="Arial" w:cs="Arial"/>
                <w:spacing w:val="-1"/>
                <w:sz w:val="12"/>
                <w:szCs w:val="12"/>
              </w:rPr>
              <w:t>t</w:t>
            </w:r>
            <w:r w:rsidRPr="001329AC">
              <w:rPr>
                <w:rFonts w:ascii="Arial" w:hAnsi="Arial" w:cs="Arial"/>
                <w:sz w:val="12"/>
                <w:szCs w:val="12"/>
              </w:rPr>
              <w:t>en</w:t>
            </w:r>
            <w:r w:rsidRPr="001329AC">
              <w:rPr>
                <w:rFonts w:ascii="Arial" w:hAnsi="Arial" w:cs="Arial"/>
                <w:spacing w:val="-1"/>
                <w:sz w:val="12"/>
                <w:szCs w:val="12"/>
              </w:rPr>
              <w:t>s</w:t>
            </w:r>
            <w:r w:rsidRPr="001329AC">
              <w:rPr>
                <w:rFonts w:ascii="Arial" w:hAnsi="Arial" w:cs="Arial"/>
                <w:sz w:val="12"/>
                <w:szCs w:val="12"/>
              </w:rPr>
              <w:t>i</w:t>
            </w:r>
            <w:r w:rsidRPr="001329AC">
              <w:rPr>
                <w:rFonts w:ascii="Arial" w:hAnsi="Arial" w:cs="Arial"/>
                <w:spacing w:val="13"/>
                <w:sz w:val="12"/>
                <w:szCs w:val="12"/>
              </w:rPr>
              <w:t xml:space="preserve"> </w:t>
            </w:r>
            <w:r w:rsidRPr="001329AC">
              <w:rPr>
                <w:rFonts w:ascii="Arial" w:hAnsi="Arial" w:cs="Arial"/>
                <w:spacing w:val="-1"/>
                <w:sz w:val="12"/>
                <w:szCs w:val="12"/>
              </w:rPr>
              <w:t>t</w:t>
            </w:r>
            <w:r w:rsidRPr="001329AC">
              <w:rPr>
                <w:rFonts w:ascii="Arial" w:hAnsi="Arial" w:cs="Arial"/>
                <w:sz w:val="12"/>
                <w:szCs w:val="12"/>
              </w:rPr>
              <w:t>enaga</w:t>
            </w:r>
            <w:r w:rsidRPr="001329AC">
              <w:rPr>
                <w:rFonts w:ascii="Arial" w:hAnsi="Arial" w:cs="Arial"/>
                <w:spacing w:val="13"/>
                <w:sz w:val="12"/>
                <w:szCs w:val="12"/>
              </w:rPr>
              <w:t xml:space="preserve"> </w:t>
            </w:r>
            <w:r w:rsidRPr="001329AC">
              <w:rPr>
                <w:rFonts w:ascii="Arial" w:hAnsi="Arial" w:cs="Arial"/>
                <w:sz w:val="12"/>
                <w:szCs w:val="12"/>
              </w:rPr>
              <w:t>keseha</w:t>
            </w:r>
            <w:r w:rsidRPr="001329AC">
              <w:rPr>
                <w:rFonts w:ascii="Arial" w:hAnsi="Arial" w:cs="Arial"/>
                <w:spacing w:val="-1"/>
                <w:sz w:val="12"/>
                <w:szCs w:val="12"/>
              </w:rPr>
              <w:t>t</w:t>
            </w:r>
            <w:r w:rsidRPr="001329AC">
              <w:rPr>
                <w:rFonts w:ascii="Arial" w:hAnsi="Arial" w:cs="Arial"/>
                <w:sz w:val="12"/>
                <w:szCs w:val="12"/>
              </w:rPr>
              <w:t>an</w:t>
            </w:r>
            <w:r w:rsidRPr="001329AC">
              <w:rPr>
                <w:rFonts w:ascii="Arial" w:hAnsi="Arial" w:cs="Arial"/>
                <w:spacing w:val="20"/>
                <w:sz w:val="12"/>
                <w:szCs w:val="12"/>
              </w:rPr>
              <w:t xml:space="preserve"> </w:t>
            </w:r>
            <w:r w:rsidRPr="001329AC">
              <w:rPr>
                <w:rFonts w:ascii="Arial" w:hAnsi="Arial" w:cs="Arial"/>
                <w:sz w:val="12"/>
                <w:szCs w:val="12"/>
              </w:rPr>
              <w:t>di</w:t>
            </w:r>
            <w:r w:rsidRPr="001329AC">
              <w:rPr>
                <w:rFonts w:ascii="Arial" w:hAnsi="Arial" w:cs="Arial"/>
                <w:spacing w:val="4"/>
                <w:sz w:val="12"/>
                <w:szCs w:val="12"/>
              </w:rPr>
              <w:t xml:space="preserve"> </w:t>
            </w:r>
            <w:r w:rsidRPr="001329AC">
              <w:rPr>
                <w:rFonts w:ascii="Arial" w:hAnsi="Arial" w:cs="Arial"/>
                <w:w w:val="104"/>
                <w:sz w:val="12"/>
                <w:szCs w:val="12"/>
              </w:rPr>
              <w:t>nega</w:t>
            </w:r>
            <w:r w:rsidRPr="001329AC">
              <w:rPr>
                <w:rFonts w:ascii="Arial" w:hAnsi="Arial" w:cs="Arial"/>
                <w:spacing w:val="-1"/>
                <w:w w:val="104"/>
                <w:sz w:val="12"/>
                <w:szCs w:val="12"/>
              </w:rPr>
              <w:t>r</w:t>
            </w:r>
            <w:r w:rsidRPr="001329AC">
              <w:rPr>
                <w:rFonts w:ascii="Arial" w:hAnsi="Arial" w:cs="Arial"/>
                <w:w w:val="104"/>
                <w:sz w:val="12"/>
                <w:szCs w:val="12"/>
              </w:rPr>
              <w:t xml:space="preserve">a </w:t>
            </w:r>
            <w:r w:rsidRPr="001329AC">
              <w:rPr>
                <w:rFonts w:ascii="Arial" w:hAnsi="Arial" w:cs="Arial"/>
                <w:sz w:val="12"/>
                <w:szCs w:val="12"/>
              </w:rPr>
              <w:t>be</w:t>
            </w:r>
            <w:r w:rsidRPr="001329AC">
              <w:rPr>
                <w:rFonts w:ascii="Arial" w:hAnsi="Arial" w:cs="Arial"/>
                <w:spacing w:val="-1"/>
                <w:sz w:val="12"/>
                <w:szCs w:val="12"/>
              </w:rPr>
              <w:t>r</w:t>
            </w:r>
            <w:r w:rsidRPr="001329AC">
              <w:rPr>
                <w:rFonts w:ascii="Arial" w:hAnsi="Arial" w:cs="Arial"/>
                <w:sz w:val="12"/>
                <w:szCs w:val="12"/>
              </w:rPr>
              <w:t>ke</w:t>
            </w:r>
            <w:r w:rsidRPr="001329AC">
              <w:rPr>
                <w:rFonts w:ascii="Arial" w:hAnsi="Arial" w:cs="Arial"/>
                <w:spacing w:val="-1"/>
                <w:sz w:val="12"/>
                <w:szCs w:val="12"/>
              </w:rPr>
              <w:t>m</w:t>
            </w:r>
            <w:r w:rsidRPr="001329AC">
              <w:rPr>
                <w:rFonts w:ascii="Arial" w:hAnsi="Arial" w:cs="Arial"/>
                <w:sz w:val="12"/>
                <w:szCs w:val="12"/>
              </w:rPr>
              <w:t>bang,</w:t>
            </w:r>
            <w:r w:rsidRPr="001329AC">
              <w:rPr>
                <w:rFonts w:ascii="Arial" w:hAnsi="Arial" w:cs="Arial"/>
                <w:spacing w:val="26"/>
                <w:sz w:val="12"/>
                <w:szCs w:val="12"/>
              </w:rPr>
              <w:t xml:space="preserve"> </w:t>
            </w:r>
            <w:r w:rsidRPr="001329AC">
              <w:rPr>
                <w:rFonts w:ascii="Arial" w:hAnsi="Arial" w:cs="Arial"/>
                <w:sz w:val="12"/>
                <w:szCs w:val="12"/>
              </w:rPr>
              <w:t>khu</w:t>
            </w:r>
            <w:r w:rsidRPr="001329AC">
              <w:rPr>
                <w:rFonts w:ascii="Arial" w:hAnsi="Arial" w:cs="Arial"/>
                <w:spacing w:val="-1"/>
                <w:sz w:val="12"/>
                <w:szCs w:val="12"/>
              </w:rPr>
              <w:t>s</w:t>
            </w:r>
            <w:r w:rsidRPr="001329AC">
              <w:rPr>
                <w:rFonts w:ascii="Arial" w:hAnsi="Arial" w:cs="Arial"/>
                <w:sz w:val="12"/>
                <w:szCs w:val="12"/>
              </w:rPr>
              <w:t>usn</w:t>
            </w:r>
            <w:r w:rsidRPr="001329AC">
              <w:rPr>
                <w:rFonts w:ascii="Arial" w:hAnsi="Arial" w:cs="Arial"/>
                <w:spacing w:val="-7"/>
                <w:sz w:val="12"/>
                <w:szCs w:val="12"/>
              </w:rPr>
              <w:t>y</w:t>
            </w:r>
            <w:r w:rsidRPr="001329AC">
              <w:rPr>
                <w:rFonts w:ascii="Arial" w:hAnsi="Arial" w:cs="Arial"/>
                <w:sz w:val="12"/>
                <w:szCs w:val="12"/>
              </w:rPr>
              <w:t>a</w:t>
            </w:r>
            <w:r w:rsidRPr="001329AC">
              <w:rPr>
                <w:rFonts w:ascii="Arial" w:hAnsi="Arial" w:cs="Arial"/>
                <w:spacing w:val="21"/>
                <w:sz w:val="12"/>
                <w:szCs w:val="12"/>
              </w:rPr>
              <w:t xml:space="preserve"> </w:t>
            </w:r>
            <w:r w:rsidRPr="001329AC">
              <w:rPr>
                <w:rFonts w:ascii="Arial" w:hAnsi="Arial" w:cs="Arial"/>
                <w:sz w:val="12"/>
                <w:szCs w:val="12"/>
              </w:rPr>
              <w:t>nega</w:t>
            </w:r>
            <w:r w:rsidRPr="001329AC">
              <w:rPr>
                <w:rFonts w:ascii="Arial" w:hAnsi="Arial" w:cs="Arial"/>
                <w:spacing w:val="-1"/>
                <w:sz w:val="12"/>
                <w:szCs w:val="12"/>
              </w:rPr>
              <w:t>r</w:t>
            </w:r>
            <w:r w:rsidRPr="001329AC">
              <w:rPr>
                <w:rFonts w:ascii="Arial" w:hAnsi="Arial" w:cs="Arial"/>
                <w:sz w:val="12"/>
                <w:szCs w:val="12"/>
              </w:rPr>
              <w:t>a</w:t>
            </w:r>
            <w:r w:rsidRPr="001329AC">
              <w:rPr>
                <w:rFonts w:ascii="Arial" w:hAnsi="Arial" w:cs="Arial"/>
                <w:spacing w:val="14"/>
                <w:sz w:val="12"/>
                <w:szCs w:val="12"/>
              </w:rPr>
              <w:t xml:space="preserve"> </w:t>
            </w:r>
            <w:r w:rsidRPr="001329AC">
              <w:rPr>
                <w:rFonts w:ascii="Arial" w:hAnsi="Arial" w:cs="Arial"/>
                <w:w w:val="104"/>
                <w:sz w:val="12"/>
                <w:szCs w:val="12"/>
              </w:rPr>
              <w:t>ku</w:t>
            </w:r>
            <w:r w:rsidRPr="001329AC">
              <w:rPr>
                <w:rFonts w:ascii="Arial" w:hAnsi="Arial" w:cs="Arial"/>
                <w:spacing w:val="-1"/>
                <w:w w:val="104"/>
                <w:sz w:val="12"/>
                <w:szCs w:val="12"/>
              </w:rPr>
              <w:t>r</w:t>
            </w:r>
            <w:r w:rsidRPr="001329AC">
              <w:rPr>
                <w:rFonts w:ascii="Arial" w:hAnsi="Arial" w:cs="Arial"/>
                <w:w w:val="104"/>
                <w:sz w:val="12"/>
                <w:szCs w:val="12"/>
              </w:rPr>
              <w:t xml:space="preserve">ang </w:t>
            </w:r>
            <w:r w:rsidRPr="001329AC">
              <w:rPr>
                <w:rFonts w:ascii="Arial" w:hAnsi="Arial" w:cs="Arial"/>
                <w:sz w:val="12"/>
                <w:szCs w:val="12"/>
              </w:rPr>
              <w:t>be</w:t>
            </w:r>
            <w:r w:rsidRPr="001329AC">
              <w:rPr>
                <w:rFonts w:ascii="Arial" w:hAnsi="Arial" w:cs="Arial"/>
                <w:spacing w:val="-1"/>
                <w:sz w:val="12"/>
                <w:szCs w:val="12"/>
              </w:rPr>
              <w:t>r</w:t>
            </w:r>
            <w:r w:rsidRPr="001329AC">
              <w:rPr>
                <w:rFonts w:ascii="Arial" w:hAnsi="Arial" w:cs="Arial"/>
                <w:sz w:val="12"/>
                <w:szCs w:val="12"/>
              </w:rPr>
              <w:t>ke</w:t>
            </w:r>
            <w:r w:rsidRPr="001329AC">
              <w:rPr>
                <w:rFonts w:ascii="Arial" w:hAnsi="Arial" w:cs="Arial"/>
                <w:spacing w:val="-1"/>
                <w:sz w:val="12"/>
                <w:szCs w:val="12"/>
              </w:rPr>
              <w:t>m</w:t>
            </w:r>
            <w:r w:rsidRPr="001329AC">
              <w:rPr>
                <w:rFonts w:ascii="Arial" w:hAnsi="Arial" w:cs="Arial"/>
                <w:sz w:val="12"/>
                <w:szCs w:val="12"/>
              </w:rPr>
              <w:t>bang,</w:t>
            </w:r>
            <w:r w:rsidRPr="001329AC">
              <w:rPr>
                <w:rFonts w:ascii="Arial" w:hAnsi="Arial" w:cs="Arial"/>
                <w:spacing w:val="26"/>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z w:val="12"/>
                <w:szCs w:val="12"/>
              </w:rPr>
              <w:t>nega</w:t>
            </w:r>
            <w:r w:rsidRPr="001329AC">
              <w:rPr>
                <w:rFonts w:ascii="Arial" w:hAnsi="Arial" w:cs="Arial"/>
                <w:spacing w:val="-1"/>
                <w:sz w:val="12"/>
                <w:szCs w:val="12"/>
              </w:rPr>
              <w:t>r</w:t>
            </w:r>
            <w:r w:rsidRPr="001329AC">
              <w:rPr>
                <w:rFonts w:ascii="Arial" w:hAnsi="Arial" w:cs="Arial"/>
                <w:sz w:val="12"/>
                <w:szCs w:val="12"/>
              </w:rPr>
              <w:t>a</w:t>
            </w:r>
            <w:r w:rsidRPr="001329AC">
              <w:rPr>
                <w:rFonts w:ascii="Arial" w:hAnsi="Arial" w:cs="Arial"/>
                <w:spacing w:val="14"/>
                <w:sz w:val="12"/>
                <w:szCs w:val="12"/>
              </w:rPr>
              <w:t xml:space="preserve"> </w:t>
            </w:r>
            <w:r w:rsidRPr="001329AC">
              <w:rPr>
                <w:rFonts w:ascii="Arial" w:hAnsi="Arial" w:cs="Arial"/>
                <w:sz w:val="12"/>
                <w:szCs w:val="12"/>
              </w:rPr>
              <w:t>be</w:t>
            </w:r>
            <w:r w:rsidRPr="001329AC">
              <w:rPr>
                <w:rFonts w:ascii="Arial" w:hAnsi="Arial" w:cs="Arial"/>
                <w:spacing w:val="-1"/>
                <w:sz w:val="12"/>
                <w:szCs w:val="12"/>
              </w:rPr>
              <w:t>r</w:t>
            </w:r>
            <w:r w:rsidRPr="001329AC">
              <w:rPr>
                <w:rFonts w:ascii="Arial" w:hAnsi="Arial" w:cs="Arial"/>
                <w:sz w:val="12"/>
                <w:szCs w:val="12"/>
              </w:rPr>
              <w:t>ke</w:t>
            </w:r>
            <w:r w:rsidRPr="001329AC">
              <w:rPr>
                <w:rFonts w:ascii="Arial" w:hAnsi="Arial" w:cs="Arial"/>
                <w:spacing w:val="-1"/>
                <w:sz w:val="12"/>
                <w:szCs w:val="12"/>
              </w:rPr>
              <w:t>m</w:t>
            </w:r>
            <w:r w:rsidRPr="001329AC">
              <w:rPr>
                <w:rFonts w:ascii="Arial" w:hAnsi="Arial" w:cs="Arial"/>
                <w:sz w:val="12"/>
                <w:szCs w:val="12"/>
              </w:rPr>
              <w:t>bang</w:t>
            </w:r>
            <w:r w:rsidRPr="001329AC">
              <w:rPr>
                <w:rFonts w:ascii="Arial" w:hAnsi="Arial" w:cs="Arial"/>
                <w:spacing w:val="25"/>
                <w:sz w:val="12"/>
                <w:szCs w:val="12"/>
              </w:rPr>
              <w:t xml:space="preserve"> </w:t>
            </w:r>
            <w:r w:rsidRPr="001329AC">
              <w:rPr>
                <w:rFonts w:ascii="Arial" w:hAnsi="Arial" w:cs="Arial"/>
                <w:sz w:val="12"/>
                <w:szCs w:val="12"/>
              </w:rPr>
              <w:t>pu</w:t>
            </w:r>
            <w:r w:rsidRPr="001329AC">
              <w:rPr>
                <w:rFonts w:ascii="Arial" w:hAnsi="Arial" w:cs="Arial"/>
                <w:spacing w:val="-1"/>
                <w:sz w:val="12"/>
                <w:szCs w:val="12"/>
              </w:rPr>
              <w:t>l</w:t>
            </w:r>
            <w:r w:rsidRPr="001329AC">
              <w:rPr>
                <w:rFonts w:ascii="Arial" w:hAnsi="Arial" w:cs="Arial"/>
                <w:sz w:val="12"/>
                <w:szCs w:val="12"/>
              </w:rPr>
              <w:t>au</w:t>
            </w:r>
            <w:r w:rsidRPr="001329AC">
              <w:rPr>
                <w:rFonts w:ascii="Arial" w:hAnsi="Arial" w:cs="Arial"/>
                <w:spacing w:val="12"/>
                <w:sz w:val="12"/>
                <w:szCs w:val="12"/>
              </w:rPr>
              <w:t xml:space="preserve"> </w:t>
            </w:r>
            <w:r w:rsidRPr="001329AC">
              <w:rPr>
                <w:rFonts w:ascii="Arial" w:hAnsi="Arial" w:cs="Arial"/>
                <w:w w:val="104"/>
                <w:sz w:val="12"/>
                <w:szCs w:val="12"/>
              </w:rPr>
              <w:t>kec</w:t>
            </w:r>
            <w:r w:rsidRPr="001329AC">
              <w:rPr>
                <w:rFonts w:ascii="Arial" w:hAnsi="Arial" w:cs="Arial"/>
                <w:spacing w:val="-1"/>
                <w:w w:val="104"/>
                <w:sz w:val="12"/>
                <w:szCs w:val="12"/>
              </w:rPr>
              <w:t>il</w:t>
            </w:r>
            <w:r w:rsidRPr="001329AC">
              <w:rPr>
                <w:rFonts w:ascii="Arial" w:hAnsi="Arial" w:cs="Arial"/>
                <w:w w:val="104"/>
                <w:sz w:val="12"/>
                <w:szCs w:val="12"/>
              </w:rPr>
              <w:t>.</w:t>
            </w:r>
          </w:p>
          <w:p w14:paraId="19BC6E7D" w14:textId="77777777" w:rsidR="001329AC" w:rsidRPr="001329AC" w:rsidRDefault="001329AC" w:rsidP="001329AC">
            <w:pPr>
              <w:spacing w:before="7" w:line="275" w:lineRule="auto"/>
              <w:ind w:left="18" w:right="16"/>
              <w:rPr>
                <w:rFonts w:ascii="Arial" w:hAnsi="Arial" w:cs="Arial"/>
                <w:sz w:val="12"/>
                <w:szCs w:val="12"/>
              </w:rPr>
            </w:pPr>
          </w:p>
        </w:tc>
        <w:tc>
          <w:tcPr>
            <w:tcW w:w="1106" w:type="dxa"/>
          </w:tcPr>
          <w:p w14:paraId="6CE778ED" w14:textId="77777777" w:rsidR="001329AC" w:rsidRPr="001329AC" w:rsidRDefault="001329AC" w:rsidP="001329AC">
            <w:pPr>
              <w:spacing w:line="200" w:lineRule="exact"/>
              <w:rPr>
                <w:rFonts w:ascii="Arial" w:hAnsi="Arial" w:cs="Arial"/>
              </w:rPr>
            </w:pPr>
          </w:p>
          <w:p w14:paraId="0717178C" w14:textId="77777777" w:rsidR="001329AC" w:rsidRPr="001329AC" w:rsidRDefault="001329AC" w:rsidP="001329AC">
            <w:pPr>
              <w:spacing w:before="5" w:line="220" w:lineRule="exact"/>
              <w:rPr>
                <w:rFonts w:ascii="Arial" w:hAnsi="Arial" w:cs="Arial"/>
              </w:rPr>
            </w:pPr>
          </w:p>
          <w:p w14:paraId="1BEEFFE6" w14:textId="77777777" w:rsidR="001329AC" w:rsidRPr="001329AC" w:rsidRDefault="001329AC" w:rsidP="001329AC">
            <w:pPr>
              <w:ind w:left="210"/>
              <w:rPr>
                <w:rFonts w:ascii="Arial" w:hAnsi="Arial" w:cs="Arial"/>
                <w:sz w:val="12"/>
                <w:szCs w:val="12"/>
              </w:rPr>
            </w:pPr>
            <w:r w:rsidRPr="001329AC">
              <w:rPr>
                <w:rFonts w:ascii="Arial" w:hAnsi="Arial" w:cs="Arial"/>
                <w:w w:val="104"/>
                <w:sz w:val="12"/>
                <w:szCs w:val="12"/>
              </w:rPr>
              <w:t>3.c.1*</w:t>
            </w:r>
          </w:p>
        </w:tc>
        <w:tc>
          <w:tcPr>
            <w:tcW w:w="1674" w:type="dxa"/>
          </w:tcPr>
          <w:p w14:paraId="3ADBCA36" w14:textId="77777777" w:rsidR="001329AC" w:rsidRPr="001329AC" w:rsidRDefault="001329AC" w:rsidP="001329AC">
            <w:pPr>
              <w:spacing w:line="200" w:lineRule="exact"/>
              <w:rPr>
                <w:rFonts w:ascii="Arial" w:hAnsi="Arial" w:cs="Arial"/>
              </w:rPr>
            </w:pPr>
          </w:p>
          <w:p w14:paraId="1CE9412D" w14:textId="77777777" w:rsidR="001329AC" w:rsidRPr="001329AC" w:rsidRDefault="001329AC" w:rsidP="001329AC">
            <w:pPr>
              <w:spacing w:before="5" w:line="220" w:lineRule="exact"/>
              <w:rPr>
                <w:rFonts w:ascii="Arial" w:hAnsi="Arial" w:cs="Arial"/>
              </w:rPr>
            </w:pPr>
          </w:p>
          <w:p w14:paraId="3B7620BB" w14:textId="77777777" w:rsidR="001329AC" w:rsidRPr="001329AC" w:rsidRDefault="001329AC" w:rsidP="001329AC">
            <w:pPr>
              <w:ind w:left="18"/>
              <w:rPr>
                <w:rFonts w:ascii="Arial" w:hAnsi="Arial" w:cs="Arial"/>
                <w:sz w:val="12"/>
                <w:szCs w:val="12"/>
              </w:rPr>
            </w:pPr>
            <w:r w:rsidRPr="001329AC">
              <w:rPr>
                <w:rFonts w:ascii="Arial" w:hAnsi="Arial" w:cs="Arial"/>
                <w:spacing w:val="1"/>
                <w:sz w:val="12"/>
                <w:szCs w:val="12"/>
              </w:rPr>
              <w:t>K</w:t>
            </w:r>
            <w:r w:rsidRPr="001329AC">
              <w:rPr>
                <w:rFonts w:ascii="Arial" w:hAnsi="Arial" w:cs="Arial"/>
                <w:sz w:val="12"/>
                <w:szCs w:val="12"/>
              </w:rPr>
              <w:t>epada</w:t>
            </w:r>
            <w:r w:rsidRPr="001329AC">
              <w:rPr>
                <w:rFonts w:ascii="Arial" w:hAnsi="Arial" w:cs="Arial"/>
                <w:spacing w:val="-1"/>
                <w:sz w:val="12"/>
                <w:szCs w:val="12"/>
              </w:rPr>
              <w:t>t</w:t>
            </w:r>
            <w:r w:rsidRPr="001329AC">
              <w:rPr>
                <w:rFonts w:ascii="Arial" w:hAnsi="Arial" w:cs="Arial"/>
                <w:sz w:val="12"/>
                <w:szCs w:val="12"/>
              </w:rPr>
              <w:t>an</w:t>
            </w:r>
            <w:r w:rsidRPr="001329AC">
              <w:rPr>
                <w:rFonts w:ascii="Arial" w:hAnsi="Arial" w:cs="Arial"/>
                <w:spacing w:val="21"/>
                <w:sz w:val="12"/>
                <w:szCs w:val="12"/>
              </w:rPr>
              <w:t xml:space="preserve"> </w:t>
            </w:r>
            <w:r w:rsidRPr="001329AC">
              <w:rPr>
                <w:rFonts w:ascii="Arial" w:hAnsi="Arial" w:cs="Arial"/>
                <w:sz w:val="12"/>
                <w:szCs w:val="12"/>
              </w:rPr>
              <w:t>dan</w:t>
            </w:r>
            <w:r w:rsidRPr="001329AC">
              <w:rPr>
                <w:rFonts w:ascii="Arial" w:hAnsi="Arial" w:cs="Arial"/>
                <w:spacing w:val="8"/>
                <w:sz w:val="12"/>
                <w:szCs w:val="12"/>
              </w:rPr>
              <w:t xml:space="preserve"> </w:t>
            </w:r>
            <w:r w:rsidRPr="001329AC">
              <w:rPr>
                <w:rFonts w:ascii="Arial" w:hAnsi="Arial" w:cs="Arial"/>
                <w:sz w:val="12"/>
                <w:szCs w:val="12"/>
              </w:rPr>
              <w:t>d</w:t>
            </w:r>
            <w:r w:rsidRPr="001329AC">
              <w:rPr>
                <w:rFonts w:ascii="Arial" w:hAnsi="Arial" w:cs="Arial"/>
                <w:spacing w:val="-1"/>
                <w:sz w:val="12"/>
                <w:szCs w:val="12"/>
              </w:rPr>
              <w:t>i</w:t>
            </w:r>
            <w:r w:rsidRPr="001329AC">
              <w:rPr>
                <w:rFonts w:ascii="Arial" w:hAnsi="Arial" w:cs="Arial"/>
                <w:sz w:val="12"/>
                <w:szCs w:val="12"/>
              </w:rPr>
              <w:t>s</w:t>
            </w:r>
            <w:r w:rsidRPr="001329AC">
              <w:rPr>
                <w:rFonts w:ascii="Arial" w:hAnsi="Arial" w:cs="Arial"/>
                <w:spacing w:val="-1"/>
                <w:sz w:val="12"/>
                <w:szCs w:val="12"/>
              </w:rPr>
              <w:t>tri</w:t>
            </w:r>
            <w:r w:rsidRPr="001329AC">
              <w:rPr>
                <w:rFonts w:ascii="Arial" w:hAnsi="Arial" w:cs="Arial"/>
                <w:sz w:val="12"/>
                <w:szCs w:val="12"/>
              </w:rPr>
              <w:t>busi</w:t>
            </w:r>
            <w:r w:rsidRPr="001329AC">
              <w:rPr>
                <w:rFonts w:ascii="Arial" w:hAnsi="Arial" w:cs="Arial"/>
                <w:spacing w:val="18"/>
                <w:sz w:val="12"/>
                <w:szCs w:val="12"/>
              </w:rPr>
              <w:t xml:space="preserve"> </w:t>
            </w:r>
            <w:r w:rsidRPr="001329AC">
              <w:rPr>
                <w:rFonts w:ascii="Arial" w:hAnsi="Arial" w:cs="Arial"/>
                <w:spacing w:val="-1"/>
                <w:sz w:val="12"/>
                <w:szCs w:val="12"/>
              </w:rPr>
              <w:t>t</w:t>
            </w:r>
            <w:r w:rsidRPr="001329AC">
              <w:rPr>
                <w:rFonts w:ascii="Arial" w:hAnsi="Arial" w:cs="Arial"/>
                <w:sz w:val="12"/>
                <w:szCs w:val="12"/>
              </w:rPr>
              <w:t>enaga</w:t>
            </w:r>
            <w:r w:rsidRPr="001329AC">
              <w:rPr>
                <w:rFonts w:ascii="Arial" w:hAnsi="Arial" w:cs="Arial"/>
                <w:spacing w:val="13"/>
                <w:sz w:val="12"/>
                <w:szCs w:val="12"/>
              </w:rPr>
              <w:t xml:space="preserve"> </w:t>
            </w:r>
            <w:r w:rsidRPr="001329AC">
              <w:rPr>
                <w:rFonts w:ascii="Arial" w:hAnsi="Arial" w:cs="Arial"/>
                <w:w w:val="104"/>
                <w:sz w:val="12"/>
                <w:szCs w:val="12"/>
              </w:rPr>
              <w:t>keseha</w:t>
            </w:r>
            <w:r w:rsidRPr="001329AC">
              <w:rPr>
                <w:rFonts w:ascii="Arial" w:hAnsi="Arial" w:cs="Arial"/>
                <w:spacing w:val="-1"/>
                <w:w w:val="104"/>
                <w:sz w:val="12"/>
                <w:szCs w:val="12"/>
              </w:rPr>
              <w:t>t</w:t>
            </w:r>
            <w:r w:rsidRPr="001329AC">
              <w:rPr>
                <w:rFonts w:ascii="Arial" w:hAnsi="Arial" w:cs="Arial"/>
                <w:w w:val="104"/>
                <w:sz w:val="12"/>
                <w:szCs w:val="12"/>
              </w:rPr>
              <w:t>an.</w:t>
            </w:r>
          </w:p>
        </w:tc>
        <w:tc>
          <w:tcPr>
            <w:tcW w:w="966" w:type="dxa"/>
          </w:tcPr>
          <w:p w14:paraId="3DD2876A" w14:textId="77777777" w:rsidR="001329AC" w:rsidRPr="001329AC" w:rsidRDefault="001329AC" w:rsidP="001329AC">
            <w:pPr>
              <w:spacing w:line="200" w:lineRule="exact"/>
              <w:rPr>
                <w:rFonts w:ascii="Arial" w:hAnsi="Arial" w:cs="Arial"/>
              </w:rPr>
            </w:pPr>
          </w:p>
          <w:p w14:paraId="50A1D369" w14:textId="77777777" w:rsidR="001329AC" w:rsidRPr="001329AC" w:rsidRDefault="001329AC" w:rsidP="001329AC">
            <w:pPr>
              <w:spacing w:line="220" w:lineRule="exact"/>
              <w:rPr>
                <w:rFonts w:ascii="Arial" w:hAnsi="Arial" w:cs="Arial"/>
              </w:rPr>
            </w:pPr>
          </w:p>
          <w:p w14:paraId="6B383E2E" w14:textId="77777777" w:rsidR="001329AC" w:rsidRPr="001329AC" w:rsidRDefault="001329AC" w:rsidP="001329AC">
            <w:pPr>
              <w:ind w:left="247" w:right="230"/>
              <w:jc w:val="center"/>
              <w:rPr>
                <w:rFonts w:ascii="Arial" w:hAnsi="Arial" w:cs="Arial"/>
                <w:sz w:val="12"/>
                <w:szCs w:val="12"/>
              </w:rPr>
            </w:pPr>
            <w:r w:rsidRPr="001329AC">
              <w:rPr>
                <w:rFonts w:ascii="Arial" w:hAnsi="Arial" w:cs="Arial"/>
                <w:spacing w:val="1"/>
                <w:w w:val="104"/>
                <w:sz w:val="12"/>
                <w:szCs w:val="12"/>
              </w:rPr>
              <w:t>NA</w:t>
            </w:r>
          </w:p>
        </w:tc>
        <w:tc>
          <w:tcPr>
            <w:tcW w:w="1122" w:type="dxa"/>
          </w:tcPr>
          <w:p w14:paraId="67B65F26" w14:textId="77777777" w:rsidR="001329AC" w:rsidRPr="001329AC" w:rsidRDefault="001329AC" w:rsidP="001329AC">
            <w:pPr>
              <w:spacing w:line="200" w:lineRule="exact"/>
              <w:rPr>
                <w:rFonts w:ascii="Arial" w:hAnsi="Arial" w:cs="Arial"/>
              </w:rPr>
            </w:pPr>
          </w:p>
        </w:tc>
        <w:tc>
          <w:tcPr>
            <w:tcW w:w="1306" w:type="dxa"/>
            <w:shd w:val="clear" w:color="auto" w:fill="FF0000"/>
          </w:tcPr>
          <w:p w14:paraId="5A6D1922" w14:textId="77777777" w:rsidR="001329AC" w:rsidRPr="00D85854" w:rsidRDefault="001329AC" w:rsidP="001329AC">
            <w:pPr>
              <w:rPr>
                <w:rFonts w:ascii="Arial" w:hAnsi="Arial" w:cs="Arial"/>
              </w:rPr>
            </w:pPr>
            <w:r w:rsidRPr="00D85854">
              <w:rPr>
                <w:rFonts w:ascii="Arial" w:hAnsi="Arial" w:cs="Arial"/>
                <w:color w:val="FFFFFF" w:themeColor="background1"/>
                <w:sz w:val="14"/>
              </w:rPr>
              <w:t>Tidak ada Data</w:t>
            </w:r>
          </w:p>
        </w:tc>
        <w:tc>
          <w:tcPr>
            <w:tcW w:w="1260" w:type="dxa"/>
          </w:tcPr>
          <w:p w14:paraId="266A0F82" w14:textId="77777777" w:rsidR="001329AC" w:rsidRPr="001329AC" w:rsidRDefault="001329AC" w:rsidP="001329AC">
            <w:pPr>
              <w:spacing w:line="200" w:lineRule="exact"/>
              <w:rPr>
                <w:rFonts w:ascii="Arial" w:hAnsi="Arial" w:cs="Arial"/>
              </w:rPr>
            </w:pPr>
          </w:p>
          <w:p w14:paraId="4DE1C61E" w14:textId="77777777" w:rsidR="001329AC" w:rsidRPr="001329AC" w:rsidRDefault="001329AC" w:rsidP="001329AC">
            <w:pPr>
              <w:spacing w:before="13" w:line="220" w:lineRule="exact"/>
              <w:rPr>
                <w:rFonts w:ascii="Arial" w:hAnsi="Arial" w:cs="Arial"/>
              </w:rPr>
            </w:pPr>
          </w:p>
          <w:p w14:paraId="697A4935" w14:textId="77777777" w:rsidR="001329AC" w:rsidRPr="001329AC" w:rsidRDefault="001329AC" w:rsidP="001329AC">
            <w:pPr>
              <w:ind w:left="18"/>
              <w:rPr>
                <w:rFonts w:ascii="Arial" w:hAnsi="Arial" w:cs="Arial"/>
                <w:sz w:val="12"/>
                <w:szCs w:val="12"/>
              </w:rPr>
            </w:pPr>
            <w:r w:rsidRPr="001329AC">
              <w:rPr>
                <w:rFonts w:ascii="Arial" w:hAnsi="Arial" w:cs="Arial"/>
                <w:sz w:val="13"/>
                <w:szCs w:val="13"/>
              </w:rPr>
              <w:t>DINAS KESEHATAN</w:t>
            </w:r>
          </w:p>
        </w:tc>
      </w:tr>
    </w:tbl>
    <w:p w14:paraId="7F426D33" w14:textId="77777777" w:rsidR="001329AC" w:rsidRPr="001329AC" w:rsidRDefault="001329AC" w:rsidP="001329AC">
      <w:pPr>
        <w:spacing w:line="360" w:lineRule="auto"/>
        <w:ind w:right="83"/>
        <w:jc w:val="both"/>
        <w:rPr>
          <w:rFonts w:ascii="Arial" w:hAnsi="Arial" w:cs="Arial"/>
        </w:rPr>
      </w:pPr>
      <w:r w:rsidRPr="001329AC">
        <w:rPr>
          <w:rFonts w:ascii="Arial" w:hAnsi="Arial" w:cs="Arial"/>
          <w:i/>
          <w:lang w:val="id-ID"/>
        </w:rPr>
        <w:t>Sumber : KLHS RPJMD Kabupaten Sumedang 2019-2023</w:t>
      </w:r>
    </w:p>
    <w:p w14:paraId="3F742F2A" w14:textId="77777777" w:rsidR="00EB15CF" w:rsidRDefault="00EB15CF" w:rsidP="00EB15CF">
      <w:pPr>
        <w:spacing w:line="360" w:lineRule="auto"/>
        <w:ind w:right="83"/>
        <w:jc w:val="both"/>
        <w:rPr>
          <w:rFonts w:ascii="Arial" w:hAnsi="Arial" w:cs="Arial"/>
          <w:lang w:val="id-ID"/>
        </w:rPr>
      </w:pPr>
    </w:p>
    <w:p w14:paraId="674CA226" w14:textId="6FA00D6C" w:rsidR="00EB15CF" w:rsidRPr="00EB15CF" w:rsidRDefault="00EB15CF" w:rsidP="00EB15CF">
      <w:pPr>
        <w:spacing w:line="360" w:lineRule="auto"/>
        <w:ind w:right="83"/>
        <w:jc w:val="both"/>
        <w:rPr>
          <w:rFonts w:ascii="Arial" w:hAnsi="Arial" w:cs="Arial"/>
          <w:lang w:val="id-ID"/>
        </w:rPr>
      </w:pPr>
      <w:r w:rsidRPr="00EB15CF">
        <w:rPr>
          <w:rFonts w:ascii="Arial" w:hAnsi="Arial" w:cs="Arial"/>
          <w:lang w:val="id-ID"/>
        </w:rPr>
        <w:t xml:space="preserve">Berdasarkan informasi pada tabel di atas, </w:t>
      </w:r>
      <w:r>
        <w:rPr>
          <w:rFonts w:ascii="Arial" w:hAnsi="Arial" w:cs="Arial"/>
          <w:lang w:val="id-ID"/>
        </w:rPr>
        <w:t>diketahui bahwa terdapat 47</w:t>
      </w:r>
      <w:r w:rsidRPr="00EB15CF">
        <w:rPr>
          <w:rFonts w:ascii="Arial" w:hAnsi="Arial" w:cs="Arial"/>
          <w:lang w:val="id-ID"/>
        </w:rPr>
        <w:t xml:space="preserve"> indikator tujuan pembangunan berkelanjutan yang merupakan wewenang Dinas </w:t>
      </w:r>
      <w:r>
        <w:rPr>
          <w:rFonts w:ascii="Arial" w:hAnsi="Arial" w:cs="Arial"/>
          <w:lang w:val="id-ID"/>
        </w:rPr>
        <w:t>Kesehatan</w:t>
      </w:r>
      <w:r w:rsidRPr="00EB15CF">
        <w:rPr>
          <w:rFonts w:ascii="Arial" w:hAnsi="Arial" w:cs="Arial"/>
          <w:lang w:val="id-ID"/>
        </w:rPr>
        <w:t xml:space="preserve"> Kab</w:t>
      </w:r>
      <w:r>
        <w:rPr>
          <w:rFonts w:ascii="Arial" w:hAnsi="Arial" w:cs="Arial"/>
          <w:lang w:val="id-ID"/>
        </w:rPr>
        <w:t>. Sumedang. Lebih lanjut dari 47 indikator tersebut terdapat 5</w:t>
      </w:r>
      <w:r w:rsidRPr="00EB15CF">
        <w:rPr>
          <w:rFonts w:ascii="Arial" w:hAnsi="Arial" w:cs="Arial"/>
          <w:lang w:val="id-ID"/>
        </w:rPr>
        <w:t xml:space="preserve"> indikator yang suda</w:t>
      </w:r>
      <w:r>
        <w:rPr>
          <w:rFonts w:ascii="Arial" w:hAnsi="Arial" w:cs="Arial"/>
          <w:lang w:val="id-ID"/>
        </w:rPr>
        <w:t>h tercapai/sudah dilaksanakan, 2</w:t>
      </w:r>
      <w:r w:rsidRPr="00EB15CF">
        <w:rPr>
          <w:rFonts w:ascii="Arial" w:hAnsi="Arial" w:cs="Arial"/>
          <w:lang w:val="id-ID"/>
        </w:rPr>
        <w:t>3 indikator tidak ada data</w:t>
      </w:r>
      <w:r>
        <w:rPr>
          <w:rFonts w:ascii="Arial" w:hAnsi="Arial" w:cs="Arial"/>
          <w:lang w:val="id-ID"/>
        </w:rPr>
        <w:t>, dan 19</w:t>
      </w:r>
      <w:r w:rsidRPr="00EB15CF">
        <w:rPr>
          <w:rFonts w:ascii="Arial" w:hAnsi="Arial" w:cs="Arial"/>
          <w:lang w:val="id-ID"/>
        </w:rPr>
        <w:t xml:space="preserve"> indikator belum tercapai/sudah dilaksanakan. Dinas </w:t>
      </w:r>
      <w:r>
        <w:rPr>
          <w:rFonts w:ascii="Arial" w:hAnsi="Arial" w:cs="Arial"/>
          <w:lang w:val="id-ID"/>
        </w:rPr>
        <w:t>Kesehatan</w:t>
      </w:r>
      <w:r w:rsidRPr="00EB15CF">
        <w:rPr>
          <w:rFonts w:ascii="Arial" w:hAnsi="Arial" w:cs="Arial"/>
          <w:lang w:val="id-ID"/>
        </w:rPr>
        <w:t xml:space="preserve"> Kabupaten Sumedang sebagai Perangkat Daerah yang merupakan penunjang keberhasilan indikator-indikator TPB pilar sosial urusan </w:t>
      </w:r>
      <w:r>
        <w:rPr>
          <w:rFonts w:ascii="Arial" w:hAnsi="Arial" w:cs="Arial"/>
          <w:lang w:val="id-ID"/>
        </w:rPr>
        <w:t>kesehatan</w:t>
      </w:r>
      <w:r w:rsidRPr="00EB15CF">
        <w:rPr>
          <w:rFonts w:ascii="Arial" w:hAnsi="Arial" w:cs="Arial"/>
          <w:lang w:val="id-ID"/>
        </w:rPr>
        <w:t xml:space="preserve"> perlu berupaya mengarahkan program dan kegiatan kepada pemenuhan Standar Pelayanan Minimal sehingga dapat berkontribusi terhadap tercapainya indikator-indikator TPB pilar sosial urusan </w:t>
      </w:r>
      <w:r>
        <w:rPr>
          <w:rFonts w:ascii="Arial" w:hAnsi="Arial" w:cs="Arial"/>
          <w:lang w:val="id-ID"/>
        </w:rPr>
        <w:t>kesehatan</w:t>
      </w:r>
      <w:r w:rsidRPr="00EB15CF">
        <w:rPr>
          <w:rFonts w:ascii="Arial" w:hAnsi="Arial" w:cs="Arial"/>
          <w:lang w:val="id-ID"/>
        </w:rPr>
        <w:t xml:space="preserve"> di tahun 2023 pada akhir masa berlaku RPJMD dan Renstra Dinas </w:t>
      </w:r>
      <w:r>
        <w:rPr>
          <w:rFonts w:ascii="Arial" w:hAnsi="Arial" w:cs="Arial"/>
          <w:lang w:val="id-ID"/>
        </w:rPr>
        <w:t>kesehatan</w:t>
      </w:r>
      <w:r w:rsidRPr="00EB15CF">
        <w:rPr>
          <w:rFonts w:ascii="Arial" w:hAnsi="Arial" w:cs="Arial"/>
          <w:lang w:val="id-ID"/>
        </w:rPr>
        <w:t xml:space="preserve"> 2019-2023. Lebih lanjut, ketersediaan data-data penunjang perlu diperkuat validitas dan ketersediaanya untuk menunjang pencapaian tujuan pembangunan berkelanjutan.</w:t>
      </w:r>
    </w:p>
    <w:p w14:paraId="7D31E82D" w14:textId="1993A5B2" w:rsidR="001329AC" w:rsidRDefault="001329AC" w:rsidP="001329AC">
      <w:pPr>
        <w:spacing w:line="360" w:lineRule="auto"/>
        <w:ind w:right="83"/>
        <w:jc w:val="both"/>
        <w:rPr>
          <w:rFonts w:ascii="Arial" w:hAnsi="Arial" w:cs="Arial"/>
        </w:rPr>
      </w:pPr>
    </w:p>
    <w:p w14:paraId="50485436" w14:textId="77777777" w:rsidR="006470FB" w:rsidRPr="001329AC" w:rsidRDefault="006470FB" w:rsidP="001329AC">
      <w:pPr>
        <w:spacing w:line="360" w:lineRule="auto"/>
        <w:ind w:right="83"/>
        <w:jc w:val="both"/>
        <w:rPr>
          <w:rFonts w:ascii="Arial" w:hAnsi="Arial" w:cs="Arial"/>
        </w:rPr>
      </w:pPr>
    </w:p>
    <w:p w14:paraId="121DE599" w14:textId="77777777" w:rsidR="001329AC" w:rsidRDefault="001329AC" w:rsidP="00082BC3">
      <w:pPr>
        <w:widowControl w:val="0"/>
        <w:overflowPunct w:val="0"/>
        <w:autoSpaceDE w:val="0"/>
        <w:autoSpaceDN w:val="0"/>
        <w:adjustRightInd w:val="0"/>
        <w:snapToGrid w:val="0"/>
        <w:ind w:left="567"/>
        <w:jc w:val="both"/>
        <w:rPr>
          <w:rFonts w:ascii="Arial" w:hAnsi="Arial" w:cs="Arial"/>
          <w:lang w:val="id-ID"/>
        </w:rPr>
      </w:pPr>
    </w:p>
    <w:p w14:paraId="0731FC2A" w14:textId="7EC067CE" w:rsidR="00082BC3" w:rsidRPr="00873B45" w:rsidRDefault="00873B45" w:rsidP="00873B45">
      <w:pPr>
        <w:widowControl w:val="0"/>
        <w:overflowPunct w:val="0"/>
        <w:autoSpaceDE w:val="0"/>
        <w:autoSpaceDN w:val="0"/>
        <w:adjustRightInd w:val="0"/>
        <w:snapToGrid w:val="0"/>
        <w:spacing w:line="360" w:lineRule="auto"/>
        <w:jc w:val="both"/>
        <w:rPr>
          <w:rFonts w:ascii="Arial" w:hAnsi="Arial" w:cs="Arial"/>
          <w:b/>
          <w:lang w:val="id-ID"/>
        </w:rPr>
      </w:pPr>
      <w:r>
        <w:rPr>
          <w:rFonts w:ascii="Arial" w:hAnsi="Arial" w:cs="Arial"/>
          <w:b/>
          <w:lang w:val="id-ID"/>
        </w:rPr>
        <w:t xml:space="preserve">3.5 </w:t>
      </w:r>
      <w:r w:rsidR="00082BC3" w:rsidRPr="00873B45">
        <w:rPr>
          <w:rFonts w:ascii="Arial" w:hAnsi="Arial" w:cs="Arial"/>
          <w:b/>
          <w:lang w:val="id-ID"/>
        </w:rPr>
        <w:t>Penentuan Isu-isu Strategis</w:t>
      </w:r>
    </w:p>
    <w:p w14:paraId="07A1670D" w14:textId="6EC3186D" w:rsidR="00082BC3" w:rsidRPr="00683DDC" w:rsidRDefault="00082BC3" w:rsidP="00873B45">
      <w:pPr>
        <w:widowControl w:val="0"/>
        <w:overflowPunct w:val="0"/>
        <w:autoSpaceDE w:val="0"/>
        <w:autoSpaceDN w:val="0"/>
        <w:adjustRightInd w:val="0"/>
        <w:snapToGrid w:val="0"/>
        <w:spacing w:line="360" w:lineRule="auto"/>
        <w:jc w:val="both"/>
        <w:rPr>
          <w:rFonts w:ascii="Arial" w:hAnsi="Arial" w:cs="Arial"/>
          <w:lang w:val="id-ID"/>
        </w:rPr>
      </w:pPr>
      <w:r w:rsidRPr="00E31223">
        <w:rPr>
          <w:rFonts w:ascii="Arial" w:hAnsi="Arial" w:cs="Arial"/>
          <w:lang w:val="id-ID"/>
        </w:rPr>
        <w:t>Dari tahapan identifikasi permasalahan pelayanan tugas pokok dan fungsi Dinas Kesehatan, telaahan visi, misi, dan program Kepala Daerah dan Wakil Kep</w:t>
      </w:r>
      <w:r w:rsidR="00EB15CF">
        <w:rPr>
          <w:rFonts w:ascii="Arial" w:hAnsi="Arial" w:cs="Arial"/>
          <w:lang w:val="id-ID"/>
        </w:rPr>
        <w:t xml:space="preserve">ala Daerah terpilih dalam RPJMD, </w:t>
      </w:r>
      <w:r w:rsidRPr="00E31223">
        <w:rPr>
          <w:rFonts w:ascii="Arial" w:hAnsi="Arial" w:cs="Arial"/>
          <w:lang w:val="id-ID"/>
        </w:rPr>
        <w:t>telaahan dengan instansi vertikal yang memiliki tugas dan kewenangan yang sama sesuai sasaran strategis Renstranya</w:t>
      </w:r>
      <w:r w:rsidR="00EB15CF">
        <w:rPr>
          <w:rFonts w:ascii="Arial" w:hAnsi="Arial" w:cs="Arial"/>
          <w:lang w:val="id-ID"/>
        </w:rPr>
        <w:t>, serta telaahan KLHS RPJMD dirumuskan</w:t>
      </w:r>
      <w:r w:rsidRPr="00E31223">
        <w:rPr>
          <w:rFonts w:ascii="Arial" w:hAnsi="Arial" w:cs="Arial"/>
          <w:lang w:val="id-ID"/>
        </w:rPr>
        <w:t xml:space="preserve"> beberapa </w:t>
      </w:r>
      <w:r w:rsidR="00683DDC">
        <w:rPr>
          <w:rFonts w:ascii="Arial" w:hAnsi="Arial" w:cs="Arial"/>
          <w:lang w:val="id-ID"/>
        </w:rPr>
        <w:t xml:space="preserve">permasalahan daerah </w:t>
      </w:r>
      <w:r w:rsidRPr="00E31223">
        <w:rPr>
          <w:rFonts w:ascii="Arial" w:hAnsi="Arial" w:cs="Arial"/>
          <w:lang w:val="id-ID"/>
        </w:rPr>
        <w:t>yang menjadi das</w:t>
      </w:r>
      <w:r w:rsidR="00683DDC">
        <w:rPr>
          <w:rFonts w:ascii="Arial" w:hAnsi="Arial" w:cs="Arial"/>
          <w:lang w:val="id-ID"/>
        </w:rPr>
        <w:t>ar penetapan isu-isu strategis, yakni :</w:t>
      </w:r>
    </w:p>
    <w:p w14:paraId="3E3710E0" w14:textId="50358F43" w:rsidR="00683DDC" w:rsidRPr="00683DDC" w:rsidRDefault="00683DDC" w:rsidP="00EB15CF">
      <w:pPr>
        <w:pStyle w:val="ListParagraph"/>
        <w:widowControl w:val="0"/>
        <w:numPr>
          <w:ilvl w:val="0"/>
          <w:numId w:val="21"/>
        </w:numPr>
        <w:overflowPunct w:val="0"/>
        <w:autoSpaceDE w:val="0"/>
        <w:autoSpaceDN w:val="0"/>
        <w:adjustRightInd w:val="0"/>
        <w:snapToGrid w:val="0"/>
        <w:spacing w:before="120" w:after="0" w:line="360" w:lineRule="auto"/>
        <w:jc w:val="both"/>
        <w:rPr>
          <w:rFonts w:ascii="Arial" w:hAnsi="Arial" w:cs="Arial"/>
          <w:color w:val="000000"/>
          <w:sz w:val="24"/>
          <w:szCs w:val="24"/>
          <w:lang w:val="id-ID"/>
        </w:rPr>
      </w:pPr>
      <w:r>
        <w:rPr>
          <w:rFonts w:ascii="Arial" w:hAnsi="Arial" w:cs="Arial"/>
          <w:sz w:val="24"/>
          <w:szCs w:val="24"/>
          <w:lang w:val="id-ID"/>
        </w:rPr>
        <w:t>Permasalahan pelayanan Kesehatan Masyarakat;</w:t>
      </w:r>
    </w:p>
    <w:p w14:paraId="55FB1F0F" w14:textId="618F4421" w:rsidR="00082BC3" w:rsidRPr="00E31223" w:rsidRDefault="00082BC3" w:rsidP="00EB15CF">
      <w:pPr>
        <w:pStyle w:val="ListParagraph"/>
        <w:widowControl w:val="0"/>
        <w:numPr>
          <w:ilvl w:val="0"/>
          <w:numId w:val="21"/>
        </w:numPr>
        <w:overflowPunct w:val="0"/>
        <w:autoSpaceDE w:val="0"/>
        <w:autoSpaceDN w:val="0"/>
        <w:adjustRightInd w:val="0"/>
        <w:snapToGrid w:val="0"/>
        <w:spacing w:before="120" w:after="0" w:line="360" w:lineRule="auto"/>
        <w:jc w:val="both"/>
        <w:rPr>
          <w:rFonts w:ascii="Arial" w:hAnsi="Arial" w:cs="Arial"/>
          <w:color w:val="000000"/>
          <w:sz w:val="24"/>
          <w:szCs w:val="24"/>
          <w:lang w:val="id-ID"/>
        </w:rPr>
      </w:pPr>
      <w:r w:rsidRPr="00E31223">
        <w:rPr>
          <w:rFonts w:ascii="Arial" w:hAnsi="Arial" w:cs="Arial"/>
          <w:sz w:val="24"/>
          <w:szCs w:val="24"/>
          <w:lang w:val="id-ID"/>
        </w:rPr>
        <w:t>Permasalahan dalam pencegahan dan pengendalian penyakit;</w:t>
      </w:r>
    </w:p>
    <w:p w14:paraId="1DE36B47" w14:textId="77777777" w:rsidR="00082BC3" w:rsidRPr="00E31223" w:rsidRDefault="00082BC3" w:rsidP="00EB15CF">
      <w:pPr>
        <w:pStyle w:val="ListParagraph"/>
        <w:widowControl w:val="0"/>
        <w:numPr>
          <w:ilvl w:val="0"/>
          <w:numId w:val="21"/>
        </w:numPr>
        <w:overflowPunct w:val="0"/>
        <w:autoSpaceDE w:val="0"/>
        <w:autoSpaceDN w:val="0"/>
        <w:adjustRightInd w:val="0"/>
        <w:snapToGrid w:val="0"/>
        <w:spacing w:before="120" w:after="0" w:line="360" w:lineRule="auto"/>
        <w:jc w:val="both"/>
        <w:rPr>
          <w:rFonts w:ascii="Arial" w:hAnsi="Arial" w:cs="Arial"/>
          <w:color w:val="000000"/>
          <w:sz w:val="24"/>
          <w:szCs w:val="24"/>
          <w:lang w:val="id-ID"/>
        </w:rPr>
      </w:pPr>
      <w:r w:rsidRPr="00E31223">
        <w:rPr>
          <w:rFonts w:ascii="Arial" w:hAnsi="Arial" w:cs="Arial"/>
          <w:sz w:val="24"/>
          <w:szCs w:val="24"/>
          <w:lang w:val="id-ID"/>
        </w:rPr>
        <w:t>Permasalahan dalam Pelayanan Kesehatan;</w:t>
      </w:r>
    </w:p>
    <w:p w14:paraId="38973AB1" w14:textId="77777777" w:rsidR="00082BC3" w:rsidRPr="00E31223" w:rsidRDefault="00082BC3" w:rsidP="00EB15CF">
      <w:pPr>
        <w:pStyle w:val="ListParagraph"/>
        <w:widowControl w:val="0"/>
        <w:numPr>
          <w:ilvl w:val="0"/>
          <w:numId w:val="21"/>
        </w:numPr>
        <w:overflowPunct w:val="0"/>
        <w:autoSpaceDE w:val="0"/>
        <w:autoSpaceDN w:val="0"/>
        <w:adjustRightInd w:val="0"/>
        <w:snapToGrid w:val="0"/>
        <w:spacing w:before="120" w:after="0" w:line="360" w:lineRule="auto"/>
        <w:jc w:val="both"/>
        <w:rPr>
          <w:rFonts w:ascii="Arial" w:hAnsi="Arial" w:cs="Arial"/>
          <w:color w:val="000000"/>
          <w:sz w:val="24"/>
          <w:szCs w:val="24"/>
          <w:lang w:val="id-ID"/>
        </w:rPr>
      </w:pPr>
      <w:r w:rsidRPr="00E31223">
        <w:rPr>
          <w:rFonts w:ascii="Arial" w:hAnsi="Arial" w:cs="Arial"/>
          <w:sz w:val="24"/>
          <w:szCs w:val="24"/>
          <w:lang w:val="id-ID"/>
        </w:rPr>
        <w:t>Permasalahan dalam sumberdaya kesehatan.</w:t>
      </w:r>
    </w:p>
    <w:p w14:paraId="5EC59338" w14:textId="37E13D03" w:rsidR="00683DDC" w:rsidRDefault="00082BC3" w:rsidP="0053602F">
      <w:pPr>
        <w:widowControl w:val="0"/>
        <w:overflowPunct w:val="0"/>
        <w:autoSpaceDE w:val="0"/>
        <w:autoSpaceDN w:val="0"/>
        <w:adjustRightInd w:val="0"/>
        <w:snapToGrid w:val="0"/>
        <w:spacing w:before="120" w:line="360" w:lineRule="auto"/>
        <w:jc w:val="both"/>
        <w:rPr>
          <w:rFonts w:ascii="Arial" w:hAnsi="Arial" w:cs="Arial"/>
          <w:color w:val="000000"/>
          <w:lang w:val="id-ID"/>
        </w:rPr>
      </w:pPr>
      <w:r w:rsidRPr="00E31223">
        <w:rPr>
          <w:rFonts w:ascii="Arial" w:hAnsi="Arial" w:cs="Arial"/>
          <w:color w:val="000000"/>
          <w:lang w:val="id-ID"/>
        </w:rPr>
        <w:t>Lebih jelas disajikan p</w:t>
      </w:r>
      <w:r w:rsidR="00EB15CF">
        <w:rPr>
          <w:rFonts w:ascii="Arial" w:hAnsi="Arial" w:cs="Arial"/>
          <w:color w:val="000000"/>
          <w:lang w:val="id-ID"/>
        </w:rPr>
        <w:t>ada Tabel 3.6</w:t>
      </w:r>
      <w:r w:rsidRPr="00E31223">
        <w:rPr>
          <w:rFonts w:ascii="Arial" w:hAnsi="Arial" w:cs="Arial"/>
          <w:color w:val="000000"/>
          <w:lang w:val="id-ID"/>
        </w:rPr>
        <w:t xml:space="preserve"> di bawah ini.</w:t>
      </w:r>
    </w:p>
    <w:p w14:paraId="4CFCAEE9" w14:textId="15431C3B" w:rsidR="00082BC3" w:rsidRPr="00683DDC" w:rsidRDefault="00EB15CF" w:rsidP="00082BC3">
      <w:pPr>
        <w:widowControl w:val="0"/>
        <w:spacing w:line="360" w:lineRule="auto"/>
        <w:ind w:left="706" w:hanging="706"/>
        <w:jc w:val="center"/>
        <w:rPr>
          <w:rFonts w:ascii="Arial" w:hAnsi="Arial" w:cs="Arial"/>
          <w:color w:val="000000"/>
          <w:lang w:val="id-ID"/>
        </w:rPr>
      </w:pPr>
      <w:r>
        <w:rPr>
          <w:rFonts w:ascii="Arial" w:hAnsi="Arial" w:cs="Arial"/>
          <w:color w:val="000000"/>
          <w:lang w:val="id-ID"/>
        </w:rPr>
        <w:t>Tabel 3.6</w:t>
      </w:r>
      <w:r w:rsidR="00082BC3" w:rsidRPr="00683DDC">
        <w:rPr>
          <w:rFonts w:ascii="Arial" w:hAnsi="Arial" w:cs="Arial"/>
          <w:color w:val="000000"/>
          <w:lang w:val="id-ID"/>
        </w:rPr>
        <w:t xml:space="preserve"> Isu Strategis  Dinas Kesehatan Kabupaten </w:t>
      </w:r>
      <w:r w:rsidR="00213EE0" w:rsidRPr="00683DDC">
        <w:rPr>
          <w:rFonts w:ascii="Arial" w:hAnsi="Arial" w:cs="Arial"/>
          <w:color w:val="000000"/>
          <w:lang w:val="id-ID"/>
        </w:rPr>
        <w:t>Sumedang</w:t>
      </w:r>
    </w:p>
    <w:tbl>
      <w:tblPr>
        <w:tblW w:w="8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646"/>
        <w:gridCol w:w="3958"/>
        <w:gridCol w:w="2258"/>
      </w:tblGrid>
      <w:tr w:rsidR="0053602F" w:rsidRPr="00E31223" w14:paraId="715413E3" w14:textId="77777777" w:rsidTr="004A7D6C">
        <w:trPr>
          <w:trHeight w:val="63"/>
          <w:tblHeader/>
          <w:jc w:val="center"/>
        </w:trPr>
        <w:tc>
          <w:tcPr>
            <w:tcW w:w="0" w:type="auto"/>
            <w:shd w:val="clear" w:color="auto" w:fill="BFBFBF"/>
            <w:vAlign w:val="center"/>
          </w:tcPr>
          <w:p w14:paraId="14CF02CE" w14:textId="77777777" w:rsidR="00082BC3" w:rsidRPr="00FF7B1D" w:rsidRDefault="00082BC3" w:rsidP="00A256B4">
            <w:pPr>
              <w:jc w:val="center"/>
              <w:rPr>
                <w:rFonts w:ascii="Arial" w:hAnsi="Arial" w:cs="Arial"/>
                <w:b/>
                <w:sz w:val="22"/>
                <w:szCs w:val="22"/>
                <w:lang w:val="id-ID"/>
              </w:rPr>
            </w:pPr>
            <w:r w:rsidRPr="00FF7B1D">
              <w:rPr>
                <w:rFonts w:ascii="Arial" w:hAnsi="Arial" w:cs="Arial"/>
                <w:b/>
                <w:sz w:val="22"/>
                <w:szCs w:val="22"/>
                <w:lang w:val="id-ID"/>
              </w:rPr>
              <w:t>No</w:t>
            </w:r>
          </w:p>
        </w:tc>
        <w:tc>
          <w:tcPr>
            <w:tcW w:w="1646" w:type="dxa"/>
            <w:shd w:val="clear" w:color="auto" w:fill="BFBFBF"/>
            <w:vAlign w:val="center"/>
          </w:tcPr>
          <w:p w14:paraId="64AB4A5D" w14:textId="77777777" w:rsidR="00082BC3" w:rsidRPr="00FF7B1D" w:rsidRDefault="00082BC3" w:rsidP="00A256B4">
            <w:pPr>
              <w:jc w:val="center"/>
              <w:rPr>
                <w:rFonts w:ascii="Arial" w:hAnsi="Arial" w:cs="Arial"/>
                <w:b/>
                <w:sz w:val="22"/>
                <w:szCs w:val="22"/>
                <w:lang w:val="id-ID"/>
              </w:rPr>
            </w:pPr>
            <w:r w:rsidRPr="00FF7B1D">
              <w:rPr>
                <w:rFonts w:ascii="Arial" w:hAnsi="Arial" w:cs="Arial"/>
                <w:b/>
                <w:sz w:val="22"/>
                <w:szCs w:val="22"/>
                <w:lang w:val="id-ID"/>
              </w:rPr>
              <w:t>Aspek</w:t>
            </w:r>
          </w:p>
        </w:tc>
        <w:tc>
          <w:tcPr>
            <w:tcW w:w="3958" w:type="dxa"/>
            <w:shd w:val="clear" w:color="auto" w:fill="BFBFBF"/>
            <w:vAlign w:val="center"/>
          </w:tcPr>
          <w:p w14:paraId="6DE2227B" w14:textId="77777777" w:rsidR="00082BC3" w:rsidRDefault="00082BC3" w:rsidP="00A256B4">
            <w:pPr>
              <w:jc w:val="center"/>
              <w:rPr>
                <w:rFonts w:ascii="Arial" w:hAnsi="Arial" w:cs="Arial"/>
                <w:b/>
                <w:sz w:val="22"/>
                <w:szCs w:val="22"/>
                <w:lang w:val="id-ID"/>
              </w:rPr>
            </w:pPr>
            <w:r w:rsidRPr="00FF7B1D">
              <w:rPr>
                <w:rFonts w:ascii="Arial" w:hAnsi="Arial" w:cs="Arial"/>
                <w:b/>
                <w:sz w:val="22"/>
                <w:szCs w:val="22"/>
                <w:lang w:val="id-ID"/>
              </w:rPr>
              <w:t>Permasalahan</w:t>
            </w:r>
          </w:p>
          <w:p w14:paraId="1A50AE19" w14:textId="02DDC10C" w:rsidR="00A256B4" w:rsidRPr="00FF7B1D" w:rsidRDefault="00683DDC" w:rsidP="00A256B4">
            <w:pPr>
              <w:jc w:val="center"/>
              <w:rPr>
                <w:rFonts w:ascii="Arial" w:hAnsi="Arial" w:cs="Arial"/>
                <w:b/>
                <w:sz w:val="22"/>
                <w:szCs w:val="22"/>
                <w:lang w:val="id-ID"/>
              </w:rPr>
            </w:pPr>
            <w:r>
              <w:rPr>
                <w:rFonts w:ascii="Arial" w:hAnsi="Arial" w:cs="Arial"/>
                <w:b/>
                <w:sz w:val="22"/>
                <w:szCs w:val="22"/>
                <w:lang w:val="id-ID"/>
              </w:rPr>
              <w:t>(t</w:t>
            </w:r>
            <w:r w:rsidR="00A256B4">
              <w:rPr>
                <w:rFonts w:ascii="Arial" w:hAnsi="Arial" w:cs="Arial"/>
                <w:b/>
                <w:sz w:val="22"/>
                <w:szCs w:val="22"/>
                <w:lang w:val="id-ID"/>
              </w:rPr>
              <w:t>elah disintesiskan)</w:t>
            </w:r>
          </w:p>
        </w:tc>
        <w:tc>
          <w:tcPr>
            <w:tcW w:w="2258" w:type="dxa"/>
            <w:shd w:val="clear" w:color="auto" w:fill="BFBFBF"/>
          </w:tcPr>
          <w:p w14:paraId="2433C688" w14:textId="77777777" w:rsidR="00082BC3" w:rsidRPr="00FF7B1D" w:rsidRDefault="00082BC3" w:rsidP="00A256B4">
            <w:pPr>
              <w:jc w:val="center"/>
              <w:rPr>
                <w:rFonts w:ascii="Arial" w:hAnsi="Arial" w:cs="Arial"/>
                <w:b/>
                <w:sz w:val="22"/>
                <w:szCs w:val="22"/>
                <w:lang w:val="id-ID"/>
              </w:rPr>
            </w:pPr>
            <w:r w:rsidRPr="00FF7B1D">
              <w:rPr>
                <w:rFonts w:ascii="Arial" w:hAnsi="Arial" w:cs="Arial"/>
                <w:b/>
                <w:sz w:val="22"/>
                <w:szCs w:val="22"/>
                <w:lang w:val="id-ID"/>
              </w:rPr>
              <w:t>Isu-Isu Strategis</w:t>
            </w:r>
          </w:p>
        </w:tc>
      </w:tr>
      <w:tr w:rsidR="0053602F" w:rsidRPr="00E31223" w14:paraId="1805E9DF" w14:textId="77777777" w:rsidTr="003654CB">
        <w:trPr>
          <w:trHeight w:val="2645"/>
          <w:jc w:val="center"/>
        </w:trPr>
        <w:tc>
          <w:tcPr>
            <w:tcW w:w="0" w:type="auto"/>
            <w:shd w:val="clear" w:color="auto" w:fill="auto"/>
            <w:vAlign w:val="center"/>
          </w:tcPr>
          <w:p w14:paraId="418BEC6B" w14:textId="77777777" w:rsidR="00082BC3" w:rsidRPr="00FF7B1D" w:rsidRDefault="00082BC3" w:rsidP="00A256B4">
            <w:pPr>
              <w:rPr>
                <w:rFonts w:ascii="Arial" w:hAnsi="Arial" w:cs="Arial"/>
                <w:sz w:val="22"/>
                <w:szCs w:val="22"/>
                <w:lang w:val="id-ID"/>
              </w:rPr>
            </w:pPr>
            <w:r w:rsidRPr="00FF7B1D">
              <w:rPr>
                <w:rFonts w:ascii="Arial" w:eastAsia="Calibri" w:hAnsi="Arial" w:cs="Arial"/>
                <w:sz w:val="22"/>
                <w:szCs w:val="22"/>
                <w:lang w:val="id-ID"/>
              </w:rPr>
              <w:t>1</w:t>
            </w:r>
          </w:p>
        </w:tc>
        <w:tc>
          <w:tcPr>
            <w:tcW w:w="1646" w:type="dxa"/>
            <w:shd w:val="clear" w:color="auto" w:fill="auto"/>
            <w:vAlign w:val="center"/>
          </w:tcPr>
          <w:p w14:paraId="2FF98F93" w14:textId="77777777" w:rsidR="00082BC3" w:rsidRPr="00FF7B1D" w:rsidRDefault="00082BC3" w:rsidP="00A256B4">
            <w:pPr>
              <w:rPr>
                <w:rFonts w:ascii="Arial" w:hAnsi="Arial" w:cs="Arial"/>
                <w:sz w:val="22"/>
                <w:szCs w:val="22"/>
                <w:lang w:val="id-ID"/>
              </w:rPr>
            </w:pPr>
            <w:r w:rsidRPr="00FF7B1D">
              <w:rPr>
                <w:rFonts w:ascii="Arial" w:hAnsi="Arial" w:cs="Arial"/>
                <w:sz w:val="22"/>
                <w:szCs w:val="22"/>
                <w:lang w:val="id-ID"/>
              </w:rPr>
              <w:t>Kesehatan Masyarakat</w:t>
            </w:r>
          </w:p>
        </w:tc>
        <w:tc>
          <w:tcPr>
            <w:tcW w:w="3958" w:type="dxa"/>
            <w:shd w:val="clear" w:color="auto" w:fill="auto"/>
          </w:tcPr>
          <w:p w14:paraId="39CD2C80" w14:textId="77777777" w:rsidR="00FF7B1D" w:rsidRDefault="0053602F" w:rsidP="00EB15CF">
            <w:pPr>
              <w:pStyle w:val="ListParagraph"/>
              <w:numPr>
                <w:ilvl w:val="0"/>
                <w:numId w:val="34"/>
              </w:numPr>
              <w:spacing w:after="0" w:line="240" w:lineRule="auto"/>
              <w:ind w:left="206" w:hanging="225"/>
              <w:rPr>
                <w:rFonts w:ascii="Arial" w:hAnsi="Arial" w:cs="Arial"/>
                <w:lang w:val="id-ID"/>
              </w:rPr>
            </w:pPr>
            <w:r w:rsidRPr="00FF7B1D">
              <w:rPr>
                <w:rFonts w:ascii="Arial" w:hAnsi="Arial" w:cs="Arial"/>
                <w:lang w:val="id-ID"/>
              </w:rPr>
              <w:t>Masih belum optimalnya pengendalian dampak lingkungan dan manajemen faktor resiko lingkungan;</w:t>
            </w:r>
          </w:p>
          <w:p w14:paraId="0E45F10C" w14:textId="0F310910" w:rsidR="0053602F" w:rsidRPr="00FF7B1D" w:rsidRDefault="0053602F" w:rsidP="00EB15CF">
            <w:pPr>
              <w:pStyle w:val="ListParagraph"/>
              <w:numPr>
                <w:ilvl w:val="0"/>
                <w:numId w:val="34"/>
              </w:numPr>
              <w:spacing w:after="0" w:line="240" w:lineRule="auto"/>
              <w:ind w:left="206" w:hanging="225"/>
              <w:rPr>
                <w:rFonts w:ascii="Arial" w:hAnsi="Arial" w:cs="Arial"/>
                <w:lang w:val="id-ID"/>
              </w:rPr>
            </w:pPr>
            <w:r w:rsidRPr="00FF7B1D">
              <w:rPr>
                <w:rFonts w:ascii="Arial" w:hAnsi="Arial" w:cs="Arial"/>
                <w:lang w:val="id-ID"/>
              </w:rPr>
              <w:t>Masih tingginya angka kematian ibu dan bayi;</w:t>
            </w:r>
          </w:p>
          <w:p w14:paraId="6203CA72" w14:textId="77777777" w:rsidR="0053602F" w:rsidRPr="00FF7B1D" w:rsidRDefault="0053602F" w:rsidP="00EB15CF">
            <w:pPr>
              <w:pStyle w:val="ListParagraph"/>
              <w:numPr>
                <w:ilvl w:val="0"/>
                <w:numId w:val="34"/>
              </w:numPr>
              <w:spacing w:after="0" w:line="240" w:lineRule="auto"/>
              <w:ind w:left="206" w:hanging="225"/>
              <w:rPr>
                <w:rFonts w:ascii="Arial" w:hAnsi="Arial" w:cs="Arial"/>
                <w:lang w:val="id-ID"/>
              </w:rPr>
            </w:pPr>
            <w:r w:rsidRPr="00FF7B1D">
              <w:rPr>
                <w:rFonts w:ascii="Arial" w:hAnsi="Arial" w:cs="Arial"/>
                <w:lang w:val="id-ID"/>
              </w:rPr>
              <w:t>Masih belum optimalnya pembinaan upaya kesehatan berbasis masyarakat;</w:t>
            </w:r>
          </w:p>
          <w:p w14:paraId="268EDDDB" w14:textId="77777777" w:rsidR="0053602F" w:rsidRPr="00FF7B1D" w:rsidRDefault="0053602F" w:rsidP="00EB15CF">
            <w:pPr>
              <w:pStyle w:val="ListParagraph"/>
              <w:numPr>
                <w:ilvl w:val="0"/>
                <w:numId w:val="34"/>
              </w:numPr>
              <w:spacing w:after="0" w:line="240" w:lineRule="auto"/>
              <w:ind w:left="206" w:hanging="225"/>
              <w:rPr>
                <w:rFonts w:ascii="Arial" w:hAnsi="Arial" w:cs="Arial"/>
                <w:lang w:val="id-ID"/>
              </w:rPr>
            </w:pPr>
            <w:r w:rsidRPr="00FF7B1D">
              <w:rPr>
                <w:rFonts w:ascii="Arial" w:hAnsi="Arial" w:cs="Arial"/>
                <w:lang w:val="id-ID"/>
              </w:rPr>
              <w:t>Masih tingginya kasus stunting;</w:t>
            </w:r>
          </w:p>
          <w:p w14:paraId="67356721" w14:textId="77777777" w:rsidR="0053602F" w:rsidRDefault="0053602F" w:rsidP="00EB15CF">
            <w:pPr>
              <w:pStyle w:val="ListParagraph"/>
              <w:numPr>
                <w:ilvl w:val="0"/>
                <w:numId w:val="34"/>
              </w:numPr>
              <w:spacing w:after="0" w:line="240" w:lineRule="auto"/>
              <w:ind w:left="206" w:hanging="225"/>
              <w:rPr>
                <w:rFonts w:ascii="Arial" w:hAnsi="Arial" w:cs="Arial"/>
                <w:lang w:val="id-ID"/>
              </w:rPr>
            </w:pPr>
            <w:r w:rsidRPr="00FF7B1D">
              <w:rPr>
                <w:rFonts w:ascii="Arial" w:hAnsi="Arial" w:cs="Arial"/>
                <w:lang w:val="id-ID"/>
              </w:rPr>
              <w:t>Belum optimalnya desa siaga aktif;</w:t>
            </w:r>
          </w:p>
          <w:p w14:paraId="539E0D4B" w14:textId="4129EFEE" w:rsidR="00A256B4" w:rsidRDefault="00A256B4" w:rsidP="00EB15CF">
            <w:pPr>
              <w:pStyle w:val="ListParagraph"/>
              <w:numPr>
                <w:ilvl w:val="0"/>
                <w:numId w:val="34"/>
              </w:numPr>
              <w:spacing w:after="0" w:line="240" w:lineRule="auto"/>
              <w:ind w:left="206" w:hanging="225"/>
              <w:rPr>
                <w:rFonts w:ascii="Arial" w:hAnsi="Arial" w:cs="Arial"/>
                <w:lang w:val="id-ID"/>
              </w:rPr>
            </w:pPr>
            <w:r>
              <w:rPr>
                <w:rFonts w:ascii="Arial" w:hAnsi="Arial" w:cs="Arial"/>
                <w:lang w:val="id-ID"/>
              </w:rPr>
              <w:t xml:space="preserve">Belum optimalnya </w:t>
            </w:r>
          </w:p>
          <w:p w14:paraId="07D63C33" w14:textId="41F25B30" w:rsidR="00FF7B1D" w:rsidRPr="00FF7B1D" w:rsidRDefault="00A256B4" w:rsidP="00EB15CF">
            <w:pPr>
              <w:pStyle w:val="ListParagraph"/>
              <w:numPr>
                <w:ilvl w:val="0"/>
                <w:numId w:val="34"/>
              </w:numPr>
              <w:spacing w:after="0" w:line="240" w:lineRule="auto"/>
              <w:ind w:left="206" w:hanging="225"/>
              <w:rPr>
                <w:rFonts w:ascii="Arial" w:hAnsi="Arial" w:cs="Arial"/>
                <w:lang w:val="id-ID"/>
              </w:rPr>
            </w:pPr>
            <w:r>
              <w:rPr>
                <w:rFonts w:ascii="Arial" w:hAnsi="Arial" w:cs="Arial"/>
                <w:lang w:val="id-ID"/>
              </w:rPr>
              <w:t xml:space="preserve">Masih rendahnya partisipasi masyarakat </w:t>
            </w:r>
          </w:p>
        </w:tc>
        <w:tc>
          <w:tcPr>
            <w:tcW w:w="2258" w:type="dxa"/>
            <w:vMerge w:val="restart"/>
            <w:shd w:val="clear" w:color="auto" w:fill="auto"/>
            <w:vAlign w:val="center"/>
          </w:tcPr>
          <w:p w14:paraId="0A55C8D3" w14:textId="0B708902" w:rsidR="00082BC3" w:rsidRPr="00E31223" w:rsidRDefault="003654CB" w:rsidP="003654CB">
            <w:pPr>
              <w:jc w:val="center"/>
              <w:rPr>
                <w:rFonts w:ascii="Arial" w:hAnsi="Arial" w:cs="Arial"/>
                <w:lang w:val="id-ID"/>
              </w:rPr>
            </w:pPr>
            <w:r>
              <w:rPr>
                <w:rFonts w:ascii="Arial" w:hAnsi="Arial" w:cs="Arial"/>
                <w:b/>
                <w:lang w:val="en-ID"/>
              </w:rPr>
              <w:t>Optimalisasi</w:t>
            </w:r>
            <w:r w:rsidR="00683DDC" w:rsidRPr="00683DDC">
              <w:rPr>
                <w:rFonts w:ascii="Arial" w:hAnsi="Arial" w:cs="Arial"/>
                <w:b/>
                <w:lang w:val="en-ID"/>
              </w:rPr>
              <w:t xml:space="preserve"> Kualitas</w:t>
            </w:r>
            <w:r>
              <w:rPr>
                <w:rFonts w:ascii="Arial" w:hAnsi="Arial" w:cs="Arial"/>
                <w:b/>
                <w:lang w:val="en-ID"/>
              </w:rPr>
              <w:t xml:space="preserve"> dan Implementasi</w:t>
            </w:r>
            <w:r w:rsidR="00683DDC" w:rsidRPr="00683DDC">
              <w:rPr>
                <w:rFonts w:ascii="Arial" w:hAnsi="Arial" w:cs="Arial"/>
                <w:b/>
                <w:lang w:val="en-ID"/>
              </w:rPr>
              <w:t xml:space="preserve"> </w:t>
            </w:r>
            <w:r w:rsidR="00683DDC">
              <w:rPr>
                <w:rFonts w:ascii="Arial" w:hAnsi="Arial" w:cs="Arial"/>
                <w:b/>
                <w:lang w:val="en-ID"/>
              </w:rPr>
              <w:t xml:space="preserve">Sistem Pelayanan </w:t>
            </w:r>
            <w:r w:rsidR="00683DDC" w:rsidRPr="00683DDC">
              <w:rPr>
                <w:rFonts w:ascii="Arial" w:hAnsi="Arial" w:cs="Arial"/>
                <w:b/>
                <w:lang w:val="en-ID"/>
              </w:rPr>
              <w:t>Kesehatan</w:t>
            </w:r>
          </w:p>
        </w:tc>
      </w:tr>
      <w:tr w:rsidR="0053602F" w:rsidRPr="00E31223" w14:paraId="63D72CAC" w14:textId="77777777" w:rsidTr="00A256B4">
        <w:trPr>
          <w:trHeight w:val="395"/>
          <w:jc w:val="center"/>
        </w:trPr>
        <w:tc>
          <w:tcPr>
            <w:tcW w:w="0" w:type="auto"/>
            <w:shd w:val="clear" w:color="auto" w:fill="auto"/>
            <w:vAlign w:val="center"/>
          </w:tcPr>
          <w:p w14:paraId="35E9D1BA" w14:textId="0C45661D" w:rsidR="00082BC3" w:rsidRPr="00A256B4" w:rsidRDefault="00944BAA" w:rsidP="00A256B4">
            <w:pPr>
              <w:rPr>
                <w:rFonts w:ascii="Arial" w:hAnsi="Arial" w:cs="Arial"/>
                <w:sz w:val="22"/>
                <w:szCs w:val="22"/>
                <w:lang w:val="id-ID"/>
              </w:rPr>
            </w:pPr>
            <w:r>
              <w:rPr>
                <w:rFonts w:ascii="Arial" w:eastAsia="Calibri" w:hAnsi="Arial" w:cs="Arial"/>
                <w:sz w:val="22"/>
                <w:szCs w:val="22"/>
                <w:lang w:val="id-ID"/>
              </w:rPr>
              <w:t> </w:t>
            </w:r>
          </w:p>
        </w:tc>
        <w:tc>
          <w:tcPr>
            <w:tcW w:w="1646" w:type="dxa"/>
            <w:shd w:val="clear" w:color="auto" w:fill="auto"/>
            <w:vAlign w:val="center"/>
          </w:tcPr>
          <w:p w14:paraId="390F5E97" w14:textId="77777777" w:rsidR="00082BC3" w:rsidRPr="00A256B4" w:rsidRDefault="00082BC3" w:rsidP="00A256B4">
            <w:pPr>
              <w:rPr>
                <w:rFonts w:ascii="Arial" w:hAnsi="Arial" w:cs="Arial"/>
                <w:sz w:val="22"/>
                <w:szCs w:val="22"/>
                <w:lang w:val="id-ID"/>
              </w:rPr>
            </w:pPr>
            <w:r w:rsidRPr="00A256B4">
              <w:rPr>
                <w:rFonts w:ascii="Arial" w:hAnsi="Arial" w:cs="Arial"/>
                <w:sz w:val="22"/>
                <w:szCs w:val="22"/>
                <w:lang w:val="id-ID"/>
              </w:rPr>
              <w:t>Pencegahan dan Pengendalian Penyakit</w:t>
            </w:r>
          </w:p>
          <w:p w14:paraId="1DACA604" w14:textId="77777777" w:rsidR="0053602F" w:rsidRPr="00A256B4" w:rsidRDefault="0053602F" w:rsidP="00A256B4">
            <w:pPr>
              <w:rPr>
                <w:rFonts w:ascii="Arial" w:hAnsi="Arial" w:cs="Arial"/>
                <w:sz w:val="22"/>
                <w:szCs w:val="22"/>
                <w:lang w:val="id-ID"/>
              </w:rPr>
            </w:pPr>
          </w:p>
          <w:p w14:paraId="661F8B82" w14:textId="77777777" w:rsidR="0053602F" w:rsidRPr="00A256B4" w:rsidRDefault="0053602F" w:rsidP="00A256B4">
            <w:pPr>
              <w:rPr>
                <w:rFonts w:ascii="Arial" w:hAnsi="Arial" w:cs="Arial"/>
                <w:sz w:val="22"/>
                <w:szCs w:val="22"/>
                <w:lang w:val="id-ID"/>
              </w:rPr>
            </w:pPr>
          </w:p>
        </w:tc>
        <w:tc>
          <w:tcPr>
            <w:tcW w:w="3958" w:type="dxa"/>
            <w:shd w:val="clear" w:color="auto" w:fill="auto"/>
          </w:tcPr>
          <w:p w14:paraId="60C219DD" w14:textId="77777777" w:rsidR="00A256B4" w:rsidRDefault="00CB5931" w:rsidP="00EB15CF">
            <w:pPr>
              <w:pStyle w:val="ListParagraph"/>
              <w:numPr>
                <w:ilvl w:val="0"/>
                <w:numId w:val="35"/>
              </w:numPr>
              <w:spacing w:after="0"/>
              <w:ind w:left="240" w:hanging="270"/>
              <w:rPr>
                <w:rFonts w:ascii="Arial" w:hAnsi="Arial" w:cs="Arial"/>
                <w:color w:val="000000"/>
                <w:lang w:val="en-ID"/>
              </w:rPr>
            </w:pPr>
            <w:r w:rsidRPr="00A256B4">
              <w:rPr>
                <w:rFonts w:ascii="Arial" w:hAnsi="Arial" w:cs="Arial"/>
                <w:color w:val="000000"/>
                <w:lang w:val="en-ID"/>
              </w:rPr>
              <w:t>Belum optimalnya pembinaan dan penjaringan penyakit tidak menular berbasis masyarakat;</w:t>
            </w:r>
          </w:p>
          <w:p w14:paraId="036AB213" w14:textId="0DC3A308" w:rsidR="00A256B4" w:rsidRDefault="00A256B4" w:rsidP="00EB15CF">
            <w:pPr>
              <w:pStyle w:val="ListParagraph"/>
              <w:numPr>
                <w:ilvl w:val="0"/>
                <w:numId w:val="35"/>
              </w:numPr>
              <w:spacing w:after="0"/>
              <w:ind w:left="240" w:hanging="270"/>
              <w:rPr>
                <w:rFonts w:ascii="Arial" w:hAnsi="Arial" w:cs="Arial"/>
                <w:color w:val="000000"/>
                <w:lang w:val="en-ID"/>
              </w:rPr>
            </w:pPr>
            <w:r>
              <w:rPr>
                <w:rFonts w:ascii="Arial" w:hAnsi="Arial" w:cs="Arial"/>
                <w:color w:val="000000"/>
                <w:lang w:val="en-ID"/>
              </w:rPr>
              <w:t xml:space="preserve">Belum optimalnya sistem deteksi penyakit </w:t>
            </w:r>
            <w:r w:rsidR="000D1ADF">
              <w:rPr>
                <w:rFonts w:ascii="Arial" w:hAnsi="Arial" w:cs="Arial"/>
                <w:color w:val="000000"/>
                <w:lang w:val="en-ID"/>
              </w:rPr>
              <w:t>menular dan tidak menular;</w:t>
            </w:r>
          </w:p>
          <w:p w14:paraId="64322C8A" w14:textId="77777777" w:rsidR="00A256B4" w:rsidRDefault="00CB5931" w:rsidP="00EB15CF">
            <w:pPr>
              <w:pStyle w:val="ListParagraph"/>
              <w:numPr>
                <w:ilvl w:val="0"/>
                <w:numId w:val="35"/>
              </w:numPr>
              <w:spacing w:after="0"/>
              <w:ind w:left="240" w:hanging="270"/>
              <w:rPr>
                <w:rFonts w:ascii="Arial" w:hAnsi="Arial" w:cs="Arial"/>
                <w:color w:val="000000"/>
                <w:lang w:val="en-ID"/>
              </w:rPr>
            </w:pPr>
            <w:r w:rsidRPr="00A256B4">
              <w:rPr>
                <w:rFonts w:ascii="Arial" w:hAnsi="Arial" w:cs="Arial"/>
                <w:color w:val="000000"/>
                <w:lang w:val="en-ID"/>
              </w:rPr>
              <w:t xml:space="preserve">Masih rendahnya tingkat </w:t>
            </w:r>
            <w:r w:rsidRPr="00A256B4">
              <w:rPr>
                <w:rFonts w:ascii="Arial" w:hAnsi="Arial" w:cs="Arial"/>
                <w:color w:val="000000"/>
                <w:lang w:val="en-ID"/>
              </w:rPr>
              <w:lastRenderedPageBreak/>
              <w:t>kesembuhan TB</w:t>
            </w:r>
            <w:r w:rsidR="00A256B4">
              <w:rPr>
                <w:rFonts w:ascii="Arial" w:hAnsi="Arial" w:cs="Arial"/>
                <w:color w:val="000000"/>
                <w:lang w:val="en-ID"/>
              </w:rPr>
              <w:t xml:space="preserve">, tingginya potensi angka kecacingan; </w:t>
            </w:r>
          </w:p>
          <w:p w14:paraId="03540ADD" w14:textId="7A1B4673" w:rsidR="00A256B4" w:rsidRPr="00A256B4" w:rsidRDefault="00A256B4" w:rsidP="00EB15CF">
            <w:pPr>
              <w:pStyle w:val="ListParagraph"/>
              <w:numPr>
                <w:ilvl w:val="0"/>
                <w:numId w:val="35"/>
              </w:numPr>
              <w:spacing w:after="0"/>
              <w:ind w:left="240" w:hanging="270"/>
              <w:rPr>
                <w:rFonts w:ascii="Arial" w:hAnsi="Arial" w:cs="Arial"/>
                <w:color w:val="000000"/>
                <w:lang w:val="en-ID"/>
              </w:rPr>
            </w:pPr>
            <w:r w:rsidRPr="00A256B4">
              <w:rPr>
                <w:rFonts w:ascii="Arial" w:hAnsi="Arial" w:cs="Arial"/>
                <w:lang w:val="id-ID"/>
              </w:rPr>
              <w:t>Masih perlunya penguatan regulasi-regulasi dalam upaya pencegahan dan pengendalian penyakit;</w:t>
            </w:r>
          </w:p>
        </w:tc>
        <w:tc>
          <w:tcPr>
            <w:tcW w:w="2258" w:type="dxa"/>
            <w:vMerge/>
            <w:shd w:val="clear" w:color="auto" w:fill="auto"/>
            <w:vAlign w:val="center"/>
          </w:tcPr>
          <w:p w14:paraId="4A316407" w14:textId="77777777" w:rsidR="00082BC3" w:rsidRPr="00E31223" w:rsidRDefault="00082BC3" w:rsidP="00A256B4">
            <w:pPr>
              <w:rPr>
                <w:rFonts w:ascii="Arial" w:hAnsi="Arial" w:cs="Arial"/>
                <w:lang w:val="id-ID"/>
              </w:rPr>
            </w:pPr>
          </w:p>
        </w:tc>
      </w:tr>
      <w:tr w:rsidR="0053602F" w:rsidRPr="00E31223" w14:paraId="1CE16C23" w14:textId="77777777" w:rsidTr="00A256B4">
        <w:trPr>
          <w:trHeight w:val="98"/>
          <w:jc w:val="center"/>
        </w:trPr>
        <w:tc>
          <w:tcPr>
            <w:tcW w:w="0" w:type="auto"/>
            <w:shd w:val="clear" w:color="auto" w:fill="auto"/>
            <w:vAlign w:val="center"/>
          </w:tcPr>
          <w:p w14:paraId="50D9A1F1" w14:textId="446EB039" w:rsidR="00082BC3" w:rsidRPr="00A256B4" w:rsidRDefault="00082BC3" w:rsidP="000D1ADF">
            <w:pPr>
              <w:rPr>
                <w:rFonts w:ascii="Arial" w:hAnsi="Arial" w:cs="Arial"/>
                <w:sz w:val="22"/>
                <w:szCs w:val="22"/>
                <w:lang w:val="id-ID"/>
              </w:rPr>
            </w:pPr>
            <w:r w:rsidRPr="00A256B4">
              <w:rPr>
                <w:rFonts w:ascii="Arial" w:eastAsia="Calibri" w:hAnsi="Arial" w:cs="Arial"/>
                <w:sz w:val="22"/>
                <w:szCs w:val="22"/>
                <w:lang w:val="id-ID"/>
              </w:rPr>
              <w:lastRenderedPageBreak/>
              <w:t>3</w:t>
            </w:r>
          </w:p>
        </w:tc>
        <w:tc>
          <w:tcPr>
            <w:tcW w:w="1646" w:type="dxa"/>
            <w:shd w:val="clear" w:color="auto" w:fill="auto"/>
            <w:vAlign w:val="center"/>
          </w:tcPr>
          <w:p w14:paraId="0369B528" w14:textId="77777777" w:rsidR="00082BC3" w:rsidRPr="00A256B4" w:rsidRDefault="00082BC3" w:rsidP="000D1ADF">
            <w:pPr>
              <w:rPr>
                <w:rFonts w:ascii="Arial" w:hAnsi="Arial" w:cs="Arial"/>
                <w:sz w:val="22"/>
                <w:szCs w:val="22"/>
                <w:lang w:val="id-ID"/>
              </w:rPr>
            </w:pPr>
            <w:r w:rsidRPr="00A256B4">
              <w:rPr>
                <w:rFonts w:ascii="Arial" w:hAnsi="Arial" w:cs="Arial"/>
                <w:sz w:val="22"/>
                <w:szCs w:val="22"/>
                <w:lang w:val="id-ID"/>
              </w:rPr>
              <w:t>Pelayanan Kesehatan</w:t>
            </w:r>
          </w:p>
          <w:p w14:paraId="095780DF" w14:textId="77777777" w:rsidR="0053602F" w:rsidRPr="00A256B4" w:rsidRDefault="0053602F" w:rsidP="000D1ADF">
            <w:pPr>
              <w:rPr>
                <w:rFonts w:ascii="Arial" w:hAnsi="Arial" w:cs="Arial"/>
                <w:sz w:val="22"/>
                <w:szCs w:val="22"/>
                <w:lang w:val="id-ID"/>
              </w:rPr>
            </w:pPr>
          </w:p>
          <w:p w14:paraId="7CF7AD78" w14:textId="77777777" w:rsidR="0053602F" w:rsidRPr="00A256B4" w:rsidRDefault="0053602F" w:rsidP="000D1ADF">
            <w:pPr>
              <w:rPr>
                <w:rFonts w:ascii="Arial" w:hAnsi="Arial" w:cs="Arial"/>
                <w:sz w:val="22"/>
                <w:szCs w:val="22"/>
                <w:lang w:val="id-ID"/>
              </w:rPr>
            </w:pPr>
          </w:p>
          <w:p w14:paraId="48268420" w14:textId="77777777" w:rsidR="0053602F" w:rsidRPr="00A256B4" w:rsidRDefault="0053602F" w:rsidP="000D1ADF">
            <w:pPr>
              <w:rPr>
                <w:rFonts w:ascii="Arial" w:hAnsi="Arial" w:cs="Arial"/>
                <w:sz w:val="22"/>
                <w:szCs w:val="22"/>
                <w:lang w:val="id-ID"/>
              </w:rPr>
            </w:pPr>
          </w:p>
        </w:tc>
        <w:tc>
          <w:tcPr>
            <w:tcW w:w="3958" w:type="dxa"/>
            <w:shd w:val="clear" w:color="auto" w:fill="auto"/>
          </w:tcPr>
          <w:p w14:paraId="0EF3223C" w14:textId="397D1AC1" w:rsidR="00082BC3" w:rsidRDefault="000D1ADF" w:rsidP="00EB15CF">
            <w:pPr>
              <w:pStyle w:val="ListParagraph"/>
              <w:numPr>
                <w:ilvl w:val="0"/>
                <w:numId w:val="36"/>
              </w:numPr>
              <w:spacing w:after="0"/>
              <w:ind w:left="240" w:hanging="270"/>
              <w:rPr>
                <w:rFonts w:ascii="Arial" w:hAnsi="Arial" w:cs="Arial"/>
                <w:lang w:val="id-ID"/>
              </w:rPr>
            </w:pPr>
            <w:r>
              <w:rPr>
                <w:rFonts w:ascii="Arial" w:hAnsi="Arial" w:cs="Arial"/>
                <w:lang w:val="id-ID"/>
              </w:rPr>
              <w:t>Masih adanya unit pelayanan kesehatan yang belum tertib administrasi izin operasional pelayanan;</w:t>
            </w:r>
          </w:p>
          <w:p w14:paraId="204398C2" w14:textId="5CDFB729" w:rsidR="000D1ADF" w:rsidRDefault="000D1ADF" w:rsidP="00EB15CF">
            <w:pPr>
              <w:pStyle w:val="ListParagraph"/>
              <w:numPr>
                <w:ilvl w:val="0"/>
                <w:numId w:val="36"/>
              </w:numPr>
              <w:spacing w:after="0"/>
              <w:ind w:left="240" w:hanging="270"/>
              <w:rPr>
                <w:rFonts w:ascii="Arial" w:hAnsi="Arial" w:cs="Arial"/>
                <w:lang w:val="en-ID"/>
              </w:rPr>
            </w:pPr>
            <w:r w:rsidRPr="000D1ADF">
              <w:rPr>
                <w:rFonts w:ascii="Arial" w:hAnsi="Arial" w:cs="Arial"/>
                <w:lang w:val="en-ID"/>
              </w:rPr>
              <w:t>Belum optimalnya pembinaan terhadap pelayanan kesehatan di fasilitas pelayanan kesehatan dasar pemerintah, swa</w:t>
            </w:r>
            <w:r>
              <w:rPr>
                <w:rFonts w:ascii="Arial" w:hAnsi="Arial" w:cs="Arial"/>
                <w:lang w:val="en-ID"/>
              </w:rPr>
              <w:t>sta, dan kesehatan tradisional;</w:t>
            </w:r>
          </w:p>
          <w:p w14:paraId="08A796D8" w14:textId="72AB38B0" w:rsidR="000D1ADF" w:rsidRPr="000D1ADF" w:rsidRDefault="000D1ADF" w:rsidP="00EB15CF">
            <w:pPr>
              <w:pStyle w:val="ListParagraph"/>
              <w:numPr>
                <w:ilvl w:val="0"/>
                <w:numId w:val="36"/>
              </w:numPr>
              <w:spacing w:after="0"/>
              <w:ind w:left="240" w:hanging="270"/>
              <w:rPr>
                <w:rFonts w:ascii="Arial" w:hAnsi="Arial" w:cs="Arial"/>
                <w:lang w:val="en-ID"/>
              </w:rPr>
            </w:pPr>
            <w:r>
              <w:rPr>
                <w:rFonts w:ascii="Arial" w:hAnsi="Arial" w:cs="Arial"/>
                <w:lang w:val="en-ID"/>
              </w:rPr>
              <w:t>Masih kurangna unit pelayanan kesehatan dan tenaga kesehatan yang terakreditasi;</w:t>
            </w:r>
          </w:p>
        </w:tc>
        <w:tc>
          <w:tcPr>
            <w:tcW w:w="2258" w:type="dxa"/>
            <w:vMerge/>
            <w:shd w:val="clear" w:color="auto" w:fill="auto"/>
            <w:vAlign w:val="center"/>
          </w:tcPr>
          <w:p w14:paraId="2052A06E" w14:textId="77777777" w:rsidR="00082BC3" w:rsidRPr="00E31223" w:rsidRDefault="00082BC3" w:rsidP="00A256B4">
            <w:pPr>
              <w:rPr>
                <w:rFonts w:ascii="Arial" w:hAnsi="Arial" w:cs="Arial"/>
                <w:lang w:val="id-ID"/>
              </w:rPr>
            </w:pPr>
          </w:p>
        </w:tc>
      </w:tr>
      <w:tr w:rsidR="0053602F" w:rsidRPr="00E31223" w14:paraId="3465D703" w14:textId="77777777" w:rsidTr="00A256B4">
        <w:trPr>
          <w:trHeight w:val="50"/>
          <w:jc w:val="center"/>
        </w:trPr>
        <w:tc>
          <w:tcPr>
            <w:tcW w:w="0" w:type="auto"/>
            <w:shd w:val="clear" w:color="auto" w:fill="auto"/>
            <w:vAlign w:val="center"/>
          </w:tcPr>
          <w:p w14:paraId="0EFE3BD5" w14:textId="3008EC17" w:rsidR="00082BC3" w:rsidRPr="00A256B4" w:rsidRDefault="00082BC3" w:rsidP="00A256B4">
            <w:pPr>
              <w:rPr>
                <w:rFonts w:ascii="Arial" w:hAnsi="Arial" w:cs="Arial"/>
                <w:sz w:val="22"/>
                <w:szCs w:val="22"/>
                <w:lang w:val="id-ID"/>
              </w:rPr>
            </w:pPr>
            <w:r w:rsidRPr="00A256B4">
              <w:rPr>
                <w:rFonts w:ascii="Arial" w:eastAsia="Calibri" w:hAnsi="Arial" w:cs="Arial"/>
                <w:sz w:val="22"/>
                <w:szCs w:val="22"/>
                <w:lang w:val="id-ID"/>
              </w:rPr>
              <w:t>4</w:t>
            </w:r>
          </w:p>
        </w:tc>
        <w:tc>
          <w:tcPr>
            <w:tcW w:w="1646" w:type="dxa"/>
            <w:shd w:val="clear" w:color="auto" w:fill="auto"/>
            <w:vAlign w:val="center"/>
          </w:tcPr>
          <w:p w14:paraId="44C6D938" w14:textId="77777777" w:rsidR="00082BC3" w:rsidRPr="00A256B4" w:rsidRDefault="00082BC3" w:rsidP="000D1ADF">
            <w:pPr>
              <w:rPr>
                <w:rFonts w:ascii="Arial" w:hAnsi="Arial" w:cs="Arial"/>
                <w:sz w:val="22"/>
                <w:szCs w:val="22"/>
                <w:lang w:val="id-ID"/>
              </w:rPr>
            </w:pPr>
            <w:r w:rsidRPr="00A256B4">
              <w:rPr>
                <w:rFonts w:ascii="Arial" w:hAnsi="Arial" w:cs="Arial"/>
                <w:sz w:val="22"/>
                <w:szCs w:val="22"/>
                <w:lang w:val="id-ID"/>
              </w:rPr>
              <w:t>Sumberdaya Kesehatan</w:t>
            </w:r>
          </w:p>
          <w:p w14:paraId="1B88004E" w14:textId="77777777" w:rsidR="0053602F" w:rsidRPr="00A256B4" w:rsidRDefault="0053602F" w:rsidP="000D1ADF">
            <w:pPr>
              <w:rPr>
                <w:rFonts w:ascii="Arial" w:hAnsi="Arial" w:cs="Arial"/>
                <w:sz w:val="22"/>
                <w:szCs w:val="22"/>
                <w:lang w:val="id-ID"/>
              </w:rPr>
            </w:pPr>
          </w:p>
          <w:p w14:paraId="4B806456" w14:textId="77777777" w:rsidR="0053602F" w:rsidRPr="00A256B4" w:rsidRDefault="0053602F" w:rsidP="000D1ADF">
            <w:pPr>
              <w:rPr>
                <w:rFonts w:ascii="Arial" w:hAnsi="Arial" w:cs="Arial"/>
                <w:sz w:val="22"/>
                <w:szCs w:val="22"/>
                <w:lang w:val="id-ID"/>
              </w:rPr>
            </w:pPr>
          </w:p>
          <w:p w14:paraId="4A4A07EF" w14:textId="77777777" w:rsidR="0053602F" w:rsidRPr="00A256B4" w:rsidRDefault="0053602F" w:rsidP="000D1ADF">
            <w:pPr>
              <w:rPr>
                <w:rFonts w:ascii="Arial" w:hAnsi="Arial" w:cs="Arial"/>
                <w:sz w:val="22"/>
                <w:szCs w:val="22"/>
                <w:lang w:val="id-ID"/>
              </w:rPr>
            </w:pPr>
          </w:p>
        </w:tc>
        <w:tc>
          <w:tcPr>
            <w:tcW w:w="3958" w:type="dxa"/>
            <w:shd w:val="clear" w:color="auto" w:fill="auto"/>
          </w:tcPr>
          <w:p w14:paraId="77C9E367" w14:textId="77777777" w:rsidR="00082BC3" w:rsidRDefault="000D1ADF" w:rsidP="00EB15CF">
            <w:pPr>
              <w:pStyle w:val="ListParagraph"/>
              <w:numPr>
                <w:ilvl w:val="0"/>
                <w:numId w:val="37"/>
              </w:numPr>
              <w:spacing w:after="0" w:line="240" w:lineRule="auto"/>
              <w:ind w:left="213" w:hanging="246"/>
              <w:rPr>
                <w:rFonts w:ascii="Arial" w:hAnsi="Arial" w:cs="Arial"/>
                <w:lang w:val="id-ID"/>
              </w:rPr>
            </w:pPr>
            <w:r>
              <w:rPr>
                <w:rFonts w:ascii="Arial" w:hAnsi="Arial" w:cs="Arial"/>
                <w:lang w:val="id-ID"/>
              </w:rPr>
              <w:t>Belum seluruh masyarakat terlindungi oleh jaminan kesehatan nasional;</w:t>
            </w:r>
          </w:p>
          <w:p w14:paraId="49EB4373" w14:textId="77777777" w:rsidR="000D1ADF" w:rsidRDefault="000D1ADF" w:rsidP="00EB15CF">
            <w:pPr>
              <w:pStyle w:val="ListParagraph"/>
              <w:numPr>
                <w:ilvl w:val="0"/>
                <w:numId w:val="37"/>
              </w:numPr>
              <w:spacing w:after="0" w:line="240" w:lineRule="auto"/>
              <w:ind w:left="213" w:hanging="246"/>
              <w:rPr>
                <w:rFonts w:ascii="Arial" w:hAnsi="Arial" w:cs="Arial"/>
                <w:lang w:val="id-ID"/>
              </w:rPr>
            </w:pPr>
            <w:r>
              <w:rPr>
                <w:rFonts w:ascii="Arial" w:hAnsi="Arial" w:cs="Arial"/>
                <w:lang w:val="id-ID"/>
              </w:rPr>
              <w:t>Belum optimalnya pengembangan dan pendayagunaan sumber daya kesehatan;</w:t>
            </w:r>
          </w:p>
          <w:p w14:paraId="302B7E2C" w14:textId="77777777" w:rsidR="000D1ADF" w:rsidRDefault="000D1ADF" w:rsidP="00EB15CF">
            <w:pPr>
              <w:pStyle w:val="ListParagraph"/>
              <w:numPr>
                <w:ilvl w:val="0"/>
                <w:numId w:val="37"/>
              </w:numPr>
              <w:spacing w:after="0" w:line="240" w:lineRule="auto"/>
              <w:ind w:left="213" w:hanging="246"/>
              <w:rPr>
                <w:rFonts w:ascii="Arial" w:hAnsi="Arial" w:cs="Arial"/>
                <w:lang w:val="id-ID"/>
              </w:rPr>
            </w:pPr>
            <w:r>
              <w:rPr>
                <w:rFonts w:ascii="Arial" w:hAnsi="Arial" w:cs="Arial"/>
                <w:lang w:val="id-ID"/>
              </w:rPr>
              <w:t>Penyediaan alat kesehatan dan farmasi masih belum memadai;</w:t>
            </w:r>
          </w:p>
          <w:p w14:paraId="4B80AF4E" w14:textId="77777777" w:rsidR="000D1ADF" w:rsidRDefault="000D1ADF" w:rsidP="00EB15CF">
            <w:pPr>
              <w:pStyle w:val="ListParagraph"/>
              <w:numPr>
                <w:ilvl w:val="0"/>
                <w:numId w:val="37"/>
              </w:numPr>
              <w:spacing w:after="0" w:line="240" w:lineRule="auto"/>
              <w:ind w:left="213" w:hanging="246"/>
              <w:rPr>
                <w:rFonts w:ascii="Arial" w:hAnsi="Arial" w:cs="Arial"/>
                <w:lang w:val="id-ID"/>
              </w:rPr>
            </w:pPr>
            <w:r>
              <w:rPr>
                <w:rFonts w:ascii="Arial" w:hAnsi="Arial" w:cs="Arial"/>
                <w:lang w:val="id-ID"/>
              </w:rPr>
              <w:t>Belum optimalnya pembinaan terhadap usaha masyarakat bidang alat kesehatan dan obat tradisional;</w:t>
            </w:r>
          </w:p>
          <w:p w14:paraId="7AA35129" w14:textId="77777777" w:rsidR="000D1ADF" w:rsidRDefault="000D1ADF" w:rsidP="00EB15CF">
            <w:pPr>
              <w:pStyle w:val="ListParagraph"/>
              <w:numPr>
                <w:ilvl w:val="0"/>
                <w:numId w:val="37"/>
              </w:numPr>
              <w:spacing w:after="0" w:line="240" w:lineRule="auto"/>
              <w:ind w:left="213" w:hanging="246"/>
              <w:rPr>
                <w:rFonts w:ascii="Arial" w:hAnsi="Arial" w:cs="Arial"/>
                <w:lang w:val="id-ID"/>
              </w:rPr>
            </w:pPr>
            <w:r>
              <w:rPr>
                <w:rFonts w:ascii="Arial" w:hAnsi="Arial" w:cs="Arial"/>
                <w:lang w:val="id-ID"/>
              </w:rPr>
              <w:t>Masih perlunya penguatan regulasi yang mendukung PPK BLUD;</w:t>
            </w:r>
          </w:p>
          <w:p w14:paraId="4F66D8DC" w14:textId="11997CB7" w:rsidR="000D1ADF" w:rsidRPr="000D1ADF" w:rsidRDefault="000D1ADF" w:rsidP="00EB15CF">
            <w:pPr>
              <w:pStyle w:val="ListParagraph"/>
              <w:numPr>
                <w:ilvl w:val="0"/>
                <w:numId w:val="37"/>
              </w:numPr>
              <w:spacing w:after="0" w:line="240" w:lineRule="auto"/>
              <w:ind w:left="213" w:hanging="246"/>
              <w:rPr>
                <w:rFonts w:ascii="Arial" w:hAnsi="Arial" w:cs="Arial"/>
                <w:lang w:val="id-ID"/>
              </w:rPr>
            </w:pPr>
            <w:r>
              <w:rPr>
                <w:rFonts w:ascii="Arial" w:hAnsi="Arial" w:cs="Arial"/>
                <w:lang w:val="id-ID"/>
              </w:rPr>
              <w:t>Belum optimalnya pelayanan FKTP berbasis kapitasi, pembayaran premi JKN PBI APBD dan pelayanan kesehatan masyarakat miskin.</w:t>
            </w:r>
          </w:p>
        </w:tc>
        <w:tc>
          <w:tcPr>
            <w:tcW w:w="2258" w:type="dxa"/>
            <w:vMerge/>
            <w:shd w:val="clear" w:color="auto" w:fill="auto"/>
            <w:vAlign w:val="center"/>
          </w:tcPr>
          <w:p w14:paraId="379A456A" w14:textId="77777777" w:rsidR="00082BC3" w:rsidRPr="00E31223" w:rsidRDefault="00082BC3" w:rsidP="00A256B4">
            <w:pPr>
              <w:rPr>
                <w:rFonts w:ascii="Arial" w:hAnsi="Arial" w:cs="Arial"/>
                <w:lang w:val="id-ID"/>
              </w:rPr>
            </w:pPr>
          </w:p>
        </w:tc>
      </w:tr>
    </w:tbl>
    <w:p w14:paraId="09A3DA1F" w14:textId="6DF3868A" w:rsidR="003654CB" w:rsidRDefault="0053602F" w:rsidP="004325A9">
      <w:pPr>
        <w:widowControl w:val="0"/>
        <w:spacing w:line="360" w:lineRule="auto"/>
        <w:jc w:val="both"/>
        <w:rPr>
          <w:rFonts w:ascii="Arial" w:hAnsi="Arial" w:cs="Arial"/>
          <w:i/>
          <w:color w:val="000000"/>
          <w:lang w:val="id-ID"/>
        </w:rPr>
      </w:pPr>
      <w:r w:rsidRPr="0053602F">
        <w:rPr>
          <w:rFonts w:ascii="Arial" w:hAnsi="Arial" w:cs="Arial"/>
          <w:i/>
          <w:color w:val="000000"/>
          <w:lang w:val="id-ID"/>
        </w:rPr>
        <w:t>Sumber : Hasil FGD</w:t>
      </w:r>
    </w:p>
    <w:p w14:paraId="2C0659CA" w14:textId="77777777" w:rsidR="00944BAA" w:rsidRDefault="00944BAA" w:rsidP="003654CB">
      <w:pPr>
        <w:widowControl w:val="0"/>
        <w:spacing w:line="360" w:lineRule="auto"/>
        <w:contextualSpacing/>
        <w:jc w:val="both"/>
        <w:rPr>
          <w:rFonts w:ascii="Arial" w:hAnsi="Arial" w:cs="Arial"/>
          <w:color w:val="000000"/>
          <w:lang w:val="id-ID"/>
        </w:rPr>
      </w:pPr>
    </w:p>
    <w:p w14:paraId="263FD8A6" w14:textId="7B662F9E" w:rsidR="00082BC3" w:rsidRDefault="00082BC3" w:rsidP="003654CB">
      <w:pPr>
        <w:widowControl w:val="0"/>
        <w:spacing w:line="360" w:lineRule="auto"/>
        <w:contextualSpacing/>
        <w:jc w:val="both"/>
        <w:rPr>
          <w:rFonts w:ascii="Arial" w:hAnsi="Arial" w:cs="Arial"/>
          <w:color w:val="000000"/>
          <w:lang w:val="id-ID"/>
        </w:rPr>
      </w:pPr>
      <w:r w:rsidRPr="00E31223">
        <w:rPr>
          <w:rFonts w:ascii="Arial" w:hAnsi="Arial" w:cs="Arial"/>
          <w:color w:val="000000"/>
          <w:lang w:val="id-ID"/>
        </w:rPr>
        <w:t>Dari tabel di atas dapat diketahui secara</w:t>
      </w:r>
      <w:r w:rsidR="003654CB">
        <w:rPr>
          <w:rFonts w:ascii="Arial" w:hAnsi="Arial" w:cs="Arial"/>
          <w:color w:val="000000"/>
          <w:lang w:val="id-ID"/>
        </w:rPr>
        <w:t xml:space="preserve"> singkat isu strategis dari </w:t>
      </w:r>
      <w:r w:rsidRPr="00E31223">
        <w:rPr>
          <w:rFonts w:ascii="Arial" w:hAnsi="Arial" w:cs="Arial"/>
          <w:color w:val="000000"/>
          <w:lang w:val="id-ID"/>
        </w:rPr>
        <w:t xml:space="preserve">aspek </w:t>
      </w:r>
      <w:r w:rsidRPr="00E31223">
        <w:rPr>
          <w:rFonts w:ascii="Arial" w:hAnsi="Arial" w:cs="Arial"/>
          <w:lang w:val="id-ID"/>
        </w:rPr>
        <w:t xml:space="preserve">permasalahan dalam pelayanan kesehatan </w:t>
      </w:r>
      <w:r w:rsidRPr="00E31223">
        <w:rPr>
          <w:rFonts w:ascii="Arial" w:hAnsi="Arial" w:cs="Arial"/>
          <w:color w:val="000000"/>
          <w:lang w:val="id-ID"/>
        </w:rPr>
        <w:t xml:space="preserve">sebagai berikut : </w:t>
      </w:r>
    </w:p>
    <w:p w14:paraId="060A5651" w14:textId="6ED21ABE" w:rsidR="003654CB" w:rsidRPr="003654CB" w:rsidRDefault="003654CB" w:rsidP="003654CB">
      <w:pPr>
        <w:widowControl w:val="0"/>
        <w:spacing w:line="360" w:lineRule="auto"/>
        <w:contextualSpacing/>
        <w:jc w:val="center"/>
        <w:rPr>
          <w:rFonts w:ascii="Arial" w:hAnsi="Arial" w:cs="Arial"/>
          <w:i/>
          <w:color w:val="000000"/>
          <w:lang w:val="id-ID"/>
        </w:rPr>
      </w:pPr>
      <w:r>
        <w:rPr>
          <w:rFonts w:ascii="Arial" w:hAnsi="Arial" w:cs="Arial"/>
          <w:b/>
          <w:i/>
          <w:lang w:val="en-ID"/>
        </w:rPr>
        <w:t>“</w:t>
      </w:r>
      <w:r w:rsidRPr="003654CB">
        <w:rPr>
          <w:rFonts w:ascii="Arial" w:hAnsi="Arial" w:cs="Arial"/>
          <w:b/>
          <w:i/>
          <w:lang w:val="en-ID"/>
        </w:rPr>
        <w:t>Optimalisasi Kualitas dan Implementasi Sistem Pelayanan Kesehatan</w:t>
      </w:r>
      <w:r>
        <w:rPr>
          <w:rFonts w:ascii="Arial" w:hAnsi="Arial" w:cs="Arial"/>
          <w:b/>
          <w:i/>
          <w:lang w:val="en-ID"/>
        </w:rPr>
        <w:t>”</w:t>
      </w:r>
    </w:p>
    <w:p w14:paraId="4907D922" w14:textId="5C696FBE" w:rsidR="00082BC3" w:rsidRPr="009A30FC" w:rsidRDefault="00082BC3" w:rsidP="004325A9">
      <w:pPr>
        <w:widowControl w:val="0"/>
        <w:overflowPunct w:val="0"/>
        <w:autoSpaceDE w:val="0"/>
        <w:autoSpaceDN w:val="0"/>
        <w:adjustRightInd w:val="0"/>
        <w:snapToGrid w:val="0"/>
        <w:spacing w:line="360" w:lineRule="auto"/>
        <w:jc w:val="center"/>
        <w:rPr>
          <w:rFonts w:ascii="Arial" w:hAnsi="Arial" w:cs="Arial"/>
          <w:sz w:val="22"/>
          <w:lang w:val="id-ID"/>
        </w:rPr>
      </w:pPr>
      <w:r w:rsidRPr="009A30FC">
        <w:rPr>
          <w:rFonts w:ascii="Arial" w:hAnsi="Arial" w:cs="Arial"/>
          <w:b/>
          <w:szCs w:val="28"/>
          <w:lang w:val="id-ID"/>
        </w:rPr>
        <w:t>BAB IV</w:t>
      </w:r>
    </w:p>
    <w:p w14:paraId="4D21C64A" w14:textId="77777777" w:rsidR="00082BC3" w:rsidRPr="009A30FC" w:rsidRDefault="00082BC3" w:rsidP="00082BC3">
      <w:pPr>
        <w:widowControl w:val="0"/>
        <w:tabs>
          <w:tab w:val="left" w:pos="993"/>
        </w:tabs>
        <w:overflowPunct w:val="0"/>
        <w:autoSpaceDE w:val="0"/>
        <w:autoSpaceDN w:val="0"/>
        <w:adjustRightInd w:val="0"/>
        <w:snapToGrid w:val="0"/>
        <w:spacing w:after="60"/>
        <w:ind w:left="993" w:hanging="993"/>
        <w:jc w:val="center"/>
        <w:rPr>
          <w:rFonts w:ascii="Arial" w:hAnsi="Arial" w:cs="Arial"/>
          <w:b/>
          <w:szCs w:val="28"/>
          <w:lang w:val="id-ID"/>
        </w:rPr>
      </w:pPr>
      <w:r w:rsidRPr="009A30FC">
        <w:rPr>
          <w:rFonts w:ascii="Arial" w:hAnsi="Arial" w:cs="Arial"/>
          <w:b/>
          <w:szCs w:val="28"/>
          <w:lang w:val="id-ID"/>
        </w:rPr>
        <w:lastRenderedPageBreak/>
        <w:t xml:space="preserve">TUJUAN DAN SASARAN </w:t>
      </w:r>
    </w:p>
    <w:p w14:paraId="23C0F607" w14:textId="77777777" w:rsidR="00082BC3" w:rsidRPr="00E31223" w:rsidRDefault="00082BC3" w:rsidP="00082BC3">
      <w:pPr>
        <w:widowControl w:val="0"/>
        <w:overflowPunct w:val="0"/>
        <w:autoSpaceDE w:val="0"/>
        <w:autoSpaceDN w:val="0"/>
        <w:adjustRightInd w:val="0"/>
        <w:snapToGrid w:val="0"/>
        <w:spacing w:line="360" w:lineRule="auto"/>
        <w:ind w:left="1134"/>
        <w:jc w:val="both"/>
        <w:rPr>
          <w:rFonts w:ascii="Arial" w:hAnsi="Arial" w:cs="Arial"/>
          <w:lang w:val="id-ID"/>
        </w:rPr>
      </w:pPr>
    </w:p>
    <w:p w14:paraId="3CAB28A9" w14:textId="4606896B" w:rsidR="00082BC3" w:rsidRPr="00E31223" w:rsidRDefault="00082BC3" w:rsidP="00EB15CF">
      <w:pPr>
        <w:pStyle w:val="MediumGrid1-Accent21"/>
        <w:widowControl w:val="0"/>
        <w:numPr>
          <w:ilvl w:val="1"/>
          <w:numId w:val="22"/>
        </w:numPr>
        <w:overflowPunct w:val="0"/>
        <w:autoSpaceDE w:val="0"/>
        <w:autoSpaceDN w:val="0"/>
        <w:adjustRightInd w:val="0"/>
        <w:snapToGrid w:val="0"/>
        <w:spacing w:after="0" w:line="360" w:lineRule="auto"/>
        <w:ind w:left="450" w:hanging="450"/>
        <w:jc w:val="both"/>
        <w:rPr>
          <w:rFonts w:ascii="Arial" w:hAnsi="Arial" w:cs="Arial"/>
          <w:b/>
          <w:sz w:val="24"/>
          <w:szCs w:val="24"/>
          <w:lang w:val="id-ID"/>
        </w:rPr>
      </w:pPr>
      <w:r w:rsidRPr="00E31223">
        <w:rPr>
          <w:rFonts w:ascii="Arial" w:hAnsi="Arial" w:cs="Arial"/>
          <w:b/>
          <w:sz w:val="24"/>
          <w:szCs w:val="24"/>
          <w:lang w:val="id-ID"/>
        </w:rPr>
        <w:t xml:space="preserve">Tujuan dan Sasaran Jangka Menengah Dinas Kesehatan Kabupaten </w:t>
      </w:r>
      <w:r w:rsidR="00213EE0">
        <w:rPr>
          <w:rFonts w:ascii="Arial" w:hAnsi="Arial" w:cs="Arial"/>
          <w:b/>
          <w:sz w:val="24"/>
          <w:szCs w:val="24"/>
          <w:lang w:val="id-ID"/>
        </w:rPr>
        <w:t>Sumedang</w:t>
      </w:r>
    </w:p>
    <w:p w14:paraId="0D43A521" w14:textId="77777777" w:rsidR="00082BC3" w:rsidRPr="00E31223" w:rsidRDefault="00082BC3" w:rsidP="00082BC3">
      <w:pPr>
        <w:widowControl w:val="0"/>
        <w:tabs>
          <w:tab w:val="left" w:pos="0"/>
        </w:tabs>
        <w:overflowPunct w:val="0"/>
        <w:autoSpaceDE w:val="0"/>
        <w:autoSpaceDN w:val="0"/>
        <w:adjustRightInd w:val="0"/>
        <w:snapToGrid w:val="0"/>
        <w:spacing w:line="360" w:lineRule="auto"/>
        <w:jc w:val="both"/>
        <w:rPr>
          <w:rFonts w:ascii="Arial" w:hAnsi="Arial" w:cs="Arial"/>
          <w:sz w:val="10"/>
          <w:lang w:val="id-ID"/>
        </w:rPr>
      </w:pPr>
    </w:p>
    <w:p w14:paraId="77228C45" w14:textId="71CEC1E1" w:rsidR="00082BC3" w:rsidRPr="00E31223" w:rsidRDefault="00082BC3" w:rsidP="00993840">
      <w:pPr>
        <w:spacing w:line="360" w:lineRule="auto"/>
        <w:contextualSpacing/>
        <w:jc w:val="both"/>
        <w:rPr>
          <w:rFonts w:ascii="Arial" w:eastAsia="Calibri" w:hAnsi="Arial" w:cs="Arial"/>
          <w:lang w:val="id-ID"/>
        </w:rPr>
      </w:pPr>
      <w:r w:rsidRPr="00E31223">
        <w:rPr>
          <w:rFonts w:ascii="Arial" w:eastAsia="Calibri" w:hAnsi="Arial" w:cs="Arial"/>
          <w:lang w:val="id-ID"/>
        </w:rPr>
        <w:t xml:space="preserve">Untuk merealisasikan pelaksanaan Misi RPJMD Kabupaten </w:t>
      </w:r>
      <w:r w:rsidR="00213EE0">
        <w:rPr>
          <w:rFonts w:ascii="Arial" w:eastAsia="Calibri" w:hAnsi="Arial" w:cs="Arial"/>
          <w:lang w:val="id-ID"/>
        </w:rPr>
        <w:t>Sumedang</w:t>
      </w:r>
      <w:r w:rsidRPr="00E31223">
        <w:rPr>
          <w:rFonts w:ascii="Arial" w:eastAsia="Calibri" w:hAnsi="Arial" w:cs="Arial"/>
          <w:lang w:val="id-ID"/>
        </w:rPr>
        <w:t xml:space="preserve"> Tahun </w:t>
      </w:r>
      <w:r w:rsidR="00213EE0">
        <w:rPr>
          <w:rFonts w:ascii="Arial" w:eastAsia="Calibri" w:hAnsi="Arial" w:cs="Arial"/>
          <w:lang w:val="id-ID"/>
        </w:rPr>
        <w:t>2019</w:t>
      </w:r>
      <w:r w:rsidR="003654CB">
        <w:rPr>
          <w:rFonts w:ascii="Arial" w:eastAsia="Calibri" w:hAnsi="Arial" w:cs="Arial"/>
          <w:lang w:val="id-ID"/>
        </w:rPr>
        <w:t xml:space="preserve"> – </w:t>
      </w:r>
      <w:r w:rsidR="00213EE0">
        <w:rPr>
          <w:rFonts w:ascii="Arial" w:eastAsia="Calibri" w:hAnsi="Arial" w:cs="Arial"/>
          <w:lang w:val="id-ID"/>
        </w:rPr>
        <w:t>2023</w:t>
      </w:r>
      <w:r w:rsidRPr="00E31223">
        <w:rPr>
          <w:rFonts w:ascii="Arial" w:eastAsia="Calibri" w:hAnsi="Arial" w:cs="Arial"/>
          <w:lang w:val="id-ID"/>
        </w:rPr>
        <w:t xml:space="preserve">, Dinas Kesehatan Kabupaten </w:t>
      </w:r>
      <w:r w:rsidR="00213EE0">
        <w:rPr>
          <w:rFonts w:ascii="Arial" w:eastAsia="Calibri" w:hAnsi="Arial" w:cs="Arial"/>
          <w:lang w:val="id-ID"/>
        </w:rPr>
        <w:t>Sumedang</w:t>
      </w:r>
      <w:r w:rsidR="003654CB">
        <w:rPr>
          <w:rFonts w:ascii="Arial" w:eastAsia="Calibri" w:hAnsi="Arial" w:cs="Arial"/>
          <w:lang w:val="id-ID"/>
        </w:rPr>
        <w:t xml:space="preserve"> </w:t>
      </w:r>
      <w:r w:rsidRPr="00E31223">
        <w:rPr>
          <w:rFonts w:ascii="Arial" w:eastAsia="Calibri" w:hAnsi="Arial" w:cs="Arial"/>
          <w:lang w:val="id-ID"/>
        </w:rPr>
        <w:t>perlu menetapkan tujuan yang akan dicapai dalam jangka waktu lima tahun ke depan.</w:t>
      </w:r>
      <w:r w:rsidR="004325A9">
        <w:rPr>
          <w:rFonts w:ascii="Arial" w:eastAsia="Calibri" w:hAnsi="Arial" w:cs="Arial"/>
          <w:lang w:val="id-ID"/>
        </w:rPr>
        <w:t xml:space="preserve"> Adapun t</w:t>
      </w:r>
      <w:r w:rsidRPr="00E31223">
        <w:rPr>
          <w:rFonts w:ascii="Arial" w:eastAsia="Calibri" w:hAnsi="Arial" w:cs="Arial"/>
          <w:lang w:val="id-ID"/>
        </w:rPr>
        <w:t xml:space="preserve">ujuan dari Dinas Kesehatan adalah : </w:t>
      </w:r>
    </w:p>
    <w:p w14:paraId="036C367F" w14:textId="77777777" w:rsidR="00082BC3" w:rsidRPr="00E31223" w:rsidRDefault="00082BC3" w:rsidP="00082BC3">
      <w:pPr>
        <w:spacing w:line="360" w:lineRule="auto"/>
        <w:ind w:left="360"/>
        <w:jc w:val="both"/>
        <w:rPr>
          <w:rFonts w:ascii="Arial" w:eastAsia="Calibri" w:hAnsi="Arial" w:cs="Arial"/>
          <w:lang w:val="id-ID"/>
        </w:rPr>
      </w:pPr>
    </w:p>
    <w:p w14:paraId="69734A53" w14:textId="18E21FC4" w:rsidR="00082BC3" w:rsidRPr="00E31223" w:rsidRDefault="00082BC3" w:rsidP="003654CB">
      <w:pPr>
        <w:widowControl w:val="0"/>
        <w:overflowPunct w:val="0"/>
        <w:autoSpaceDE w:val="0"/>
        <w:autoSpaceDN w:val="0"/>
        <w:adjustRightInd w:val="0"/>
        <w:snapToGrid w:val="0"/>
        <w:spacing w:line="360" w:lineRule="auto"/>
        <w:jc w:val="center"/>
        <w:rPr>
          <w:rFonts w:ascii="Arial" w:hAnsi="Arial" w:cs="Arial"/>
          <w:b/>
          <w:i/>
          <w:lang w:val="id-ID"/>
        </w:rPr>
      </w:pPr>
      <w:r w:rsidRPr="00E31223">
        <w:rPr>
          <w:rFonts w:ascii="Arial" w:hAnsi="Arial" w:cs="Arial"/>
          <w:lang w:val="id-ID"/>
        </w:rPr>
        <w:t>“</w:t>
      </w:r>
      <w:r w:rsidR="004325A9" w:rsidRPr="004325A9">
        <w:rPr>
          <w:rFonts w:ascii="Arial" w:hAnsi="Arial" w:cs="Arial"/>
          <w:b/>
          <w:i/>
          <w:color w:val="000000"/>
        </w:rPr>
        <w:t>Mewujudkan Pelayanan Kesehatan Yang Rahayu Dan Mendorong Terwujudnya Kemandirian Masyara</w:t>
      </w:r>
      <w:r w:rsidR="004325A9">
        <w:rPr>
          <w:rFonts w:ascii="Arial" w:hAnsi="Arial" w:cs="Arial"/>
          <w:b/>
          <w:i/>
          <w:color w:val="000000"/>
        </w:rPr>
        <w:t xml:space="preserve">kat Hidup Sehat Melalui Gempita </w:t>
      </w:r>
      <w:r w:rsidR="004325A9" w:rsidRPr="004325A9">
        <w:rPr>
          <w:rFonts w:ascii="Arial" w:hAnsi="Arial" w:cs="Arial"/>
          <w:b/>
          <w:i/>
          <w:color w:val="000000"/>
        </w:rPr>
        <w:t>Tahun 2023</w:t>
      </w:r>
      <w:r w:rsidRPr="00E31223">
        <w:rPr>
          <w:rFonts w:ascii="Arial" w:hAnsi="Arial" w:cs="Arial"/>
          <w:b/>
          <w:i/>
          <w:lang w:val="id-ID"/>
        </w:rPr>
        <w:t>”</w:t>
      </w:r>
    </w:p>
    <w:p w14:paraId="06F74818" w14:textId="77777777" w:rsidR="00082BC3" w:rsidRPr="00E31223" w:rsidRDefault="00082BC3" w:rsidP="00082BC3">
      <w:pPr>
        <w:widowControl w:val="0"/>
        <w:overflowPunct w:val="0"/>
        <w:autoSpaceDE w:val="0"/>
        <w:autoSpaceDN w:val="0"/>
        <w:adjustRightInd w:val="0"/>
        <w:snapToGrid w:val="0"/>
        <w:spacing w:line="360" w:lineRule="auto"/>
        <w:ind w:left="90" w:firstLine="540"/>
        <w:jc w:val="center"/>
        <w:rPr>
          <w:rFonts w:ascii="Arial" w:hAnsi="Arial" w:cs="Arial"/>
          <w:sz w:val="28"/>
          <w:szCs w:val="28"/>
          <w:lang w:val="id-ID"/>
        </w:rPr>
      </w:pPr>
    </w:p>
    <w:p w14:paraId="568C6D83" w14:textId="2F90ED64" w:rsidR="00C80CF7" w:rsidRDefault="00C80CF7" w:rsidP="00993840">
      <w:pPr>
        <w:spacing w:line="360" w:lineRule="auto"/>
        <w:jc w:val="both"/>
        <w:rPr>
          <w:rFonts w:ascii="Arial" w:hAnsi="Arial" w:cs="Arial"/>
        </w:rPr>
      </w:pPr>
      <w:r>
        <w:rPr>
          <w:rFonts w:ascii="Arial" w:hAnsi="Arial" w:cs="Arial"/>
        </w:rPr>
        <w:t xml:space="preserve">RAHAYU merupakan singkatan dari Ramah, Handal terpercaYa dan Unggul dalam artian </w:t>
      </w:r>
      <w:proofErr w:type="gramStart"/>
      <w:r>
        <w:rPr>
          <w:rFonts w:ascii="Arial" w:hAnsi="Arial" w:cs="Arial"/>
        </w:rPr>
        <w:t>bahwa  setiap</w:t>
      </w:r>
      <w:proofErr w:type="gramEnd"/>
      <w:r>
        <w:rPr>
          <w:rFonts w:ascii="Arial" w:hAnsi="Arial" w:cs="Arial"/>
        </w:rPr>
        <w:t xml:space="preserve"> pelayanan kesehatan yang tertuang dalam program dan kegiatan harus senantiasa memegang prinsip Ramah, Handal, terpercaya dan Unggul</w:t>
      </w:r>
    </w:p>
    <w:p w14:paraId="71003227" w14:textId="746C3823" w:rsidR="00C80CF7" w:rsidRDefault="00C80CF7" w:rsidP="00993840">
      <w:pPr>
        <w:spacing w:line="360" w:lineRule="auto"/>
        <w:jc w:val="both"/>
        <w:rPr>
          <w:rFonts w:ascii="Arial" w:hAnsi="Arial" w:cs="Arial"/>
        </w:rPr>
      </w:pPr>
      <w:proofErr w:type="gramStart"/>
      <w:r>
        <w:rPr>
          <w:rFonts w:ascii="Arial" w:hAnsi="Arial" w:cs="Arial"/>
        </w:rPr>
        <w:t xml:space="preserve">GEMPITA yaitu Gerakan Masyarakat Peduli Kesehatan </w:t>
      </w:r>
      <w:r w:rsidR="004F48F7">
        <w:rPr>
          <w:rFonts w:ascii="Arial" w:hAnsi="Arial" w:cs="Arial"/>
        </w:rPr>
        <w:t>bahwa setiap program dan kegiatan harus dilaksanakan dengan menggerakkan masyarakat.</w:t>
      </w:r>
      <w:proofErr w:type="gramEnd"/>
    </w:p>
    <w:p w14:paraId="57957072" w14:textId="66F28CA5" w:rsidR="00082BC3" w:rsidRDefault="00082BC3" w:rsidP="00993840">
      <w:pPr>
        <w:spacing w:line="360" w:lineRule="auto"/>
        <w:jc w:val="both"/>
        <w:rPr>
          <w:rFonts w:ascii="Arial" w:hAnsi="Arial" w:cs="Arial"/>
          <w:lang w:val="id-ID"/>
        </w:rPr>
      </w:pPr>
      <w:r w:rsidRPr="00E31223">
        <w:rPr>
          <w:rFonts w:ascii="Arial" w:hAnsi="Arial" w:cs="Arial"/>
          <w:noProof/>
        </w:rPr>
        <mc:AlternateContent>
          <mc:Choice Requires="wpg">
            <w:drawing>
              <wp:anchor distT="0" distB="0" distL="114300" distR="114300" simplePos="0" relativeHeight="251661312" behindDoc="0" locked="0" layoutInCell="1" allowOverlap="1" wp14:anchorId="1DD72AB1" wp14:editId="58AE8D01">
                <wp:simplePos x="0" y="0"/>
                <wp:positionH relativeFrom="column">
                  <wp:posOffset>-209550</wp:posOffset>
                </wp:positionH>
                <wp:positionV relativeFrom="paragraph">
                  <wp:posOffset>540385</wp:posOffset>
                </wp:positionV>
                <wp:extent cx="5819140" cy="3248660"/>
                <wp:effectExtent l="0" t="0" r="22860" b="27940"/>
                <wp:wrapTight wrapText="bothSides">
                  <wp:wrapPolygon edited="0">
                    <wp:start x="0" y="0"/>
                    <wp:lineTo x="0" y="21617"/>
                    <wp:lineTo x="21591" y="21617"/>
                    <wp:lineTo x="21591" y="0"/>
                    <wp:lineTo x="0" y="0"/>
                  </wp:wrapPolygon>
                </wp:wrapTight>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9140" cy="3248660"/>
                          <a:chOff x="2165" y="1881"/>
                          <a:chExt cx="9164" cy="5116"/>
                        </a:xfrm>
                      </wpg:grpSpPr>
                      <wpg:grpSp>
                        <wpg:cNvPr id="7" name="Group 4"/>
                        <wpg:cNvGrpSpPr>
                          <a:grpSpLocks/>
                        </wpg:cNvGrpSpPr>
                        <wpg:grpSpPr bwMode="auto">
                          <a:xfrm>
                            <a:off x="2165" y="1881"/>
                            <a:ext cx="9164" cy="5116"/>
                            <a:chOff x="2165" y="1881"/>
                            <a:chExt cx="9164" cy="5116"/>
                          </a:xfrm>
                        </wpg:grpSpPr>
                        <wps:wsp>
                          <wps:cNvPr id="8" name="Rectangle 16"/>
                          <wps:cNvSpPr>
                            <a:spLocks noChangeArrowheads="1"/>
                          </wps:cNvSpPr>
                          <wps:spPr bwMode="auto">
                            <a:xfrm>
                              <a:off x="2165" y="1881"/>
                              <a:ext cx="9164" cy="511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 name="Rectangle 5"/>
                          <wps:cNvSpPr>
                            <a:spLocks noChangeArrowheads="1"/>
                          </wps:cNvSpPr>
                          <wps:spPr bwMode="auto">
                            <a:xfrm>
                              <a:off x="5788" y="2013"/>
                              <a:ext cx="5413" cy="1184"/>
                            </a:xfrm>
                            <a:prstGeom prst="rect">
                              <a:avLst/>
                            </a:prstGeom>
                            <a:solidFill>
                              <a:srgbClr val="FCD5B5"/>
                            </a:solidFill>
                            <a:ln w="9525">
                              <a:solidFill>
                                <a:srgbClr val="000000"/>
                              </a:solidFill>
                              <a:miter lim="800000"/>
                              <a:headEnd/>
                              <a:tailEnd/>
                            </a:ln>
                          </wps:spPr>
                          <wps:txbx>
                            <w:txbxContent>
                              <w:p w14:paraId="639E57E9" w14:textId="24DD8699" w:rsidR="001047D5" w:rsidRPr="00993840" w:rsidRDefault="001047D5" w:rsidP="004325A9">
                                <w:pPr>
                                  <w:pStyle w:val="NormalWeb"/>
                                  <w:spacing w:after="0" w:line="240" w:lineRule="auto"/>
                                  <w:jc w:val="center"/>
                                  <w:rPr>
                                    <w:rFonts w:ascii="Calibri" w:hAnsi="Calibri"/>
                                    <w:sz w:val="18"/>
                                  </w:rPr>
                                </w:pPr>
                                <w:r w:rsidRPr="00993840">
                                  <w:rPr>
                                    <w:rFonts w:ascii="Calibri" w:hAnsi="Calibri"/>
                                    <w:b/>
                                    <w:i/>
                                    <w:sz w:val="28"/>
                                    <w:lang w:val="id-ID"/>
                                  </w:rPr>
                                  <w:t xml:space="preserve">Terwujudnya Masyarakat Sumedang yang </w:t>
                                </w:r>
                                <w:r w:rsidRPr="00993840">
                                  <w:rPr>
                                    <w:rFonts w:ascii="Calibri" w:hAnsi="Calibri"/>
                                    <w:b/>
                                    <w:bCs/>
                                    <w:i/>
                                    <w:sz w:val="28"/>
                                    <w:lang w:val="id-ID"/>
                                  </w:rPr>
                                  <w:t xml:space="preserve">Sejahtera, Agamis, Maju, Profesional, dan Kreatif </w:t>
                                </w:r>
                                <w:r w:rsidRPr="00993840">
                                  <w:rPr>
                                    <w:rFonts w:ascii="Calibri" w:hAnsi="Calibri"/>
                                    <w:b/>
                                    <w:i/>
                                    <w:sz w:val="28"/>
                                    <w:lang w:val="id-ID"/>
                                  </w:rPr>
                                  <w:t>(</w:t>
                                </w:r>
                                <w:r w:rsidRPr="00993840">
                                  <w:rPr>
                                    <w:rFonts w:ascii="Calibri" w:hAnsi="Calibri"/>
                                    <w:b/>
                                    <w:bCs/>
                                    <w:i/>
                                    <w:sz w:val="28"/>
                                    <w:lang w:val="id-ID"/>
                                  </w:rPr>
                                  <w:t>SIMPATI</w:t>
                                </w:r>
                                <w:r w:rsidRPr="00993840">
                                  <w:rPr>
                                    <w:rFonts w:ascii="Calibri" w:hAnsi="Calibri"/>
                                    <w:b/>
                                    <w:i/>
                                    <w:sz w:val="28"/>
                                    <w:lang w:val="id-ID"/>
                                  </w:rPr>
                                  <w:t>) Pada Tahun 2023</w:t>
                                </w:r>
                              </w:p>
                            </w:txbxContent>
                          </wps:txbx>
                          <wps:bodyPr rot="0" vert="horz" wrap="square" lIns="91440" tIns="45720" rIns="91440" bIns="45720" anchor="t" anchorCtr="0" upright="1">
                            <a:spAutoFit/>
                          </wps:bodyPr>
                        </wps:wsp>
                        <wps:wsp>
                          <wps:cNvPr id="10" name="Rectangle 12"/>
                          <wps:cNvSpPr>
                            <a:spLocks noChangeArrowheads="1"/>
                          </wps:cNvSpPr>
                          <wps:spPr bwMode="auto">
                            <a:xfrm>
                              <a:off x="5793" y="3582"/>
                              <a:ext cx="5463" cy="1255"/>
                            </a:xfrm>
                            <a:prstGeom prst="rect">
                              <a:avLst/>
                            </a:prstGeom>
                            <a:solidFill>
                              <a:srgbClr val="FCD5B5"/>
                            </a:solidFill>
                            <a:ln w="9525">
                              <a:solidFill>
                                <a:srgbClr val="000000"/>
                              </a:solidFill>
                              <a:miter lim="800000"/>
                              <a:headEnd/>
                              <a:tailEnd/>
                            </a:ln>
                          </wps:spPr>
                          <wps:txbx>
                            <w:txbxContent>
                              <w:p w14:paraId="1A8359AF" w14:textId="5579C78C" w:rsidR="001047D5" w:rsidRPr="00993840" w:rsidRDefault="001047D5" w:rsidP="004325A9">
                                <w:pPr>
                                  <w:pStyle w:val="NormalWeb"/>
                                  <w:spacing w:after="0" w:line="240" w:lineRule="auto"/>
                                </w:pPr>
                                <w:r w:rsidRPr="00993840">
                                  <w:rPr>
                                    <w:rFonts w:ascii="Arial" w:hAnsi="Arial" w:cs="Arial"/>
                                    <w:b/>
                                    <w:color w:val="000000"/>
                                    <w:kern w:val="24"/>
                                    <w:u w:val="single"/>
                                    <w:lang w:val="id-ID"/>
                                  </w:rPr>
                                  <w:t xml:space="preserve">MISI = </w:t>
                                </w:r>
                                <w:r w:rsidRPr="00993840">
                                  <w:rPr>
                                    <w:rFonts w:ascii="Calibri" w:hAnsi="Calibri"/>
                                    <w:b/>
                                    <w:bCs/>
                                    <w:lang w:val="id-ID"/>
                                  </w:rPr>
                                  <w:t xml:space="preserve">Memenuhi </w:t>
                                </w:r>
                                <w:r>
                                  <w:rPr>
                                    <w:rFonts w:ascii="Calibri" w:hAnsi="Calibri"/>
                                    <w:b/>
                                    <w:bCs/>
                                    <w:lang w:val="id-ID"/>
                                  </w:rPr>
                                  <w:t>KEBUTUHAN DASAR</w:t>
                                </w:r>
                                <w:r w:rsidRPr="00993840">
                                  <w:rPr>
                                    <w:rFonts w:ascii="Calibri" w:hAnsi="Calibri"/>
                                    <w:b/>
                                    <w:bCs/>
                                    <w:lang w:val="id-ID"/>
                                  </w:rPr>
                                  <w:t xml:space="preserve"> secara mudah dan terjangkau </w:t>
                                </w:r>
                                <w:r w:rsidRPr="00993840">
                                  <w:rPr>
                                    <w:rFonts w:ascii="Calibri" w:hAnsi="Calibri"/>
                                    <w:b/>
                                    <w:lang w:val="id-ID"/>
                                  </w:rPr>
                                  <w:t> </w:t>
                                </w:r>
                                <w:r w:rsidRPr="00993840">
                                  <w:rPr>
                                    <w:rFonts w:ascii="Calibri" w:hAnsi="Calibri"/>
                                    <w:b/>
                                    <w:bCs/>
                                    <w:lang w:val="id-ID"/>
                                  </w:rPr>
                                  <w:t>untuk kesejahteraan masyarakat</w:t>
                                </w:r>
                              </w:p>
                            </w:txbxContent>
                          </wps:txbx>
                          <wps:bodyPr rot="0" vert="horz" wrap="square" lIns="91440" tIns="45720" rIns="91440" bIns="45720" anchor="t" anchorCtr="0" upright="1">
                            <a:noAutofit/>
                          </wps:bodyPr>
                        </wps:wsp>
                        <wps:wsp>
                          <wps:cNvPr id="11" name="Straight Arrow Connector 11"/>
                          <wps:cNvCnPr>
                            <a:cxnSpLocks noChangeShapeType="1"/>
                          </wps:cNvCnPr>
                          <wps:spPr bwMode="auto">
                            <a:xfrm>
                              <a:off x="3940" y="4053"/>
                              <a:ext cx="1779" cy="0"/>
                            </a:xfrm>
                            <a:prstGeom prst="straightConnector1">
                              <a:avLst/>
                            </a:prstGeom>
                            <a:noFill/>
                            <a:ln w="25400">
                              <a:solidFill>
                                <a:srgbClr val="FF0000"/>
                              </a:solidFill>
                              <a:round/>
                              <a:headEnd/>
                              <a:tailEnd type="arrow"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2" name="TextBox 10"/>
                          <wps:cNvSpPr txBox="1">
                            <a:spLocks noChangeArrowheads="1"/>
                          </wps:cNvSpPr>
                          <wps:spPr bwMode="auto">
                            <a:xfrm>
                              <a:off x="2268" y="5022"/>
                              <a:ext cx="2208" cy="1852"/>
                            </a:xfrm>
                            <a:prstGeom prst="rect">
                              <a:avLst/>
                            </a:prstGeom>
                            <a:solidFill>
                              <a:srgbClr val="B7DEE8"/>
                            </a:solidFill>
                            <a:ln w="9525">
                              <a:solidFill>
                                <a:srgbClr val="000000"/>
                              </a:solidFill>
                              <a:miter lim="800000"/>
                              <a:headEnd/>
                              <a:tailEnd/>
                            </a:ln>
                          </wps:spPr>
                          <wps:txbx>
                            <w:txbxContent>
                              <w:p w14:paraId="740DD22A" w14:textId="77777777" w:rsidR="001047D5" w:rsidRPr="00AB0DEB" w:rsidRDefault="001047D5" w:rsidP="00082BC3">
                                <w:pPr>
                                  <w:pStyle w:val="NormalWeb"/>
                                  <w:spacing w:after="0"/>
                                  <w:rPr>
                                    <w:rFonts w:ascii="Arial" w:hAnsi="Arial" w:cs="Arial"/>
                                    <w:b/>
                                    <w:bCs/>
                                    <w:color w:val="000000"/>
                                    <w:kern w:val="24"/>
                                    <w:sz w:val="28"/>
                                    <w:szCs w:val="36"/>
                                  </w:rPr>
                                </w:pPr>
                                <w:r w:rsidRPr="00AB0DEB">
                                  <w:rPr>
                                    <w:rFonts w:ascii="Arial" w:hAnsi="Arial" w:cs="Arial"/>
                                    <w:b/>
                                    <w:bCs/>
                                    <w:color w:val="000000"/>
                                    <w:kern w:val="24"/>
                                    <w:sz w:val="28"/>
                                    <w:szCs w:val="36"/>
                                  </w:rPr>
                                  <w:t xml:space="preserve">TUJUAN </w:t>
                                </w:r>
                              </w:p>
                              <w:p w14:paraId="514478B0" w14:textId="77777777" w:rsidR="001047D5" w:rsidRPr="00AB0DEB" w:rsidRDefault="001047D5" w:rsidP="00082BC3">
                                <w:pPr>
                                  <w:pStyle w:val="NormalWeb"/>
                                  <w:spacing w:after="0"/>
                                  <w:rPr>
                                    <w:rFonts w:ascii="Arial" w:hAnsi="Arial" w:cs="Arial"/>
                                    <w:b/>
                                    <w:bCs/>
                                    <w:color w:val="000000"/>
                                    <w:kern w:val="24"/>
                                    <w:sz w:val="28"/>
                                    <w:szCs w:val="36"/>
                                  </w:rPr>
                                </w:pPr>
                                <w:r w:rsidRPr="00AB0DEB">
                                  <w:rPr>
                                    <w:rFonts w:ascii="Arial" w:hAnsi="Arial" w:cs="Arial"/>
                                    <w:b/>
                                    <w:bCs/>
                                    <w:color w:val="000000"/>
                                    <w:kern w:val="24"/>
                                    <w:sz w:val="28"/>
                                    <w:szCs w:val="36"/>
                                  </w:rPr>
                                  <w:t xml:space="preserve">RENSTRA </w:t>
                                </w:r>
                              </w:p>
                              <w:p w14:paraId="4AD6D346" w14:textId="77777777" w:rsidR="001047D5" w:rsidRDefault="001047D5" w:rsidP="00082BC3">
                                <w:pPr>
                                  <w:pStyle w:val="NormalWeb"/>
                                  <w:spacing w:after="0"/>
                                  <w:rPr>
                                    <w:rFonts w:ascii="Arial" w:hAnsi="Arial" w:cs="Arial"/>
                                    <w:b/>
                                    <w:bCs/>
                                    <w:color w:val="000000"/>
                                    <w:kern w:val="24"/>
                                    <w:sz w:val="28"/>
                                    <w:szCs w:val="36"/>
                                  </w:rPr>
                                </w:pPr>
                                <w:r>
                                  <w:rPr>
                                    <w:rFonts w:ascii="Arial" w:hAnsi="Arial" w:cs="Arial"/>
                                    <w:b/>
                                    <w:bCs/>
                                    <w:color w:val="000000"/>
                                    <w:kern w:val="24"/>
                                    <w:sz w:val="28"/>
                                    <w:szCs w:val="36"/>
                                  </w:rPr>
                                  <w:t>DINAS</w:t>
                                </w:r>
                              </w:p>
                              <w:p w14:paraId="2E740E61" w14:textId="77777777" w:rsidR="001047D5" w:rsidRPr="00AB0DEB" w:rsidRDefault="001047D5" w:rsidP="00082BC3">
                                <w:pPr>
                                  <w:pStyle w:val="NormalWeb"/>
                                  <w:spacing w:after="0"/>
                                  <w:rPr>
                                    <w:rFonts w:ascii="Arial" w:hAnsi="Arial" w:cs="Arial"/>
                                    <w:b/>
                                    <w:bCs/>
                                    <w:color w:val="000000"/>
                                    <w:kern w:val="24"/>
                                    <w:sz w:val="28"/>
                                    <w:szCs w:val="36"/>
                                  </w:rPr>
                                </w:pPr>
                                <w:r>
                                  <w:rPr>
                                    <w:rFonts w:ascii="Arial" w:hAnsi="Arial" w:cs="Arial"/>
                                    <w:b/>
                                    <w:bCs/>
                                    <w:color w:val="000000"/>
                                    <w:kern w:val="24"/>
                                    <w:sz w:val="28"/>
                                    <w:szCs w:val="36"/>
                                  </w:rPr>
                                  <w:t>KESEHATAN</w:t>
                                </w:r>
                                <w:r w:rsidRPr="00AB0DEB">
                                  <w:rPr>
                                    <w:rFonts w:ascii="Arial" w:hAnsi="Arial" w:cs="Arial"/>
                                    <w:b/>
                                    <w:bCs/>
                                    <w:color w:val="000000"/>
                                    <w:kern w:val="24"/>
                                    <w:sz w:val="28"/>
                                    <w:szCs w:val="36"/>
                                  </w:rPr>
                                  <w:t xml:space="preserve"> </w:t>
                                </w:r>
                              </w:p>
                              <w:p w14:paraId="355872EF" w14:textId="77777777" w:rsidR="001047D5" w:rsidRPr="00AB0DEB" w:rsidRDefault="001047D5" w:rsidP="00082BC3">
                                <w:pPr>
                                  <w:pStyle w:val="NormalWeb"/>
                                  <w:spacing w:after="0"/>
                                  <w:rPr>
                                    <w:rFonts w:ascii="Arial" w:hAnsi="Arial" w:cs="Arial"/>
                                    <w:sz w:val="16"/>
                                  </w:rPr>
                                </w:pPr>
                              </w:p>
                            </w:txbxContent>
                          </wps:txbx>
                          <wps:bodyPr rot="0" vert="horz" wrap="square" lIns="91440" tIns="45720" rIns="91440" bIns="45720" anchor="t" anchorCtr="0" upright="1">
                            <a:spAutoFit/>
                          </wps:bodyPr>
                        </wps:wsp>
                        <wps:wsp>
                          <wps:cNvPr id="13" name="TextBox 10"/>
                          <wps:cNvSpPr txBox="1">
                            <a:spLocks noChangeArrowheads="1"/>
                          </wps:cNvSpPr>
                          <wps:spPr bwMode="auto">
                            <a:xfrm>
                              <a:off x="2310" y="3753"/>
                              <a:ext cx="1937" cy="529"/>
                            </a:xfrm>
                            <a:prstGeom prst="rect">
                              <a:avLst/>
                            </a:prstGeom>
                            <a:solidFill>
                              <a:srgbClr val="B7DEE8"/>
                            </a:solidFill>
                            <a:ln w="9525">
                              <a:solidFill>
                                <a:srgbClr val="000000"/>
                              </a:solidFill>
                              <a:miter lim="800000"/>
                              <a:headEnd/>
                              <a:tailEnd/>
                            </a:ln>
                          </wps:spPr>
                          <wps:txbx>
                            <w:txbxContent>
                              <w:p w14:paraId="710D768A" w14:textId="77777777" w:rsidR="001047D5" w:rsidRPr="00AB0DEB" w:rsidRDefault="001047D5" w:rsidP="00082BC3">
                                <w:pPr>
                                  <w:pStyle w:val="NormalWeb"/>
                                  <w:spacing w:after="0"/>
                                  <w:rPr>
                                    <w:rFonts w:ascii="Arial" w:hAnsi="Arial" w:cs="Arial"/>
                                    <w:sz w:val="16"/>
                                  </w:rPr>
                                </w:pPr>
                                <w:r w:rsidRPr="00AB0DEB">
                                  <w:rPr>
                                    <w:rFonts w:ascii="Arial" w:hAnsi="Arial" w:cs="Arial"/>
                                    <w:b/>
                                    <w:bCs/>
                                    <w:color w:val="000000"/>
                                    <w:kern w:val="24"/>
                                    <w:sz w:val="28"/>
                                    <w:szCs w:val="36"/>
                                  </w:rPr>
                                  <w:t>MISI RPJMD</w:t>
                                </w:r>
                              </w:p>
                            </w:txbxContent>
                          </wps:txbx>
                          <wps:bodyPr rot="0" vert="horz" wrap="none" lIns="91440" tIns="45720" rIns="91440" bIns="45720" anchor="t" anchorCtr="0" upright="1">
                            <a:spAutoFit/>
                          </wps:bodyPr>
                        </wps:wsp>
                        <wps:wsp>
                          <wps:cNvPr id="14" name="Rectangle 5"/>
                          <wps:cNvSpPr>
                            <a:spLocks noChangeArrowheads="1"/>
                          </wps:cNvSpPr>
                          <wps:spPr bwMode="auto">
                            <a:xfrm>
                              <a:off x="5788" y="5319"/>
                              <a:ext cx="5414" cy="1263"/>
                            </a:xfrm>
                            <a:prstGeom prst="rect">
                              <a:avLst/>
                            </a:prstGeom>
                            <a:solidFill>
                              <a:srgbClr val="FCD5B5"/>
                            </a:solidFill>
                            <a:ln w="9525">
                              <a:solidFill>
                                <a:srgbClr val="000000"/>
                              </a:solidFill>
                              <a:miter lim="800000"/>
                              <a:headEnd/>
                              <a:tailEnd/>
                            </a:ln>
                          </wps:spPr>
                          <wps:txbx>
                            <w:txbxContent>
                              <w:p w14:paraId="334137EB" w14:textId="71731B93" w:rsidR="001047D5" w:rsidRPr="003B5C58" w:rsidRDefault="001047D5" w:rsidP="004325A9">
                                <w:pPr>
                                  <w:widowControl w:val="0"/>
                                  <w:overflowPunct w:val="0"/>
                                  <w:autoSpaceDE w:val="0"/>
                                  <w:autoSpaceDN w:val="0"/>
                                  <w:adjustRightInd w:val="0"/>
                                  <w:snapToGrid w:val="0"/>
                                  <w:ind w:firstLine="4"/>
                                  <w:jc w:val="center"/>
                                  <w:rPr>
                                    <w:rFonts w:ascii="Arial" w:hAnsi="Arial" w:cs="Arial"/>
                                    <w:b/>
                                    <w:i/>
                                    <w:lang w:val="id-ID"/>
                                  </w:rPr>
                                </w:pPr>
                                <w:r w:rsidRPr="004325A9">
                                  <w:rPr>
                                    <w:rFonts w:ascii="Arial" w:hAnsi="Arial" w:cs="Arial"/>
                                    <w:b/>
                                    <w:i/>
                                    <w:color w:val="000000"/>
                                  </w:rPr>
                                  <w:t>Mewujudkan Pelayanan Kesehatan Yang Rahayu Dan Mendorong Terwujudnya Kemandirian Masyara</w:t>
                                </w:r>
                                <w:r>
                                  <w:rPr>
                                    <w:rFonts w:ascii="Arial" w:hAnsi="Arial" w:cs="Arial"/>
                                    <w:b/>
                                    <w:i/>
                                    <w:color w:val="000000"/>
                                  </w:rPr>
                                  <w:t xml:space="preserve">kat Hidup Sehat Melalui Gempita </w:t>
                                </w:r>
                                <w:r w:rsidRPr="004325A9">
                                  <w:rPr>
                                    <w:rFonts w:ascii="Arial" w:hAnsi="Arial" w:cs="Arial"/>
                                    <w:b/>
                                    <w:i/>
                                    <w:color w:val="000000"/>
                                  </w:rPr>
                                  <w:t>Tahun 2023</w:t>
                                </w:r>
                              </w:p>
                            </w:txbxContent>
                          </wps:txbx>
                          <wps:bodyPr rot="0" vert="horz" wrap="square" lIns="91440" tIns="45720" rIns="91440" bIns="45720" anchor="t" anchorCtr="0" upright="1">
                            <a:spAutoFit/>
                          </wps:bodyPr>
                        </wps:wsp>
                        <wps:wsp>
                          <wps:cNvPr id="15" name="Straight Arrow Connector 11"/>
                          <wps:cNvCnPr>
                            <a:cxnSpLocks noChangeShapeType="1"/>
                            <a:stCxn id="12" idx="3"/>
                            <a:endCxn id="14" idx="1"/>
                          </wps:cNvCnPr>
                          <wps:spPr bwMode="auto">
                            <a:xfrm>
                              <a:off x="4476" y="5948"/>
                              <a:ext cx="1312" cy="3"/>
                            </a:xfrm>
                            <a:prstGeom prst="straightConnector1">
                              <a:avLst/>
                            </a:prstGeom>
                            <a:noFill/>
                            <a:ln w="25400">
                              <a:solidFill>
                                <a:srgbClr val="FF0000"/>
                              </a:solidFill>
                              <a:miter lim="800000"/>
                              <a:headEnd/>
                              <a:tailEnd type="arrow"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8" name="Down Arrow 24"/>
                          <wps:cNvSpPr>
                            <a:spLocks noChangeArrowheads="1"/>
                          </wps:cNvSpPr>
                          <wps:spPr bwMode="auto">
                            <a:xfrm>
                              <a:off x="8133" y="4842"/>
                              <a:ext cx="722" cy="403"/>
                            </a:xfrm>
                            <a:prstGeom prst="downArrow">
                              <a:avLst>
                                <a:gd name="adj1" fmla="val 50000"/>
                                <a:gd name="adj2" fmla="val 50000"/>
                              </a:avLst>
                            </a:prstGeom>
                            <a:gradFill rotWithShape="1">
                              <a:gsLst>
                                <a:gs pos="0">
                                  <a:srgbClr val="9BC1FF"/>
                                </a:gs>
                                <a:gs pos="100000">
                                  <a:srgbClr val="3F80CD"/>
                                </a:gs>
                              </a:gsLst>
                              <a:lin ang="5400000"/>
                            </a:gradFill>
                            <a:ln w="9525">
                              <a:solidFill>
                                <a:srgbClr val="4A7EBB"/>
                              </a:solidFill>
                              <a:miter lim="800000"/>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wps:wsp>
                          <wps:cNvPr id="19" name="Down Arrow 24"/>
                          <wps:cNvSpPr>
                            <a:spLocks noChangeArrowheads="1"/>
                          </wps:cNvSpPr>
                          <wps:spPr bwMode="auto">
                            <a:xfrm>
                              <a:off x="8111" y="3222"/>
                              <a:ext cx="722" cy="393"/>
                            </a:xfrm>
                            <a:prstGeom prst="downArrow">
                              <a:avLst>
                                <a:gd name="adj1" fmla="val 50000"/>
                                <a:gd name="adj2" fmla="val 50000"/>
                              </a:avLst>
                            </a:prstGeom>
                            <a:gradFill rotWithShape="1">
                              <a:gsLst>
                                <a:gs pos="0">
                                  <a:srgbClr val="9BC1FF"/>
                                </a:gs>
                                <a:gs pos="100000">
                                  <a:srgbClr val="3F80CD"/>
                                </a:gs>
                              </a:gsLst>
                              <a:lin ang="5400000"/>
                            </a:gradFill>
                            <a:ln w="9525">
                              <a:solidFill>
                                <a:srgbClr val="4A7EBB"/>
                              </a:solidFill>
                              <a:miter lim="800000"/>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wpg:grpSp>
                      <wps:wsp>
                        <wps:cNvPr id="20" name="Text Box 15"/>
                        <wps:cNvSpPr txBox="1">
                          <a:spLocks noChangeArrowheads="1"/>
                        </wps:cNvSpPr>
                        <wps:spPr bwMode="auto">
                          <a:xfrm>
                            <a:off x="2268" y="2102"/>
                            <a:ext cx="2192" cy="712"/>
                          </a:xfrm>
                          <a:prstGeom prst="rect">
                            <a:avLst/>
                          </a:prstGeom>
                          <a:solidFill>
                            <a:srgbClr val="AAD7E3"/>
                          </a:solidFill>
                          <a:ln w="9525">
                            <a:solidFill>
                              <a:srgbClr val="000000"/>
                            </a:solidFill>
                            <a:miter lim="800000"/>
                            <a:headEnd/>
                            <a:tailEnd/>
                          </a:ln>
                        </wps:spPr>
                        <wps:txbx>
                          <w:txbxContent>
                            <w:p w14:paraId="0B226251" w14:textId="77777777" w:rsidR="001047D5" w:rsidRPr="00082BC3" w:rsidRDefault="001047D5" w:rsidP="00082BC3">
                              <w:pPr>
                                <w:jc w:val="center"/>
                                <w:rPr>
                                  <w:rFonts w:ascii="Arial" w:hAnsi="Arial" w:cs="Arial"/>
                                  <w:b/>
                                  <w:sz w:val="32"/>
                                </w:rPr>
                              </w:pPr>
                              <w:r w:rsidRPr="00082BC3">
                                <w:rPr>
                                  <w:rFonts w:ascii="Arial" w:hAnsi="Arial" w:cs="Arial"/>
                                  <w:b/>
                                  <w:sz w:val="32"/>
                                </w:rPr>
                                <w:t>VISI RPJMD</w:t>
                              </w:r>
                            </w:p>
                          </w:txbxContent>
                        </wps:txbx>
                        <wps:bodyPr rot="0" vert="horz" wrap="square" lIns="91440" tIns="91440" rIns="91440" bIns="91440" anchor="t" anchorCtr="0" upright="1">
                          <a:noAutofit/>
                        </wps:bodyPr>
                      </wps:wsp>
                      <wps:wsp>
                        <wps:cNvPr id="21" name="Straight Arrow Connector 2"/>
                        <wps:cNvCnPr>
                          <a:cxnSpLocks noChangeShapeType="1"/>
                        </wps:cNvCnPr>
                        <wps:spPr bwMode="auto">
                          <a:xfrm>
                            <a:off x="4460" y="2458"/>
                            <a:ext cx="1328" cy="5"/>
                          </a:xfrm>
                          <a:prstGeom prst="bentConnector3">
                            <a:avLst>
                              <a:gd name="adj1" fmla="val 50000"/>
                            </a:avLst>
                          </a:prstGeom>
                          <a:noFill/>
                          <a:ln w="25400">
                            <a:solidFill>
                              <a:srgbClr val="FF0000"/>
                            </a:solidFill>
                            <a:miter lim="800000"/>
                            <a:headEnd/>
                            <a:tailEnd type="arrow"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1DD72AB1" id="Group 3" o:spid="_x0000_s1027" style="position:absolute;left:0;text-align:left;margin-left:-16.5pt;margin-top:42.55pt;width:458.2pt;height:255.8pt;z-index:251661312" coordorigin="2165,1881" coordsize="9164,5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">
                <v:group id="Group 4" o:spid="_x0000_s1028" style="position:absolute;left:2165;top:1881;width:9164;height:5116" coordorigin="2165,1881" coordsize="9164,5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16" o:spid="_x0000_s1029" style="position:absolute;left:2165;top:1881;width:9164;height:51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" filled="f"/>
                  <v:rect id="Rectangle 5" o:spid="_x0000_s1030" style="position:absolute;left:5788;top:2013;width:5413;height:1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" fillcolor="#fcd5b5">
                    <v:textbox style="mso-fit-shape-to-text:t">
                      <w:txbxContent>
                        <w:p w14:paraId="639E57E9" w14:textId="24DD8699" w:rsidR="00E1443F" w:rsidRPr="00993840" w:rsidRDefault="00E1443F" w:rsidP="004325A9">
                          <w:pPr>
                            <w:pStyle w:val="NormalWeb"/>
                            <w:spacing w:after="0" w:line="240" w:lineRule="auto"/>
                            <w:jc w:val="center"/>
                            <w:rPr>
                              <w:rFonts w:ascii="Calibri" w:hAnsi="Calibri"/>
                              <w:sz w:val="18"/>
                            </w:rPr>
                          </w:pPr>
                          <w:r w:rsidRPr="00993840">
                            <w:rPr>
                              <w:rFonts w:ascii="Calibri" w:hAnsi="Calibri"/>
                              <w:b/>
                              <w:i/>
                              <w:sz w:val="28"/>
                              <w:lang w:val="id-ID"/>
                            </w:rPr>
                            <w:t xml:space="preserve">Terwujudnya Masyarakat Sumedang yang </w:t>
                          </w:r>
                          <w:r w:rsidRPr="00993840">
                            <w:rPr>
                              <w:rFonts w:ascii="Calibri" w:hAnsi="Calibri"/>
                              <w:b/>
                              <w:bCs/>
                              <w:i/>
                              <w:sz w:val="28"/>
                              <w:lang w:val="id-ID"/>
                            </w:rPr>
                            <w:t xml:space="preserve">Sejahtera, Agamis, Maju, Profesional, dan Kreatif </w:t>
                          </w:r>
                          <w:r w:rsidRPr="00993840">
                            <w:rPr>
                              <w:rFonts w:ascii="Calibri" w:hAnsi="Calibri"/>
                              <w:b/>
                              <w:i/>
                              <w:sz w:val="28"/>
                              <w:lang w:val="id-ID"/>
                            </w:rPr>
                            <w:t>(</w:t>
                          </w:r>
                          <w:r w:rsidRPr="00993840">
                            <w:rPr>
                              <w:rFonts w:ascii="Calibri" w:hAnsi="Calibri"/>
                              <w:b/>
                              <w:bCs/>
                              <w:i/>
                              <w:sz w:val="28"/>
                              <w:lang w:val="id-ID"/>
                            </w:rPr>
                            <w:t>SIMPATI</w:t>
                          </w:r>
                          <w:r w:rsidRPr="00993840">
                            <w:rPr>
                              <w:rFonts w:ascii="Calibri" w:hAnsi="Calibri"/>
                              <w:b/>
                              <w:i/>
                              <w:sz w:val="28"/>
                              <w:lang w:val="id-ID"/>
                            </w:rPr>
                            <w:t>) Pada Tahun 2023</w:t>
                          </w:r>
                        </w:p>
                      </w:txbxContent>
                    </v:textbox>
                  </v:rect>
                  <v:rect id="Rectangle 12" o:spid="_x0000_s1031" style="position:absolute;left:5793;top:3582;width:5463;height:1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" fillcolor="#fcd5b5">
                    <v:textbox>
                      <w:txbxContent>
                        <w:p w14:paraId="1A8359AF" w14:textId="5579C78C" w:rsidR="00E1443F" w:rsidRPr="00993840" w:rsidRDefault="00E1443F" w:rsidP="004325A9">
                          <w:pPr>
                            <w:pStyle w:val="NormalWeb"/>
                            <w:spacing w:after="0" w:line="240" w:lineRule="auto"/>
                          </w:pPr>
                          <w:r w:rsidRPr="00993840">
                            <w:rPr>
                              <w:rFonts w:ascii="Arial" w:hAnsi="Arial" w:cs="Arial"/>
                              <w:b/>
                              <w:color w:val="000000"/>
                              <w:kern w:val="24"/>
                              <w:u w:val="single"/>
                              <w:lang w:val="id-ID"/>
                            </w:rPr>
                            <w:t xml:space="preserve">MISI = </w:t>
                          </w:r>
                          <w:r w:rsidRPr="00993840">
                            <w:rPr>
                              <w:rFonts w:ascii="Calibri" w:hAnsi="Calibri"/>
                              <w:b/>
                              <w:bCs/>
                              <w:lang w:val="id-ID"/>
                            </w:rPr>
                            <w:t xml:space="preserve">Memenuhi </w:t>
                          </w:r>
                          <w:r>
                            <w:rPr>
                              <w:rFonts w:ascii="Calibri" w:hAnsi="Calibri"/>
                              <w:b/>
                              <w:bCs/>
                              <w:lang w:val="id-ID"/>
                            </w:rPr>
                            <w:t>KEBUTUHAN DASAR</w:t>
                          </w:r>
                          <w:r w:rsidRPr="00993840">
                            <w:rPr>
                              <w:rFonts w:ascii="Calibri" w:hAnsi="Calibri"/>
                              <w:b/>
                              <w:bCs/>
                              <w:lang w:val="id-ID"/>
                            </w:rPr>
                            <w:t xml:space="preserve"> secara mudah dan terjangkau </w:t>
                          </w:r>
                          <w:r w:rsidRPr="00993840">
                            <w:rPr>
                              <w:rFonts w:ascii="Calibri" w:hAnsi="Calibri"/>
                              <w:b/>
                              <w:lang w:val="id-ID"/>
                            </w:rPr>
                            <w:t> </w:t>
                          </w:r>
                          <w:r w:rsidRPr="00993840">
                            <w:rPr>
                              <w:rFonts w:ascii="Calibri" w:hAnsi="Calibri"/>
                              <w:b/>
                              <w:bCs/>
                              <w:lang w:val="id-ID"/>
                            </w:rPr>
                            <w:t>untuk kesejahteraan masyarakat</w:t>
                          </w:r>
                        </w:p>
                      </w:txbxContent>
                    </v:textbox>
                  </v:rect>
                  <v:shapetype id="_x0000_t32" coordsize="21600,21600" o:spt="32" o:oned="t" path="m,l21600,21600e" filled="f">
                    <v:path arrowok="t" fillok="f" o:connecttype="none"/>
                    <o:lock v:ext="edit" shapetype="t"/>
                  </v:shapetype>
                  <v:shape id="Straight Arrow Connector 11" o:spid="_x0000_s1032" type="#_x0000_t32" style="position:absolute;left:3940;top:4053;width:17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" strokecolor="red" strokeweight="2pt">
                    <v:stroke endarrow="open"/>
                    <v:shadow on="t" color="black" opacity="24903f" origin=",.5" offset="0,.55556mm"/>
                  </v:shape>
                  <v:shape id="TextBox 10" o:spid="_x0000_s1033" type="#_x0000_t202" style="position:absolute;left:2268;top:5022;width:2208;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" fillcolor="#b7dee8">
                    <v:textbox style="mso-fit-shape-to-text:t">
                      <w:txbxContent>
                        <w:p w14:paraId="740DD22A" w14:textId="77777777" w:rsidR="00E1443F" w:rsidRPr="00AB0DEB" w:rsidRDefault="00E1443F" w:rsidP="00082BC3">
                          <w:pPr>
                            <w:pStyle w:val="NormalWeb"/>
                            <w:spacing w:after="0"/>
                            <w:rPr>
                              <w:rFonts w:ascii="Arial" w:hAnsi="Arial" w:cs="Arial"/>
                              <w:b/>
                              <w:bCs/>
                              <w:color w:val="000000"/>
                              <w:kern w:val="24"/>
                              <w:sz w:val="28"/>
                              <w:szCs w:val="36"/>
                            </w:rPr>
                          </w:pPr>
                          <w:r w:rsidRPr="00AB0DEB">
                            <w:rPr>
                              <w:rFonts w:ascii="Arial" w:hAnsi="Arial" w:cs="Arial"/>
                              <w:b/>
                              <w:bCs/>
                              <w:color w:val="000000"/>
                              <w:kern w:val="24"/>
                              <w:sz w:val="28"/>
                              <w:szCs w:val="36"/>
                            </w:rPr>
                            <w:t xml:space="preserve">TUJUAN </w:t>
                          </w:r>
                        </w:p>
                        <w:p w14:paraId="514478B0" w14:textId="77777777" w:rsidR="00E1443F" w:rsidRPr="00AB0DEB" w:rsidRDefault="00E1443F" w:rsidP="00082BC3">
                          <w:pPr>
                            <w:pStyle w:val="NormalWeb"/>
                            <w:spacing w:after="0"/>
                            <w:rPr>
                              <w:rFonts w:ascii="Arial" w:hAnsi="Arial" w:cs="Arial"/>
                              <w:b/>
                              <w:bCs/>
                              <w:color w:val="000000"/>
                              <w:kern w:val="24"/>
                              <w:sz w:val="28"/>
                              <w:szCs w:val="36"/>
                            </w:rPr>
                          </w:pPr>
                          <w:r w:rsidRPr="00AB0DEB">
                            <w:rPr>
                              <w:rFonts w:ascii="Arial" w:hAnsi="Arial" w:cs="Arial"/>
                              <w:b/>
                              <w:bCs/>
                              <w:color w:val="000000"/>
                              <w:kern w:val="24"/>
                              <w:sz w:val="28"/>
                              <w:szCs w:val="36"/>
                            </w:rPr>
                            <w:t xml:space="preserve">RENSTRA </w:t>
                          </w:r>
                        </w:p>
                        <w:p w14:paraId="4AD6D346" w14:textId="77777777" w:rsidR="00E1443F" w:rsidRDefault="00E1443F" w:rsidP="00082BC3">
                          <w:pPr>
                            <w:pStyle w:val="NormalWeb"/>
                            <w:spacing w:after="0"/>
                            <w:rPr>
                              <w:rFonts w:ascii="Arial" w:hAnsi="Arial" w:cs="Arial"/>
                              <w:b/>
                              <w:bCs/>
                              <w:color w:val="000000"/>
                              <w:kern w:val="24"/>
                              <w:sz w:val="28"/>
                              <w:szCs w:val="36"/>
                            </w:rPr>
                          </w:pPr>
                          <w:r>
                            <w:rPr>
                              <w:rFonts w:ascii="Arial" w:hAnsi="Arial" w:cs="Arial"/>
                              <w:b/>
                              <w:bCs/>
                              <w:color w:val="000000"/>
                              <w:kern w:val="24"/>
                              <w:sz w:val="28"/>
                              <w:szCs w:val="36"/>
                            </w:rPr>
                            <w:t>DINAS</w:t>
                          </w:r>
                        </w:p>
                        <w:p w14:paraId="2E740E61" w14:textId="77777777" w:rsidR="00E1443F" w:rsidRPr="00AB0DEB" w:rsidRDefault="00E1443F" w:rsidP="00082BC3">
                          <w:pPr>
                            <w:pStyle w:val="NormalWeb"/>
                            <w:spacing w:after="0"/>
                            <w:rPr>
                              <w:rFonts w:ascii="Arial" w:hAnsi="Arial" w:cs="Arial"/>
                              <w:b/>
                              <w:bCs/>
                              <w:color w:val="000000"/>
                              <w:kern w:val="24"/>
                              <w:sz w:val="28"/>
                              <w:szCs w:val="36"/>
                            </w:rPr>
                          </w:pPr>
                          <w:r>
                            <w:rPr>
                              <w:rFonts w:ascii="Arial" w:hAnsi="Arial" w:cs="Arial"/>
                              <w:b/>
                              <w:bCs/>
                              <w:color w:val="000000"/>
                              <w:kern w:val="24"/>
                              <w:sz w:val="28"/>
                              <w:szCs w:val="36"/>
                            </w:rPr>
                            <w:t>KESEHATAN</w:t>
                          </w:r>
                          <w:r w:rsidRPr="00AB0DEB">
                            <w:rPr>
                              <w:rFonts w:ascii="Arial" w:hAnsi="Arial" w:cs="Arial"/>
                              <w:b/>
                              <w:bCs/>
                              <w:color w:val="000000"/>
                              <w:kern w:val="24"/>
                              <w:sz w:val="28"/>
                              <w:szCs w:val="36"/>
                            </w:rPr>
                            <w:t xml:space="preserve"> </w:t>
                          </w:r>
                        </w:p>
                        <w:p w14:paraId="355872EF" w14:textId="77777777" w:rsidR="00E1443F" w:rsidRPr="00AB0DEB" w:rsidRDefault="00E1443F" w:rsidP="00082BC3">
                          <w:pPr>
                            <w:pStyle w:val="NormalWeb"/>
                            <w:spacing w:after="0"/>
                            <w:rPr>
                              <w:rFonts w:ascii="Arial" w:hAnsi="Arial" w:cs="Arial"/>
                              <w:sz w:val="16"/>
                            </w:rPr>
                          </w:pPr>
                        </w:p>
                      </w:txbxContent>
                    </v:textbox>
                  </v:shape>
                  <v:shape id="TextBox 10" o:spid="_x0000_s1034" type="#_x0000_t202" style="position:absolute;left:2310;top:3753;width:1937;height:5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" fillcolor="#b7dee8">
                    <v:textbox style="mso-fit-shape-to-text:t">
                      <w:txbxContent>
                        <w:p w14:paraId="710D768A" w14:textId="77777777" w:rsidR="00E1443F" w:rsidRPr="00AB0DEB" w:rsidRDefault="00E1443F" w:rsidP="00082BC3">
                          <w:pPr>
                            <w:pStyle w:val="NormalWeb"/>
                            <w:spacing w:after="0"/>
                            <w:rPr>
                              <w:rFonts w:ascii="Arial" w:hAnsi="Arial" w:cs="Arial"/>
                              <w:sz w:val="16"/>
                            </w:rPr>
                          </w:pPr>
                          <w:r w:rsidRPr="00AB0DEB">
                            <w:rPr>
                              <w:rFonts w:ascii="Arial" w:hAnsi="Arial" w:cs="Arial"/>
                              <w:b/>
                              <w:bCs/>
                              <w:color w:val="000000"/>
                              <w:kern w:val="24"/>
                              <w:sz w:val="28"/>
                              <w:szCs w:val="36"/>
                            </w:rPr>
                            <w:t>MISI RPJMD</w:t>
                          </w:r>
                        </w:p>
                      </w:txbxContent>
                    </v:textbox>
                  </v:shape>
                  <v:rect id="Rectangle 5" o:spid="_x0000_s1035" style="position:absolute;left:5788;top:5319;width:5414;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" fillcolor="#fcd5b5">
                    <v:textbox style="mso-fit-shape-to-text:t">
                      <w:txbxContent>
                        <w:p w14:paraId="334137EB" w14:textId="71731B93" w:rsidR="00E1443F" w:rsidRPr="003B5C58" w:rsidRDefault="00E1443F" w:rsidP="004325A9">
                          <w:pPr>
                            <w:widowControl w:val="0"/>
                            <w:overflowPunct w:val="0"/>
                            <w:autoSpaceDE w:val="0"/>
                            <w:autoSpaceDN w:val="0"/>
                            <w:adjustRightInd w:val="0"/>
                            <w:snapToGrid w:val="0"/>
                            <w:ind w:firstLine="4"/>
                            <w:jc w:val="center"/>
                            <w:rPr>
                              <w:rFonts w:ascii="Arial" w:hAnsi="Arial" w:cs="Arial"/>
                              <w:b/>
                              <w:i/>
                              <w:lang w:val="id-ID"/>
                            </w:rPr>
                          </w:pPr>
                          <w:r w:rsidRPr="004325A9">
                            <w:rPr>
                              <w:rFonts w:ascii="Arial" w:hAnsi="Arial" w:cs="Arial"/>
                              <w:b/>
                              <w:i/>
                              <w:color w:val="000000"/>
                            </w:rPr>
                            <w:t>Mewujudkan Pelayanan Kesehatan Yang Rahayu Dan Mendorong Terwujudnya Kemandirian Masyara</w:t>
                          </w:r>
                          <w:r>
                            <w:rPr>
                              <w:rFonts w:ascii="Arial" w:hAnsi="Arial" w:cs="Arial"/>
                              <w:b/>
                              <w:i/>
                              <w:color w:val="000000"/>
                            </w:rPr>
                            <w:t xml:space="preserve">kat Hidup Sehat Melalui Gempita </w:t>
                          </w:r>
                          <w:r w:rsidRPr="004325A9">
                            <w:rPr>
                              <w:rFonts w:ascii="Arial" w:hAnsi="Arial" w:cs="Arial"/>
                              <w:b/>
                              <w:i/>
                              <w:color w:val="000000"/>
                            </w:rPr>
                            <w:t>Tahun 2023</w:t>
                          </w:r>
                        </w:p>
                      </w:txbxContent>
                    </v:textbox>
                  </v:rect>
                  <v:shape id="Straight Arrow Connector 11" o:spid="_x0000_s1036" type="#_x0000_t32" style="position:absolute;left:4476;top:5948;width:1312;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" strokecolor="red" strokeweight="2pt">
                    <v:stroke endarrow="open" joinstyle="miter"/>
                    <v:shadow on="t" color="black" opacity="24903f" origin=",.5" offset="0,.55556mm"/>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4" o:spid="_x0000_s1037" type="#_x0000_t67" style="position:absolute;left:8133;top:4842;width:722;height: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" adj="10800" fillcolor="#9bc1ff" strokecolor="#4a7ebb">
                    <v:fill color2="#3f80cd" rotate="t" focus="100%" type="gradient">
                      <o:fill v:ext="view" type="gradientUnscaled"/>
                    </v:fill>
                    <v:shadow on="t" color="black" opacity="22936f" origin=",.5" offset="0,.63889mm"/>
                  </v:shape>
                  <v:shape id="Down Arrow 24" o:spid="_x0000_s1038" type="#_x0000_t67" style="position:absolute;left:8111;top:3222;width:722;height: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" adj="10800" fillcolor="#9bc1ff" strokecolor="#4a7ebb">
                    <v:fill color2="#3f80cd" rotate="t" focus="100%" type="gradient">
                      <o:fill v:ext="view" type="gradientUnscaled"/>
                    </v:fill>
                    <v:shadow on="t" color="black" opacity="22936f" origin=",.5" offset="0,.63889mm"/>
                  </v:shape>
                </v:group>
                <v:shape id="Text Box 15" o:spid="_x0000_s1039" type="#_x0000_t202" style="position:absolute;left:2268;top:2102;width:2192;height: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" fillcolor="#aad7e3">
                  <v:textbox inset=",7.2pt,,7.2pt">
                    <w:txbxContent>
                      <w:p w14:paraId="0B226251" w14:textId="77777777" w:rsidR="00E1443F" w:rsidRPr="00082BC3" w:rsidRDefault="00E1443F" w:rsidP="00082BC3">
                        <w:pPr>
                          <w:jc w:val="center"/>
                          <w:rPr>
                            <w:rFonts w:ascii="Arial" w:hAnsi="Arial" w:cs="Arial"/>
                            <w:b/>
                            <w:sz w:val="32"/>
                          </w:rPr>
                        </w:pPr>
                        <w:r w:rsidRPr="00082BC3">
                          <w:rPr>
                            <w:rFonts w:ascii="Arial" w:hAnsi="Arial" w:cs="Arial"/>
                            <w:b/>
                            <w:sz w:val="32"/>
                          </w:rPr>
                          <w:t>VISI RPJMD</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2" o:spid="_x0000_s1040" type="#_x0000_t34" style="position:absolute;left:4460;top:2458;width:1328;height: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" strokecolor="red" strokeweight="2pt">
                  <v:stroke endarrow="open"/>
                  <v:shadow on="t" color="black" opacity="24903f" origin=",.5" offset="0,.55556mm"/>
                </v:shape>
                <w10:wrap type="tight"/>
              </v:group>
            </w:pict>
          </mc:Fallback>
        </mc:AlternateContent>
      </w:r>
      <w:r w:rsidR="004325A9">
        <w:rPr>
          <w:rFonts w:ascii="Arial" w:hAnsi="Arial" w:cs="Arial"/>
          <w:lang w:val="id-ID"/>
        </w:rPr>
        <w:t>Lebih lanjut</w:t>
      </w:r>
      <w:r w:rsidRPr="00E31223">
        <w:rPr>
          <w:rFonts w:ascii="Arial" w:hAnsi="Arial" w:cs="Arial"/>
          <w:lang w:val="id-ID"/>
        </w:rPr>
        <w:t xml:space="preserve"> keterkaitan tujuan </w:t>
      </w:r>
      <w:r w:rsidRPr="00E31223">
        <w:rPr>
          <w:rFonts w:ascii="Arial" w:eastAsia="Calibri" w:hAnsi="Arial" w:cs="Arial"/>
          <w:lang w:val="id-ID"/>
        </w:rPr>
        <w:t xml:space="preserve">Dinas Kesehatan </w:t>
      </w:r>
      <w:r w:rsidRPr="00E31223">
        <w:rPr>
          <w:rFonts w:ascii="Arial" w:hAnsi="Arial" w:cs="Arial"/>
          <w:lang w:val="id-ID"/>
        </w:rPr>
        <w:t xml:space="preserve">dengan Visi Misi RPJMD </w:t>
      </w:r>
      <w:r w:rsidRPr="00E31223">
        <w:rPr>
          <w:rFonts w:ascii="Arial" w:hAnsi="Arial" w:cs="Arial"/>
          <w:lang w:val="id-ID"/>
        </w:rPr>
        <w:lastRenderedPageBreak/>
        <w:t>diilustrasikan dalam skema di bawah ini.</w:t>
      </w:r>
    </w:p>
    <w:p w14:paraId="3B643CB9" w14:textId="77777777" w:rsidR="004325A9" w:rsidRDefault="004325A9" w:rsidP="00993840">
      <w:pPr>
        <w:spacing w:line="360" w:lineRule="auto"/>
        <w:jc w:val="both"/>
        <w:rPr>
          <w:rFonts w:ascii="Arial" w:hAnsi="Arial" w:cs="Arial"/>
          <w:lang w:val="id-ID"/>
        </w:rPr>
      </w:pPr>
    </w:p>
    <w:p w14:paraId="53F0B97E" w14:textId="6848847F" w:rsidR="004325A9" w:rsidRDefault="002D6CB5" w:rsidP="002D6CB5">
      <w:pPr>
        <w:spacing w:line="360" w:lineRule="auto"/>
        <w:contextualSpacing/>
        <w:jc w:val="both"/>
        <w:rPr>
          <w:rFonts w:ascii="Arial" w:hAnsi="Arial" w:cs="Arial"/>
          <w:lang w:val="id-ID" w:eastAsia="id-ID"/>
        </w:rPr>
      </w:pPr>
      <w:r>
        <w:rPr>
          <w:rFonts w:ascii="Arial" w:hAnsi="Arial" w:cs="Arial"/>
          <w:lang w:val="id-ID" w:eastAsia="id-ID"/>
        </w:rPr>
        <w:t>Untuk dapat mengoperasionalkan tujuan Dinas Kesehatan Kabupaten Sumedang, maka disusun sasaran dari tujuan tersebut, beserta indikatornya sehingga sasaran tersebut dapat terukur secara tahunan dan dapat menjadi payung bagi program dan kegiatan Dinas Kesehatan untuk periode 2019 – 2023. Penjelasan lebih lanjut mengenai tujuan, sasaran dan indikator sasaran Dinas Kesehatan dijelaskan pada tabel di bawah ini.</w:t>
      </w:r>
    </w:p>
    <w:p w14:paraId="238A0BA6" w14:textId="77777777" w:rsidR="002D6CB5" w:rsidRDefault="002D6CB5" w:rsidP="002D6CB5">
      <w:pPr>
        <w:spacing w:line="360" w:lineRule="auto"/>
        <w:contextualSpacing/>
        <w:jc w:val="both"/>
        <w:rPr>
          <w:rFonts w:ascii="Arial" w:hAnsi="Arial" w:cs="Arial"/>
          <w:lang w:eastAsia="id-ID"/>
        </w:rPr>
      </w:pPr>
    </w:p>
    <w:p w14:paraId="7832AE80" w14:textId="77777777" w:rsidR="004F48F7" w:rsidRDefault="004F48F7" w:rsidP="002D6CB5">
      <w:pPr>
        <w:spacing w:line="360" w:lineRule="auto"/>
        <w:contextualSpacing/>
        <w:jc w:val="both"/>
        <w:rPr>
          <w:rFonts w:ascii="Arial" w:hAnsi="Arial" w:cs="Arial"/>
          <w:lang w:eastAsia="id-ID"/>
        </w:rPr>
      </w:pPr>
    </w:p>
    <w:p w14:paraId="4B5D6A8C" w14:textId="77777777" w:rsidR="004F48F7" w:rsidRDefault="004F48F7" w:rsidP="002D6CB5">
      <w:pPr>
        <w:spacing w:line="360" w:lineRule="auto"/>
        <w:contextualSpacing/>
        <w:jc w:val="both"/>
        <w:rPr>
          <w:rFonts w:ascii="Arial" w:hAnsi="Arial" w:cs="Arial"/>
          <w:lang w:eastAsia="id-ID"/>
        </w:rPr>
      </w:pPr>
    </w:p>
    <w:p w14:paraId="59CD550C" w14:textId="77777777" w:rsidR="004F48F7" w:rsidRDefault="004F48F7" w:rsidP="002D6CB5">
      <w:pPr>
        <w:spacing w:line="360" w:lineRule="auto"/>
        <w:contextualSpacing/>
        <w:jc w:val="both"/>
        <w:rPr>
          <w:rFonts w:ascii="Arial" w:hAnsi="Arial" w:cs="Arial"/>
          <w:lang w:eastAsia="id-ID"/>
        </w:rPr>
      </w:pPr>
    </w:p>
    <w:p w14:paraId="3544A58C" w14:textId="77777777" w:rsidR="004F48F7" w:rsidRDefault="004F48F7" w:rsidP="002D6CB5">
      <w:pPr>
        <w:spacing w:line="360" w:lineRule="auto"/>
        <w:contextualSpacing/>
        <w:jc w:val="both"/>
        <w:rPr>
          <w:rFonts w:ascii="Arial" w:hAnsi="Arial" w:cs="Arial"/>
          <w:lang w:eastAsia="id-ID"/>
        </w:rPr>
      </w:pPr>
    </w:p>
    <w:p w14:paraId="258FACD3" w14:textId="77777777" w:rsidR="004F48F7" w:rsidRDefault="004F48F7" w:rsidP="002D6CB5">
      <w:pPr>
        <w:spacing w:line="360" w:lineRule="auto"/>
        <w:contextualSpacing/>
        <w:jc w:val="both"/>
        <w:rPr>
          <w:rFonts w:ascii="Arial" w:hAnsi="Arial" w:cs="Arial"/>
          <w:lang w:eastAsia="id-ID"/>
        </w:rPr>
      </w:pPr>
    </w:p>
    <w:p w14:paraId="13E5E0A3" w14:textId="77777777" w:rsidR="004F48F7" w:rsidRDefault="004F48F7" w:rsidP="002D6CB5">
      <w:pPr>
        <w:spacing w:line="360" w:lineRule="auto"/>
        <w:contextualSpacing/>
        <w:jc w:val="both"/>
        <w:rPr>
          <w:rFonts w:ascii="Arial" w:hAnsi="Arial" w:cs="Arial"/>
          <w:lang w:eastAsia="id-ID"/>
        </w:rPr>
      </w:pPr>
    </w:p>
    <w:p w14:paraId="33C4572C" w14:textId="77777777" w:rsidR="00BC51A6" w:rsidRDefault="00BC51A6" w:rsidP="002D6CB5">
      <w:pPr>
        <w:spacing w:line="360" w:lineRule="auto"/>
        <w:contextualSpacing/>
        <w:jc w:val="both"/>
        <w:rPr>
          <w:rFonts w:ascii="Arial" w:hAnsi="Arial" w:cs="Arial"/>
          <w:lang w:eastAsia="id-ID"/>
        </w:rPr>
      </w:pPr>
    </w:p>
    <w:p w14:paraId="0E50F380" w14:textId="77777777" w:rsidR="00BC51A6" w:rsidRDefault="00BC51A6" w:rsidP="002D6CB5">
      <w:pPr>
        <w:spacing w:line="360" w:lineRule="auto"/>
        <w:contextualSpacing/>
        <w:jc w:val="both"/>
        <w:rPr>
          <w:rFonts w:ascii="Arial" w:hAnsi="Arial" w:cs="Arial"/>
          <w:lang w:eastAsia="id-ID"/>
        </w:rPr>
      </w:pPr>
    </w:p>
    <w:p w14:paraId="529A3809" w14:textId="77777777" w:rsidR="00BC51A6" w:rsidRDefault="00BC51A6" w:rsidP="002D6CB5">
      <w:pPr>
        <w:spacing w:line="360" w:lineRule="auto"/>
        <w:contextualSpacing/>
        <w:jc w:val="both"/>
        <w:rPr>
          <w:rFonts w:ascii="Arial" w:hAnsi="Arial" w:cs="Arial"/>
          <w:lang w:eastAsia="id-ID"/>
        </w:rPr>
      </w:pPr>
    </w:p>
    <w:p w14:paraId="01649680" w14:textId="77777777" w:rsidR="00BC51A6" w:rsidRDefault="00BC51A6" w:rsidP="002D6CB5">
      <w:pPr>
        <w:spacing w:line="360" w:lineRule="auto"/>
        <w:contextualSpacing/>
        <w:jc w:val="both"/>
        <w:rPr>
          <w:rFonts w:ascii="Arial" w:hAnsi="Arial" w:cs="Arial"/>
          <w:lang w:eastAsia="id-ID"/>
        </w:rPr>
      </w:pPr>
    </w:p>
    <w:p w14:paraId="74E799B7" w14:textId="77777777" w:rsidR="004F48F7" w:rsidRPr="004F48F7" w:rsidRDefault="004F48F7" w:rsidP="002D6CB5">
      <w:pPr>
        <w:spacing w:line="360" w:lineRule="auto"/>
        <w:contextualSpacing/>
        <w:jc w:val="both"/>
        <w:rPr>
          <w:rFonts w:ascii="Arial" w:hAnsi="Arial" w:cs="Arial"/>
          <w:lang w:eastAsia="id-ID"/>
        </w:rPr>
      </w:pPr>
    </w:p>
    <w:p w14:paraId="46EE3911" w14:textId="75622EF5" w:rsidR="00082BC3" w:rsidRDefault="004325A9" w:rsidP="004325A9">
      <w:pPr>
        <w:spacing w:line="360" w:lineRule="auto"/>
        <w:contextualSpacing/>
        <w:jc w:val="center"/>
        <w:rPr>
          <w:rFonts w:ascii="Arial" w:hAnsi="Arial" w:cs="Arial"/>
          <w:lang w:val="id-ID"/>
        </w:rPr>
      </w:pPr>
      <w:r w:rsidRPr="004325A9">
        <w:rPr>
          <w:rFonts w:ascii="Arial" w:hAnsi="Arial" w:cs="Arial"/>
          <w:lang w:val="id-ID" w:eastAsia="id-ID"/>
        </w:rPr>
        <w:t>Tabel 4.1</w:t>
      </w:r>
      <w:r>
        <w:rPr>
          <w:rFonts w:ascii="Arial" w:hAnsi="Arial" w:cs="Arial"/>
          <w:lang w:val="id-ID" w:eastAsia="id-ID"/>
        </w:rPr>
        <w:t xml:space="preserve"> </w:t>
      </w:r>
      <w:r w:rsidRPr="004325A9">
        <w:rPr>
          <w:rFonts w:ascii="Arial" w:hAnsi="Arial" w:cs="Arial"/>
          <w:lang w:val="id-ID"/>
        </w:rPr>
        <w:t>Tujuan Dan Sasaran Jangka Menengah Dinas Kesehatan</w:t>
      </w:r>
    </w:p>
    <w:tbl>
      <w:tblPr>
        <w:tblpPr w:leftFromText="180" w:rightFromText="180" w:horzAnchor="page" w:tblpX="700" w:tblpY="680"/>
        <w:tblW w:w="10481" w:type="dxa"/>
        <w:tblCellMar>
          <w:left w:w="0" w:type="dxa"/>
          <w:right w:w="0" w:type="dxa"/>
        </w:tblCellMar>
        <w:tblLook w:val="0420" w:firstRow="1" w:lastRow="0" w:firstColumn="0" w:lastColumn="0" w:noHBand="0" w:noVBand="1"/>
      </w:tblPr>
      <w:tblGrid>
        <w:gridCol w:w="1891"/>
        <w:gridCol w:w="2040"/>
        <w:gridCol w:w="1984"/>
        <w:gridCol w:w="758"/>
        <w:gridCol w:w="758"/>
        <w:gridCol w:w="776"/>
        <w:gridCol w:w="758"/>
        <w:gridCol w:w="758"/>
        <w:gridCol w:w="758"/>
      </w:tblGrid>
      <w:tr w:rsidR="00A65EA8" w:rsidRPr="00A65EA8" w14:paraId="778A7184" w14:textId="77777777" w:rsidTr="00A65EA8">
        <w:trPr>
          <w:trHeight w:val="496"/>
        </w:trPr>
        <w:tc>
          <w:tcPr>
            <w:tcW w:w="1965" w:type="dxa"/>
            <w:vMerge w:val="restart"/>
            <w:tcBorders>
              <w:top w:val="single" w:sz="8" w:space="0" w:color="000000"/>
              <w:left w:val="single" w:sz="8" w:space="0" w:color="000000"/>
              <w:bottom w:val="single" w:sz="8" w:space="0" w:color="000000"/>
              <w:right w:val="single" w:sz="8" w:space="0" w:color="000000"/>
            </w:tcBorders>
            <w:shd w:val="clear" w:color="auto" w:fill="897B61"/>
            <w:tcMar>
              <w:top w:w="72" w:type="dxa"/>
              <w:left w:w="144" w:type="dxa"/>
              <w:bottom w:w="72" w:type="dxa"/>
              <w:right w:w="144" w:type="dxa"/>
            </w:tcMar>
            <w:hideMark/>
          </w:tcPr>
          <w:p w14:paraId="0C992D17" w14:textId="77777777" w:rsidR="00A65EA8" w:rsidRPr="00A65EA8" w:rsidRDefault="00A65EA8" w:rsidP="00A65EA8">
            <w:pPr>
              <w:jc w:val="center"/>
              <w:rPr>
                <w:rFonts w:ascii="Arial" w:eastAsia="Times New Roman" w:hAnsi="Arial" w:cs="Arial"/>
                <w:sz w:val="20"/>
                <w:szCs w:val="20"/>
                <w:lang w:val="en-GB" w:eastAsia="en-GB"/>
              </w:rPr>
            </w:pPr>
            <w:r w:rsidRPr="00A65EA8">
              <w:rPr>
                <w:rFonts w:ascii="Franklin Gothic Book" w:eastAsia="Times New Roman" w:hAnsi="Franklin Gothic Book" w:cs="Arial"/>
                <w:b/>
                <w:bCs/>
                <w:color w:val="000000"/>
                <w:kern w:val="24"/>
                <w:sz w:val="20"/>
                <w:szCs w:val="20"/>
                <w:lang w:eastAsia="en-GB"/>
              </w:rPr>
              <w:t>TUJUAN</w:t>
            </w:r>
          </w:p>
        </w:tc>
        <w:tc>
          <w:tcPr>
            <w:tcW w:w="2121" w:type="dxa"/>
            <w:vMerge w:val="restart"/>
            <w:tcBorders>
              <w:top w:val="single" w:sz="8" w:space="0" w:color="000000"/>
              <w:left w:val="single" w:sz="8" w:space="0" w:color="000000"/>
              <w:bottom w:val="single" w:sz="8" w:space="0" w:color="000000"/>
              <w:right w:val="single" w:sz="8" w:space="0" w:color="000000"/>
            </w:tcBorders>
            <w:shd w:val="clear" w:color="auto" w:fill="897B61"/>
            <w:tcMar>
              <w:top w:w="72" w:type="dxa"/>
              <w:left w:w="144" w:type="dxa"/>
              <w:bottom w:w="72" w:type="dxa"/>
              <w:right w:w="144" w:type="dxa"/>
            </w:tcMar>
            <w:hideMark/>
          </w:tcPr>
          <w:p w14:paraId="6B638C17" w14:textId="77777777" w:rsidR="00A65EA8" w:rsidRPr="00A65EA8" w:rsidRDefault="00A65EA8" w:rsidP="00A65EA8">
            <w:pPr>
              <w:jc w:val="center"/>
              <w:rPr>
                <w:rFonts w:ascii="Arial" w:eastAsia="Times New Roman" w:hAnsi="Arial" w:cs="Arial"/>
                <w:sz w:val="20"/>
                <w:szCs w:val="20"/>
                <w:lang w:val="en-GB" w:eastAsia="en-GB"/>
              </w:rPr>
            </w:pPr>
            <w:r w:rsidRPr="00A65EA8">
              <w:rPr>
                <w:rFonts w:ascii="Franklin Gothic Book" w:eastAsia="Times New Roman" w:hAnsi="Franklin Gothic Book" w:cs="Arial"/>
                <w:b/>
                <w:bCs/>
                <w:color w:val="000000"/>
                <w:kern w:val="24"/>
                <w:sz w:val="20"/>
                <w:szCs w:val="20"/>
                <w:lang w:eastAsia="en-GB"/>
              </w:rPr>
              <w:t>SASARAN</w:t>
            </w:r>
          </w:p>
        </w:tc>
        <w:tc>
          <w:tcPr>
            <w:tcW w:w="2090" w:type="dxa"/>
            <w:vMerge w:val="restart"/>
            <w:tcBorders>
              <w:top w:val="single" w:sz="8" w:space="0" w:color="000000"/>
              <w:left w:val="single" w:sz="8" w:space="0" w:color="000000"/>
              <w:bottom w:val="single" w:sz="8" w:space="0" w:color="000000"/>
              <w:right w:val="single" w:sz="8" w:space="0" w:color="000000"/>
            </w:tcBorders>
            <w:shd w:val="clear" w:color="auto" w:fill="897B61"/>
            <w:tcMar>
              <w:top w:w="72" w:type="dxa"/>
              <w:left w:w="144" w:type="dxa"/>
              <w:bottom w:w="72" w:type="dxa"/>
              <w:right w:w="144" w:type="dxa"/>
            </w:tcMar>
            <w:hideMark/>
          </w:tcPr>
          <w:p w14:paraId="65024C28" w14:textId="77777777" w:rsidR="00A65EA8" w:rsidRPr="00A65EA8" w:rsidRDefault="00A65EA8" w:rsidP="00A65EA8">
            <w:pPr>
              <w:jc w:val="center"/>
              <w:rPr>
                <w:rFonts w:ascii="Arial" w:eastAsia="Times New Roman" w:hAnsi="Arial" w:cs="Arial"/>
                <w:sz w:val="20"/>
                <w:szCs w:val="20"/>
                <w:lang w:val="en-GB" w:eastAsia="en-GB"/>
              </w:rPr>
            </w:pPr>
            <w:r w:rsidRPr="00A65EA8">
              <w:rPr>
                <w:rFonts w:ascii="Franklin Gothic Book" w:eastAsia="Times New Roman" w:hAnsi="Franklin Gothic Book" w:cs="Arial"/>
                <w:b/>
                <w:bCs/>
                <w:color w:val="000000"/>
                <w:kern w:val="24"/>
                <w:sz w:val="20"/>
                <w:szCs w:val="20"/>
                <w:lang w:eastAsia="en-GB"/>
              </w:rPr>
              <w:t>INDIKATOR SASARAN</w:t>
            </w:r>
          </w:p>
        </w:tc>
        <w:tc>
          <w:tcPr>
            <w:tcW w:w="4305" w:type="dxa"/>
            <w:gridSpan w:val="6"/>
            <w:tcBorders>
              <w:top w:val="single" w:sz="8" w:space="0" w:color="000000"/>
              <w:left w:val="single" w:sz="8" w:space="0" w:color="000000"/>
              <w:bottom w:val="single" w:sz="8" w:space="0" w:color="000000"/>
              <w:right w:val="single" w:sz="8" w:space="0" w:color="000000"/>
            </w:tcBorders>
            <w:shd w:val="clear" w:color="auto" w:fill="897B61"/>
            <w:tcMar>
              <w:top w:w="72" w:type="dxa"/>
              <w:left w:w="144" w:type="dxa"/>
              <w:bottom w:w="72" w:type="dxa"/>
              <w:right w:w="144" w:type="dxa"/>
            </w:tcMar>
            <w:hideMark/>
          </w:tcPr>
          <w:p w14:paraId="243099D6" w14:textId="77777777" w:rsidR="00A65EA8" w:rsidRPr="00A65EA8" w:rsidRDefault="00A65EA8" w:rsidP="00A65EA8">
            <w:pPr>
              <w:jc w:val="center"/>
              <w:rPr>
                <w:rFonts w:ascii="Arial" w:eastAsia="Times New Roman" w:hAnsi="Arial" w:cs="Arial"/>
                <w:sz w:val="20"/>
                <w:szCs w:val="20"/>
                <w:lang w:val="en-GB" w:eastAsia="en-GB"/>
              </w:rPr>
            </w:pPr>
            <w:r w:rsidRPr="00A65EA8">
              <w:rPr>
                <w:rFonts w:ascii="Franklin Gothic Book" w:eastAsia="Times New Roman" w:hAnsi="Franklin Gothic Book" w:cs="Arial"/>
                <w:b/>
                <w:bCs/>
                <w:color w:val="000000"/>
                <w:kern w:val="24"/>
                <w:sz w:val="20"/>
                <w:szCs w:val="20"/>
                <w:lang w:eastAsia="en-GB"/>
              </w:rPr>
              <w:t>TARGET</w:t>
            </w:r>
          </w:p>
        </w:tc>
      </w:tr>
      <w:tr w:rsidR="00A65EA8" w:rsidRPr="00A65EA8" w14:paraId="0C225CB2" w14:textId="77777777" w:rsidTr="00A65EA8">
        <w:trPr>
          <w:trHeight w:val="63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531DFCC" w14:textId="77777777" w:rsidR="00A65EA8" w:rsidRPr="00A65EA8" w:rsidRDefault="00A65EA8" w:rsidP="00A65EA8">
            <w:pPr>
              <w:rPr>
                <w:rFonts w:ascii="Arial" w:eastAsia="Times New Roman" w:hAnsi="Arial" w:cs="Arial"/>
                <w:sz w:val="20"/>
                <w:szCs w:val="20"/>
                <w:lang w:val="en-GB"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5635EEA" w14:textId="77777777" w:rsidR="00A65EA8" w:rsidRPr="00A65EA8" w:rsidRDefault="00A65EA8" w:rsidP="00A65EA8">
            <w:pPr>
              <w:rPr>
                <w:rFonts w:ascii="Arial" w:eastAsia="Times New Roman" w:hAnsi="Arial" w:cs="Arial"/>
                <w:sz w:val="20"/>
                <w:szCs w:val="20"/>
                <w:lang w:val="en-GB"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03D0DA0" w14:textId="77777777" w:rsidR="00A65EA8" w:rsidRPr="00A65EA8" w:rsidRDefault="00A65EA8" w:rsidP="00A65EA8">
            <w:pPr>
              <w:rPr>
                <w:rFonts w:ascii="Arial" w:eastAsia="Times New Roman" w:hAnsi="Arial" w:cs="Arial"/>
                <w:sz w:val="20"/>
                <w:szCs w:val="20"/>
                <w:lang w:val="en-GB" w:eastAsia="en-GB"/>
              </w:rPr>
            </w:pPr>
          </w:p>
        </w:tc>
        <w:tc>
          <w:tcPr>
            <w:tcW w:w="701" w:type="dxa"/>
            <w:tcBorders>
              <w:top w:val="single" w:sz="8" w:space="0" w:color="000000"/>
              <w:left w:val="single" w:sz="8" w:space="0" w:color="000000"/>
              <w:bottom w:val="single" w:sz="8" w:space="0" w:color="000000"/>
              <w:right w:val="single" w:sz="8" w:space="0" w:color="000000"/>
            </w:tcBorders>
            <w:shd w:val="clear" w:color="auto" w:fill="897B61"/>
            <w:tcMar>
              <w:top w:w="72" w:type="dxa"/>
              <w:left w:w="144" w:type="dxa"/>
              <w:bottom w:w="72" w:type="dxa"/>
              <w:right w:w="144" w:type="dxa"/>
            </w:tcMar>
            <w:hideMark/>
          </w:tcPr>
          <w:p w14:paraId="01408C12" w14:textId="77777777" w:rsidR="00A65EA8" w:rsidRPr="00A65EA8" w:rsidRDefault="00A65EA8" w:rsidP="00A65EA8">
            <w:pPr>
              <w:jc w:val="center"/>
              <w:rPr>
                <w:rFonts w:ascii="Arial" w:eastAsia="Times New Roman" w:hAnsi="Arial" w:cs="Arial"/>
                <w:sz w:val="20"/>
                <w:szCs w:val="20"/>
                <w:lang w:val="en-GB" w:eastAsia="en-GB"/>
              </w:rPr>
            </w:pPr>
            <w:r w:rsidRPr="00A65EA8">
              <w:rPr>
                <w:rFonts w:ascii="Franklin Gothic Book" w:eastAsia="Times New Roman" w:hAnsi="Franklin Gothic Book" w:cs="Arial"/>
                <w:b/>
                <w:bCs/>
                <w:color w:val="000000"/>
                <w:kern w:val="24"/>
                <w:sz w:val="20"/>
                <w:szCs w:val="20"/>
                <w:lang w:eastAsia="en-GB"/>
              </w:rPr>
              <w:t>2018</w:t>
            </w:r>
          </w:p>
        </w:tc>
        <w:tc>
          <w:tcPr>
            <w:tcW w:w="701" w:type="dxa"/>
            <w:tcBorders>
              <w:top w:val="single" w:sz="8" w:space="0" w:color="000000"/>
              <w:left w:val="single" w:sz="8" w:space="0" w:color="000000"/>
              <w:bottom w:val="single" w:sz="8" w:space="0" w:color="000000"/>
              <w:right w:val="single" w:sz="8" w:space="0" w:color="000000"/>
            </w:tcBorders>
            <w:shd w:val="clear" w:color="auto" w:fill="897B61"/>
            <w:tcMar>
              <w:top w:w="72" w:type="dxa"/>
              <w:left w:w="144" w:type="dxa"/>
              <w:bottom w:w="72" w:type="dxa"/>
              <w:right w:w="144" w:type="dxa"/>
            </w:tcMar>
            <w:hideMark/>
          </w:tcPr>
          <w:p w14:paraId="244A32F5" w14:textId="77777777" w:rsidR="00A65EA8" w:rsidRPr="00A65EA8" w:rsidRDefault="00A65EA8" w:rsidP="00A65EA8">
            <w:pPr>
              <w:jc w:val="center"/>
              <w:rPr>
                <w:rFonts w:ascii="Arial" w:eastAsia="Times New Roman" w:hAnsi="Arial" w:cs="Arial"/>
                <w:sz w:val="20"/>
                <w:szCs w:val="20"/>
                <w:lang w:val="en-GB" w:eastAsia="en-GB"/>
              </w:rPr>
            </w:pPr>
            <w:r w:rsidRPr="00A65EA8">
              <w:rPr>
                <w:rFonts w:ascii="Franklin Gothic Book" w:eastAsia="Times New Roman" w:hAnsi="Franklin Gothic Book" w:cs="Arial"/>
                <w:b/>
                <w:bCs/>
                <w:color w:val="000000"/>
                <w:kern w:val="24"/>
                <w:sz w:val="20"/>
                <w:szCs w:val="20"/>
                <w:lang w:eastAsia="en-GB"/>
              </w:rPr>
              <w:t>2019</w:t>
            </w:r>
          </w:p>
        </w:tc>
        <w:tc>
          <w:tcPr>
            <w:tcW w:w="779" w:type="dxa"/>
            <w:tcBorders>
              <w:top w:val="single" w:sz="8" w:space="0" w:color="000000"/>
              <w:left w:val="single" w:sz="8" w:space="0" w:color="000000"/>
              <w:bottom w:val="single" w:sz="8" w:space="0" w:color="000000"/>
              <w:right w:val="single" w:sz="8" w:space="0" w:color="000000"/>
            </w:tcBorders>
            <w:shd w:val="clear" w:color="auto" w:fill="897B61"/>
            <w:tcMar>
              <w:top w:w="72" w:type="dxa"/>
              <w:left w:w="144" w:type="dxa"/>
              <w:bottom w:w="72" w:type="dxa"/>
              <w:right w:w="144" w:type="dxa"/>
            </w:tcMar>
            <w:hideMark/>
          </w:tcPr>
          <w:p w14:paraId="4D919F1F" w14:textId="77777777" w:rsidR="00A65EA8" w:rsidRPr="00A65EA8" w:rsidRDefault="00A65EA8" w:rsidP="00A65EA8">
            <w:pPr>
              <w:jc w:val="center"/>
              <w:rPr>
                <w:rFonts w:ascii="Arial" w:eastAsia="Times New Roman" w:hAnsi="Arial" w:cs="Arial"/>
                <w:sz w:val="20"/>
                <w:szCs w:val="20"/>
                <w:lang w:val="en-GB" w:eastAsia="en-GB"/>
              </w:rPr>
            </w:pPr>
            <w:r w:rsidRPr="00A65EA8">
              <w:rPr>
                <w:rFonts w:ascii="Franklin Gothic Book" w:eastAsia="Times New Roman" w:hAnsi="Franklin Gothic Book" w:cs="Arial"/>
                <w:b/>
                <w:bCs/>
                <w:color w:val="000000"/>
                <w:kern w:val="24"/>
                <w:sz w:val="20"/>
                <w:szCs w:val="20"/>
                <w:lang w:eastAsia="en-GB"/>
              </w:rPr>
              <w:t>2020</w:t>
            </w:r>
          </w:p>
        </w:tc>
        <w:tc>
          <w:tcPr>
            <w:tcW w:w="686" w:type="dxa"/>
            <w:tcBorders>
              <w:top w:val="single" w:sz="8" w:space="0" w:color="000000"/>
              <w:left w:val="single" w:sz="8" w:space="0" w:color="000000"/>
              <w:bottom w:val="single" w:sz="8" w:space="0" w:color="000000"/>
              <w:right w:val="single" w:sz="8" w:space="0" w:color="000000"/>
            </w:tcBorders>
            <w:shd w:val="clear" w:color="auto" w:fill="897B61"/>
            <w:tcMar>
              <w:top w:w="72" w:type="dxa"/>
              <w:left w:w="144" w:type="dxa"/>
              <w:bottom w:w="72" w:type="dxa"/>
              <w:right w:w="144" w:type="dxa"/>
            </w:tcMar>
            <w:hideMark/>
          </w:tcPr>
          <w:p w14:paraId="66923D7E" w14:textId="77777777" w:rsidR="00A65EA8" w:rsidRPr="00A65EA8" w:rsidRDefault="00A65EA8" w:rsidP="00A65EA8">
            <w:pPr>
              <w:jc w:val="center"/>
              <w:rPr>
                <w:rFonts w:ascii="Arial" w:eastAsia="Times New Roman" w:hAnsi="Arial" w:cs="Arial"/>
                <w:sz w:val="20"/>
                <w:szCs w:val="20"/>
                <w:lang w:val="en-GB" w:eastAsia="en-GB"/>
              </w:rPr>
            </w:pPr>
            <w:r w:rsidRPr="00A65EA8">
              <w:rPr>
                <w:rFonts w:ascii="Franklin Gothic Book" w:eastAsia="Times New Roman" w:hAnsi="Franklin Gothic Book" w:cs="Arial"/>
                <w:b/>
                <w:bCs/>
                <w:color w:val="000000"/>
                <w:kern w:val="24"/>
                <w:sz w:val="20"/>
                <w:szCs w:val="20"/>
                <w:lang w:eastAsia="en-GB"/>
              </w:rPr>
              <w:t>2021</w:t>
            </w:r>
          </w:p>
        </w:tc>
        <w:tc>
          <w:tcPr>
            <w:tcW w:w="733" w:type="dxa"/>
            <w:tcBorders>
              <w:top w:val="single" w:sz="8" w:space="0" w:color="000000"/>
              <w:left w:val="single" w:sz="8" w:space="0" w:color="000000"/>
              <w:bottom w:val="single" w:sz="8" w:space="0" w:color="000000"/>
              <w:right w:val="single" w:sz="8" w:space="0" w:color="000000"/>
            </w:tcBorders>
            <w:shd w:val="clear" w:color="auto" w:fill="897B61"/>
            <w:tcMar>
              <w:top w:w="72" w:type="dxa"/>
              <w:left w:w="144" w:type="dxa"/>
              <w:bottom w:w="72" w:type="dxa"/>
              <w:right w:w="144" w:type="dxa"/>
            </w:tcMar>
            <w:hideMark/>
          </w:tcPr>
          <w:p w14:paraId="134DE909" w14:textId="77777777" w:rsidR="00A65EA8" w:rsidRPr="00A65EA8" w:rsidRDefault="00A65EA8" w:rsidP="00A65EA8">
            <w:pPr>
              <w:jc w:val="center"/>
              <w:rPr>
                <w:rFonts w:ascii="Arial" w:eastAsia="Times New Roman" w:hAnsi="Arial" w:cs="Arial"/>
                <w:sz w:val="20"/>
                <w:szCs w:val="20"/>
                <w:lang w:val="en-GB" w:eastAsia="en-GB"/>
              </w:rPr>
            </w:pPr>
            <w:r w:rsidRPr="00A65EA8">
              <w:rPr>
                <w:rFonts w:ascii="Franklin Gothic Book" w:eastAsia="Times New Roman" w:hAnsi="Franklin Gothic Book" w:cs="Arial"/>
                <w:b/>
                <w:bCs/>
                <w:color w:val="000000"/>
                <w:kern w:val="24"/>
                <w:sz w:val="20"/>
                <w:szCs w:val="20"/>
                <w:lang w:eastAsia="en-GB"/>
              </w:rPr>
              <w:t>2022</w:t>
            </w:r>
          </w:p>
        </w:tc>
        <w:tc>
          <w:tcPr>
            <w:tcW w:w="701" w:type="dxa"/>
            <w:tcBorders>
              <w:top w:val="single" w:sz="8" w:space="0" w:color="000000"/>
              <w:left w:val="single" w:sz="8" w:space="0" w:color="000000"/>
              <w:bottom w:val="single" w:sz="8" w:space="0" w:color="000000"/>
              <w:right w:val="single" w:sz="8" w:space="0" w:color="000000"/>
            </w:tcBorders>
            <w:shd w:val="clear" w:color="auto" w:fill="897B61"/>
            <w:tcMar>
              <w:top w:w="72" w:type="dxa"/>
              <w:left w:w="144" w:type="dxa"/>
              <w:bottom w:w="72" w:type="dxa"/>
              <w:right w:w="144" w:type="dxa"/>
            </w:tcMar>
            <w:hideMark/>
          </w:tcPr>
          <w:p w14:paraId="2EF1C514" w14:textId="77777777" w:rsidR="00A65EA8" w:rsidRPr="00A65EA8" w:rsidRDefault="00A65EA8" w:rsidP="00A65EA8">
            <w:pPr>
              <w:jc w:val="center"/>
              <w:rPr>
                <w:rFonts w:ascii="Arial" w:eastAsia="Times New Roman" w:hAnsi="Arial" w:cs="Arial"/>
                <w:sz w:val="20"/>
                <w:szCs w:val="20"/>
                <w:lang w:val="en-GB" w:eastAsia="en-GB"/>
              </w:rPr>
            </w:pPr>
            <w:r w:rsidRPr="00A65EA8">
              <w:rPr>
                <w:rFonts w:ascii="Franklin Gothic Book" w:eastAsia="Times New Roman" w:hAnsi="Franklin Gothic Book" w:cs="Arial"/>
                <w:b/>
                <w:bCs/>
                <w:color w:val="000000"/>
                <w:kern w:val="24"/>
                <w:sz w:val="20"/>
                <w:szCs w:val="20"/>
                <w:lang w:eastAsia="en-GB"/>
              </w:rPr>
              <w:t>2023</w:t>
            </w:r>
          </w:p>
        </w:tc>
      </w:tr>
      <w:tr w:rsidR="00A65EA8" w:rsidRPr="00A65EA8" w14:paraId="659934CF" w14:textId="77777777" w:rsidTr="00A65EA8">
        <w:trPr>
          <w:trHeight w:val="772"/>
        </w:trPr>
        <w:tc>
          <w:tcPr>
            <w:tcW w:w="19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1D4AD6A2" w14:textId="77777777" w:rsidR="00A65EA8" w:rsidRPr="00A65EA8" w:rsidRDefault="00A65EA8" w:rsidP="00A65EA8">
            <w:pPr>
              <w:rPr>
                <w:rFonts w:ascii="Arial" w:eastAsia="Times New Roman" w:hAnsi="Arial" w:cs="Arial"/>
                <w:sz w:val="20"/>
                <w:szCs w:val="20"/>
                <w:lang w:val="en-GB" w:eastAsia="en-GB"/>
              </w:rPr>
            </w:pPr>
            <w:r w:rsidRPr="00A65EA8">
              <w:rPr>
                <w:rFonts w:ascii="Arial" w:eastAsia="MS Mincho" w:hAnsi="Arial" w:cs="Times New Roman"/>
                <w:color w:val="000000"/>
                <w:kern w:val="24"/>
                <w:sz w:val="20"/>
                <w:szCs w:val="20"/>
                <w:lang w:val="id-ID" w:eastAsia="en-GB"/>
              </w:rPr>
              <w:t>Mewujudkan Pelayanan Kesehatan Yang Rahayu Dan Mendorong Terwujudnya Kemandirian Masyarakat Hidup Sehat Melalui Gempita Tahun 2023</w:t>
            </w:r>
          </w:p>
        </w:tc>
        <w:tc>
          <w:tcPr>
            <w:tcW w:w="2121"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5B18C0A5" w14:textId="77777777" w:rsidR="00A65EA8" w:rsidRPr="00A65EA8" w:rsidRDefault="00A65EA8" w:rsidP="00A65EA8">
            <w:pPr>
              <w:rPr>
                <w:rFonts w:ascii="Arial" w:eastAsia="Times New Roman" w:hAnsi="Arial" w:cs="Arial"/>
                <w:sz w:val="20"/>
                <w:szCs w:val="20"/>
                <w:lang w:val="en-GB" w:eastAsia="en-GB"/>
              </w:rPr>
            </w:pPr>
            <w:r w:rsidRPr="00A65EA8">
              <w:rPr>
                <w:rFonts w:ascii="Arial" w:eastAsia="MS Mincho" w:hAnsi="Arial" w:cs="Times New Roman"/>
                <w:color w:val="000000"/>
                <w:kern w:val="24"/>
                <w:sz w:val="20"/>
                <w:szCs w:val="20"/>
                <w:lang w:val="id-ID" w:eastAsia="en-GB"/>
              </w:rPr>
              <w:t xml:space="preserve">Meningkatnya </w:t>
            </w:r>
            <w:r w:rsidRPr="00A65EA8">
              <w:rPr>
                <w:rFonts w:ascii="Arial" w:eastAsia="MS Mincho" w:hAnsi="Arial" w:cs="Times New Roman"/>
                <w:color w:val="000000"/>
                <w:kern w:val="24"/>
                <w:sz w:val="20"/>
                <w:szCs w:val="20"/>
                <w:lang w:val="en-GB" w:eastAsia="en-GB"/>
              </w:rPr>
              <w:t>akses dan cakupan mutu layanan kesehatan</w:t>
            </w:r>
          </w:p>
        </w:tc>
        <w:tc>
          <w:tcPr>
            <w:tcW w:w="2090"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FA351D5" w14:textId="77777777" w:rsidR="00A65EA8" w:rsidRPr="00A65EA8" w:rsidRDefault="00A65EA8" w:rsidP="00A65EA8">
            <w:pPr>
              <w:textAlignment w:val="center"/>
              <w:rPr>
                <w:rFonts w:ascii="Arial" w:eastAsia="Times New Roman" w:hAnsi="Arial" w:cs="Arial"/>
                <w:sz w:val="20"/>
                <w:szCs w:val="20"/>
                <w:lang w:val="en-GB" w:eastAsia="en-GB"/>
              </w:rPr>
            </w:pPr>
            <w:r w:rsidRPr="00A65EA8">
              <w:rPr>
                <w:rFonts w:ascii="Arial" w:eastAsia="Times New Roman" w:hAnsi="Arial" w:cs="Arial"/>
                <w:color w:val="000000"/>
                <w:kern w:val="24"/>
                <w:sz w:val="20"/>
                <w:szCs w:val="20"/>
                <w:lang w:val="en-GB" w:eastAsia="en-GB"/>
              </w:rPr>
              <w:t>Jumlah kematian Ibu</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78734B1"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16</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8FD3BC0"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13</w:t>
            </w:r>
          </w:p>
        </w:tc>
        <w:tc>
          <w:tcPr>
            <w:tcW w:w="77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5E9F93C"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10</w:t>
            </w:r>
          </w:p>
        </w:tc>
        <w:tc>
          <w:tcPr>
            <w:tcW w:w="6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C0B4D62"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8</w:t>
            </w:r>
          </w:p>
        </w:t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8A49998"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7</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DA532C3"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6</w:t>
            </w:r>
          </w:p>
        </w:tc>
      </w:tr>
      <w:tr w:rsidR="00A65EA8" w:rsidRPr="00A65EA8" w14:paraId="5256D68F" w14:textId="77777777" w:rsidTr="00A65EA8">
        <w:trPr>
          <w:trHeight w:val="63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18BDE76" w14:textId="77777777" w:rsidR="00A65EA8" w:rsidRPr="00A65EA8" w:rsidRDefault="00A65EA8" w:rsidP="00A65EA8">
            <w:pPr>
              <w:rPr>
                <w:rFonts w:ascii="Arial" w:eastAsia="Times New Roman" w:hAnsi="Arial" w:cs="Arial"/>
                <w:sz w:val="20"/>
                <w:szCs w:val="20"/>
                <w:lang w:val="en-GB"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DE238F9" w14:textId="77777777" w:rsidR="00A65EA8" w:rsidRPr="00A65EA8" w:rsidRDefault="00A65EA8" w:rsidP="00A65EA8">
            <w:pPr>
              <w:rPr>
                <w:rFonts w:ascii="Arial" w:eastAsia="Times New Roman" w:hAnsi="Arial" w:cs="Arial"/>
                <w:sz w:val="20"/>
                <w:szCs w:val="20"/>
                <w:lang w:val="en-GB" w:eastAsia="en-GB"/>
              </w:rPr>
            </w:pPr>
          </w:p>
        </w:tc>
        <w:tc>
          <w:tcPr>
            <w:tcW w:w="2090"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AB075B5" w14:textId="77777777" w:rsidR="00A65EA8" w:rsidRPr="00A65EA8" w:rsidRDefault="00A65EA8" w:rsidP="00A65EA8">
            <w:pPr>
              <w:textAlignment w:val="center"/>
              <w:rPr>
                <w:rFonts w:ascii="Arial" w:eastAsia="Times New Roman" w:hAnsi="Arial" w:cs="Arial"/>
                <w:sz w:val="20"/>
                <w:szCs w:val="20"/>
                <w:lang w:val="en-GB" w:eastAsia="en-GB"/>
              </w:rPr>
            </w:pPr>
            <w:r w:rsidRPr="00A65EA8">
              <w:rPr>
                <w:rFonts w:ascii="Arial" w:eastAsia="Times New Roman" w:hAnsi="Arial" w:cs="Arial"/>
                <w:color w:val="000000"/>
                <w:kern w:val="24"/>
                <w:sz w:val="20"/>
                <w:szCs w:val="20"/>
                <w:lang w:val="en-GB" w:eastAsia="en-GB"/>
              </w:rPr>
              <w:t>Jumlah kematian bayi</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EA08502"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155</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F1B78EA"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140</w:t>
            </w:r>
          </w:p>
        </w:tc>
        <w:tc>
          <w:tcPr>
            <w:tcW w:w="77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BFA8505"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120</w:t>
            </w:r>
          </w:p>
        </w:tc>
        <w:tc>
          <w:tcPr>
            <w:tcW w:w="6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4CDECC0"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94</w:t>
            </w:r>
          </w:p>
        </w:t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B007D15"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70</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CCB67B7"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50</w:t>
            </w:r>
          </w:p>
        </w:tc>
      </w:tr>
      <w:tr w:rsidR="00A65EA8" w:rsidRPr="00A65EA8" w14:paraId="45843B75" w14:textId="77777777" w:rsidTr="00A65EA8">
        <w:trPr>
          <w:trHeight w:val="10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872082F" w14:textId="77777777" w:rsidR="00A65EA8" w:rsidRPr="00A65EA8" w:rsidRDefault="00A65EA8" w:rsidP="00A65EA8">
            <w:pPr>
              <w:rPr>
                <w:rFonts w:ascii="Arial" w:eastAsia="Times New Roman" w:hAnsi="Arial" w:cs="Arial"/>
                <w:sz w:val="20"/>
                <w:szCs w:val="20"/>
                <w:lang w:val="en-GB"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9B0E3EA" w14:textId="77777777" w:rsidR="00A65EA8" w:rsidRPr="00A65EA8" w:rsidRDefault="00A65EA8" w:rsidP="00A65EA8">
            <w:pPr>
              <w:rPr>
                <w:rFonts w:ascii="Arial" w:eastAsia="Times New Roman" w:hAnsi="Arial" w:cs="Arial"/>
                <w:sz w:val="20"/>
                <w:szCs w:val="20"/>
                <w:lang w:val="en-GB" w:eastAsia="en-GB"/>
              </w:rPr>
            </w:pPr>
          </w:p>
        </w:tc>
        <w:tc>
          <w:tcPr>
            <w:tcW w:w="2090"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22476FB" w14:textId="77777777" w:rsidR="00A65EA8" w:rsidRPr="00A65EA8" w:rsidRDefault="00A65EA8" w:rsidP="00A65EA8">
            <w:pPr>
              <w:textAlignment w:val="center"/>
              <w:rPr>
                <w:rFonts w:ascii="Arial" w:eastAsia="Times New Roman" w:hAnsi="Arial" w:cs="Arial"/>
                <w:sz w:val="20"/>
                <w:szCs w:val="20"/>
                <w:lang w:val="en-GB" w:eastAsia="en-GB"/>
              </w:rPr>
            </w:pPr>
            <w:r w:rsidRPr="00A65EA8">
              <w:rPr>
                <w:rFonts w:ascii="Arial" w:eastAsia="Times New Roman" w:hAnsi="Arial" w:cs="Arial"/>
                <w:color w:val="000000"/>
                <w:kern w:val="24"/>
                <w:sz w:val="20"/>
                <w:szCs w:val="20"/>
                <w:lang w:val="sv-SE" w:eastAsia="en-GB"/>
              </w:rPr>
              <w:t>Indeks Kepuasan Masyarakat (IKM) bidang kesehatan</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BF52F1D"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78.73</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81D1A4B"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85</w:t>
            </w:r>
          </w:p>
        </w:tc>
        <w:tc>
          <w:tcPr>
            <w:tcW w:w="77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F866FE8"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87</w:t>
            </w:r>
          </w:p>
        </w:tc>
        <w:tc>
          <w:tcPr>
            <w:tcW w:w="6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3800E1E"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90</w:t>
            </w:r>
          </w:p>
        </w:t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2AA7209"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91</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FE594A5"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92</w:t>
            </w:r>
          </w:p>
        </w:tc>
      </w:tr>
      <w:tr w:rsidR="00A65EA8" w:rsidRPr="00A65EA8" w14:paraId="16A9C1A7" w14:textId="77777777" w:rsidTr="00A65EA8">
        <w:trPr>
          <w:trHeight w:val="58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CE9D636" w14:textId="77777777" w:rsidR="00A65EA8" w:rsidRPr="00A65EA8" w:rsidRDefault="00A65EA8" w:rsidP="00A65EA8">
            <w:pPr>
              <w:rPr>
                <w:rFonts w:ascii="Arial" w:eastAsia="Times New Roman" w:hAnsi="Arial" w:cs="Arial"/>
                <w:sz w:val="20"/>
                <w:szCs w:val="20"/>
                <w:lang w:val="en-GB"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CBC63C" w14:textId="77777777" w:rsidR="00A65EA8" w:rsidRPr="00A65EA8" w:rsidRDefault="00A65EA8" w:rsidP="00A65EA8">
            <w:pPr>
              <w:rPr>
                <w:rFonts w:ascii="Arial" w:eastAsia="Times New Roman" w:hAnsi="Arial" w:cs="Arial"/>
                <w:sz w:val="20"/>
                <w:szCs w:val="20"/>
                <w:lang w:val="en-GB" w:eastAsia="en-GB"/>
              </w:rPr>
            </w:pPr>
          </w:p>
        </w:tc>
        <w:tc>
          <w:tcPr>
            <w:tcW w:w="2090"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180C5EF" w14:textId="77777777" w:rsidR="00A65EA8" w:rsidRPr="00A65EA8" w:rsidRDefault="00A65EA8" w:rsidP="00A65EA8">
            <w:pPr>
              <w:textAlignment w:val="center"/>
              <w:rPr>
                <w:rFonts w:ascii="Arial" w:eastAsia="Times New Roman" w:hAnsi="Arial" w:cs="Arial"/>
                <w:sz w:val="20"/>
                <w:szCs w:val="20"/>
                <w:lang w:val="en-GB" w:eastAsia="en-GB"/>
              </w:rPr>
            </w:pPr>
            <w:r w:rsidRPr="00A65EA8">
              <w:rPr>
                <w:rFonts w:ascii="Arial" w:eastAsia="Times New Roman" w:hAnsi="Arial" w:cs="Arial"/>
                <w:color w:val="000000"/>
                <w:kern w:val="24"/>
                <w:sz w:val="20"/>
                <w:szCs w:val="20"/>
                <w:lang w:val="en-GB" w:eastAsia="en-GB"/>
              </w:rPr>
              <w:t>Persentase Balita stunting</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4364F5E" w14:textId="0C57FEAD" w:rsidR="00A65EA8" w:rsidRPr="00A65EA8" w:rsidRDefault="007229F1" w:rsidP="00A65EA8">
            <w:pPr>
              <w:jc w:val="center"/>
              <w:textAlignment w:val="center"/>
              <w:rPr>
                <w:rFonts w:ascii="Arial" w:eastAsia="Times New Roman" w:hAnsi="Arial" w:cs="Arial"/>
                <w:sz w:val="20"/>
                <w:szCs w:val="20"/>
                <w:lang w:val="en-GB" w:eastAsia="en-GB"/>
              </w:rPr>
            </w:pPr>
            <w:r>
              <w:rPr>
                <w:rFonts w:ascii="Arial" w:eastAsia="Times New Roman" w:hAnsi="Arial" w:cs="Arial"/>
                <w:sz w:val="20"/>
                <w:szCs w:val="20"/>
                <w:lang w:val="en-GB" w:eastAsia="en-GB"/>
              </w:rPr>
              <w:t>32.2</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28FB891" w14:textId="66274626" w:rsidR="00A65EA8" w:rsidRPr="00A65EA8" w:rsidRDefault="007229F1" w:rsidP="00A65EA8">
            <w:pPr>
              <w:jc w:val="center"/>
              <w:textAlignment w:val="center"/>
              <w:rPr>
                <w:rFonts w:ascii="Arial" w:eastAsia="Times New Roman" w:hAnsi="Arial" w:cs="Arial"/>
                <w:sz w:val="20"/>
                <w:szCs w:val="20"/>
                <w:lang w:val="en-GB" w:eastAsia="en-GB"/>
              </w:rPr>
            </w:pPr>
            <w:r>
              <w:rPr>
                <w:rFonts w:ascii="Arial" w:eastAsia="Times New Roman" w:hAnsi="Arial" w:cs="Arial"/>
                <w:sz w:val="20"/>
                <w:szCs w:val="20"/>
                <w:lang w:val="en-GB" w:eastAsia="en-GB"/>
              </w:rPr>
              <w:t>29</w:t>
            </w:r>
          </w:p>
        </w:tc>
        <w:tc>
          <w:tcPr>
            <w:tcW w:w="77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EA87069" w14:textId="6FAEC89B" w:rsidR="00A65EA8" w:rsidRPr="00A65EA8" w:rsidRDefault="007229F1" w:rsidP="00A65EA8">
            <w:pPr>
              <w:jc w:val="center"/>
              <w:textAlignment w:val="center"/>
              <w:rPr>
                <w:rFonts w:ascii="Arial" w:eastAsia="Times New Roman" w:hAnsi="Arial" w:cs="Arial"/>
                <w:sz w:val="20"/>
                <w:szCs w:val="20"/>
                <w:lang w:val="en-GB" w:eastAsia="en-GB"/>
              </w:rPr>
            </w:pPr>
            <w:r>
              <w:rPr>
                <w:rFonts w:ascii="Arial" w:eastAsia="Times New Roman" w:hAnsi="Arial" w:cs="Arial"/>
                <w:sz w:val="20"/>
                <w:szCs w:val="20"/>
                <w:lang w:val="en-GB" w:eastAsia="en-GB"/>
              </w:rPr>
              <w:t>26</w:t>
            </w:r>
          </w:p>
        </w:tc>
        <w:tc>
          <w:tcPr>
            <w:tcW w:w="6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EED4EE6" w14:textId="1435A00F" w:rsidR="00A65EA8" w:rsidRPr="00A65EA8" w:rsidRDefault="007229F1" w:rsidP="00A65EA8">
            <w:pPr>
              <w:jc w:val="center"/>
              <w:textAlignment w:val="center"/>
              <w:rPr>
                <w:rFonts w:ascii="Arial" w:eastAsia="Times New Roman" w:hAnsi="Arial" w:cs="Arial"/>
                <w:sz w:val="20"/>
                <w:szCs w:val="20"/>
                <w:lang w:val="en-GB" w:eastAsia="en-GB"/>
              </w:rPr>
            </w:pPr>
            <w:r>
              <w:rPr>
                <w:rFonts w:ascii="Arial Narrow" w:eastAsia="Times New Roman" w:hAnsi="Arial Narrow" w:cs="Arial"/>
                <w:color w:val="000000"/>
                <w:kern w:val="24"/>
                <w:sz w:val="20"/>
                <w:szCs w:val="20"/>
                <w:lang w:val="en-GB" w:eastAsia="en-GB"/>
              </w:rPr>
              <w:t>23</w:t>
            </w:r>
          </w:p>
        </w:t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0F8B6D4" w14:textId="11CB7EE1" w:rsidR="00A65EA8" w:rsidRPr="00A65EA8" w:rsidRDefault="007229F1" w:rsidP="00A65EA8">
            <w:pPr>
              <w:jc w:val="center"/>
              <w:textAlignment w:val="center"/>
              <w:rPr>
                <w:rFonts w:ascii="Arial" w:eastAsia="Times New Roman" w:hAnsi="Arial" w:cs="Arial"/>
                <w:sz w:val="20"/>
                <w:szCs w:val="20"/>
                <w:lang w:val="en-GB" w:eastAsia="en-GB"/>
              </w:rPr>
            </w:pPr>
            <w:r>
              <w:rPr>
                <w:rFonts w:ascii="Arial" w:eastAsia="Times New Roman" w:hAnsi="Arial" w:cs="Arial"/>
                <w:sz w:val="20"/>
                <w:szCs w:val="20"/>
                <w:lang w:val="en-GB" w:eastAsia="en-GB"/>
              </w:rPr>
              <w:t>20</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08AC4B8" w14:textId="720D0CA5" w:rsidR="00A65EA8" w:rsidRPr="00A65EA8" w:rsidRDefault="007229F1" w:rsidP="00A65EA8">
            <w:pPr>
              <w:jc w:val="center"/>
              <w:textAlignment w:val="center"/>
              <w:rPr>
                <w:rFonts w:ascii="Arial" w:eastAsia="Times New Roman" w:hAnsi="Arial" w:cs="Arial"/>
                <w:sz w:val="20"/>
                <w:szCs w:val="20"/>
                <w:lang w:val="en-GB" w:eastAsia="en-GB"/>
              </w:rPr>
            </w:pPr>
            <w:r>
              <w:rPr>
                <w:rFonts w:ascii="Arial Narrow" w:eastAsia="Times New Roman" w:hAnsi="Arial Narrow" w:cs="Arial"/>
                <w:color w:val="000000"/>
                <w:kern w:val="24"/>
                <w:sz w:val="20"/>
                <w:szCs w:val="20"/>
                <w:lang w:val="en-GB" w:eastAsia="en-GB"/>
              </w:rPr>
              <w:t>17</w:t>
            </w:r>
          </w:p>
        </w:tc>
      </w:tr>
      <w:tr w:rsidR="00A65EA8" w:rsidRPr="00A65EA8" w14:paraId="1F0A608E" w14:textId="77777777" w:rsidTr="00A65EA8">
        <w:trPr>
          <w:trHeight w:val="10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976F26C" w14:textId="77777777" w:rsidR="00A65EA8" w:rsidRPr="00A65EA8" w:rsidRDefault="00A65EA8" w:rsidP="00A65EA8">
            <w:pPr>
              <w:rPr>
                <w:rFonts w:ascii="Arial" w:eastAsia="Times New Roman" w:hAnsi="Arial" w:cs="Arial"/>
                <w:sz w:val="20"/>
                <w:szCs w:val="20"/>
                <w:lang w:val="en-GB"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33EC90A" w14:textId="77777777" w:rsidR="00A65EA8" w:rsidRPr="00A65EA8" w:rsidRDefault="00A65EA8" w:rsidP="00A65EA8">
            <w:pPr>
              <w:rPr>
                <w:rFonts w:ascii="Arial" w:eastAsia="Times New Roman" w:hAnsi="Arial" w:cs="Arial"/>
                <w:sz w:val="20"/>
                <w:szCs w:val="20"/>
                <w:lang w:val="en-GB" w:eastAsia="en-GB"/>
              </w:rPr>
            </w:pPr>
          </w:p>
        </w:tc>
        <w:tc>
          <w:tcPr>
            <w:tcW w:w="2090"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AB35A21" w14:textId="77777777" w:rsidR="00A65EA8" w:rsidRPr="00A65EA8" w:rsidRDefault="00A65EA8" w:rsidP="00A65EA8">
            <w:pPr>
              <w:jc w:val="both"/>
              <w:textAlignment w:val="center"/>
              <w:rPr>
                <w:rFonts w:ascii="Arial" w:eastAsia="Times New Roman" w:hAnsi="Arial" w:cs="Arial"/>
                <w:sz w:val="20"/>
                <w:szCs w:val="20"/>
                <w:lang w:val="en-GB" w:eastAsia="en-GB"/>
              </w:rPr>
            </w:pPr>
            <w:r w:rsidRPr="00A65EA8">
              <w:rPr>
                <w:rFonts w:ascii="Arial" w:eastAsia="Times New Roman" w:hAnsi="Arial" w:cs="Arial"/>
                <w:color w:val="000000"/>
                <w:kern w:val="24"/>
                <w:sz w:val="20"/>
                <w:szCs w:val="20"/>
                <w:lang w:val="fi-FI" w:eastAsia="en-GB"/>
              </w:rPr>
              <w:t>Prevalensi HIV/AIDS dari Populasi Usia 15 - 49 tahun (%)</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D956122"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0.04</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6BC1139"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&lt;0.04</w:t>
            </w:r>
          </w:p>
        </w:tc>
        <w:tc>
          <w:tcPr>
            <w:tcW w:w="77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7ED7033"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&lt;0.04</w:t>
            </w:r>
          </w:p>
        </w:tc>
        <w:tc>
          <w:tcPr>
            <w:tcW w:w="6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AF65314"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&lt;0.04</w:t>
            </w:r>
          </w:p>
        </w:t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6DE1E88"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&lt;0.04</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245E90D"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&lt;0.04</w:t>
            </w:r>
          </w:p>
        </w:tc>
      </w:tr>
      <w:tr w:rsidR="00A65EA8" w:rsidRPr="00A65EA8" w14:paraId="32D4BC18" w14:textId="77777777" w:rsidTr="00A65EA8">
        <w:trPr>
          <w:trHeight w:val="10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C26F057" w14:textId="77777777" w:rsidR="00A65EA8" w:rsidRPr="00A65EA8" w:rsidRDefault="00A65EA8" w:rsidP="00A65EA8">
            <w:pPr>
              <w:rPr>
                <w:rFonts w:ascii="Arial" w:eastAsia="Times New Roman" w:hAnsi="Arial" w:cs="Arial"/>
                <w:sz w:val="20"/>
                <w:szCs w:val="20"/>
                <w:lang w:val="en-GB"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CDF21C2" w14:textId="77777777" w:rsidR="00A65EA8" w:rsidRPr="00A65EA8" w:rsidRDefault="00A65EA8" w:rsidP="00A65EA8">
            <w:pPr>
              <w:rPr>
                <w:rFonts w:ascii="Arial" w:eastAsia="Times New Roman" w:hAnsi="Arial" w:cs="Arial"/>
                <w:sz w:val="20"/>
                <w:szCs w:val="20"/>
                <w:lang w:val="en-GB" w:eastAsia="en-GB"/>
              </w:rPr>
            </w:pPr>
          </w:p>
        </w:tc>
        <w:tc>
          <w:tcPr>
            <w:tcW w:w="2090"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71ED58A" w14:textId="77777777" w:rsidR="00A65EA8" w:rsidRPr="00A65EA8" w:rsidRDefault="00A65EA8" w:rsidP="00A65EA8">
            <w:pPr>
              <w:textAlignment w:val="center"/>
              <w:rPr>
                <w:rFonts w:ascii="Arial" w:eastAsia="Times New Roman" w:hAnsi="Arial" w:cs="Arial"/>
                <w:sz w:val="20"/>
                <w:szCs w:val="20"/>
                <w:lang w:val="en-GB" w:eastAsia="en-GB"/>
              </w:rPr>
            </w:pPr>
            <w:r w:rsidRPr="00A65EA8">
              <w:rPr>
                <w:rFonts w:ascii="Arial" w:eastAsia="Times New Roman" w:hAnsi="Arial" w:cs="Arial"/>
                <w:color w:val="000000"/>
                <w:kern w:val="24"/>
                <w:sz w:val="20"/>
                <w:szCs w:val="20"/>
                <w:lang w:val="en-GB" w:eastAsia="en-GB"/>
              </w:rPr>
              <w:t>Menurunnya angka kesakitan</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4F2BC3D"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113/ 100.000</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F2C5756"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111/ 100.000</w:t>
            </w:r>
          </w:p>
        </w:tc>
        <w:tc>
          <w:tcPr>
            <w:tcW w:w="77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31F5CA7"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109/ 100.000</w:t>
            </w:r>
          </w:p>
        </w:tc>
        <w:tc>
          <w:tcPr>
            <w:tcW w:w="6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5324769"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107/ 100.000</w:t>
            </w:r>
          </w:p>
        </w:t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4EA71B2"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105/ 100.000</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1187887"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100/ 100.000</w:t>
            </w:r>
          </w:p>
        </w:tc>
      </w:tr>
      <w:tr w:rsidR="00A65EA8" w:rsidRPr="00A65EA8" w14:paraId="4E26B7AB" w14:textId="77777777" w:rsidTr="00A65EA8">
        <w:trPr>
          <w:trHeight w:val="68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40B186" w14:textId="77777777" w:rsidR="00A65EA8" w:rsidRPr="00A65EA8" w:rsidRDefault="00A65EA8" w:rsidP="00A65EA8">
            <w:pPr>
              <w:rPr>
                <w:rFonts w:ascii="Arial" w:eastAsia="Times New Roman" w:hAnsi="Arial" w:cs="Arial"/>
                <w:sz w:val="20"/>
                <w:szCs w:val="20"/>
                <w:lang w:val="en-GB"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AE71C20" w14:textId="77777777" w:rsidR="00A65EA8" w:rsidRPr="00A65EA8" w:rsidRDefault="00A65EA8" w:rsidP="00A65EA8">
            <w:pPr>
              <w:rPr>
                <w:rFonts w:ascii="Arial" w:eastAsia="Times New Roman" w:hAnsi="Arial" w:cs="Arial"/>
                <w:sz w:val="20"/>
                <w:szCs w:val="20"/>
                <w:lang w:val="en-GB" w:eastAsia="en-GB"/>
              </w:rPr>
            </w:pPr>
          </w:p>
        </w:tc>
        <w:tc>
          <w:tcPr>
            <w:tcW w:w="2090"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F2EC52D" w14:textId="77777777" w:rsidR="00A65EA8" w:rsidRPr="00A65EA8" w:rsidRDefault="00A65EA8" w:rsidP="00A65EA8">
            <w:pPr>
              <w:textAlignment w:val="center"/>
              <w:rPr>
                <w:rFonts w:ascii="Arial" w:eastAsia="Times New Roman" w:hAnsi="Arial" w:cs="Arial"/>
                <w:sz w:val="20"/>
                <w:szCs w:val="20"/>
                <w:lang w:val="en-GB" w:eastAsia="en-GB"/>
              </w:rPr>
            </w:pPr>
            <w:r w:rsidRPr="00A65EA8">
              <w:rPr>
                <w:rFonts w:ascii="Calibri" w:eastAsia="Times New Roman" w:hAnsi="Calibri" w:cs="Calibri"/>
                <w:color w:val="000000"/>
                <w:kern w:val="24"/>
                <w:sz w:val="20"/>
                <w:szCs w:val="20"/>
                <w:lang w:val="en-GB" w:eastAsia="en-GB"/>
              </w:rPr>
              <w:t>UHC</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04F291D"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73.17</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7E9083D"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96</w:t>
            </w:r>
          </w:p>
        </w:tc>
        <w:tc>
          <w:tcPr>
            <w:tcW w:w="77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1EDE9AB"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97</w:t>
            </w:r>
          </w:p>
        </w:tc>
        <w:tc>
          <w:tcPr>
            <w:tcW w:w="6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F2A3956"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98</w:t>
            </w:r>
          </w:p>
        </w:t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1E66798"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99</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F20F369"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100</w:t>
            </w:r>
          </w:p>
        </w:tc>
      </w:tr>
      <w:tr w:rsidR="00A65EA8" w:rsidRPr="00A65EA8" w14:paraId="6613FD23" w14:textId="77777777" w:rsidTr="00A65EA8">
        <w:trPr>
          <w:trHeight w:val="58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E6101A0" w14:textId="77777777" w:rsidR="00A65EA8" w:rsidRPr="00A65EA8" w:rsidRDefault="00A65EA8" w:rsidP="00A65EA8">
            <w:pPr>
              <w:rPr>
                <w:rFonts w:ascii="Arial" w:eastAsia="Times New Roman" w:hAnsi="Arial" w:cs="Arial"/>
                <w:sz w:val="20"/>
                <w:szCs w:val="20"/>
                <w:lang w:val="en-GB"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A881D2F" w14:textId="77777777" w:rsidR="00A65EA8" w:rsidRPr="00A65EA8" w:rsidRDefault="00A65EA8" w:rsidP="00A65EA8">
            <w:pPr>
              <w:rPr>
                <w:rFonts w:ascii="Arial" w:eastAsia="Times New Roman" w:hAnsi="Arial" w:cs="Arial"/>
                <w:sz w:val="20"/>
                <w:szCs w:val="20"/>
                <w:lang w:val="en-GB" w:eastAsia="en-GB"/>
              </w:rPr>
            </w:pPr>
          </w:p>
        </w:tc>
        <w:tc>
          <w:tcPr>
            <w:tcW w:w="2090"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2D4678B" w14:textId="77777777" w:rsidR="00A65EA8" w:rsidRPr="00A65EA8" w:rsidRDefault="00A65EA8" w:rsidP="00A65EA8">
            <w:pPr>
              <w:textAlignment w:val="center"/>
              <w:rPr>
                <w:rFonts w:ascii="Arial" w:eastAsia="Times New Roman" w:hAnsi="Arial" w:cs="Arial"/>
                <w:sz w:val="20"/>
                <w:szCs w:val="20"/>
                <w:lang w:val="en-GB" w:eastAsia="en-GB"/>
              </w:rPr>
            </w:pPr>
            <w:r w:rsidRPr="00A65EA8">
              <w:rPr>
                <w:rFonts w:ascii="Calibri" w:eastAsia="Times New Roman" w:hAnsi="Calibri" w:cs="Calibri"/>
                <w:color w:val="000000"/>
                <w:kern w:val="24"/>
                <w:sz w:val="20"/>
                <w:szCs w:val="20"/>
                <w:lang w:val="en-GB" w:eastAsia="en-GB"/>
              </w:rPr>
              <w:t>Indeks Keluarga Sehat (IKS)</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99526AC"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0.12</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9F972E6"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0.2</w:t>
            </w:r>
          </w:p>
        </w:tc>
        <w:tc>
          <w:tcPr>
            <w:tcW w:w="77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1B98FF0"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0.3</w:t>
            </w:r>
          </w:p>
        </w:tc>
        <w:tc>
          <w:tcPr>
            <w:tcW w:w="6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6D3AE60"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0.4</w:t>
            </w:r>
          </w:p>
        </w:t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1D55797"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0.5</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08E16F9"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0.6</w:t>
            </w:r>
          </w:p>
        </w:tc>
      </w:tr>
      <w:tr w:rsidR="00A65EA8" w:rsidRPr="00A65EA8" w14:paraId="00DDA9F3" w14:textId="77777777" w:rsidTr="00A65EA8">
        <w:trPr>
          <w:trHeight w:val="662"/>
        </w:trPr>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27E307C7" w14:textId="77777777" w:rsidR="00A65EA8" w:rsidRPr="00A65EA8" w:rsidRDefault="00A65EA8" w:rsidP="00A65EA8">
            <w:pPr>
              <w:rPr>
                <w:rFonts w:ascii="Arial" w:eastAsia="Times New Roman" w:hAnsi="Arial" w:cs="Arial"/>
                <w:sz w:val="20"/>
                <w:szCs w:val="20"/>
                <w:lang w:val="en-GB" w:eastAsia="en-GB"/>
              </w:rPr>
            </w:pPr>
          </w:p>
        </w:tc>
        <w:tc>
          <w:tcPr>
            <w:tcW w:w="212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4BAE16FD" w14:textId="77777777" w:rsidR="00A65EA8" w:rsidRPr="00A65EA8" w:rsidRDefault="00A65EA8" w:rsidP="00A65EA8">
            <w:pPr>
              <w:rPr>
                <w:rFonts w:ascii="Times New Roman" w:eastAsia="Times New Roman" w:hAnsi="Times New Roman" w:cs="Times New Roman"/>
                <w:sz w:val="20"/>
                <w:szCs w:val="20"/>
                <w:lang w:val="en-GB" w:eastAsia="en-GB"/>
              </w:rPr>
            </w:pPr>
          </w:p>
        </w:tc>
        <w:tc>
          <w:tcPr>
            <w:tcW w:w="2090"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0B4BC80" w14:textId="77777777" w:rsidR="00A65EA8" w:rsidRPr="00A65EA8" w:rsidRDefault="00A65EA8" w:rsidP="00A65EA8">
            <w:pPr>
              <w:textAlignment w:val="center"/>
              <w:rPr>
                <w:rFonts w:ascii="Arial" w:eastAsia="Times New Roman" w:hAnsi="Arial" w:cs="Arial"/>
                <w:sz w:val="20"/>
                <w:szCs w:val="20"/>
                <w:lang w:val="en-GB" w:eastAsia="en-GB"/>
              </w:rPr>
            </w:pPr>
            <w:r w:rsidRPr="00A65EA8">
              <w:rPr>
                <w:rFonts w:ascii="Calibri" w:eastAsia="Times New Roman" w:hAnsi="Calibri" w:cs="Calibri"/>
                <w:color w:val="000000"/>
                <w:kern w:val="24"/>
                <w:sz w:val="20"/>
                <w:szCs w:val="20"/>
                <w:lang w:val="en-GB" w:eastAsia="en-GB"/>
              </w:rPr>
              <w:t>NILAI SAKIP</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0B07D79"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BB</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DCA7846"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BB</w:t>
            </w:r>
          </w:p>
        </w:tc>
        <w:tc>
          <w:tcPr>
            <w:tcW w:w="77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B751629"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BB</w:t>
            </w:r>
          </w:p>
        </w:tc>
        <w:tc>
          <w:tcPr>
            <w:tcW w:w="6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5DFD8C5"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A</w:t>
            </w:r>
          </w:p>
        </w:t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78BC80C"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A</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8863CF6"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A</w:t>
            </w:r>
          </w:p>
        </w:tc>
      </w:tr>
      <w:tr w:rsidR="00A65EA8" w:rsidRPr="00A65EA8" w14:paraId="4C9563DB" w14:textId="77777777" w:rsidTr="00A65EA8">
        <w:trPr>
          <w:trHeight w:val="1048"/>
        </w:trPr>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52CD7710" w14:textId="77777777" w:rsidR="00A65EA8" w:rsidRPr="00A65EA8" w:rsidRDefault="00A65EA8" w:rsidP="00A65EA8">
            <w:pPr>
              <w:rPr>
                <w:rFonts w:ascii="Arial" w:eastAsia="Times New Roman" w:hAnsi="Arial" w:cs="Arial"/>
                <w:sz w:val="20"/>
                <w:szCs w:val="20"/>
                <w:lang w:val="en-GB" w:eastAsia="en-GB"/>
              </w:rPr>
            </w:pPr>
          </w:p>
        </w:tc>
        <w:tc>
          <w:tcPr>
            <w:tcW w:w="212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2F5D8BF6" w14:textId="77777777" w:rsidR="00A65EA8" w:rsidRPr="00A65EA8" w:rsidRDefault="00A65EA8" w:rsidP="00A65EA8">
            <w:pPr>
              <w:rPr>
                <w:rFonts w:ascii="Times New Roman" w:eastAsia="Times New Roman" w:hAnsi="Times New Roman" w:cs="Times New Roman"/>
                <w:sz w:val="20"/>
                <w:szCs w:val="20"/>
                <w:lang w:val="en-GB" w:eastAsia="en-GB"/>
              </w:rPr>
            </w:pPr>
          </w:p>
        </w:tc>
        <w:tc>
          <w:tcPr>
            <w:tcW w:w="2090"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2CF37EE" w14:textId="77777777" w:rsidR="00A65EA8" w:rsidRPr="00A65EA8" w:rsidRDefault="00A65EA8" w:rsidP="00A65EA8">
            <w:pPr>
              <w:textAlignment w:val="center"/>
              <w:rPr>
                <w:rFonts w:ascii="Arial" w:eastAsia="Times New Roman" w:hAnsi="Arial" w:cs="Arial"/>
                <w:sz w:val="20"/>
                <w:szCs w:val="20"/>
                <w:lang w:val="en-GB" w:eastAsia="en-GB"/>
              </w:rPr>
            </w:pPr>
            <w:r w:rsidRPr="00A65EA8">
              <w:rPr>
                <w:rFonts w:ascii="Calibri" w:eastAsia="Times New Roman" w:hAnsi="Calibri" w:cs="Calibri"/>
                <w:color w:val="000000"/>
                <w:kern w:val="24"/>
                <w:sz w:val="20"/>
                <w:szCs w:val="20"/>
                <w:lang w:val="en-GB" w:eastAsia="en-GB"/>
              </w:rPr>
              <w:t>Tingkat penyerapan anggaran Perangkat Daerah</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2A17DF3"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88.92</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869C0FA"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98</w:t>
            </w:r>
          </w:p>
        </w:tc>
        <w:tc>
          <w:tcPr>
            <w:tcW w:w="77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C1CE74D"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98</w:t>
            </w:r>
          </w:p>
        </w:tc>
        <w:tc>
          <w:tcPr>
            <w:tcW w:w="6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BE23C74"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98</w:t>
            </w:r>
          </w:p>
        </w:t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13612EB"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98</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280A70C"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98</w:t>
            </w:r>
          </w:p>
        </w:tc>
      </w:tr>
      <w:tr w:rsidR="00A65EA8" w:rsidRPr="00A65EA8" w14:paraId="47CF69AC" w14:textId="77777777" w:rsidTr="00A65EA8">
        <w:trPr>
          <w:trHeight w:val="712"/>
        </w:trPr>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1A24A300" w14:textId="77777777" w:rsidR="00A65EA8" w:rsidRPr="00A65EA8" w:rsidRDefault="00A65EA8" w:rsidP="00A65EA8">
            <w:pPr>
              <w:rPr>
                <w:rFonts w:ascii="Arial" w:eastAsia="Times New Roman" w:hAnsi="Arial" w:cs="Arial"/>
                <w:sz w:val="20"/>
                <w:szCs w:val="20"/>
                <w:lang w:val="en-GB" w:eastAsia="en-GB"/>
              </w:rPr>
            </w:pPr>
          </w:p>
        </w:tc>
        <w:tc>
          <w:tcPr>
            <w:tcW w:w="212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0A8DF3B2" w14:textId="77777777" w:rsidR="00A65EA8" w:rsidRPr="00A65EA8" w:rsidRDefault="00A65EA8" w:rsidP="00A65EA8">
            <w:pPr>
              <w:rPr>
                <w:rFonts w:ascii="Times New Roman" w:eastAsia="Times New Roman" w:hAnsi="Times New Roman" w:cs="Times New Roman"/>
                <w:sz w:val="20"/>
                <w:szCs w:val="20"/>
                <w:lang w:val="en-GB" w:eastAsia="en-GB"/>
              </w:rPr>
            </w:pPr>
          </w:p>
        </w:tc>
        <w:tc>
          <w:tcPr>
            <w:tcW w:w="2090"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2CAAC17" w14:textId="77777777" w:rsidR="00A65EA8" w:rsidRPr="00A65EA8" w:rsidRDefault="00A65EA8" w:rsidP="00A65EA8">
            <w:pPr>
              <w:textAlignment w:val="center"/>
              <w:rPr>
                <w:rFonts w:ascii="Arial" w:eastAsia="Times New Roman" w:hAnsi="Arial" w:cs="Arial"/>
                <w:sz w:val="20"/>
                <w:szCs w:val="20"/>
                <w:lang w:val="en-GB" w:eastAsia="en-GB"/>
              </w:rPr>
            </w:pPr>
            <w:r w:rsidRPr="00A65EA8">
              <w:rPr>
                <w:rFonts w:ascii="Calibri" w:eastAsia="Times New Roman" w:hAnsi="Calibri" w:cs="Calibri"/>
                <w:color w:val="000000"/>
                <w:kern w:val="24"/>
                <w:sz w:val="20"/>
                <w:szCs w:val="20"/>
                <w:lang w:val="en-GB" w:eastAsia="en-GB"/>
              </w:rPr>
              <w:t>Jumlah inovasi</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4389937"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0</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A5AA8EC"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1</w:t>
            </w:r>
          </w:p>
        </w:tc>
        <w:tc>
          <w:tcPr>
            <w:tcW w:w="77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30F63B1"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1</w:t>
            </w:r>
          </w:p>
        </w:tc>
        <w:tc>
          <w:tcPr>
            <w:tcW w:w="6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0703DD1"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1</w:t>
            </w:r>
          </w:p>
        </w:t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D003D76"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1</w:t>
            </w:r>
          </w:p>
        </w:tc>
        <w:tc>
          <w:tcPr>
            <w:tcW w:w="701"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D42D418" w14:textId="77777777" w:rsidR="00A65EA8" w:rsidRPr="00A65EA8" w:rsidRDefault="00A65EA8" w:rsidP="00A65EA8">
            <w:pPr>
              <w:jc w:val="center"/>
              <w:textAlignment w:val="center"/>
              <w:rPr>
                <w:rFonts w:ascii="Arial" w:eastAsia="Times New Roman" w:hAnsi="Arial" w:cs="Arial"/>
                <w:sz w:val="20"/>
                <w:szCs w:val="20"/>
                <w:lang w:val="en-GB" w:eastAsia="en-GB"/>
              </w:rPr>
            </w:pPr>
            <w:r w:rsidRPr="00A65EA8">
              <w:rPr>
                <w:rFonts w:ascii="Arial Narrow" w:eastAsia="Times New Roman" w:hAnsi="Arial Narrow" w:cs="Arial"/>
                <w:color w:val="000000"/>
                <w:kern w:val="24"/>
                <w:sz w:val="20"/>
                <w:szCs w:val="20"/>
                <w:lang w:val="en-GB" w:eastAsia="en-GB"/>
              </w:rPr>
              <w:t>5</w:t>
            </w:r>
          </w:p>
        </w:tc>
      </w:tr>
    </w:tbl>
    <w:p w14:paraId="52B0766C" w14:textId="7377A475" w:rsidR="00A65EA8" w:rsidRDefault="00A65EA8" w:rsidP="004325A9">
      <w:pPr>
        <w:spacing w:line="360" w:lineRule="auto"/>
        <w:contextualSpacing/>
        <w:jc w:val="center"/>
        <w:rPr>
          <w:rFonts w:ascii="Arial" w:hAnsi="Arial" w:cs="Arial"/>
          <w:lang w:val="id-ID"/>
        </w:rPr>
      </w:pPr>
    </w:p>
    <w:p w14:paraId="4FED204E" w14:textId="77777777" w:rsidR="00A65EA8" w:rsidRDefault="00A65EA8" w:rsidP="004325A9">
      <w:pPr>
        <w:spacing w:line="360" w:lineRule="auto"/>
        <w:contextualSpacing/>
        <w:jc w:val="center"/>
        <w:rPr>
          <w:rFonts w:ascii="Arial" w:hAnsi="Arial" w:cs="Arial"/>
        </w:rPr>
      </w:pPr>
    </w:p>
    <w:p w14:paraId="132B3C84" w14:textId="77777777" w:rsidR="004A7D6C" w:rsidRPr="00995F0C" w:rsidRDefault="004A7D6C" w:rsidP="00E31223">
      <w:pPr>
        <w:widowControl w:val="0"/>
        <w:tabs>
          <w:tab w:val="left" w:pos="993"/>
        </w:tabs>
        <w:overflowPunct w:val="0"/>
        <w:autoSpaceDE w:val="0"/>
        <w:autoSpaceDN w:val="0"/>
        <w:adjustRightInd w:val="0"/>
        <w:snapToGrid w:val="0"/>
        <w:ind w:left="993" w:hanging="993"/>
        <w:jc w:val="center"/>
        <w:rPr>
          <w:rFonts w:ascii="Arial" w:hAnsi="Arial" w:cs="Arial"/>
          <w:b/>
          <w:sz w:val="20"/>
          <w:szCs w:val="20"/>
          <w:lang w:val="id-ID"/>
        </w:rPr>
      </w:pPr>
    </w:p>
    <w:p w14:paraId="476168B9" w14:textId="77777777" w:rsidR="00E31223" w:rsidRPr="00E31223" w:rsidRDefault="00E31223" w:rsidP="00E31223">
      <w:pPr>
        <w:widowControl w:val="0"/>
        <w:tabs>
          <w:tab w:val="left" w:pos="993"/>
        </w:tabs>
        <w:overflowPunct w:val="0"/>
        <w:autoSpaceDE w:val="0"/>
        <w:autoSpaceDN w:val="0"/>
        <w:adjustRightInd w:val="0"/>
        <w:snapToGrid w:val="0"/>
        <w:ind w:left="993" w:hanging="993"/>
        <w:jc w:val="center"/>
        <w:rPr>
          <w:rFonts w:ascii="Arial" w:hAnsi="Arial" w:cs="Arial"/>
          <w:b/>
          <w:sz w:val="28"/>
          <w:szCs w:val="28"/>
          <w:lang w:val="id-ID"/>
        </w:rPr>
      </w:pPr>
      <w:r w:rsidRPr="00E31223">
        <w:rPr>
          <w:rFonts w:ascii="Arial" w:hAnsi="Arial" w:cs="Arial"/>
          <w:b/>
          <w:sz w:val="28"/>
          <w:szCs w:val="28"/>
          <w:lang w:val="id-ID"/>
        </w:rPr>
        <w:t>BAB V</w:t>
      </w:r>
    </w:p>
    <w:p w14:paraId="7EFB4BFB" w14:textId="77777777" w:rsidR="00E31223" w:rsidRPr="00E31223" w:rsidRDefault="00E31223" w:rsidP="00E31223">
      <w:pPr>
        <w:widowControl w:val="0"/>
        <w:tabs>
          <w:tab w:val="left" w:pos="993"/>
        </w:tabs>
        <w:overflowPunct w:val="0"/>
        <w:autoSpaceDE w:val="0"/>
        <w:autoSpaceDN w:val="0"/>
        <w:adjustRightInd w:val="0"/>
        <w:snapToGrid w:val="0"/>
        <w:spacing w:after="60"/>
        <w:ind w:left="993" w:hanging="993"/>
        <w:jc w:val="center"/>
        <w:rPr>
          <w:rFonts w:ascii="Arial" w:hAnsi="Arial" w:cs="Arial"/>
          <w:b/>
          <w:sz w:val="28"/>
          <w:szCs w:val="28"/>
          <w:lang w:val="id-ID"/>
        </w:rPr>
      </w:pPr>
      <w:r w:rsidRPr="00E31223">
        <w:rPr>
          <w:rFonts w:ascii="Arial" w:hAnsi="Arial" w:cs="Arial"/>
          <w:b/>
          <w:sz w:val="28"/>
          <w:szCs w:val="28"/>
          <w:lang w:val="id-ID"/>
        </w:rPr>
        <w:t xml:space="preserve">STRATEGI DAN ARAH KEBIJAKAN </w:t>
      </w:r>
    </w:p>
    <w:p w14:paraId="099EE708" w14:textId="77777777" w:rsidR="00E31223" w:rsidRPr="00E31223" w:rsidRDefault="00E31223" w:rsidP="00E31223">
      <w:pPr>
        <w:pStyle w:val="MediumGrid1-Accent21"/>
        <w:widowControl w:val="0"/>
        <w:overflowPunct w:val="0"/>
        <w:autoSpaceDE w:val="0"/>
        <w:autoSpaceDN w:val="0"/>
        <w:adjustRightInd w:val="0"/>
        <w:snapToGrid w:val="0"/>
        <w:spacing w:after="0" w:line="360" w:lineRule="auto"/>
        <w:ind w:left="567"/>
        <w:jc w:val="both"/>
        <w:rPr>
          <w:rFonts w:ascii="Arial" w:hAnsi="Arial" w:cs="Arial"/>
          <w:b/>
          <w:sz w:val="24"/>
          <w:szCs w:val="24"/>
          <w:lang w:val="id-ID"/>
        </w:rPr>
      </w:pPr>
    </w:p>
    <w:p w14:paraId="3011C159" w14:textId="77777777" w:rsidR="00E31223" w:rsidRPr="00E31223" w:rsidRDefault="00E31223" w:rsidP="00EB15CF">
      <w:pPr>
        <w:pStyle w:val="MediumGrid1-Accent21"/>
        <w:widowControl w:val="0"/>
        <w:numPr>
          <w:ilvl w:val="1"/>
          <w:numId w:val="29"/>
        </w:numPr>
        <w:overflowPunct w:val="0"/>
        <w:autoSpaceDE w:val="0"/>
        <w:autoSpaceDN w:val="0"/>
        <w:adjustRightInd w:val="0"/>
        <w:snapToGrid w:val="0"/>
        <w:spacing w:after="0" w:line="360" w:lineRule="auto"/>
        <w:ind w:left="360"/>
        <w:jc w:val="both"/>
        <w:rPr>
          <w:rFonts w:ascii="Arial" w:hAnsi="Arial" w:cs="Arial"/>
          <w:b/>
          <w:sz w:val="24"/>
          <w:szCs w:val="24"/>
          <w:lang w:val="id-ID"/>
        </w:rPr>
      </w:pPr>
      <w:r w:rsidRPr="00E31223">
        <w:rPr>
          <w:rFonts w:ascii="Arial" w:hAnsi="Arial" w:cs="Arial"/>
          <w:b/>
          <w:sz w:val="24"/>
          <w:szCs w:val="24"/>
          <w:lang w:val="id-ID"/>
        </w:rPr>
        <w:lastRenderedPageBreak/>
        <w:t xml:space="preserve"> Strategi dan Kebijakan Jangka Menengah Dinas Kesehatan</w:t>
      </w:r>
    </w:p>
    <w:p w14:paraId="2FBEA108" w14:textId="77777777" w:rsidR="00212065" w:rsidRDefault="00E31223" w:rsidP="00212065">
      <w:pPr>
        <w:pStyle w:val="NormalWeb"/>
        <w:spacing w:before="240" w:line="360" w:lineRule="auto"/>
        <w:jc w:val="both"/>
        <w:rPr>
          <w:rFonts w:ascii="Arial" w:hAnsi="Arial" w:cs="Arial"/>
          <w:lang w:val="id-ID"/>
        </w:rPr>
      </w:pPr>
      <w:r w:rsidRPr="00E31223">
        <w:rPr>
          <w:rFonts w:ascii="Arial" w:hAnsi="Arial" w:cs="Arial"/>
          <w:lang w:val="id-ID"/>
        </w:rPr>
        <w:t xml:space="preserve">Strategi diperlukan untuk memperjelas arah dan tujuan pengembangan dan peningkatan kinerja Dinas Kesehatan. Dalam mengemban tugas dan kewenangannya, Dinas Kesehatan harus memiliki acuan langkah agar pelaksanaan tugas tetap berada pada koridor yang ditetapkan dan hasilnya dapat dirasakan secara nyata baik oleh aparatur maupun masyarakat. Oleh karena itu penentuan strategi yang tepat menjadi sangat penting. </w:t>
      </w:r>
    </w:p>
    <w:p w14:paraId="2EA8C838" w14:textId="0F546ADB" w:rsidR="00E31223" w:rsidRDefault="00E31223" w:rsidP="00212065">
      <w:pPr>
        <w:pStyle w:val="NormalWeb"/>
        <w:spacing w:before="240" w:line="360" w:lineRule="auto"/>
        <w:jc w:val="both"/>
        <w:rPr>
          <w:rFonts w:ascii="Arial" w:hAnsi="Arial" w:cs="Arial"/>
          <w:lang w:val="id-ID"/>
        </w:rPr>
      </w:pPr>
      <w:r w:rsidRPr="00E31223">
        <w:rPr>
          <w:rFonts w:ascii="Arial" w:hAnsi="Arial" w:cs="Arial"/>
          <w:lang w:val="id-ID"/>
        </w:rPr>
        <w:t xml:space="preserve">Strategi untuk mencapai tujuan dan sasaran peran Dinas Kesehatan periode </w:t>
      </w:r>
      <w:r w:rsidR="00213EE0">
        <w:rPr>
          <w:rFonts w:ascii="Arial" w:hAnsi="Arial" w:cs="Arial"/>
          <w:lang w:val="id-ID"/>
        </w:rPr>
        <w:t>2019</w:t>
      </w:r>
      <w:r w:rsidR="00C00F19">
        <w:rPr>
          <w:rFonts w:ascii="Arial" w:hAnsi="Arial" w:cs="Arial"/>
          <w:lang w:val="id-ID"/>
        </w:rPr>
        <w:t xml:space="preserve"> – </w:t>
      </w:r>
      <w:r w:rsidR="00213EE0">
        <w:rPr>
          <w:rFonts w:ascii="Arial" w:hAnsi="Arial" w:cs="Arial"/>
          <w:lang w:val="id-ID"/>
        </w:rPr>
        <w:t>2023</w:t>
      </w:r>
      <w:r w:rsidR="00C00F19">
        <w:rPr>
          <w:rFonts w:ascii="Arial" w:hAnsi="Arial" w:cs="Arial"/>
          <w:lang w:val="id-ID"/>
        </w:rPr>
        <w:t xml:space="preserve"> </w:t>
      </w:r>
      <w:r w:rsidRPr="00E31223">
        <w:rPr>
          <w:rFonts w:ascii="Arial" w:hAnsi="Arial" w:cs="Arial"/>
          <w:lang w:val="id-ID"/>
        </w:rPr>
        <w:t>dirumuskan berdasakan tantangan, peluang, kekuatan dan kelemahan dari lingkungan internal maupun eksternal dengan mengunakan analisis SWOT. Adapun hasil analisis SWOT dalam menentukan strategi dan kebijakan Dinas Kesehatan dalam mencapai tujuan dan sasaran adalah sebagai berikut :</w:t>
      </w:r>
      <w:r w:rsidR="00212065">
        <w:rPr>
          <w:rFonts w:ascii="Arial" w:hAnsi="Arial" w:cs="Arial"/>
          <w:lang w:val="id-ID"/>
        </w:rPr>
        <w:t xml:space="preserve"> </w:t>
      </w:r>
    </w:p>
    <w:p w14:paraId="52346455" w14:textId="77777777" w:rsidR="00944BAA" w:rsidRDefault="00944BAA" w:rsidP="00212065">
      <w:pPr>
        <w:pStyle w:val="NormalWeb"/>
        <w:spacing w:before="240" w:line="360" w:lineRule="auto"/>
        <w:jc w:val="both"/>
        <w:rPr>
          <w:rFonts w:ascii="Arial" w:hAnsi="Arial" w:cs="Arial"/>
          <w:lang w:val="id-ID"/>
        </w:rPr>
      </w:pPr>
    </w:p>
    <w:p w14:paraId="3EF9FE46" w14:textId="77777777" w:rsidR="00944BAA" w:rsidRDefault="00944BAA" w:rsidP="00212065">
      <w:pPr>
        <w:pStyle w:val="NormalWeb"/>
        <w:spacing w:before="240" w:line="360" w:lineRule="auto"/>
        <w:jc w:val="both"/>
        <w:rPr>
          <w:rFonts w:ascii="Arial" w:hAnsi="Arial" w:cs="Arial"/>
          <w:lang w:val="id-ID"/>
        </w:rPr>
      </w:pPr>
    </w:p>
    <w:p w14:paraId="179CA4C4" w14:textId="77777777" w:rsidR="00944BAA" w:rsidRDefault="00944BAA" w:rsidP="00212065">
      <w:pPr>
        <w:pStyle w:val="NormalWeb"/>
        <w:spacing w:before="240" w:line="360" w:lineRule="auto"/>
        <w:jc w:val="both"/>
        <w:rPr>
          <w:rFonts w:ascii="Arial" w:hAnsi="Arial" w:cs="Arial"/>
          <w:lang w:val="id-ID"/>
        </w:rPr>
      </w:pPr>
    </w:p>
    <w:p w14:paraId="6F69A4CE" w14:textId="77777777" w:rsidR="00944BAA" w:rsidRDefault="00944BAA" w:rsidP="00212065">
      <w:pPr>
        <w:pStyle w:val="NormalWeb"/>
        <w:spacing w:before="240" w:line="360" w:lineRule="auto"/>
        <w:jc w:val="both"/>
        <w:rPr>
          <w:rFonts w:ascii="Arial" w:hAnsi="Arial" w:cs="Arial"/>
          <w:lang w:val="id-ID"/>
        </w:rPr>
      </w:pPr>
    </w:p>
    <w:p w14:paraId="42E4561E" w14:textId="77777777" w:rsidR="00944BAA" w:rsidRDefault="00944BAA" w:rsidP="00212065">
      <w:pPr>
        <w:pStyle w:val="NormalWeb"/>
        <w:spacing w:before="240" w:line="360" w:lineRule="auto"/>
        <w:jc w:val="both"/>
        <w:rPr>
          <w:rFonts w:ascii="Arial" w:hAnsi="Arial" w:cs="Arial"/>
          <w:lang w:val="id-ID"/>
        </w:rPr>
      </w:pPr>
    </w:p>
    <w:p w14:paraId="4CC88A4D" w14:textId="68CFD033" w:rsidR="00944BAA" w:rsidRDefault="00944BAA" w:rsidP="00212065">
      <w:pPr>
        <w:pStyle w:val="NormalWeb"/>
        <w:spacing w:before="240" w:line="360" w:lineRule="auto"/>
        <w:jc w:val="both"/>
        <w:rPr>
          <w:rFonts w:ascii="Arial" w:hAnsi="Arial" w:cs="Arial"/>
          <w:lang w:val="id-ID"/>
        </w:rPr>
      </w:pPr>
    </w:p>
    <w:p w14:paraId="07731304" w14:textId="77777777" w:rsidR="00A65EA8" w:rsidRDefault="00A65EA8" w:rsidP="00212065">
      <w:pPr>
        <w:pStyle w:val="NormalWeb"/>
        <w:spacing w:before="240" w:line="360" w:lineRule="auto"/>
        <w:jc w:val="both"/>
        <w:rPr>
          <w:rFonts w:ascii="Arial" w:hAnsi="Arial" w:cs="Arial"/>
          <w:lang w:val="id-ID"/>
        </w:rPr>
      </w:pPr>
    </w:p>
    <w:p w14:paraId="446E77CD" w14:textId="77777777" w:rsidR="00944BAA" w:rsidRDefault="00944BAA" w:rsidP="00212065">
      <w:pPr>
        <w:pStyle w:val="NormalWeb"/>
        <w:spacing w:before="240" w:line="360" w:lineRule="auto"/>
        <w:jc w:val="both"/>
        <w:rPr>
          <w:rFonts w:ascii="Arial" w:hAnsi="Arial" w:cs="Arial"/>
          <w:lang w:val="id-ID"/>
        </w:rPr>
      </w:pPr>
    </w:p>
    <w:p w14:paraId="544179C3" w14:textId="74B7E2F0" w:rsidR="00E31223" w:rsidRPr="004325A9" w:rsidRDefault="004325A9" w:rsidP="004325A9">
      <w:pPr>
        <w:pStyle w:val="MediumGrid1-Accent21"/>
        <w:autoSpaceDE w:val="0"/>
        <w:autoSpaceDN w:val="0"/>
        <w:adjustRightInd w:val="0"/>
        <w:spacing w:after="0" w:line="360" w:lineRule="auto"/>
        <w:ind w:left="0"/>
        <w:contextualSpacing w:val="0"/>
        <w:jc w:val="center"/>
        <w:rPr>
          <w:rFonts w:ascii="Arial" w:hAnsi="Arial" w:cs="Arial"/>
          <w:sz w:val="24"/>
          <w:szCs w:val="24"/>
          <w:lang w:val="id-ID"/>
        </w:rPr>
      </w:pPr>
      <w:r w:rsidRPr="004325A9">
        <w:rPr>
          <w:rFonts w:ascii="Arial" w:hAnsi="Arial" w:cs="Arial"/>
          <w:sz w:val="24"/>
          <w:szCs w:val="24"/>
          <w:lang w:val="id-ID"/>
        </w:rPr>
        <w:t>Tabel 5.1 Analisa Swot Lingkungan Strategis Internal Dan Eksternal</w:t>
      </w:r>
    </w:p>
    <w:tbl>
      <w:tblPr>
        <w:tblW w:w="96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8"/>
        <w:gridCol w:w="3461"/>
        <w:gridCol w:w="2999"/>
      </w:tblGrid>
      <w:tr w:rsidR="00E31223" w:rsidRPr="00C00F19" w14:paraId="5E980896" w14:textId="77777777" w:rsidTr="00C00F19">
        <w:trPr>
          <w:trHeight w:val="530"/>
          <w:jc w:val="center"/>
        </w:trPr>
        <w:tc>
          <w:tcPr>
            <w:tcW w:w="3168" w:type="dxa"/>
          </w:tcPr>
          <w:p w14:paraId="6EE90AE6" w14:textId="77777777" w:rsidR="00E31223" w:rsidRPr="00C00F19" w:rsidRDefault="00E31223" w:rsidP="00E31223">
            <w:pPr>
              <w:pStyle w:val="MediumGrid1-Accent21"/>
              <w:tabs>
                <w:tab w:val="left" w:pos="1260"/>
              </w:tabs>
              <w:autoSpaceDE w:val="0"/>
              <w:autoSpaceDN w:val="0"/>
              <w:adjustRightInd w:val="0"/>
              <w:spacing w:after="0" w:line="240" w:lineRule="auto"/>
              <w:ind w:left="0"/>
              <w:rPr>
                <w:rFonts w:ascii="Arial" w:hAnsi="Arial" w:cs="Arial"/>
                <w:lang w:val="id-ID"/>
              </w:rPr>
            </w:pPr>
            <w:r w:rsidRPr="00C00F19">
              <w:rPr>
                <w:rFonts w:ascii="Arial" w:hAnsi="Arial" w:cs="Arial"/>
                <w:noProof/>
              </w:rPr>
              <mc:AlternateContent>
                <mc:Choice Requires="wps">
                  <w:drawing>
                    <wp:anchor distT="0" distB="0" distL="114300" distR="114300" simplePos="0" relativeHeight="251663360" behindDoc="0" locked="0" layoutInCell="1" allowOverlap="1" wp14:anchorId="6A286393" wp14:editId="50FAE1A4">
                      <wp:simplePos x="0" y="0"/>
                      <wp:positionH relativeFrom="column">
                        <wp:posOffset>-64770</wp:posOffset>
                      </wp:positionH>
                      <wp:positionV relativeFrom="paragraph">
                        <wp:posOffset>-6985</wp:posOffset>
                      </wp:positionV>
                      <wp:extent cx="2027555" cy="2750820"/>
                      <wp:effectExtent l="50800" t="25400" r="80645" b="93980"/>
                      <wp:wrapNone/>
                      <wp:docPr id="2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7555" cy="2750820"/>
                              </a:xfrm>
                              <a:prstGeom prst="line">
                                <a:avLst/>
                              </a:prstGeom>
                              <a:noFill/>
                              <a:ln w="19050">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7DDB692"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55pt" to="154.55pt,2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" strokeweight="1.5pt">
                      <v:shadow on="t" color="black" opacity="24903f" origin=",.5" offset="0,.55556mm"/>
                    </v:line>
                  </w:pict>
                </mc:Fallback>
              </mc:AlternateContent>
            </w:r>
          </w:p>
        </w:tc>
        <w:tc>
          <w:tcPr>
            <w:tcW w:w="3461" w:type="dxa"/>
          </w:tcPr>
          <w:p w14:paraId="7D540A51" w14:textId="77777777" w:rsidR="00E31223" w:rsidRPr="00C00F19" w:rsidRDefault="00E31223" w:rsidP="00E31223">
            <w:pPr>
              <w:pStyle w:val="MediumGrid1-Accent21"/>
              <w:tabs>
                <w:tab w:val="left" w:pos="1260"/>
              </w:tabs>
              <w:autoSpaceDE w:val="0"/>
              <w:autoSpaceDN w:val="0"/>
              <w:adjustRightInd w:val="0"/>
              <w:spacing w:after="0" w:line="240" w:lineRule="auto"/>
              <w:ind w:left="0"/>
              <w:rPr>
                <w:rFonts w:ascii="Arial" w:hAnsi="Arial" w:cs="Arial"/>
                <w:b/>
                <w:lang w:val="id-ID"/>
              </w:rPr>
            </w:pPr>
            <w:r w:rsidRPr="00C00F19">
              <w:rPr>
                <w:rFonts w:ascii="Arial" w:hAnsi="Arial" w:cs="Arial"/>
                <w:b/>
                <w:lang w:val="id-ID"/>
              </w:rPr>
              <w:t>Peluang (O) :</w:t>
            </w:r>
          </w:p>
          <w:p w14:paraId="2D5A7BE4" w14:textId="659C6D67" w:rsidR="00C00F19" w:rsidRPr="00C00F19" w:rsidRDefault="00C00F19" w:rsidP="00EB15CF">
            <w:pPr>
              <w:numPr>
                <w:ilvl w:val="0"/>
                <w:numId w:val="27"/>
              </w:numPr>
              <w:tabs>
                <w:tab w:val="num" w:pos="720"/>
              </w:tabs>
              <w:ind w:left="193" w:hanging="257"/>
              <w:rPr>
                <w:rFonts w:ascii="Arial" w:hAnsi="Arial" w:cs="Arial"/>
                <w:sz w:val="22"/>
                <w:szCs w:val="22"/>
                <w:lang w:val="en-ID"/>
              </w:rPr>
            </w:pPr>
            <w:r w:rsidRPr="00C00F19">
              <w:rPr>
                <w:rFonts w:ascii="Arial" w:hAnsi="Arial" w:cs="Arial"/>
                <w:sz w:val="22"/>
                <w:szCs w:val="22"/>
                <w:lang w:val="en-ID"/>
              </w:rPr>
              <w:t xml:space="preserve">Adanya peraturan </w:t>
            </w:r>
            <w:r w:rsidRPr="00C00F19">
              <w:rPr>
                <w:rFonts w:ascii="Arial" w:hAnsi="Arial" w:cs="Arial"/>
                <w:sz w:val="22"/>
                <w:szCs w:val="22"/>
                <w:lang w:val="en-ID"/>
              </w:rPr>
              <w:lastRenderedPageBreak/>
              <w:t>perundangan yang mendukung pelaksanaan urusan kesehatan;</w:t>
            </w:r>
          </w:p>
          <w:p w14:paraId="034FB0F9" w14:textId="04BA3C69" w:rsidR="00C00F19" w:rsidRPr="00C00F19" w:rsidRDefault="00C00F19" w:rsidP="00EB15CF">
            <w:pPr>
              <w:numPr>
                <w:ilvl w:val="0"/>
                <w:numId w:val="27"/>
              </w:numPr>
              <w:tabs>
                <w:tab w:val="num" w:pos="720"/>
              </w:tabs>
              <w:ind w:left="193" w:hanging="257"/>
              <w:rPr>
                <w:rFonts w:ascii="Arial" w:hAnsi="Arial" w:cs="Arial"/>
                <w:sz w:val="22"/>
                <w:szCs w:val="22"/>
                <w:lang w:val="en-ID"/>
              </w:rPr>
            </w:pPr>
            <w:r w:rsidRPr="00C00F19">
              <w:rPr>
                <w:rFonts w:ascii="Arial" w:hAnsi="Arial" w:cs="Arial"/>
                <w:color w:val="000000"/>
                <w:sz w:val="22"/>
                <w:szCs w:val="22"/>
              </w:rPr>
              <w:t>Adanya koordinasi lintas sektor yang baik;</w:t>
            </w:r>
          </w:p>
          <w:p w14:paraId="2344FD73" w14:textId="77AC316D" w:rsidR="00C00F19" w:rsidRPr="00C00F19" w:rsidRDefault="00C00F19" w:rsidP="00EB15CF">
            <w:pPr>
              <w:numPr>
                <w:ilvl w:val="0"/>
                <w:numId w:val="27"/>
              </w:numPr>
              <w:tabs>
                <w:tab w:val="num" w:pos="720"/>
              </w:tabs>
              <w:ind w:left="193" w:hanging="257"/>
              <w:rPr>
                <w:rFonts w:ascii="Arial" w:hAnsi="Arial" w:cs="Arial"/>
                <w:sz w:val="22"/>
                <w:szCs w:val="22"/>
                <w:lang w:val="en-ID"/>
              </w:rPr>
            </w:pPr>
            <w:r w:rsidRPr="00C00F19">
              <w:rPr>
                <w:rFonts w:ascii="Arial" w:hAnsi="Arial" w:cs="Arial"/>
                <w:color w:val="000000"/>
                <w:sz w:val="22"/>
                <w:szCs w:val="22"/>
              </w:rPr>
              <w:t>Adanya dukungan stakeholders terhadap pelaksanaan urusan kesehatan;</w:t>
            </w:r>
          </w:p>
          <w:p w14:paraId="28BBF913" w14:textId="23F12606" w:rsidR="00C00F19" w:rsidRPr="00C00F19" w:rsidRDefault="00C00F19" w:rsidP="00EB15CF">
            <w:pPr>
              <w:numPr>
                <w:ilvl w:val="0"/>
                <w:numId w:val="27"/>
              </w:numPr>
              <w:tabs>
                <w:tab w:val="num" w:pos="720"/>
              </w:tabs>
              <w:ind w:left="193" w:hanging="257"/>
              <w:rPr>
                <w:rFonts w:ascii="Arial" w:hAnsi="Arial" w:cs="Arial"/>
                <w:sz w:val="22"/>
                <w:szCs w:val="22"/>
                <w:lang w:val="en-ID"/>
              </w:rPr>
            </w:pPr>
            <w:r w:rsidRPr="00C00F19">
              <w:rPr>
                <w:rFonts w:ascii="Arial" w:hAnsi="Arial" w:cs="Arial"/>
                <w:color w:val="000000"/>
                <w:sz w:val="22"/>
                <w:szCs w:val="22"/>
              </w:rPr>
              <w:t>Adanya potensi pemanfaatan teknologi untuk mendukung pelayanan kesehatan;</w:t>
            </w:r>
          </w:p>
          <w:p w14:paraId="03E8A14C" w14:textId="754C7EBB" w:rsidR="00C00F19" w:rsidRPr="00C00F19" w:rsidRDefault="00C00F19" w:rsidP="00EB15CF">
            <w:pPr>
              <w:numPr>
                <w:ilvl w:val="0"/>
                <w:numId w:val="27"/>
              </w:numPr>
              <w:tabs>
                <w:tab w:val="num" w:pos="720"/>
              </w:tabs>
              <w:ind w:left="193" w:hanging="257"/>
              <w:rPr>
                <w:rFonts w:ascii="Arial" w:hAnsi="Arial" w:cs="Arial"/>
                <w:sz w:val="22"/>
                <w:szCs w:val="22"/>
                <w:lang w:val="en-ID"/>
              </w:rPr>
            </w:pPr>
            <w:r w:rsidRPr="00C00F19">
              <w:rPr>
                <w:rFonts w:ascii="Arial" w:hAnsi="Arial" w:cs="Arial"/>
                <w:color w:val="000000"/>
                <w:sz w:val="22"/>
                <w:szCs w:val="22"/>
              </w:rPr>
              <w:t>Adanya sarana pelayanan kesehatan swasta yang mendukung upaya peningkatan kesehatan;</w:t>
            </w:r>
          </w:p>
          <w:p w14:paraId="32A19674" w14:textId="79B736B2" w:rsidR="00E31223" w:rsidRPr="00C00F19" w:rsidRDefault="00E31223" w:rsidP="00EB15CF">
            <w:pPr>
              <w:numPr>
                <w:ilvl w:val="0"/>
                <w:numId w:val="27"/>
              </w:numPr>
              <w:tabs>
                <w:tab w:val="num" w:pos="720"/>
              </w:tabs>
              <w:ind w:left="193" w:hanging="257"/>
              <w:rPr>
                <w:rFonts w:ascii="Arial" w:hAnsi="Arial" w:cs="Arial"/>
                <w:sz w:val="22"/>
                <w:szCs w:val="22"/>
                <w:lang w:val="en-ID"/>
              </w:rPr>
            </w:pPr>
            <w:r w:rsidRPr="00C00F19">
              <w:rPr>
                <w:rFonts w:ascii="Arial" w:hAnsi="Arial" w:cs="Arial"/>
                <w:sz w:val="22"/>
                <w:szCs w:val="22"/>
                <w:lang w:val="id-ID"/>
              </w:rPr>
              <w:t>Adanya kebijakan Sustainable Development Goals urusan kesehatan;</w:t>
            </w:r>
          </w:p>
        </w:tc>
        <w:tc>
          <w:tcPr>
            <w:tcW w:w="2999" w:type="dxa"/>
          </w:tcPr>
          <w:p w14:paraId="7C15A6A5" w14:textId="77777777" w:rsidR="00E31223" w:rsidRPr="00C00F19" w:rsidRDefault="00E31223" w:rsidP="00E31223">
            <w:pPr>
              <w:pStyle w:val="MediumGrid1-Accent21"/>
              <w:tabs>
                <w:tab w:val="left" w:pos="1260"/>
              </w:tabs>
              <w:autoSpaceDE w:val="0"/>
              <w:autoSpaceDN w:val="0"/>
              <w:adjustRightInd w:val="0"/>
              <w:spacing w:after="0" w:line="240" w:lineRule="auto"/>
              <w:ind w:left="0"/>
              <w:rPr>
                <w:rFonts w:ascii="Arial" w:hAnsi="Arial" w:cs="Arial"/>
                <w:b/>
                <w:lang w:val="id-ID"/>
              </w:rPr>
            </w:pPr>
            <w:r w:rsidRPr="00C00F19">
              <w:rPr>
                <w:rFonts w:ascii="Arial" w:hAnsi="Arial" w:cs="Arial"/>
                <w:b/>
                <w:lang w:val="id-ID"/>
              </w:rPr>
              <w:lastRenderedPageBreak/>
              <w:t>Tantangan (T):</w:t>
            </w:r>
          </w:p>
          <w:p w14:paraId="12A6C1E0" w14:textId="55647D98" w:rsidR="00C00F19" w:rsidRPr="00C00F19" w:rsidRDefault="00C00F19" w:rsidP="00EB15CF">
            <w:pPr>
              <w:pStyle w:val="ListParagraph"/>
              <w:numPr>
                <w:ilvl w:val="0"/>
                <w:numId w:val="23"/>
              </w:numPr>
              <w:ind w:left="152" w:hanging="204"/>
              <w:contextualSpacing/>
              <w:rPr>
                <w:rFonts w:ascii="Arial" w:hAnsi="Arial" w:cs="Arial"/>
                <w:lang w:val="en-ID"/>
              </w:rPr>
            </w:pPr>
            <w:r w:rsidRPr="00C00F19">
              <w:rPr>
                <w:rFonts w:ascii="Arial" w:hAnsi="Arial" w:cs="Arial"/>
                <w:color w:val="000000"/>
              </w:rPr>
              <w:t xml:space="preserve">Adanya sarana pelayanan </w:t>
            </w:r>
            <w:r w:rsidRPr="00C00F19">
              <w:rPr>
                <w:rFonts w:ascii="Arial" w:hAnsi="Arial" w:cs="Arial"/>
                <w:color w:val="000000"/>
              </w:rPr>
              <w:lastRenderedPageBreak/>
              <w:t xml:space="preserve">kesehatan swasta yang </w:t>
            </w:r>
            <w:r w:rsidR="00014CD5">
              <w:rPr>
                <w:rFonts w:ascii="Arial" w:hAnsi="Arial" w:cs="Arial"/>
                <w:color w:val="000000"/>
              </w:rPr>
              <w:t xml:space="preserve">belum </w:t>
            </w:r>
            <w:r w:rsidRPr="00C00F19">
              <w:rPr>
                <w:rFonts w:ascii="Arial" w:hAnsi="Arial" w:cs="Arial"/>
                <w:color w:val="000000"/>
              </w:rPr>
              <w:t>mendukung upaya peningkatan kesehatan</w:t>
            </w:r>
            <w:r w:rsidR="00014CD5">
              <w:rPr>
                <w:rFonts w:ascii="Arial" w:hAnsi="Arial" w:cs="Arial"/>
                <w:color w:val="000000"/>
              </w:rPr>
              <w:t xml:space="preserve"> secara terpadu</w:t>
            </w:r>
            <w:r w:rsidRPr="00C00F19">
              <w:rPr>
                <w:rFonts w:ascii="Arial" w:hAnsi="Arial" w:cs="Arial"/>
                <w:color w:val="000000"/>
              </w:rPr>
              <w:t>;</w:t>
            </w:r>
          </w:p>
          <w:p w14:paraId="28DA23C8" w14:textId="6942A7B7" w:rsidR="00C00F19" w:rsidRPr="00C00F19" w:rsidRDefault="00C00F19" w:rsidP="00EB15CF">
            <w:pPr>
              <w:pStyle w:val="ListParagraph"/>
              <w:numPr>
                <w:ilvl w:val="0"/>
                <w:numId w:val="23"/>
              </w:numPr>
              <w:ind w:left="152" w:hanging="204"/>
              <w:contextualSpacing/>
              <w:rPr>
                <w:rFonts w:ascii="Arial" w:hAnsi="Arial" w:cs="Arial"/>
                <w:lang w:val="en-ID"/>
              </w:rPr>
            </w:pPr>
            <w:r w:rsidRPr="00C00F19">
              <w:rPr>
                <w:rFonts w:ascii="Arial" w:hAnsi="Arial" w:cs="Arial"/>
                <w:color w:val="000000"/>
              </w:rPr>
              <w:t>Beberapa akses pelayanan kesehatan masih sulit dijangkau;</w:t>
            </w:r>
          </w:p>
          <w:p w14:paraId="3D28FE22" w14:textId="7CF18173" w:rsidR="00C00F19" w:rsidRPr="00C00F19" w:rsidRDefault="00C00F19" w:rsidP="00EB15CF">
            <w:pPr>
              <w:pStyle w:val="ListParagraph"/>
              <w:numPr>
                <w:ilvl w:val="0"/>
                <w:numId w:val="23"/>
              </w:numPr>
              <w:ind w:left="152" w:hanging="204"/>
              <w:contextualSpacing/>
              <w:rPr>
                <w:rFonts w:ascii="Arial" w:hAnsi="Arial" w:cs="Arial"/>
                <w:lang w:val="en-ID"/>
              </w:rPr>
            </w:pPr>
            <w:r w:rsidRPr="00C00F19">
              <w:rPr>
                <w:rFonts w:ascii="Arial" w:hAnsi="Arial" w:cs="Arial"/>
                <w:color w:val="000000"/>
              </w:rPr>
              <w:t>Perubahan iklim global dan perubahan ekologis lokal meningkatkan potensi penyakit;</w:t>
            </w:r>
          </w:p>
          <w:p w14:paraId="42AC146A" w14:textId="58000652" w:rsidR="00E31223" w:rsidRPr="00C00F19" w:rsidRDefault="00C00F19" w:rsidP="00EB15CF">
            <w:pPr>
              <w:pStyle w:val="ListParagraph"/>
              <w:numPr>
                <w:ilvl w:val="0"/>
                <w:numId w:val="23"/>
              </w:numPr>
              <w:ind w:left="152" w:hanging="204"/>
              <w:contextualSpacing/>
              <w:rPr>
                <w:rFonts w:ascii="Arial" w:hAnsi="Arial" w:cs="Arial"/>
                <w:lang w:val="en-ID"/>
              </w:rPr>
            </w:pPr>
            <w:r w:rsidRPr="00C00F19">
              <w:rPr>
                <w:rFonts w:ascii="Arial" w:hAnsi="Arial" w:cs="Arial"/>
                <w:color w:val="000000"/>
              </w:rPr>
              <w:t>Masih terdapat masyarakat yang belum memiliki jaminan kesehatan;</w:t>
            </w:r>
          </w:p>
        </w:tc>
      </w:tr>
      <w:tr w:rsidR="00E31223" w:rsidRPr="00C00F19" w14:paraId="5BA92573" w14:textId="77777777" w:rsidTr="00E31223">
        <w:trPr>
          <w:trHeight w:val="530"/>
          <w:jc w:val="center"/>
        </w:trPr>
        <w:tc>
          <w:tcPr>
            <w:tcW w:w="3168" w:type="dxa"/>
          </w:tcPr>
          <w:p w14:paraId="098E59C8" w14:textId="36F87874" w:rsidR="00E31223" w:rsidRPr="00DF453D" w:rsidRDefault="00E31223" w:rsidP="00DF453D">
            <w:pPr>
              <w:pStyle w:val="MediumGrid1-Accent21"/>
              <w:tabs>
                <w:tab w:val="left" w:pos="1260"/>
              </w:tabs>
              <w:autoSpaceDE w:val="0"/>
              <w:autoSpaceDN w:val="0"/>
              <w:adjustRightInd w:val="0"/>
              <w:spacing w:after="0" w:line="240" w:lineRule="auto"/>
              <w:ind w:left="0"/>
              <w:rPr>
                <w:rFonts w:ascii="Arial" w:hAnsi="Arial" w:cs="Arial"/>
                <w:b/>
                <w:lang w:val="id-ID"/>
              </w:rPr>
            </w:pPr>
            <w:r w:rsidRPr="00DF453D">
              <w:rPr>
                <w:rFonts w:ascii="Arial" w:hAnsi="Arial" w:cs="Arial"/>
                <w:b/>
                <w:lang w:val="id-ID"/>
              </w:rPr>
              <w:lastRenderedPageBreak/>
              <w:t>Kekuatan (S):</w:t>
            </w:r>
          </w:p>
          <w:p w14:paraId="482739EA" w14:textId="3E11FD74" w:rsidR="00C00F19" w:rsidRPr="00DF453D" w:rsidRDefault="00C00F19" w:rsidP="00EB15CF">
            <w:pPr>
              <w:pStyle w:val="MediumGrid1-Accent21"/>
              <w:numPr>
                <w:ilvl w:val="0"/>
                <w:numId w:val="24"/>
              </w:numPr>
              <w:autoSpaceDE w:val="0"/>
              <w:autoSpaceDN w:val="0"/>
              <w:adjustRightInd w:val="0"/>
              <w:spacing w:after="0" w:line="240" w:lineRule="auto"/>
              <w:ind w:left="301" w:hanging="239"/>
              <w:rPr>
                <w:rFonts w:ascii="Arial" w:hAnsi="Arial" w:cs="Arial"/>
                <w:lang w:val="id-ID"/>
              </w:rPr>
            </w:pPr>
            <w:r w:rsidRPr="00DF453D">
              <w:rPr>
                <w:rFonts w:ascii="Arial" w:hAnsi="Arial" w:cs="Arial"/>
                <w:color w:val="000000"/>
              </w:rPr>
              <w:t>Adanya komitmen pimpinan untuk mewujudkan tujuan organisasi;</w:t>
            </w:r>
          </w:p>
          <w:p w14:paraId="53351877" w14:textId="1C555A2D" w:rsidR="00C00F19" w:rsidRPr="00DF453D" w:rsidRDefault="00C00F19" w:rsidP="00EB15CF">
            <w:pPr>
              <w:pStyle w:val="MediumGrid1-Accent21"/>
              <w:numPr>
                <w:ilvl w:val="0"/>
                <w:numId w:val="24"/>
              </w:numPr>
              <w:autoSpaceDE w:val="0"/>
              <w:autoSpaceDN w:val="0"/>
              <w:adjustRightInd w:val="0"/>
              <w:spacing w:after="0" w:line="240" w:lineRule="auto"/>
              <w:ind w:left="301" w:hanging="239"/>
              <w:rPr>
                <w:rFonts w:ascii="Arial" w:hAnsi="Arial" w:cs="Arial"/>
                <w:lang w:val="id-ID"/>
              </w:rPr>
            </w:pPr>
            <w:r w:rsidRPr="00DF453D">
              <w:rPr>
                <w:rFonts w:ascii="Arial" w:hAnsi="Arial" w:cs="Arial"/>
                <w:color w:val="000000"/>
              </w:rPr>
              <w:t>Memiliki SOTK yang jelas;</w:t>
            </w:r>
          </w:p>
          <w:p w14:paraId="3EEDAB01" w14:textId="7EF7B7AF" w:rsidR="00C00F19" w:rsidRPr="00DF453D" w:rsidRDefault="00C00F19" w:rsidP="00EB15CF">
            <w:pPr>
              <w:pStyle w:val="MediumGrid1-Accent21"/>
              <w:numPr>
                <w:ilvl w:val="0"/>
                <w:numId w:val="24"/>
              </w:numPr>
              <w:autoSpaceDE w:val="0"/>
              <w:autoSpaceDN w:val="0"/>
              <w:adjustRightInd w:val="0"/>
              <w:spacing w:after="0" w:line="240" w:lineRule="auto"/>
              <w:ind w:left="301" w:hanging="239"/>
              <w:rPr>
                <w:rFonts w:ascii="Arial" w:hAnsi="Arial" w:cs="Arial"/>
                <w:lang w:val="id-ID"/>
              </w:rPr>
            </w:pPr>
            <w:r w:rsidRPr="00DF453D">
              <w:rPr>
                <w:rFonts w:ascii="Arial" w:hAnsi="Arial" w:cs="Arial"/>
                <w:lang w:val="en-ID"/>
              </w:rPr>
              <w:t>Adanya Koordinasi yang baik dengan antar unit dalam organisasi;</w:t>
            </w:r>
          </w:p>
          <w:p w14:paraId="351707BA" w14:textId="77777777" w:rsidR="00E31223" w:rsidRPr="00DF453D" w:rsidRDefault="00E31223" w:rsidP="00EB15CF">
            <w:pPr>
              <w:pStyle w:val="MediumGrid1-Accent21"/>
              <w:numPr>
                <w:ilvl w:val="0"/>
                <w:numId w:val="24"/>
              </w:numPr>
              <w:autoSpaceDE w:val="0"/>
              <w:autoSpaceDN w:val="0"/>
              <w:adjustRightInd w:val="0"/>
              <w:spacing w:after="0" w:line="240" w:lineRule="auto"/>
              <w:ind w:left="301" w:hanging="239"/>
              <w:rPr>
                <w:rFonts w:ascii="Arial" w:hAnsi="Arial" w:cs="Arial"/>
                <w:lang w:val="id-ID"/>
              </w:rPr>
            </w:pPr>
            <w:r w:rsidRPr="00DF453D">
              <w:rPr>
                <w:rFonts w:ascii="Arial" w:hAnsi="Arial" w:cs="Arial"/>
                <w:lang w:val="id-ID"/>
              </w:rPr>
              <w:t>Adanya komitmen pimpinan;</w:t>
            </w:r>
          </w:p>
          <w:p w14:paraId="4F903BA4" w14:textId="2DF61B3C" w:rsidR="00E31223" w:rsidRPr="00DF453D" w:rsidRDefault="00C00F19" w:rsidP="00EB15CF">
            <w:pPr>
              <w:pStyle w:val="MediumGrid1-Accent21"/>
              <w:numPr>
                <w:ilvl w:val="0"/>
                <w:numId w:val="24"/>
              </w:numPr>
              <w:autoSpaceDE w:val="0"/>
              <w:autoSpaceDN w:val="0"/>
              <w:adjustRightInd w:val="0"/>
              <w:spacing w:after="0" w:line="240" w:lineRule="auto"/>
              <w:ind w:left="301" w:hanging="239"/>
              <w:rPr>
                <w:rFonts w:ascii="Arial" w:hAnsi="Arial" w:cs="Arial"/>
                <w:lang w:val="id-ID"/>
              </w:rPr>
            </w:pPr>
            <w:r w:rsidRPr="00DF453D">
              <w:rPr>
                <w:rFonts w:ascii="Arial" w:hAnsi="Arial" w:cs="Arial"/>
                <w:color w:val="000000"/>
              </w:rPr>
              <w:t>Adanya SOP yang lengkap dalam pelayanan kesehatan;</w:t>
            </w:r>
          </w:p>
        </w:tc>
        <w:tc>
          <w:tcPr>
            <w:tcW w:w="3461" w:type="dxa"/>
          </w:tcPr>
          <w:p w14:paraId="6B4CF0F2" w14:textId="77777777" w:rsidR="00E31223" w:rsidRPr="00DF453D" w:rsidRDefault="00E31223" w:rsidP="00DF453D">
            <w:pPr>
              <w:pStyle w:val="MediumGrid1-Accent21"/>
              <w:tabs>
                <w:tab w:val="left" w:pos="1260"/>
              </w:tabs>
              <w:autoSpaceDE w:val="0"/>
              <w:autoSpaceDN w:val="0"/>
              <w:adjustRightInd w:val="0"/>
              <w:spacing w:after="0" w:line="240" w:lineRule="auto"/>
              <w:ind w:left="0"/>
              <w:rPr>
                <w:rFonts w:ascii="Arial" w:hAnsi="Arial" w:cs="Arial"/>
                <w:b/>
                <w:lang w:val="id-ID"/>
              </w:rPr>
            </w:pPr>
            <w:r w:rsidRPr="00DF453D">
              <w:rPr>
                <w:rFonts w:ascii="Arial" w:hAnsi="Arial" w:cs="Arial"/>
                <w:b/>
                <w:lang w:val="id-ID"/>
              </w:rPr>
              <w:t>Alternatif Strategi (S-O):</w:t>
            </w:r>
          </w:p>
          <w:p w14:paraId="6934BDFE" w14:textId="550B0581" w:rsidR="004A7D6C" w:rsidRPr="00DF453D" w:rsidRDefault="004A7D6C" w:rsidP="00EB15CF">
            <w:pPr>
              <w:pStyle w:val="ListParagraph"/>
              <w:numPr>
                <w:ilvl w:val="0"/>
                <w:numId w:val="40"/>
              </w:numPr>
              <w:tabs>
                <w:tab w:val="left" w:pos="3131"/>
              </w:tabs>
              <w:spacing w:after="0" w:line="240" w:lineRule="auto"/>
              <w:contextualSpacing/>
              <w:rPr>
                <w:rFonts w:ascii="Arial" w:hAnsi="Arial" w:cs="Arial"/>
                <w:lang w:val="id-ID"/>
              </w:rPr>
            </w:pPr>
            <w:r w:rsidRPr="00DF453D">
              <w:rPr>
                <w:rFonts w:ascii="Arial" w:hAnsi="Arial" w:cs="Arial"/>
                <w:lang w:val="id-ID"/>
              </w:rPr>
              <w:t>Meningkatkan mutu kesehatan masyarakat;</w:t>
            </w:r>
          </w:p>
          <w:p w14:paraId="53189F88" w14:textId="72AD0B81" w:rsidR="00DF453D" w:rsidRPr="00DF453D" w:rsidRDefault="00DF453D" w:rsidP="00EB15CF">
            <w:pPr>
              <w:pStyle w:val="ListParagraph"/>
              <w:numPr>
                <w:ilvl w:val="0"/>
                <w:numId w:val="40"/>
              </w:numPr>
              <w:tabs>
                <w:tab w:val="left" w:pos="3131"/>
              </w:tabs>
              <w:spacing w:after="0" w:line="240" w:lineRule="auto"/>
              <w:contextualSpacing/>
              <w:rPr>
                <w:rFonts w:ascii="Arial" w:hAnsi="Arial" w:cs="Arial"/>
                <w:lang w:val="id-ID"/>
              </w:rPr>
            </w:pPr>
            <w:r w:rsidRPr="00DF453D">
              <w:rPr>
                <w:rFonts w:ascii="Arial" w:hAnsi="Arial" w:cs="Arial"/>
                <w:lang w:val="id-ID"/>
              </w:rPr>
              <w:t>Meningkatkan penjaringan dan pembinaan terhadap penyakit menular dan tidak menular</w:t>
            </w:r>
          </w:p>
          <w:p w14:paraId="661AF1ED" w14:textId="4F5A82A2" w:rsidR="004A7D6C" w:rsidRPr="00DF453D" w:rsidRDefault="004A7D6C" w:rsidP="00DF453D">
            <w:pPr>
              <w:tabs>
                <w:tab w:val="left" w:pos="3131"/>
              </w:tabs>
              <w:ind w:left="360"/>
              <w:contextualSpacing/>
              <w:rPr>
                <w:rFonts w:ascii="Arial" w:hAnsi="Arial" w:cs="Arial"/>
                <w:sz w:val="22"/>
                <w:szCs w:val="22"/>
                <w:lang w:val="id-ID"/>
              </w:rPr>
            </w:pPr>
          </w:p>
        </w:tc>
        <w:tc>
          <w:tcPr>
            <w:tcW w:w="2999" w:type="dxa"/>
          </w:tcPr>
          <w:p w14:paraId="32BFF940" w14:textId="77777777" w:rsidR="00E31223" w:rsidRPr="00DF453D" w:rsidRDefault="00E31223" w:rsidP="00DF453D">
            <w:pPr>
              <w:pStyle w:val="MediumGrid1-Accent21"/>
              <w:tabs>
                <w:tab w:val="left" w:pos="1260"/>
              </w:tabs>
              <w:autoSpaceDE w:val="0"/>
              <w:autoSpaceDN w:val="0"/>
              <w:adjustRightInd w:val="0"/>
              <w:spacing w:after="0" w:line="240" w:lineRule="auto"/>
              <w:ind w:left="0"/>
              <w:rPr>
                <w:rFonts w:ascii="Arial" w:hAnsi="Arial" w:cs="Arial"/>
                <w:b/>
                <w:lang w:val="id-ID"/>
              </w:rPr>
            </w:pPr>
            <w:r w:rsidRPr="00DF453D">
              <w:rPr>
                <w:rFonts w:ascii="Arial" w:hAnsi="Arial" w:cs="Arial"/>
                <w:b/>
                <w:lang w:val="id-ID"/>
              </w:rPr>
              <w:t>Alternatif Strategi (S-T):</w:t>
            </w:r>
          </w:p>
          <w:p w14:paraId="2BB7B62C" w14:textId="77777777" w:rsidR="004A7D6C" w:rsidRPr="00DF453D" w:rsidRDefault="004A7D6C" w:rsidP="00EB15CF">
            <w:pPr>
              <w:numPr>
                <w:ilvl w:val="0"/>
                <w:numId w:val="40"/>
              </w:numPr>
              <w:rPr>
                <w:rFonts w:ascii="Arial" w:hAnsi="Arial" w:cs="Arial"/>
                <w:sz w:val="22"/>
                <w:szCs w:val="22"/>
                <w:lang w:val="id-ID"/>
              </w:rPr>
            </w:pPr>
            <w:r w:rsidRPr="00DF453D">
              <w:rPr>
                <w:rFonts w:ascii="Arial" w:hAnsi="Arial" w:cs="Arial"/>
                <w:sz w:val="22"/>
                <w:szCs w:val="22"/>
                <w:lang w:val="id-ID"/>
              </w:rPr>
              <w:t>Meningkatkan pencegahan dan pengendalian terhadap penyakit menular-tidak menular</w:t>
            </w:r>
          </w:p>
          <w:p w14:paraId="5A136E97" w14:textId="77777777" w:rsidR="00DF453D" w:rsidRPr="00DF453D" w:rsidRDefault="004A7D6C" w:rsidP="00EB15CF">
            <w:pPr>
              <w:pStyle w:val="ListParagraph"/>
              <w:numPr>
                <w:ilvl w:val="0"/>
                <w:numId w:val="40"/>
              </w:numPr>
              <w:spacing w:after="0" w:line="240" w:lineRule="auto"/>
              <w:rPr>
                <w:rFonts w:ascii="Arial" w:hAnsi="Arial" w:cs="Arial"/>
                <w:lang w:val="id-ID"/>
              </w:rPr>
            </w:pPr>
            <w:r w:rsidRPr="00DF453D">
              <w:rPr>
                <w:rFonts w:ascii="Arial" w:hAnsi="Arial" w:cs="Arial"/>
                <w:lang w:val="id-ID"/>
              </w:rPr>
              <w:t>Meningkatkan akses masyarak</w:t>
            </w:r>
            <w:r w:rsidR="00DF453D" w:rsidRPr="00DF453D">
              <w:rPr>
                <w:rFonts w:ascii="Arial" w:hAnsi="Arial" w:cs="Arial"/>
                <w:lang w:val="id-ID"/>
              </w:rPr>
              <w:t>a</w:t>
            </w:r>
            <w:r w:rsidRPr="00DF453D">
              <w:rPr>
                <w:rFonts w:ascii="Arial" w:hAnsi="Arial" w:cs="Arial"/>
                <w:lang w:val="id-ID"/>
              </w:rPr>
              <w:t>t te</w:t>
            </w:r>
            <w:r w:rsidR="00DF453D" w:rsidRPr="00DF453D">
              <w:rPr>
                <w:rFonts w:ascii="Arial" w:hAnsi="Arial" w:cs="Arial"/>
                <w:lang w:val="id-ID"/>
              </w:rPr>
              <w:t>rhadap sistem jaminan kesehatan;</w:t>
            </w:r>
          </w:p>
          <w:p w14:paraId="739F51AA" w14:textId="77777777" w:rsidR="004A7D6C" w:rsidRPr="00DF453D" w:rsidRDefault="00DF453D" w:rsidP="00EB15CF">
            <w:pPr>
              <w:pStyle w:val="ListParagraph"/>
              <w:numPr>
                <w:ilvl w:val="0"/>
                <w:numId w:val="40"/>
              </w:numPr>
              <w:spacing w:after="0" w:line="240" w:lineRule="auto"/>
              <w:rPr>
                <w:rFonts w:ascii="Arial" w:hAnsi="Arial" w:cs="Arial"/>
                <w:lang w:val="id-ID"/>
              </w:rPr>
            </w:pPr>
            <w:r w:rsidRPr="00DF453D">
              <w:rPr>
                <w:rFonts w:ascii="Arial" w:hAnsi="Arial" w:cs="Arial"/>
                <w:lang w:val="id-ID"/>
              </w:rPr>
              <w:t>Meningkatkan kesadaran masyarakat (individu-keluarga-</w:t>
            </w:r>
            <w:r w:rsidRPr="00DF453D">
              <w:rPr>
                <w:rFonts w:ascii="Arial" w:hAnsi="Arial" w:cs="Arial"/>
                <w:i/>
                <w:lang w:val="id-ID"/>
              </w:rPr>
              <w:t>corporate</w:t>
            </w:r>
            <w:r w:rsidRPr="00DF453D">
              <w:rPr>
                <w:rFonts w:ascii="Arial" w:hAnsi="Arial" w:cs="Arial"/>
                <w:lang w:val="id-ID"/>
              </w:rPr>
              <w:t>) terhadap pola hidup sehat;</w:t>
            </w:r>
          </w:p>
          <w:p w14:paraId="2202ACBA" w14:textId="420CE610" w:rsidR="00DF453D" w:rsidRPr="00DF453D" w:rsidRDefault="00DF453D" w:rsidP="00EB15CF">
            <w:pPr>
              <w:pStyle w:val="ListParagraph"/>
              <w:numPr>
                <w:ilvl w:val="0"/>
                <w:numId w:val="40"/>
              </w:numPr>
              <w:spacing w:after="0" w:line="240" w:lineRule="auto"/>
              <w:rPr>
                <w:rFonts w:ascii="Arial" w:hAnsi="Arial" w:cs="Arial"/>
                <w:lang w:val="id-ID"/>
              </w:rPr>
            </w:pPr>
            <w:r w:rsidRPr="00DF453D">
              <w:rPr>
                <w:rFonts w:ascii="Arial" w:hAnsi="Arial" w:cs="Arial"/>
                <w:lang w:val="id-ID"/>
              </w:rPr>
              <w:t>Meningkatkan penjaringan dan pembinaan terhadap penyakit menular dan tidak menular</w:t>
            </w:r>
          </w:p>
        </w:tc>
      </w:tr>
      <w:tr w:rsidR="00E31223" w:rsidRPr="00C00F19" w14:paraId="3F4EEF3F" w14:textId="77777777" w:rsidTr="00E31223">
        <w:trPr>
          <w:trHeight w:val="1160"/>
          <w:jc w:val="center"/>
        </w:trPr>
        <w:tc>
          <w:tcPr>
            <w:tcW w:w="3168" w:type="dxa"/>
          </w:tcPr>
          <w:p w14:paraId="030E8A5E" w14:textId="0C6F1302" w:rsidR="00E31223" w:rsidRPr="00DF453D" w:rsidRDefault="00E31223" w:rsidP="00DF453D">
            <w:pPr>
              <w:pStyle w:val="MediumGrid1-Accent21"/>
              <w:tabs>
                <w:tab w:val="left" w:pos="1260"/>
              </w:tabs>
              <w:autoSpaceDE w:val="0"/>
              <w:autoSpaceDN w:val="0"/>
              <w:adjustRightInd w:val="0"/>
              <w:spacing w:after="0" w:line="240" w:lineRule="auto"/>
              <w:ind w:left="0"/>
              <w:rPr>
                <w:rFonts w:ascii="Arial" w:hAnsi="Arial" w:cs="Arial"/>
                <w:b/>
                <w:lang w:val="id-ID"/>
              </w:rPr>
            </w:pPr>
            <w:r w:rsidRPr="00DF453D">
              <w:rPr>
                <w:rFonts w:ascii="Arial" w:hAnsi="Arial" w:cs="Arial"/>
                <w:b/>
                <w:lang w:val="id-ID"/>
              </w:rPr>
              <w:t>Kelemahan (W):</w:t>
            </w:r>
          </w:p>
          <w:p w14:paraId="5FDEE69A" w14:textId="77777777" w:rsidR="00E31223" w:rsidRPr="00DF453D" w:rsidRDefault="00E31223" w:rsidP="00EB15CF">
            <w:pPr>
              <w:numPr>
                <w:ilvl w:val="0"/>
                <w:numId w:val="25"/>
              </w:numPr>
              <w:shd w:val="clear" w:color="auto" w:fill="FFFFFF"/>
              <w:tabs>
                <w:tab w:val="num" w:pos="720"/>
              </w:tabs>
              <w:ind w:left="301" w:hanging="270"/>
              <w:rPr>
                <w:rFonts w:ascii="Arial" w:eastAsia="Calibri" w:hAnsi="Arial" w:cs="Arial"/>
                <w:color w:val="000000"/>
                <w:kern w:val="24"/>
                <w:sz w:val="22"/>
                <w:szCs w:val="22"/>
                <w:lang w:val="en-ID"/>
              </w:rPr>
            </w:pPr>
            <w:r w:rsidRPr="00DF453D">
              <w:rPr>
                <w:rFonts w:ascii="Arial" w:eastAsia="Calibri" w:hAnsi="Arial" w:cs="Arial"/>
                <w:color w:val="000000"/>
                <w:kern w:val="24"/>
                <w:sz w:val="22"/>
                <w:szCs w:val="22"/>
              </w:rPr>
              <w:t>Masih kurangnya kompetensi tenaga kesehatan;</w:t>
            </w:r>
          </w:p>
          <w:p w14:paraId="4795725B" w14:textId="77777777" w:rsidR="00C00F19" w:rsidRPr="00DF453D" w:rsidRDefault="00E31223" w:rsidP="00EB15CF">
            <w:pPr>
              <w:numPr>
                <w:ilvl w:val="0"/>
                <w:numId w:val="25"/>
              </w:numPr>
              <w:shd w:val="clear" w:color="auto" w:fill="FFFFFF"/>
              <w:tabs>
                <w:tab w:val="num" w:pos="720"/>
              </w:tabs>
              <w:ind w:left="301" w:hanging="270"/>
              <w:rPr>
                <w:rFonts w:ascii="Arial" w:eastAsia="Calibri" w:hAnsi="Arial" w:cs="Arial"/>
                <w:color w:val="000000"/>
                <w:kern w:val="24"/>
                <w:sz w:val="22"/>
                <w:szCs w:val="22"/>
                <w:lang w:val="en-ID"/>
              </w:rPr>
            </w:pPr>
            <w:r w:rsidRPr="00DF453D">
              <w:rPr>
                <w:rFonts w:ascii="Arial" w:eastAsia="Calibri" w:hAnsi="Arial" w:cs="Arial"/>
                <w:color w:val="000000"/>
                <w:kern w:val="24"/>
                <w:sz w:val="22"/>
                <w:szCs w:val="22"/>
              </w:rPr>
              <w:t>Distribusi tenaga medis dan non medis belum merata;</w:t>
            </w:r>
          </w:p>
          <w:p w14:paraId="588E22F0" w14:textId="77777777" w:rsidR="00C00F19" w:rsidRPr="00DF453D" w:rsidRDefault="00C00F19" w:rsidP="00EB15CF">
            <w:pPr>
              <w:numPr>
                <w:ilvl w:val="0"/>
                <w:numId w:val="25"/>
              </w:numPr>
              <w:shd w:val="clear" w:color="auto" w:fill="FFFFFF"/>
              <w:tabs>
                <w:tab w:val="num" w:pos="720"/>
              </w:tabs>
              <w:ind w:left="301" w:hanging="270"/>
              <w:rPr>
                <w:rFonts w:ascii="Arial" w:eastAsia="Calibri" w:hAnsi="Arial" w:cs="Arial"/>
                <w:color w:val="000000"/>
                <w:kern w:val="24"/>
                <w:sz w:val="22"/>
                <w:szCs w:val="22"/>
                <w:lang w:val="en-ID"/>
              </w:rPr>
            </w:pPr>
            <w:r w:rsidRPr="00DF453D">
              <w:rPr>
                <w:rFonts w:ascii="Arial" w:eastAsia="Calibri" w:hAnsi="Arial" w:cs="Arial"/>
                <w:color w:val="000000"/>
                <w:kern w:val="24"/>
                <w:sz w:val="22"/>
                <w:szCs w:val="22"/>
                <w:lang w:val="en-ID"/>
              </w:rPr>
              <w:t>Sarana dan prasarana masih belum memadai;</w:t>
            </w:r>
          </w:p>
          <w:p w14:paraId="1C4643A6" w14:textId="5FDF2B06" w:rsidR="00C00F19" w:rsidRPr="00DF453D" w:rsidRDefault="00C00F19" w:rsidP="00EB15CF">
            <w:pPr>
              <w:numPr>
                <w:ilvl w:val="0"/>
                <w:numId w:val="25"/>
              </w:numPr>
              <w:shd w:val="clear" w:color="auto" w:fill="FFFFFF"/>
              <w:tabs>
                <w:tab w:val="num" w:pos="720"/>
              </w:tabs>
              <w:ind w:left="301" w:hanging="270"/>
              <w:rPr>
                <w:rFonts w:ascii="Arial" w:eastAsia="Calibri" w:hAnsi="Arial" w:cs="Arial"/>
                <w:color w:val="000000"/>
                <w:kern w:val="24"/>
                <w:sz w:val="22"/>
                <w:szCs w:val="22"/>
                <w:lang w:val="en-ID"/>
              </w:rPr>
            </w:pPr>
            <w:r w:rsidRPr="00DF453D">
              <w:rPr>
                <w:rFonts w:ascii="Arial" w:eastAsia="Calibri" w:hAnsi="Arial" w:cs="Arial"/>
                <w:color w:val="000000"/>
                <w:kern w:val="24"/>
                <w:sz w:val="22"/>
                <w:szCs w:val="22"/>
                <w:lang w:val="en-ID"/>
              </w:rPr>
              <w:t xml:space="preserve">Sarana dan prasarana </w:t>
            </w:r>
            <w:r w:rsidRPr="00DF453D">
              <w:rPr>
                <w:rFonts w:ascii="Arial" w:eastAsia="Calibri" w:hAnsi="Arial" w:cs="Arial"/>
                <w:color w:val="000000"/>
                <w:kern w:val="24"/>
                <w:sz w:val="22"/>
                <w:szCs w:val="22"/>
                <w:lang w:val="en-ID"/>
              </w:rPr>
              <w:lastRenderedPageBreak/>
              <w:t>masih belum memadai;</w:t>
            </w:r>
          </w:p>
        </w:tc>
        <w:tc>
          <w:tcPr>
            <w:tcW w:w="3461" w:type="dxa"/>
          </w:tcPr>
          <w:p w14:paraId="4E9E06CE" w14:textId="77777777" w:rsidR="00E31223" w:rsidRPr="00DF453D" w:rsidRDefault="00E31223" w:rsidP="00DF453D">
            <w:pPr>
              <w:pStyle w:val="MediumGrid1-Accent21"/>
              <w:tabs>
                <w:tab w:val="left" w:pos="1260"/>
              </w:tabs>
              <w:autoSpaceDE w:val="0"/>
              <w:autoSpaceDN w:val="0"/>
              <w:adjustRightInd w:val="0"/>
              <w:spacing w:after="0" w:line="240" w:lineRule="auto"/>
              <w:ind w:left="0"/>
              <w:rPr>
                <w:rFonts w:ascii="Arial" w:hAnsi="Arial" w:cs="Arial"/>
                <w:b/>
                <w:lang w:val="id-ID"/>
              </w:rPr>
            </w:pPr>
            <w:r w:rsidRPr="00DF453D">
              <w:rPr>
                <w:rFonts w:ascii="Arial" w:hAnsi="Arial" w:cs="Arial"/>
                <w:b/>
                <w:lang w:val="id-ID"/>
              </w:rPr>
              <w:lastRenderedPageBreak/>
              <w:t>Alternatif Strategi (W-O):</w:t>
            </w:r>
          </w:p>
          <w:p w14:paraId="5E525E6F" w14:textId="77777777" w:rsidR="004A7D6C" w:rsidRPr="00DF453D" w:rsidRDefault="004A7D6C" w:rsidP="00EB15CF">
            <w:pPr>
              <w:pStyle w:val="ListParagraph"/>
              <w:numPr>
                <w:ilvl w:val="0"/>
                <w:numId w:val="26"/>
              </w:numPr>
              <w:tabs>
                <w:tab w:val="left" w:pos="3131"/>
              </w:tabs>
              <w:spacing w:after="0" w:line="240" w:lineRule="auto"/>
              <w:ind w:left="373"/>
              <w:contextualSpacing/>
              <w:rPr>
                <w:rFonts w:ascii="Arial" w:hAnsi="Arial" w:cs="Arial"/>
                <w:lang w:val="id-ID"/>
              </w:rPr>
            </w:pPr>
            <w:r w:rsidRPr="00DF453D">
              <w:rPr>
                <w:rFonts w:ascii="Arial" w:hAnsi="Arial" w:cs="Arial"/>
                <w:lang w:val="id-ID"/>
              </w:rPr>
              <w:t>Meningkatkan kualitas dan kualitas tenaga kesehatan;</w:t>
            </w:r>
          </w:p>
          <w:p w14:paraId="1F77DBF6" w14:textId="18FDC382" w:rsidR="00E31223" w:rsidRPr="00DF453D" w:rsidRDefault="004A7D6C" w:rsidP="00EB15CF">
            <w:pPr>
              <w:pStyle w:val="ListParagraph"/>
              <w:numPr>
                <w:ilvl w:val="0"/>
                <w:numId w:val="26"/>
              </w:numPr>
              <w:spacing w:after="0" w:line="240" w:lineRule="auto"/>
              <w:ind w:left="373"/>
              <w:contextualSpacing/>
              <w:rPr>
                <w:rFonts w:ascii="Arial" w:hAnsi="Arial" w:cs="Arial"/>
                <w:color w:val="000000"/>
                <w:lang w:val="id-ID"/>
              </w:rPr>
            </w:pPr>
            <w:r w:rsidRPr="00DF453D">
              <w:rPr>
                <w:rFonts w:ascii="Arial" w:hAnsi="Arial" w:cs="Arial"/>
                <w:lang w:val="id-ID"/>
              </w:rPr>
              <w:t>Meningkatkan kualitas dan kuantitas sarana dan prasarana pelayanan kesehatan;</w:t>
            </w:r>
          </w:p>
        </w:tc>
        <w:tc>
          <w:tcPr>
            <w:tcW w:w="2999" w:type="dxa"/>
          </w:tcPr>
          <w:p w14:paraId="543E3F03" w14:textId="77777777" w:rsidR="00E31223" w:rsidRPr="00DF453D" w:rsidRDefault="00E31223" w:rsidP="00DF453D">
            <w:pPr>
              <w:pStyle w:val="MediumGrid1-Accent21"/>
              <w:tabs>
                <w:tab w:val="left" w:pos="1260"/>
              </w:tabs>
              <w:autoSpaceDE w:val="0"/>
              <w:autoSpaceDN w:val="0"/>
              <w:adjustRightInd w:val="0"/>
              <w:spacing w:after="0" w:line="240" w:lineRule="auto"/>
              <w:ind w:left="0"/>
              <w:rPr>
                <w:rFonts w:ascii="Arial" w:hAnsi="Arial" w:cs="Arial"/>
                <w:b/>
                <w:lang w:val="id-ID"/>
              </w:rPr>
            </w:pPr>
            <w:r w:rsidRPr="00DF453D">
              <w:rPr>
                <w:rFonts w:ascii="Arial" w:hAnsi="Arial" w:cs="Arial"/>
                <w:b/>
                <w:lang w:val="id-ID"/>
              </w:rPr>
              <w:t>Alternatif Strategi (W-T):</w:t>
            </w:r>
          </w:p>
          <w:p w14:paraId="339BE153" w14:textId="77777777" w:rsidR="00DF453D" w:rsidRPr="00DF453D" w:rsidRDefault="004A7D6C" w:rsidP="00EB15CF">
            <w:pPr>
              <w:pStyle w:val="ListParagraph"/>
              <w:numPr>
                <w:ilvl w:val="0"/>
                <w:numId w:val="41"/>
              </w:numPr>
              <w:tabs>
                <w:tab w:val="left" w:pos="3131"/>
              </w:tabs>
              <w:spacing w:after="0" w:line="240" w:lineRule="auto"/>
              <w:rPr>
                <w:rFonts w:ascii="Arial" w:hAnsi="Arial" w:cs="Arial"/>
                <w:lang w:val="id-ID"/>
              </w:rPr>
            </w:pPr>
            <w:r w:rsidRPr="00DF453D">
              <w:rPr>
                <w:rFonts w:ascii="Arial" w:hAnsi="Arial" w:cs="Arial"/>
                <w:lang w:val="id-ID"/>
              </w:rPr>
              <w:t>Menyelenggarakan pendidikan dan pelatihan bagi tenaga kesehatan;</w:t>
            </w:r>
          </w:p>
          <w:p w14:paraId="278C55C1" w14:textId="77777777" w:rsidR="00DF453D" w:rsidRPr="00DF453D" w:rsidRDefault="004A7D6C" w:rsidP="00EB15CF">
            <w:pPr>
              <w:pStyle w:val="ListParagraph"/>
              <w:numPr>
                <w:ilvl w:val="0"/>
                <w:numId w:val="41"/>
              </w:numPr>
              <w:tabs>
                <w:tab w:val="left" w:pos="3131"/>
              </w:tabs>
              <w:spacing w:after="0" w:line="240" w:lineRule="auto"/>
              <w:rPr>
                <w:rFonts w:ascii="Arial" w:hAnsi="Arial" w:cs="Arial"/>
                <w:lang w:val="id-ID"/>
              </w:rPr>
            </w:pPr>
            <w:r w:rsidRPr="00DF453D">
              <w:rPr>
                <w:rFonts w:ascii="Arial" w:hAnsi="Arial" w:cs="Arial"/>
                <w:lang w:val="id-ID"/>
              </w:rPr>
              <w:t>Memfasilitasi akreditasi tenaga kesehatan;</w:t>
            </w:r>
          </w:p>
          <w:p w14:paraId="1687B016" w14:textId="77777777" w:rsidR="00DF453D" w:rsidRPr="00DF453D" w:rsidRDefault="004A7D6C" w:rsidP="00EB15CF">
            <w:pPr>
              <w:pStyle w:val="ListParagraph"/>
              <w:numPr>
                <w:ilvl w:val="0"/>
                <w:numId w:val="41"/>
              </w:numPr>
              <w:tabs>
                <w:tab w:val="left" w:pos="3131"/>
              </w:tabs>
              <w:spacing w:after="0" w:line="240" w:lineRule="auto"/>
              <w:rPr>
                <w:rFonts w:ascii="Arial" w:hAnsi="Arial" w:cs="Arial"/>
                <w:lang w:val="id-ID"/>
              </w:rPr>
            </w:pPr>
            <w:r w:rsidRPr="00DF453D">
              <w:rPr>
                <w:rFonts w:ascii="Arial" w:hAnsi="Arial" w:cs="Arial"/>
                <w:lang w:val="id-ID"/>
              </w:rPr>
              <w:t xml:space="preserve">Memenuhi jumlah tenaga kesehatan sesuai dengan standar </w:t>
            </w:r>
            <w:r w:rsidRPr="00DF453D">
              <w:rPr>
                <w:rFonts w:ascii="Arial" w:hAnsi="Arial" w:cs="Arial"/>
                <w:lang w:val="id-ID"/>
              </w:rPr>
              <w:lastRenderedPageBreak/>
              <w:t>pelayanan;</w:t>
            </w:r>
          </w:p>
          <w:p w14:paraId="75CC5120" w14:textId="77777777" w:rsidR="00DF453D" w:rsidRPr="00DF453D" w:rsidRDefault="004A7D6C" w:rsidP="00EB15CF">
            <w:pPr>
              <w:pStyle w:val="ListParagraph"/>
              <w:numPr>
                <w:ilvl w:val="0"/>
                <w:numId w:val="41"/>
              </w:numPr>
              <w:tabs>
                <w:tab w:val="left" w:pos="3131"/>
              </w:tabs>
              <w:spacing w:after="0" w:line="240" w:lineRule="auto"/>
              <w:rPr>
                <w:rFonts w:ascii="Arial" w:hAnsi="Arial" w:cs="Arial"/>
                <w:lang w:val="id-ID"/>
              </w:rPr>
            </w:pPr>
            <w:r w:rsidRPr="00DF453D">
              <w:rPr>
                <w:rFonts w:ascii="Arial" w:hAnsi="Arial" w:cs="Arial"/>
                <w:lang w:val="id-ID"/>
              </w:rPr>
              <w:t>Melakukan pemeliharaan sarana dan prasarana pelayanan kesehatan;</w:t>
            </w:r>
          </w:p>
          <w:p w14:paraId="4EC2AA61" w14:textId="77777777" w:rsidR="00DF453D" w:rsidRPr="00DF453D" w:rsidRDefault="004A7D6C" w:rsidP="00EB15CF">
            <w:pPr>
              <w:pStyle w:val="ListParagraph"/>
              <w:numPr>
                <w:ilvl w:val="0"/>
                <w:numId w:val="41"/>
              </w:numPr>
              <w:tabs>
                <w:tab w:val="left" w:pos="3131"/>
              </w:tabs>
              <w:spacing w:after="0" w:line="240" w:lineRule="auto"/>
              <w:rPr>
                <w:rFonts w:ascii="Arial" w:hAnsi="Arial" w:cs="Arial"/>
                <w:lang w:val="id-ID"/>
              </w:rPr>
            </w:pPr>
            <w:r w:rsidRPr="00DF453D">
              <w:rPr>
                <w:rFonts w:ascii="Arial" w:hAnsi="Arial" w:cs="Arial"/>
                <w:lang w:val="id-ID"/>
              </w:rPr>
              <w:t>Memfasilitasi akreditasi unit pelayanan kesehatan;</w:t>
            </w:r>
          </w:p>
          <w:p w14:paraId="04B217FD" w14:textId="1D0F20CF" w:rsidR="00E31223" w:rsidRPr="00DF453D" w:rsidRDefault="00DF453D" w:rsidP="00EB15CF">
            <w:pPr>
              <w:pStyle w:val="ListParagraph"/>
              <w:numPr>
                <w:ilvl w:val="0"/>
                <w:numId w:val="41"/>
              </w:numPr>
              <w:tabs>
                <w:tab w:val="left" w:pos="3131"/>
              </w:tabs>
              <w:spacing w:after="0" w:line="240" w:lineRule="auto"/>
              <w:rPr>
                <w:rFonts w:ascii="Arial" w:hAnsi="Arial" w:cs="Arial"/>
                <w:lang w:val="id-ID"/>
              </w:rPr>
            </w:pPr>
            <w:r w:rsidRPr="00DF453D">
              <w:rPr>
                <w:rFonts w:ascii="Arial" w:hAnsi="Arial" w:cs="Arial"/>
                <w:lang w:val="id-ID"/>
              </w:rPr>
              <w:t>Memenuhi kebutuhan sarana dan prasarana kesehatan sesuai dengan standar pelayanan</w:t>
            </w:r>
          </w:p>
        </w:tc>
      </w:tr>
    </w:tbl>
    <w:p w14:paraId="3A61C940" w14:textId="77777777" w:rsidR="00FF5030" w:rsidRDefault="00FF5030" w:rsidP="00E31223">
      <w:pPr>
        <w:spacing w:line="360" w:lineRule="auto"/>
        <w:jc w:val="both"/>
        <w:rPr>
          <w:rFonts w:ascii="Arial" w:hAnsi="Arial" w:cs="Arial"/>
          <w:b/>
          <w:lang w:val="id-ID"/>
        </w:rPr>
      </w:pPr>
    </w:p>
    <w:p w14:paraId="0B8532F2" w14:textId="77777777" w:rsidR="00E31223" w:rsidRPr="00E31223" w:rsidRDefault="00E31223" w:rsidP="00E31223">
      <w:pPr>
        <w:spacing w:line="360" w:lineRule="auto"/>
        <w:jc w:val="both"/>
        <w:rPr>
          <w:rFonts w:ascii="Arial" w:hAnsi="Arial" w:cs="Arial"/>
          <w:b/>
          <w:lang w:val="id-ID"/>
        </w:rPr>
      </w:pPr>
      <w:r w:rsidRPr="00E31223">
        <w:rPr>
          <w:rFonts w:ascii="Arial" w:hAnsi="Arial" w:cs="Arial"/>
          <w:b/>
          <w:lang w:val="id-ID"/>
        </w:rPr>
        <w:t xml:space="preserve">5.2 Strategi </w:t>
      </w:r>
    </w:p>
    <w:p w14:paraId="100034CD" w14:textId="0C4B9D9E" w:rsidR="00E31223" w:rsidRDefault="00E31223" w:rsidP="00E31223">
      <w:pPr>
        <w:spacing w:line="360" w:lineRule="auto"/>
        <w:jc w:val="both"/>
        <w:rPr>
          <w:rFonts w:ascii="Arial" w:hAnsi="Arial" w:cs="Arial"/>
          <w:lang w:val="id-ID"/>
        </w:rPr>
      </w:pPr>
      <w:r w:rsidRPr="00E31223">
        <w:rPr>
          <w:rFonts w:ascii="Arial" w:hAnsi="Arial" w:cs="Arial"/>
          <w:lang w:val="id-ID"/>
        </w:rPr>
        <w:t xml:space="preserve">Dengan tujuan yang telah ditetapkan, maka Dinas Kesehatan Kabupaten </w:t>
      </w:r>
      <w:r w:rsidR="00213EE0">
        <w:rPr>
          <w:rFonts w:ascii="Arial" w:hAnsi="Arial" w:cs="Arial"/>
          <w:lang w:val="id-ID"/>
        </w:rPr>
        <w:t>Sumedang</w:t>
      </w:r>
      <w:r w:rsidRPr="00E31223">
        <w:rPr>
          <w:rFonts w:ascii="Arial" w:hAnsi="Arial" w:cs="Arial"/>
          <w:lang w:val="id-ID"/>
        </w:rPr>
        <w:t xml:space="preserve"> menetapkan strategi diantaranya : </w:t>
      </w:r>
    </w:p>
    <w:p w14:paraId="7E3A2EF6" w14:textId="77777777" w:rsidR="004A7D6C" w:rsidRDefault="00FF5030" w:rsidP="00EB15CF">
      <w:pPr>
        <w:pStyle w:val="ListParagraph"/>
        <w:numPr>
          <w:ilvl w:val="0"/>
          <w:numId w:val="39"/>
        </w:numPr>
        <w:spacing w:line="360" w:lineRule="auto"/>
        <w:ind w:left="360"/>
        <w:contextualSpacing/>
        <w:jc w:val="both"/>
        <w:rPr>
          <w:rFonts w:ascii="Arial" w:hAnsi="Arial" w:cs="Arial"/>
          <w:sz w:val="24"/>
          <w:szCs w:val="24"/>
          <w:lang w:val="id-ID"/>
        </w:rPr>
      </w:pPr>
      <w:r w:rsidRPr="004A7D6C">
        <w:rPr>
          <w:rFonts w:ascii="Arial" w:hAnsi="Arial" w:cs="Arial"/>
          <w:sz w:val="24"/>
          <w:szCs w:val="24"/>
          <w:lang w:val="id-ID"/>
        </w:rPr>
        <w:t>Meningkatkan kualitas dan kualitas tenaga kesehatan;</w:t>
      </w:r>
    </w:p>
    <w:p w14:paraId="7E368F26" w14:textId="77777777" w:rsidR="004A7D6C" w:rsidRDefault="00FF5030" w:rsidP="00EB15CF">
      <w:pPr>
        <w:pStyle w:val="ListParagraph"/>
        <w:numPr>
          <w:ilvl w:val="0"/>
          <w:numId w:val="39"/>
        </w:numPr>
        <w:spacing w:line="360" w:lineRule="auto"/>
        <w:ind w:left="360"/>
        <w:contextualSpacing/>
        <w:jc w:val="both"/>
        <w:rPr>
          <w:rFonts w:ascii="Arial" w:hAnsi="Arial" w:cs="Arial"/>
          <w:sz w:val="24"/>
          <w:szCs w:val="24"/>
          <w:lang w:val="id-ID"/>
        </w:rPr>
      </w:pPr>
      <w:r w:rsidRPr="004A7D6C">
        <w:rPr>
          <w:rFonts w:ascii="Arial" w:hAnsi="Arial" w:cs="Arial"/>
          <w:sz w:val="24"/>
          <w:szCs w:val="24"/>
          <w:lang w:val="id-ID"/>
        </w:rPr>
        <w:t>Meningkatkan kualitas dan kuantitas sarana dan prasarana pelayanan kesehatan;</w:t>
      </w:r>
    </w:p>
    <w:p w14:paraId="67B7B2B7" w14:textId="77777777" w:rsidR="004A7D6C" w:rsidRDefault="00FF5030" w:rsidP="00EB15CF">
      <w:pPr>
        <w:pStyle w:val="ListParagraph"/>
        <w:numPr>
          <w:ilvl w:val="0"/>
          <w:numId w:val="39"/>
        </w:numPr>
        <w:spacing w:line="360" w:lineRule="auto"/>
        <w:ind w:left="360"/>
        <w:contextualSpacing/>
        <w:jc w:val="both"/>
        <w:rPr>
          <w:rFonts w:ascii="Arial" w:hAnsi="Arial" w:cs="Arial"/>
          <w:sz w:val="24"/>
          <w:szCs w:val="24"/>
          <w:lang w:val="id-ID"/>
        </w:rPr>
      </w:pPr>
      <w:r w:rsidRPr="004A7D6C">
        <w:rPr>
          <w:rFonts w:ascii="Arial" w:hAnsi="Arial" w:cs="Arial"/>
          <w:sz w:val="24"/>
          <w:szCs w:val="24"/>
          <w:lang w:val="id-ID"/>
        </w:rPr>
        <w:t>Meningkatkan mutu kesehatan masyarakat;</w:t>
      </w:r>
    </w:p>
    <w:p w14:paraId="27D5B610" w14:textId="77777777" w:rsidR="004A7D6C" w:rsidRDefault="00FF5030" w:rsidP="00EB15CF">
      <w:pPr>
        <w:pStyle w:val="ListParagraph"/>
        <w:numPr>
          <w:ilvl w:val="0"/>
          <w:numId w:val="39"/>
        </w:numPr>
        <w:spacing w:line="360" w:lineRule="auto"/>
        <w:ind w:left="360"/>
        <w:contextualSpacing/>
        <w:jc w:val="both"/>
        <w:rPr>
          <w:rFonts w:ascii="Arial" w:hAnsi="Arial" w:cs="Arial"/>
          <w:sz w:val="24"/>
          <w:szCs w:val="24"/>
          <w:lang w:val="id-ID"/>
        </w:rPr>
      </w:pPr>
      <w:r w:rsidRPr="004A7D6C">
        <w:rPr>
          <w:rFonts w:ascii="Arial" w:hAnsi="Arial" w:cs="Arial"/>
          <w:sz w:val="24"/>
          <w:szCs w:val="24"/>
          <w:lang w:val="id-ID"/>
        </w:rPr>
        <w:t>Meningkatkan pencegahan dan pengendalian terhadap penyakit menular-tidak menular</w:t>
      </w:r>
      <w:r w:rsidR="004A7D6C">
        <w:rPr>
          <w:rFonts w:ascii="Arial" w:hAnsi="Arial" w:cs="Arial"/>
          <w:sz w:val="24"/>
          <w:szCs w:val="24"/>
          <w:lang w:val="id-ID"/>
        </w:rPr>
        <w:t>;</w:t>
      </w:r>
    </w:p>
    <w:p w14:paraId="77F62E79" w14:textId="4CB64633" w:rsidR="00FF5030" w:rsidRPr="004A7D6C" w:rsidRDefault="00FF5030" w:rsidP="00EB15CF">
      <w:pPr>
        <w:pStyle w:val="ListParagraph"/>
        <w:numPr>
          <w:ilvl w:val="0"/>
          <w:numId w:val="39"/>
        </w:numPr>
        <w:spacing w:line="360" w:lineRule="auto"/>
        <w:ind w:left="360"/>
        <w:contextualSpacing/>
        <w:jc w:val="both"/>
        <w:rPr>
          <w:rFonts w:ascii="Arial" w:hAnsi="Arial" w:cs="Arial"/>
          <w:sz w:val="24"/>
          <w:szCs w:val="24"/>
          <w:lang w:val="id-ID"/>
        </w:rPr>
      </w:pPr>
      <w:r w:rsidRPr="004A7D6C">
        <w:rPr>
          <w:rFonts w:ascii="Arial" w:hAnsi="Arial" w:cs="Arial"/>
          <w:sz w:val="24"/>
          <w:szCs w:val="24"/>
          <w:lang w:val="id-ID"/>
        </w:rPr>
        <w:t>Meningkatkan akses masyarakt terhadap sistem jaminan kesehatan.</w:t>
      </w:r>
    </w:p>
    <w:p w14:paraId="1B70DF39" w14:textId="77777777" w:rsidR="00E31223" w:rsidRPr="00E31223" w:rsidRDefault="00E31223" w:rsidP="00E31223">
      <w:pPr>
        <w:spacing w:line="360" w:lineRule="auto"/>
        <w:jc w:val="both"/>
        <w:rPr>
          <w:rFonts w:ascii="Arial" w:hAnsi="Arial" w:cs="Arial"/>
          <w:b/>
          <w:lang w:val="id-ID"/>
        </w:rPr>
      </w:pPr>
      <w:r w:rsidRPr="00E31223">
        <w:rPr>
          <w:rFonts w:ascii="Arial" w:hAnsi="Arial" w:cs="Arial"/>
          <w:b/>
          <w:lang w:val="id-ID"/>
        </w:rPr>
        <w:t xml:space="preserve">5.3 Arah Kebijakan </w:t>
      </w:r>
    </w:p>
    <w:p w14:paraId="54305CE8" w14:textId="7CDAF1CD" w:rsidR="00E31223" w:rsidRPr="00E31223" w:rsidRDefault="00E31223" w:rsidP="00E31223">
      <w:pPr>
        <w:spacing w:line="360" w:lineRule="auto"/>
        <w:jc w:val="both"/>
        <w:rPr>
          <w:rFonts w:ascii="Arial" w:hAnsi="Arial" w:cs="Arial"/>
          <w:lang w:val="id-ID"/>
        </w:rPr>
      </w:pPr>
      <w:r w:rsidRPr="00E31223">
        <w:rPr>
          <w:rFonts w:ascii="Arial" w:hAnsi="Arial" w:cs="Arial"/>
          <w:lang w:val="id-ID"/>
        </w:rPr>
        <w:t xml:space="preserve">Kebijakan yang diterapkan oleh Dinas Kesehatan Kabupaten </w:t>
      </w:r>
      <w:r w:rsidR="00213EE0">
        <w:rPr>
          <w:rFonts w:ascii="Arial" w:hAnsi="Arial" w:cs="Arial"/>
          <w:lang w:val="id-ID"/>
        </w:rPr>
        <w:t>Sumedang</w:t>
      </w:r>
      <w:r w:rsidRPr="00E31223">
        <w:rPr>
          <w:rFonts w:ascii="Arial" w:hAnsi="Arial" w:cs="Arial"/>
          <w:lang w:val="id-ID"/>
        </w:rPr>
        <w:t xml:space="preserve"> adalah : </w:t>
      </w:r>
    </w:p>
    <w:p w14:paraId="441839D3" w14:textId="6123A56D" w:rsidR="00FF5030" w:rsidRPr="00FF5030" w:rsidRDefault="00FF5030" w:rsidP="00EB15CF">
      <w:pPr>
        <w:pStyle w:val="ListParagraph"/>
        <w:numPr>
          <w:ilvl w:val="0"/>
          <w:numId w:val="38"/>
        </w:numPr>
        <w:tabs>
          <w:tab w:val="left" w:pos="3131"/>
        </w:tabs>
        <w:spacing w:after="0" w:line="360" w:lineRule="auto"/>
        <w:jc w:val="both"/>
        <w:rPr>
          <w:rFonts w:ascii="Arial" w:hAnsi="Arial" w:cs="Arial"/>
          <w:sz w:val="24"/>
          <w:szCs w:val="24"/>
          <w:lang w:val="id-ID"/>
        </w:rPr>
      </w:pPr>
      <w:r w:rsidRPr="00FF5030">
        <w:rPr>
          <w:rFonts w:ascii="Arial" w:hAnsi="Arial" w:cs="Arial"/>
          <w:sz w:val="24"/>
          <w:szCs w:val="24"/>
          <w:lang w:val="id-ID"/>
        </w:rPr>
        <w:t>Menyelenggarakan pendidikan dan pelatihan bagi tenaga kesehatan;</w:t>
      </w:r>
    </w:p>
    <w:p w14:paraId="15BF260E" w14:textId="10A291A0" w:rsidR="00FF5030" w:rsidRPr="00FF5030" w:rsidRDefault="00FF5030" w:rsidP="00EB15CF">
      <w:pPr>
        <w:pStyle w:val="ListParagraph"/>
        <w:numPr>
          <w:ilvl w:val="0"/>
          <w:numId w:val="38"/>
        </w:numPr>
        <w:tabs>
          <w:tab w:val="left" w:pos="3131"/>
        </w:tabs>
        <w:spacing w:after="0" w:line="360" w:lineRule="auto"/>
        <w:jc w:val="both"/>
        <w:rPr>
          <w:rFonts w:ascii="Arial" w:hAnsi="Arial" w:cs="Arial"/>
          <w:sz w:val="24"/>
          <w:szCs w:val="24"/>
          <w:lang w:val="id-ID"/>
        </w:rPr>
      </w:pPr>
      <w:r w:rsidRPr="00FF5030">
        <w:rPr>
          <w:rFonts w:ascii="Arial" w:hAnsi="Arial" w:cs="Arial"/>
          <w:sz w:val="24"/>
          <w:szCs w:val="24"/>
          <w:lang w:val="id-ID"/>
        </w:rPr>
        <w:t>Memfasilitasi akreditasi tenaga kesehatan;</w:t>
      </w:r>
    </w:p>
    <w:p w14:paraId="1CAF6AD8" w14:textId="649E89F1" w:rsidR="00FF5030" w:rsidRPr="00FF5030" w:rsidRDefault="00FF5030" w:rsidP="00EB15CF">
      <w:pPr>
        <w:pStyle w:val="ListParagraph"/>
        <w:numPr>
          <w:ilvl w:val="0"/>
          <w:numId w:val="38"/>
        </w:numPr>
        <w:tabs>
          <w:tab w:val="left" w:pos="3131"/>
        </w:tabs>
        <w:spacing w:after="0" w:line="360" w:lineRule="auto"/>
        <w:jc w:val="both"/>
        <w:rPr>
          <w:rFonts w:ascii="Arial" w:hAnsi="Arial" w:cs="Arial"/>
          <w:sz w:val="24"/>
          <w:szCs w:val="24"/>
          <w:lang w:val="id-ID"/>
        </w:rPr>
      </w:pPr>
      <w:r w:rsidRPr="00FF5030">
        <w:rPr>
          <w:rFonts w:ascii="Arial" w:hAnsi="Arial" w:cs="Arial"/>
          <w:sz w:val="24"/>
          <w:szCs w:val="24"/>
          <w:lang w:val="id-ID"/>
        </w:rPr>
        <w:t>Memenuhi jumlah tenaga kesehatan sesuai dengan standar pelayanan;</w:t>
      </w:r>
    </w:p>
    <w:p w14:paraId="785B60D3" w14:textId="64BAE324" w:rsidR="00FF5030" w:rsidRPr="00FF5030" w:rsidRDefault="00FF5030" w:rsidP="00EB15CF">
      <w:pPr>
        <w:pStyle w:val="ListParagraph"/>
        <w:numPr>
          <w:ilvl w:val="0"/>
          <w:numId w:val="38"/>
        </w:numPr>
        <w:tabs>
          <w:tab w:val="left" w:pos="3131"/>
        </w:tabs>
        <w:spacing w:after="0" w:line="360" w:lineRule="auto"/>
        <w:jc w:val="both"/>
        <w:rPr>
          <w:rFonts w:ascii="Arial" w:hAnsi="Arial" w:cs="Arial"/>
          <w:sz w:val="24"/>
          <w:szCs w:val="24"/>
          <w:lang w:val="id-ID"/>
        </w:rPr>
      </w:pPr>
      <w:r w:rsidRPr="00FF5030">
        <w:rPr>
          <w:rFonts w:ascii="Arial" w:hAnsi="Arial" w:cs="Arial"/>
          <w:sz w:val="24"/>
          <w:szCs w:val="24"/>
          <w:lang w:val="id-ID"/>
        </w:rPr>
        <w:t>Melakukan pemeliharaan sarana dan prasarana pelayanan kesehatan;</w:t>
      </w:r>
    </w:p>
    <w:p w14:paraId="228BB567" w14:textId="40A2751F" w:rsidR="00FF5030" w:rsidRPr="00FF5030" w:rsidRDefault="00FF5030" w:rsidP="00EB15CF">
      <w:pPr>
        <w:pStyle w:val="ListParagraph"/>
        <w:numPr>
          <w:ilvl w:val="0"/>
          <w:numId w:val="38"/>
        </w:numPr>
        <w:tabs>
          <w:tab w:val="left" w:pos="3131"/>
        </w:tabs>
        <w:spacing w:after="0" w:line="360" w:lineRule="auto"/>
        <w:jc w:val="both"/>
        <w:rPr>
          <w:rFonts w:ascii="Arial" w:hAnsi="Arial" w:cs="Arial"/>
          <w:sz w:val="24"/>
          <w:szCs w:val="24"/>
          <w:lang w:val="id-ID"/>
        </w:rPr>
      </w:pPr>
      <w:r w:rsidRPr="00FF5030">
        <w:rPr>
          <w:rFonts w:ascii="Arial" w:hAnsi="Arial" w:cs="Arial"/>
          <w:sz w:val="24"/>
          <w:szCs w:val="24"/>
          <w:lang w:val="id-ID"/>
        </w:rPr>
        <w:t>Memfasilitasi akreditasi unit pelayanan kesehatan;</w:t>
      </w:r>
    </w:p>
    <w:p w14:paraId="18EC69C5" w14:textId="72A1AC6D" w:rsidR="00FF5030" w:rsidRPr="00FF5030" w:rsidRDefault="00FF5030" w:rsidP="00EB15CF">
      <w:pPr>
        <w:pStyle w:val="ListParagraph"/>
        <w:numPr>
          <w:ilvl w:val="0"/>
          <w:numId w:val="38"/>
        </w:numPr>
        <w:tabs>
          <w:tab w:val="left" w:pos="3131"/>
        </w:tabs>
        <w:spacing w:after="0" w:line="360" w:lineRule="auto"/>
        <w:jc w:val="both"/>
        <w:rPr>
          <w:rFonts w:ascii="Arial" w:hAnsi="Arial" w:cs="Arial"/>
          <w:sz w:val="24"/>
          <w:szCs w:val="24"/>
          <w:lang w:val="id-ID"/>
        </w:rPr>
      </w:pPr>
      <w:r w:rsidRPr="00FF5030">
        <w:rPr>
          <w:rFonts w:ascii="Arial" w:hAnsi="Arial" w:cs="Arial"/>
          <w:sz w:val="24"/>
          <w:szCs w:val="24"/>
          <w:lang w:val="id-ID"/>
        </w:rPr>
        <w:lastRenderedPageBreak/>
        <w:t>Memenuhi kebutuhan sarana dan prasarana kesehatan sesuai dengan standar pelayanan;</w:t>
      </w:r>
    </w:p>
    <w:p w14:paraId="136A5DEB" w14:textId="1F29BB55" w:rsidR="00FF5030" w:rsidRPr="00FF5030" w:rsidRDefault="00FF5030" w:rsidP="00EB15CF">
      <w:pPr>
        <w:pStyle w:val="ListParagraph"/>
        <w:numPr>
          <w:ilvl w:val="0"/>
          <w:numId w:val="38"/>
        </w:numPr>
        <w:tabs>
          <w:tab w:val="left" w:pos="3131"/>
        </w:tabs>
        <w:spacing w:after="0" w:line="360" w:lineRule="auto"/>
        <w:jc w:val="both"/>
        <w:rPr>
          <w:rFonts w:ascii="Arial" w:hAnsi="Arial" w:cs="Arial"/>
          <w:sz w:val="24"/>
          <w:szCs w:val="24"/>
          <w:lang w:val="id-ID"/>
        </w:rPr>
      </w:pPr>
      <w:r w:rsidRPr="00FF5030">
        <w:rPr>
          <w:rFonts w:ascii="Arial" w:hAnsi="Arial" w:cs="Arial"/>
          <w:sz w:val="24"/>
          <w:szCs w:val="24"/>
          <w:lang w:val="id-ID"/>
        </w:rPr>
        <w:t>Meningkatkan kesadaran masyarakat (individu-keluarga-</w:t>
      </w:r>
      <w:r w:rsidRPr="00FF5030">
        <w:rPr>
          <w:rFonts w:ascii="Arial" w:hAnsi="Arial" w:cs="Arial"/>
          <w:i/>
          <w:sz w:val="24"/>
          <w:szCs w:val="24"/>
          <w:lang w:val="id-ID"/>
        </w:rPr>
        <w:t>corporate</w:t>
      </w:r>
      <w:r w:rsidRPr="00FF5030">
        <w:rPr>
          <w:rFonts w:ascii="Arial" w:hAnsi="Arial" w:cs="Arial"/>
          <w:sz w:val="24"/>
          <w:szCs w:val="24"/>
          <w:lang w:val="id-ID"/>
        </w:rPr>
        <w:t>) terhadap pola hidup sehat;</w:t>
      </w:r>
    </w:p>
    <w:p w14:paraId="6AD8EDDA" w14:textId="08FAACD8" w:rsidR="00FF5030" w:rsidRPr="00FF5030" w:rsidRDefault="00FF5030" w:rsidP="00EB15CF">
      <w:pPr>
        <w:pStyle w:val="ListParagraph"/>
        <w:numPr>
          <w:ilvl w:val="0"/>
          <w:numId w:val="38"/>
        </w:numPr>
        <w:tabs>
          <w:tab w:val="left" w:pos="3131"/>
        </w:tabs>
        <w:spacing w:after="0" w:line="360" w:lineRule="auto"/>
        <w:jc w:val="both"/>
        <w:rPr>
          <w:rFonts w:ascii="Arial" w:hAnsi="Arial" w:cs="Arial"/>
          <w:sz w:val="24"/>
          <w:szCs w:val="24"/>
          <w:lang w:val="id-ID"/>
        </w:rPr>
      </w:pPr>
      <w:r w:rsidRPr="00FF5030">
        <w:rPr>
          <w:rFonts w:ascii="Arial" w:hAnsi="Arial" w:cs="Arial"/>
          <w:sz w:val="24"/>
          <w:szCs w:val="24"/>
          <w:lang w:val="id-ID"/>
        </w:rPr>
        <w:t>Meningkatkan penjaringan dan pembinaan terhadap penyakit menular dan tidak menular;</w:t>
      </w:r>
    </w:p>
    <w:p w14:paraId="0A76C1EF" w14:textId="1A6D4A97" w:rsidR="00FF5030" w:rsidRPr="00FF5030" w:rsidRDefault="00FF5030" w:rsidP="00EB15CF">
      <w:pPr>
        <w:pStyle w:val="ListParagraph"/>
        <w:numPr>
          <w:ilvl w:val="0"/>
          <w:numId w:val="38"/>
        </w:numPr>
        <w:tabs>
          <w:tab w:val="left" w:pos="3131"/>
        </w:tabs>
        <w:spacing w:after="0" w:line="360" w:lineRule="auto"/>
        <w:jc w:val="both"/>
        <w:rPr>
          <w:rFonts w:ascii="Arial" w:hAnsi="Arial" w:cs="Arial"/>
          <w:sz w:val="24"/>
          <w:szCs w:val="24"/>
          <w:lang w:val="id-ID"/>
        </w:rPr>
      </w:pPr>
      <w:r w:rsidRPr="00FF5030">
        <w:rPr>
          <w:rFonts w:ascii="Arial" w:hAnsi="Arial" w:cs="Arial"/>
          <w:sz w:val="24"/>
          <w:szCs w:val="24"/>
          <w:lang w:val="id-ID"/>
        </w:rPr>
        <w:t>Mendorong dan memfasilitasi keterlibatan masyarakat terhadap sistem jaminan kesehatan.</w:t>
      </w:r>
    </w:p>
    <w:p w14:paraId="706F240C" w14:textId="77777777" w:rsidR="00FF5030" w:rsidRDefault="00FF5030" w:rsidP="00212065">
      <w:pPr>
        <w:tabs>
          <w:tab w:val="left" w:pos="3131"/>
        </w:tabs>
        <w:spacing w:line="360" w:lineRule="auto"/>
        <w:jc w:val="both"/>
        <w:rPr>
          <w:rFonts w:ascii="Arial" w:hAnsi="Arial" w:cs="Arial"/>
          <w:lang w:val="id-ID"/>
        </w:rPr>
      </w:pPr>
    </w:p>
    <w:p w14:paraId="45B69167" w14:textId="77777777" w:rsidR="00FF5030" w:rsidRDefault="00E31223" w:rsidP="00212065">
      <w:pPr>
        <w:tabs>
          <w:tab w:val="left" w:pos="3131"/>
        </w:tabs>
        <w:spacing w:line="360" w:lineRule="auto"/>
        <w:jc w:val="both"/>
        <w:rPr>
          <w:rFonts w:ascii="Arial" w:hAnsi="Arial" w:cs="Arial"/>
          <w:lang w:val="id-ID"/>
        </w:rPr>
      </w:pPr>
      <w:r w:rsidRPr="00E31223">
        <w:rPr>
          <w:rFonts w:ascii="Arial" w:hAnsi="Arial" w:cs="Arial"/>
          <w:lang w:val="id-ID"/>
        </w:rPr>
        <w:t xml:space="preserve">Penjelasan keterkaitan antara Tujuan, Sasaran, Strategi dan Arah Kebijakan jangka menengah Dinas Kesehatan Kabupaten </w:t>
      </w:r>
      <w:r w:rsidR="00213EE0">
        <w:rPr>
          <w:rFonts w:ascii="Arial" w:hAnsi="Arial" w:cs="Arial"/>
          <w:lang w:val="id-ID"/>
        </w:rPr>
        <w:t>Sumedang</w:t>
      </w:r>
      <w:r w:rsidRPr="00E31223">
        <w:rPr>
          <w:rFonts w:ascii="Arial" w:hAnsi="Arial" w:cs="Arial"/>
          <w:lang w:val="id-ID"/>
        </w:rPr>
        <w:t xml:space="preserve"> dapat dilihat pada Tabel 5.2.</w:t>
      </w:r>
    </w:p>
    <w:p w14:paraId="37CFAD21" w14:textId="77777777" w:rsidR="00FF5030" w:rsidRDefault="00FF5030" w:rsidP="00212065">
      <w:pPr>
        <w:tabs>
          <w:tab w:val="left" w:pos="3131"/>
        </w:tabs>
        <w:spacing w:line="360" w:lineRule="auto"/>
        <w:jc w:val="both"/>
        <w:rPr>
          <w:rFonts w:ascii="Arial" w:hAnsi="Arial" w:cs="Arial"/>
          <w:lang w:val="id-ID"/>
        </w:rPr>
      </w:pPr>
    </w:p>
    <w:p w14:paraId="7AC15180" w14:textId="77777777" w:rsidR="00FF5030" w:rsidRDefault="00FF5030" w:rsidP="00212065">
      <w:pPr>
        <w:tabs>
          <w:tab w:val="left" w:pos="3131"/>
        </w:tabs>
        <w:spacing w:line="360" w:lineRule="auto"/>
        <w:jc w:val="both"/>
        <w:rPr>
          <w:rFonts w:ascii="Arial" w:hAnsi="Arial" w:cs="Arial"/>
          <w:lang w:val="id-ID"/>
        </w:rPr>
        <w:sectPr w:rsidR="00FF5030" w:rsidSect="008F1102">
          <w:pgSz w:w="12240" w:h="15840"/>
          <w:pgMar w:top="1701" w:right="1701" w:bottom="1701" w:left="2268" w:header="706" w:footer="706" w:gutter="0"/>
          <w:cols w:space="720"/>
        </w:sectPr>
      </w:pPr>
    </w:p>
    <w:p w14:paraId="33627459" w14:textId="10DDD8D1" w:rsidR="00FF5030" w:rsidRDefault="00FF5030" w:rsidP="00FF5030">
      <w:pPr>
        <w:shd w:val="clear" w:color="auto" w:fill="FFFFFF"/>
        <w:spacing w:line="360" w:lineRule="auto"/>
        <w:jc w:val="center"/>
        <w:rPr>
          <w:rFonts w:ascii="Arial" w:hAnsi="Arial" w:cs="Arial"/>
          <w:lang w:val="id-ID" w:eastAsia="id-ID"/>
        </w:rPr>
      </w:pPr>
      <w:r w:rsidRPr="00E31223">
        <w:rPr>
          <w:rFonts w:ascii="Arial" w:hAnsi="Arial" w:cs="Arial"/>
          <w:lang w:val="id-ID" w:eastAsia="id-ID"/>
        </w:rPr>
        <w:lastRenderedPageBreak/>
        <w:t>Tabel 5.2 Tujuan, Sasaran, Strategi dan Arah Kebijakan</w:t>
      </w:r>
    </w:p>
    <w:p w14:paraId="29D37F47" w14:textId="77777777" w:rsidR="000A666C" w:rsidRPr="00E31223" w:rsidRDefault="000A666C" w:rsidP="00FF5030">
      <w:pPr>
        <w:shd w:val="clear" w:color="auto" w:fill="FFFFFF"/>
        <w:spacing w:line="360" w:lineRule="auto"/>
        <w:jc w:val="center"/>
        <w:rPr>
          <w:rFonts w:ascii="Arial" w:hAnsi="Arial" w:cs="Arial"/>
          <w:lang w:val="id-ID" w:eastAsia="id-ID"/>
        </w:rPr>
      </w:pPr>
    </w:p>
    <w:tbl>
      <w:tblPr>
        <w:tblW w:w="13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4"/>
        <w:gridCol w:w="2700"/>
        <w:gridCol w:w="2970"/>
        <w:gridCol w:w="4412"/>
      </w:tblGrid>
      <w:tr w:rsidR="00FF5030" w:rsidRPr="00D438C5" w14:paraId="6AD5EB96" w14:textId="77777777" w:rsidTr="00276F13">
        <w:trPr>
          <w:trHeight w:val="116"/>
          <w:tblHeader/>
          <w:jc w:val="center"/>
        </w:trPr>
        <w:tc>
          <w:tcPr>
            <w:tcW w:w="13126" w:type="dxa"/>
            <w:gridSpan w:val="4"/>
            <w:shd w:val="clear" w:color="auto" w:fill="F2F2F2"/>
          </w:tcPr>
          <w:p w14:paraId="6316555E" w14:textId="66452B7C" w:rsidR="00FF5030" w:rsidRPr="00D438C5" w:rsidRDefault="00FF5030" w:rsidP="00D96820">
            <w:pPr>
              <w:jc w:val="both"/>
              <w:rPr>
                <w:rFonts w:ascii="Arial" w:hAnsi="Arial" w:cs="Arial"/>
                <w:b/>
                <w:sz w:val="22"/>
                <w:szCs w:val="22"/>
                <w:lang w:val="id-ID"/>
              </w:rPr>
            </w:pPr>
            <w:r w:rsidRPr="00D438C5">
              <w:rPr>
                <w:rFonts w:ascii="Arial" w:hAnsi="Arial" w:cs="Arial"/>
                <w:b/>
                <w:sz w:val="22"/>
                <w:szCs w:val="22"/>
                <w:lang w:val="id-ID"/>
              </w:rPr>
              <w:t xml:space="preserve">VISI RPJMD : </w:t>
            </w:r>
          </w:p>
        </w:tc>
      </w:tr>
      <w:tr w:rsidR="00FF5030" w:rsidRPr="00D438C5" w14:paraId="5C6843C7" w14:textId="77777777" w:rsidTr="00276F13">
        <w:trPr>
          <w:trHeight w:val="224"/>
          <w:tblHeader/>
          <w:jc w:val="center"/>
        </w:trPr>
        <w:tc>
          <w:tcPr>
            <w:tcW w:w="13126" w:type="dxa"/>
            <w:gridSpan w:val="4"/>
            <w:shd w:val="clear" w:color="auto" w:fill="F2F2F2"/>
          </w:tcPr>
          <w:p w14:paraId="2BBBBDAC" w14:textId="0076BD34" w:rsidR="00FF5030" w:rsidRPr="00D438C5" w:rsidRDefault="00FF5030" w:rsidP="00D96820">
            <w:pPr>
              <w:jc w:val="both"/>
              <w:rPr>
                <w:rFonts w:ascii="Arial" w:hAnsi="Arial" w:cs="Arial"/>
                <w:b/>
                <w:sz w:val="22"/>
                <w:szCs w:val="22"/>
                <w:lang w:val="id-ID"/>
              </w:rPr>
            </w:pPr>
            <w:r w:rsidRPr="00D438C5">
              <w:rPr>
                <w:rFonts w:ascii="Arial" w:hAnsi="Arial" w:cs="Arial"/>
                <w:b/>
                <w:sz w:val="22"/>
                <w:szCs w:val="22"/>
                <w:lang w:val="id-ID"/>
              </w:rPr>
              <w:t xml:space="preserve">MISI RPJMD : </w:t>
            </w:r>
          </w:p>
        </w:tc>
      </w:tr>
      <w:tr w:rsidR="00FF5030" w:rsidRPr="00D438C5" w14:paraId="7B9B73D7" w14:textId="77777777" w:rsidTr="00276F13">
        <w:trPr>
          <w:trHeight w:val="224"/>
          <w:tblHeader/>
          <w:jc w:val="center"/>
        </w:trPr>
        <w:tc>
          <w:tcPr>
            <w:tcW w:w="3044" w:type="dxa"/>
            <w:shd w:val="clear" w:color="auto" w:fill="F2F2F2"/>
          </w:tcPr>
          <w:p w14:paraId="26FD1065" w14:textId="77777777" w:rsidR="00FF5030" w:rsidRPr="00D438C5" w:rsidRDefault="00FF5030" w:rsidP="00FF5030">
            <w:pPr>
              <w:jc w:val="center"/>
              <w:rPr>
                <w:rFonts w:ascii="Arial" w:hAnsi="Arial" w:cs="Arial"/>
                <w:b/>
                <w:sz w:val="22"/>
                <w:szCs w:val="22"/>
                <w:lang w:val="id-ID"/>
              </w:rPr>
            </w:pPr>
            <w:r w:rsidRPr="00D438C5">
              <w:rPr>
                <w:rFonts w:ascii="Arial" w:hAnsi="Arial" w:cs="Arial"/>
                <w:b/>
                <w:sz w:val="22"/>
                <w:szCs w:val="22"/>
                <w:lang w:val="id-ID"/>
              </w:rPr>
              <w:t>Tujuan</w:t>
            </w:r>
          </w:p>
        </w:tc>
        <w:tc>
          <w:tcPr>
            <w:tcW w:w="2700" w:type="dxa"/>
            <w:shd w:val="clear" w:color="auto" w:fill="F2F2F2"/>
          </w:tcPr>
          <w:p w14:paraId="556ACA22" w14:textId="77777777" w:rsidR="00FF5030" w:rsidRPr="00D438C5" w:rsidRDefault="00FF5030" w:rsidP="00FF5030">
            <w:pPr>
              <w:jc w:val="center"/>
              <w:rPr>
                <w:rFonts w:ascii="Arial" w:hAnsi="Arial" w:cs="Arial"/>
                <w:b/>
                <w:sz w:val="22"/>
                <w:szCs w:val="22"/>
                <w:lang w:val="id-ID"/>
              </w:rPr>
            </w:pPr>
            <w:r w:rsidRPr="00D438C5">
              <w:rPr>
                <w:rFonts w:ascii="Arial" w:hAnsi="Arial" w:cs="Arial"/>
                <w:b/>
                <w:sz w:val="22"/>
                <w:szCs w:val="22"/>
                <w:lang w:val="id-ID"/>
              </w:rPr>
              <w:t>Sasaran</w:t>
            </w:r>
          </w:p>
        </w:tc>
        <w:tc>
          <w:tcPr>
            <w:tcW w:w="2970" w:type="dxa"/>
            <w:shd w:val="clear" w:color="auto" w:fill="F2F2F2"/>
          </w:tcPr>
          <w:p w14:paraId="7CD95337" w14:textId="77777777" w:rsidR="00FF5030" w:rsidRPr="00D438C5" w:rsidRDefault="00FF5030" w:rsidP="00FF5030">
            <w:pPr>
              <w:jc w:val="center"/>
              <w:rPr>
                <w:rFonts w:ascii="Arial" w:hAnsi="Arial" w:cs="Arial"/>
                <w:b/>
                <w:sz w:val="22"/>
                <w:szCs w:val="22"/>
                <w:lang w:val="id-ID"/>
              </w:rPr>
            </w:pPr>
            <w:r w:rsidRPr="00D438C5">
              <w:rPr>
                <w:rFonts w:ascii="Arial" w:hAnsi="Arial" w:cs="Arial"/>
                <w:b/>
                <w:sz w:val="22"/>
                <w:szCs w:val="22"/>
                <w:lang w:val="id-ID"/>
              </w:rPr>
              <w:t>Strategi</w:t>
            </w:r>
          </w:p>
        </w:tc>
        <w:tc>
          <w:tcPr>
            <w:tcW w:w="4412" w:type="dxa"/>
            <w:shd w:val="clear" w:color="auto" w:fill="F2F2F2"/>
          </w:tcPr>
          <w:p w14:paraId="385A4F28" w14:textId="77777777" w:rsidR="00FF5030" w:rsidRPr="00D438C5" w:rsidRDefault="00FF5030" w:rsidP="00FF5030">
            <w:pPr>
              <w:jc w:val="center"/>
              <w:rPr>
                <w:rFonts w:ascii="Arial" w:hAnsi="Arial" w:cs="Arial"/>
                <w:b/>
                <w:sz w:val="22"/>
                <w:szCs w:val="22"/>
                <w:lang w:val="id-ID"/>
              </w:rPr>
            </w:pPr>
            <w:r w:rsidRPr="00D438C5">
              <w:rPr>
                <w:rFonts w:ascii="Arial" w:hAnsi="Arial" w:cs="Arial"/>
                <w:b/>
                <w:sz w:val="22"/>
                <w:szCs w:val="22"/>
                <w:lang w:val="id-ID"/>
              </w:rPr>
              <w:t>Arah Kebijakan</w:t>
            </w:r>
          </w:p>
        </w:tc>
      </w:tr>
      <w:tr w:rsidR="00FF5030" w:rsidRPr="00D438C5" w14:paraId="12D9AF56" w14:textId="77777777" w:rsidTr="00276F13">
        <w:trPr>
          <w:trHeight w:val="98"/>
          <w:jc w:val="center"/>
        </w:trPr>
        <w:tc>
          <w:tcPr>
            <w:tcW w:w="3044" w:type="dxa"/>
            <w:vMerge w:val="restart"/>
            <w:shd w:val="clear" w:color="auto" w:fill="auto"/>
          </w:tcPr>
          <w:p w14:paraId="15B7F5CB" w14:textId="77777777" w:rsidR="00FF5030" w:rsidRPr="00D438C5" w:rsidRDefault="00FF5030" w:rsidP="00FF5030">
            <w:pPr>
              <w:rPr>
                <w:rFonts w:ascii="Arial" w:hAnsi="Arial" w:cs="Arial"/>
                <w:sz w:val="22"/>
                <w:szCs w:val="22"/>
                <w:lang w:val="id-ID"/>
              </w:rPr>
            </w:pPr>
            <w:r w:rsidRPr="00D438C5">
              <w:rPr>
                <w:rFonts w:ascii="Arial" w:hAnsi="Arial" w:cs="Arial"/>
                <w:sz w:val="22"/>
                <w:szCs w:val="22"/>
              </w:rPr>
              <w:t>Mewujudkan Pelayanan Kesehatan Yang Rahayu Dan Mendorong Terwujudnya Kemandirian Masyarakat Hidup Sehat Melalui Gempita Tahun 2023</w:t>
            </w:r>
          </w:p>
        </w:tc>
        <w:tc>
          <w:tcPr>
            <w:tcW w:w="2700" w:type="dxa"/>
            <w:vMerge w:val="restart"/>
            <w:shd w:val="clear" w:color="auto" w:fill="auto"/>
          </w:tcPr>
          <w:p w14:paraId="77C83522" w14:textId="77777777" w:rsidR="000A666C" w:rsidRPr="000A666C" w:rsidRDefault="000A666C" w:rsidP="000A666C">
            <w:pPr>
              <w:rPr>
                <w:rFonts w:ascii="Arial" w:hAnsi="Arial" w:cs="Arial"/>
                <w:sz w:val="22"/>
                <w:szCs w:val="22"/>
                <w:lang w:val="id-ID"/>
              </w:rPr>
            </w:pPr>
            <w:r w:rsidRPr="000A666C">
              <w:rPr>
                <w:rFonts w:ascii="Arial" w:hAnsi="Arial" w:cs="Arial"/>
                <w:sz w:val="22"/>
                <w:szCs w:val="22"/>
                <w:lang w:val="id-ID"/>
              </w:rPr>
              <w:t>meningkatnya akses dan cakupan mutu layanan kesehatan</w:t>
            </w:r>
          </w:p>
          <w:p w14:paraId="56AB4DCA" w14:textId="77777777" w:rsidR="000A666C" w:rsidRPr="000A666C" w:rsidRDefault="000A666C" w:rsidP="000A666C">
            <w:pPr>
              <w:rPr>
                <w:rFonts w:ascii="Arial" w:hAnsi="Arial" w:cs="Arial"/>
                <w:sz w:val="22"/>
                <w:szCs w:val="22"/>
                <w:lang w:val="id-ID"/>
              </w:rPr>
            </w:pPr>
          </w:p>
          <w:p w14:paraId="04D422B7" w14:textId="77777777" w:rsidR="000A666C" w:rsidRPr="000A666C" w:rsidRDefault="000A666C" w:rsidP="000A666C">
            <w:pPr>
              <w:rPr>
                <w:rFonts w:ascii="Arial" w:hAnsi="Arial" w:cs="Arial"/>
                <w:sz w:val="22"/>
                <w:szCs w:val="22"/>
                <w:lang w:val="id-ID"/>
              </w:rPr>
            </w:pPr>
          </w:p>
          <w:p w14:paraId="59448246" w14:textId="77777777" w:rsidR="000A666C" w:rsidRPr="000A666C" w:rsidRDefault="000A666C" w:rsidP="000A666C">
            <w:pPr>
              <w:rPr>
                <w:rFonts w:ascii="Arial" w:hAnsi="Arial" w:cs="Arial"/>
                <w:sz w:val="22"/>
                <w:szCs w:val="22"/>
                <w:lang w:val="id-ID"/>
              </w:rPr>
            </w:pPr>
          </w:p>
          <w:p w14:paraId="34468F52" w14:textId="77777777" w:rsidR="000A666C" w:rsidRPr="000A666C" w:rsidRDefault="000A666C" w:rsidP="000A666C">
            <w:pPr>
              <w:rPr>
                <w:rFonts w:ascii="Arial" w:hAnsi="Arial" w:cs="Arial"/>
                <w:sz w:val="22"/>
                <w:szCs w:val="22"/>
                <w:lang w:val="id-ID"/>
              </w:rPr>
            </w:pPr>
          </w:p>
          <w:p w14:paraId="11F5191B" w14:textId="77777777" w:rsidR="000A666C" w:rsidRPr="000A666C" w:rsidRDefault="000A666C" w:rsidP="000A666C">
            <w:pPr>
              <w:rPr>
                <w:rFonts w:ascii="Arial" w:hAnsi="Arial" w:cs="Arial"/>
                <w:sz w:val="22"/>
                <w:szCs w:val="22"/>
                <w:lang w:val="id-ID"/>
              </w:rPr>
            </w:pPr>
          </w:p>
          <w:p w14:paraId="02D0CBE5" w14:textId="77777777" w:rsidR="000A666C" w:rsidRPr="000A666C" w:rsidRDefault="000A666C" w:rsidP="000A666C">
            <w:pPr>
              <w:rPr>
                <w:rFonts w:ascii="Arial" w:hAnsi="Arial" w:cs="Arial"/>
                <w:sz w:val="22"/>
                <w:szCs w:val="22"/>
                <w:lang w:val="id-ID"/>
              </w:rPr>
            </w:pPr>
          </w:p>
          <w:p w14:paraId="4D5D3BCC" w14:textId="2EDB047C" w:rsidR="00FF5030" w:rsidRPr="00D438C5" w:rsidRDefault="00FF5030" w:rsidP="00FF5030">
            <w:pPr>
              <w:rPr>
                <w:rFonts w:ascii="Arial" w:hAnsi="Arial" w:cs="Arial"/>
                <w:sz w:val="22"/>
                <w:szCs w:val="22"/>
                <w:lang w:val="id-ID"/>
              </w:rPr>
            </w:pPr>
          </w:p>
        </w:tc>
        <w:tc>
          <w:tcPr>
            <w:tcW w:w="2970" w:type="dxa"/>
            <w:vMerge w:val="restart"/>
            <w:shd w:val="clear" w:color="auto" w:fill="auto"/>
          </w:tcPr>
          <w:p w14:paraId="0CCBCCCA" w14:textId="77777777" w:rsidR="00FF5030" w:rsidRPr="00D438C5" w:rsidRDefault="00FF5030" w:rsidP="00FF5030">
            <w:pPr>
              <w:ind w:left="-18"/>
              <w:rPr>
                <w:rFonts w:ascii="Arial" w:hAnsi="Arial" w:cs="Arial"/>
                <w:sz w:val="22"/>
                <w:szCs w:val="22"/>
                <w:lang w:val="id-ID"/>
              </w:rPr>
            </w:pPr>
            <w:r>
              <w:rPr>
                <w:rFonts w:ascii="Arial" w:hAnsi="Arial" w:cs="Arial"/>
                <w:sz w:val="22"/>
                <w:szCs w:val="22"/>
                <w:lang w:val="id-ID"/>
              </w:rPr>
              <w:t>Meningkatkan kualitas dan kualitas tenaga kesehatan</w:t>
            </w:r>
          </w:p>
        </w:tc>
        <w:tc>
          <w:tcPr>
            <w:tcW w:w="4412" w:type="dxa"/>
            <w:shd w:val="clear" w:color="auto" w:fill="auto"/>
          </w:tcPr>
          <w:p w14:paraId="017C2665" w14:textId="77777777" w:rsidR="00FF5030" w:rsidRPr="00D438C5" w:rsidRDefault="00FF5030" w:rsidP="00FF5030">
            <w:pPr>
              <w:rPr>
                <w:rFonts w:ascii="Arial" w:hAnsi="Arial" w:cs="Arial"/>
                <w:sz w:val="22"/>
                <w:szCs w:val="22"/>
                <w:lang w:val="id-ID"/>
              </w:rPr>
            </w:pPr>
            <w:r>
              <w:rPr>
                <w:rFonts w:ascii="Arial" w:hAnsi="Arial" w:cs="Arial"/>
                <w:sz w:val="22"/>
                <w:szCs w:val="22"/>
                <w:lang w:val="id-ID"/>
              </w:rPr>
              <w:t>Menyelenggarakan pendidikan dan pelatihan bagi tenaga kesehatan</w:t>
            </w:r>
          </w:p>
        </w:tc>
      </w:tr>
      <w:tr w:rsidR="00FF5030" w:rsidRPr="00D438C5" w14:paraId="4C465820" w14:textId="77777777" w:rsidTr="00276F13">
        <w:trPr>
          <w:trHeight w:val="98"/>
          <w:jc w:val="center"/>
        </w:trPr>
        <w:tc>
          <w:tcPr>
            <w:tcW w:w="3044" w:type="dxa"/>
            <w:vMerge/>
            <w:shd w:val="clear" w:color="auto" w:fill="auto"/>
          </w:tcPr>
          <w:p w14:paraId="44282406" w14:textId="77777777" w:rsidR="00FF5030" w:rsidRPr="00D438C5" w:rsidRDefault="00FF5030" w:rsidP="00FF5030">
            <w:pPr>
              <w:rPr>
                <w:rFonts w:ascii="Arial" w:hAnsi="Arial" w:cs="Arial"/>
                <w:sz w:val="22"/>
                <w:szCs w:val="22"/>
              </w:rPr>
            </w:pPr>
          </w:p>
        </w:tc>
        <w:tc>
          <w:tcPr>
            <w:tcW w:w="2700" w:type="dxa"/>
            <w:vMerge/>
            <w:shd w:val="clear" w:color="auto" w:fill="auto"/>
          </w:tcPr>
          <w:p w14:paraId="52FADED8" w14:textId="77777777" w:rsidR="00FF5030" w:rsidRPr="00D438C5" w:rsidRDefault="00FF5030" w:rsidP="00FF5030">
            <w:pPr>
              <w:rPr>
                <w:rFonts w:ascii="Arial" w:hAnsi="Arial" w:cs="Arial"/>
                <w:sz w:val="22"/>
                <w:szCs w:val="22"/>
                <w:lang w:val="en-ID"/>
              </w:rPr>
            </w:pPr>
          </w:p>
        </w:tc>
        <w:tc>
          <w:tcPr>
            <w:tcW w:w="2970" w:type="dxa"/>
            <w:vMerge/>
            <w:shd w:val="clear" w:color="auto" w:fill="auto"/>
          </w:tcPr>
          <w:p w14:paraId="7D43F2C3" w14:textId="77777777" w:rsidR="00FF5030" w:rsidRDefault="00FF5030" w:rsidP="00FF5030">
            <w:pPr>
              <w:ind w:left="-18"/>
              <w:rPr>
                <w:rFonts w:ascii="Arial" w:hAnsi="Arial" w:cs="Arial"/>
                <w:sz w:val="22"/>
                <w:szCs w:val="22"/>
                <w:lang w:val="id-ID"/>
              </w:rPr>
            </w:pPr>
          </w:p>
        </w:tc>
        <w:tc>
          <w:tcPr>
            <w:tcW w:w="4412" w:type="dxa"/>
            <w:shd w:val="clear" w:color="auto" w:fill="auto"/>
          </w:tcPr>
          <w:p w14:paraId="32C50B11" w14:textId="77777777" w:rsidR="00FF5030" w:rsidRDefault="00FF5030" w:rsidP="00FF5030">
            <w:pPr>
              <w:rPr>
                <w:rFonts w:ascii="Arial" w:hAnsi="Arial" w:cs="Arial"/>
                <w:sz w:val="22"/>
                <w:szCs w:val="22"/>
                <w:lang w:val="id-ID"/>
              </w:rPr>
            </w:pPr>
            <w:r>
              <w:rPr>
                <w:rFonts w:ascii="Arial" w:hAnsi="Arial" w:cs="Arial"/>
                <w:sz w:val="22"/>
                <w:szCs w:val="22"/>
                <w:lang w:val="id-ID"/>
              </w:rPr>
              <w:t>Memfasilitasi akreditasi tenaga kesehatan</w:t>
            </w:r>
          </w:p>
        </w:tc>
      </w:tr>
      <w:tr w:rsidR="00FF5030" w:rsidRPr="00D438C5" w14:paraId="34B975CD" w14:textId="77777777" w:rsidTr="00276F13">
        <w:trPr>
          <w:trHeight w:val="98"/>
          <w:jc w:val="center"/>
        </w:trPr>
        <w:tc>
          <w:tcPr>
            <w:tcW w:w="3044" w:type="dxa"/>
            <w:vMerge/>
            <w:shd w:val="clear" w:color="auto" w:fill="auto"/>
          </w:tcPr>
          <w:p w14:paraId="41AFB25F" w14:textId="77777777" w:rsidR="00FF5030" w:rsidRPr="00D438C5" w:rsidRDefault="00FF5030" w:rsidP="00FF5030">
            <w:pPr>
              <w:rPr>
                <w:rFonts w:ascii="Arial" w:hAnsi="Arial" w:cs="Arial"/>
                <w:sz w:val="22"/>
                <w:szCs w:val="22"/>
              </w:rPr>
            </w:pPr>
          </w:p>
        </w:tc>
        <w:tc>
          <w:tcPr>
            <w:tcW w:w="2700" w:type="dxa"/>
            <w:vMerge/>
            <w:shd w:val="clear" w:color="auto" w:fill="auto"/>
          </w:tcPr>
          <w:p w14:paraId="0C5AABD3" w14:textId="77777777" w:rsidR="00FF5030" w:rsidRPr="00D438C5" w:rsidRDefault="00FF5030" w:rsidP="00FF5030">
            <w:pPr>
              <w:rPr>
                <w:rFonts w:ascii="Arial" w:hAnsi="Arial" w:cs="Arial"/>
                <w:sz w:val="22"/>
                <w:szCs w:val="22"/>
                <w:lang w:val="en-ID"/>
              </w:rPr>
            </w:pPr>
          </w:p>
        </w:tc>
        <w:tc>
          <w:tcPr>
            <w:tcW w:w="2970" w:type="dxa"/>
            <w:vMerge/>
            <w:shd w:val="clear" w:color="auto" w:fill="auto"/>
          </w:tcPr>
          <w:p w14:paraId="0D7E71CE" w14:textId="77777777" w:rsidR="00FF5030" w:rsidRDefault="00FF5030" w:rsidP="00FF5030">
            <w:pPr>
              <w:ind w:left="-18"/>
              <w:rPr>
                <w:rFonts w:ascii="Arial" w:hAnsi="Arial" w:cs="Arial"/>
                <w:sz w:val="22"/>
                <w:szCs w:val="22"/>
                <w:lang w:val="id-ID"/>
              </w:rPr>
            </w:pPr>
          </w:p>
        </w:tc>
        <w:tc>
          <w:tcPr>
            <w:tcW w:w="4412" w:type="dxa"/>
            <w:shd w:val="clear" w:color="auto" w:fill="auto"/>
          </w:tcPr>
          <w:p w14:paraId="46E0AF7F" w14:textId="77777777" w:rsidR="00FF5030" w:rsidRPr="00D438C5" w:rsidRDefault="00FF5030" w:rsidP="00FF5030">
            <w:pPr>
              <w:rPr>
                <w:rFonts w:ascii="Arial" w:hAnsi="Arial" w:cs="Arial"/>
                <w:sz w:val="22"/>
                <w:szCs w:val="22"/>
                <w:lang w:val="id-ID"/>
              </w:rPr>
            </w:pPr>
            <w:r>
              <w:rPr>
                <w:rFonts w:ascii="Arial" w:hAnsi="Arial" w:cs="Arial"/>
                <w:sz w:val="22"/>
                <w:szCs w:val="22"/>
                <w:lang w:val="id-ID"/>
              </w:rPr>
              <w:t>Memenuhi jumlah tenaga kesehatan sesuai dengan standar pelayanan</w:t>
            </w:r>
          </w:p>
        </w:tc>
      </w:tr>
      <w:tr w:rsidR="00FF5030" w:rsidRPr="00D438C5" w14:paraId="7745B86B" w14:textId="77777777" w:rsidTr="00276F13">
        <w:trPr>
          <w:trHeight w:val="98"/>
          <w:jc w:val="center"/>
        </w:trPr>
        <w:tc>
          <w:tcPr>
            <w:tcW w:w="3044" w:type="dxa"/>
            <w:vMerge/>
            <w:shd w:val="clear" w:color="auto" w:fill="auto"/>
          </w:tcPr>
          <w:p w14:paraId="49E90B12" w14:textId="77777777" w:rsidR="00FF5030" w:rsidRPr="00D438C5" w:rsidRDefault="00FF5030" w:rsidP="00FF5030">
            <w:pPr>
              <w:rPr>
                <w:rFonts w:ascii="Arial" w:hAnsi="Arial" w:cs="Arial"/>
                <w:sz w:val="22"/>
                <w:szCs w:val="22"/>
              </w:rPr>
            </w:pPr>
          </w:p>
        </w:tc>
        <w:tc>
          <w:tcPr>
            <w:tcW w:w="2700" w:type="dxa"/>
            <w:vMerge/>
            <w:shd w:val="clear" w:color="auto" w:fill="auto"/>
          </w:tcPr>
          <w:p w14:paraId="0C5A83F7" w14:textId="77777777" w:rsidR="00FF5030" w:rsidRPr="00D438C5" w:rsidRDefault="00FF5030" w:rsidP="00FF5030">
            <w:pPr>
              <w:rPr>
                <w:rFonts w:ascii="Arial" w:hAnsi="Arial" w:cs="Arial"/>
                <w:sz w:val="22"/>
                <w:szCs w:val="22"/>
                <w:lang w:val="en-ID"/>
              </w:rPr>
            </w:pPr>
          </w:p>
        </w:tc>
        <w:tc>
          <w:tcPr>
            <w:tcW w:w="2970" w:type="dxa"/>
            <w:vMerge w:val="restart"/>
            <w:shd w:val="clear" w:color="auto" w:fill="auto"/>
          </w:tcPr>
          <w:p w14:paraId="078546B8" w14:textId="77777777" w:rsidR="00FF5030" w:rsidRDefault="00FF5030" w:rsidP="00FF5030">
            <w:pPr>
              <w:ind w:left="-18"/>
              <w:rPr>
                <w:rFonts w:ascii="Arial" w:hAnsi="Arial" w:cs="Arial"/>
                <w:sz w:val="22"/>
                <w:szCs w:val="22"/>
                <w:lang w:val="id-ID"/>
              </w:rPr>
            </w:pPr>
            <w:r>
              <w:rPr>
                <w:rFonts w:ascii="Arial" w:hAnsi="Arial" w:cs="Arial"/>
                <w:sz w:val="22"/>
                <w:szCs w:val="22"/>
                <w:lang w:val="id-ID"/>
              </w:rPr>
              <w:t>Meningkatkan kualitas dan kuantitas sarana dan prasarana pelayanan kesehatan</w:t>
            </w:r>
          </w:p>
        </w:tc>
        <w:tc>
          <w:tcPr>
            <w:tcW w:w="4412" w:type="dxa"/>
            <w:shd w:val="clear" w:color="auto" w:fill="auto"/>
          </w:tcPr>
          <w:p w14:paraId="1EF6A5DC" w14:textId="77777777" w:rsidR="00FF5030" w:rsidRPr="00D438C5" w:rsidRDefault="00FF5030" w:rsidP="00FF5030">
            <w:pPr>
              <w:rPr>
                <w:rFonts w:ascii="Arial" w:hAnsi="Arial" w:cs="Arial"/>
                <w:sz w:val="22"/>
                <w:szCs w:val="22"/>
                <w:lang w:val="id-ID"/>
              </w:rPr>
            </w:pPr>
            <w:r>
              <w:rPr>
                <w:rFonts w:ascii="Arial" w:hAnsi="Arial" w:cs="Arial"/>
                <w:sz w:val="22"/>
                <w:szCs w:val="22"/>
                <w:lang w:val="id-ID"/>
              </w:rPr>
              <w:t>Melakukan pemeliharaan sarana dan prasarana pelayanan kesehatan</w:t>
            </w:r>
          </w:p>
        </w:tc>
      </w:tr>
      <w:tr w:rsidR="00FF5030" w:rsidRPr="00D438C5" w14:paraId="60626671" w14:textId="77777777" w:rsidTr="00276F13">
        <w:trPr>
          <w:trHeight w:val="98"/>
          <w:jc w:val="center"/>
        </w:trPr>
        <w:tc>
          <w:tcPr>
            <w:tcW w:w="3044" w:type="dxa"/>
            <w:vMerge/>
            <w:shd w:val="clear" w:color="auto" w:fill="auto"/>
          </w:tcPr>
          <w:p w14:paraId="48C0D65C" w14:textId="77777777" w:rsidR="00FF5030" w:rsidRPr="00D438C5" w:rsidRDefault="00FF5030" w:rsidP="00FF5030">
            <w:pPr>
              <w:rPr>
                <w:rFonts w:ascii="Arial" w:hAnsi="Arial" w:cs="Arial"/>
                <w:sz w:val="22"/>
                <w:szCs w:val="22"/>
              </w:rPr>
            </w:pPr>
          </w:p>
        </w:tc>
        <w:tc>
          <w:tcPr>
            <w:tcW w:w="2700" w:type="dxa"/>
            <w:vMerge/>
            <w:shd w:val="clear" w:color="auto" w:fill="auto"/>
          </w:tcPr>
          <w:p w14:paraId="28EC5A12" w14:textId="77777777" w:rsidR="00FF5030" w:rsidRPr="00D438C5" w:rsidRDefault="00FF5030" w:rsidP="00FF5030">
            <w:pPr>
              <w:rPr>
                <w:rFonts w:ascii="Arial" w:hAnsi="Arial" w:cs="Arial"/>
                <w:sz w:val="22"/>
                <w:szCs w:val="22"/>
                <w:lang w:val="en-ID"/>
              </w:rPr>
            </w:pPr>
          </w:p>
        </w:tc>
        <w:tc>
          <w:tcPr>
            <w:tcW w:w="2970" w:type="dxa"/>
            <w:vMerge/>
            <w:shd w:val="clear" w:color="auto" w:fill="auto"/>
          </w:tcPr>
          <w:p w14:paraId="0E48256E" w14:textId="77777777" w:rsidR="00FF5030" w:rsidRDefault="00FF5030" w:rsidP="00FF5030">
            <w:pPr>
              <w:ind w:left="-18"/>
              <w:rPr>
                <w:rFonts w:ascii="Arial" w:hAnsi="Arial" w:cs="Arial"/>
                <w:sz w:val="22"/>
                <w:szCs w:val="22"/>
                <w:lang w:val="id-ID"/>
              </w:rPr>
            </w:pPr>
          </w:p>
        </w:tc>
        <w:tc>
          <w:tcPr>
            <w:tcW w:w="4412" w:type="dxa"/>
            <w:shd w:val="clear" w:color="auto" w:fill="auto"/>
          </w:tcPr>
          <w:p w14:paraId="00D0ABFB" w14:textId="77777777" w:rsidR="00FF5030" w:rsidRDefault="00FF5030" w:rsidP="00FF5030">
            <w:pPr>
              <w:rPr>
                <w:rFonts w:ascii="Arial" w:hAnsi="Arial" w:cs="Arial"/>
                <w:sz w:val="22"/>
                <w:szCs w:val="22"/>
                <w:lang w:val="id-ID"/>
              </w:rPr>
            </w:pPr>
            <w:r>
              <w:rPr>
                <w:rFonts w:ascii="Arial" w:hAnsi="Arial" w:cs="Arial"/>
                <w:sz w:val="22"/>
                <w:szCs w:val="22"/>
                <w:lang w:val="id-ID"/>
              </w:rPr>
              <w:t>Memfasilitasi akreditasi unit pelayanan kesehatan</w:t>
            </w:r>
          </w:p>
        </w:tc>
      </w:tr>
      <w:tr w:rsidR="00FF5030" w:rsidRPr="00D438C5" w14:paraId="5FD53A11" w14:textId="77777777" w:rsidTr="00276F13">
        <w:trPr>
          <w:trHeight w:val="98"/>
          <w:jc w:val="center"/>
        </w:trPr>
        <w:tc>
          <w:tcPr>
            <w:tcW w:w="3044" w:type="dxa"/>
            <w:vMerge/>
            <w:shd w:val="clear" w:color="auto" w:fill="auto"/>
          </w:tcPr>
          <w:p w14:paraId="3A00E7FA" w14:textId="77777777" w:rsidR="00FF5030" w:rsidRPr="00D438C5" w:rsidRDefault="00FF5030" w:rsidP="00FF5030">
            <w:pPr>
              <w:rPr>
                <w:rFonts w:ascii="Arial" w:hAnsi="Arial" w:cs="Arial"/>
                <w:sz w:val="22"/>
                <w:szCs w:val="22"/>
              </w:rPr>
            </w:pPr>
          </w:p>
        </w:tc>
        <w:tc>
          <w:tcPr>
            <w:tcW w:w="2700" w:type="dxa"/>
            <w:vMerge/>
            <w:shd w:val="clear" w:color="auto" w:fill="auto"/>
          </w:tcPr>
          <w:p w14:paraId="4FD0287A" w14:textId="77777777" w:rsidR="00FF5030" w:rsidRPr="00D438C5" w:rsidRDefault="00FF5030" w:rsidP="00FF5030">
            <w:pPr>
              <w:rPr>
                <w:rFonts w:ascii="Arial" w:hAnsi="Arial" w:cs="Arial"/>
                <w:sz w:val="22"/>
                <w:szCs w:val="22"/>
                <w:lang w:val="en-ID"/>
              </w:rPr>
            </w:pPr>
          </w:p>
        </w:tc>
        <w:tc>
          <w:tcPr>
            <w:tcW w:w="2970" w:type="dxa"/>
            <w:vMerge/>
            <w:shd w:val="clear" w:color="auto" w:fill="auto"/>
          </w:tcPr>
          <w:p w14:paraId="7FADB52C" w14:textId="77777777" w:rsidR="00FF5030" w:rsidRDefault="00FF5030" w:rsidP="00FF5030">
            <w:pPr>
              <w:ind w:left="-18"/>
              <w:rPr>
                <w:rFonts w:ascii="Arial" w:hAnsi="Arial" w:cs="Arial"/>
                <w:sz w:val="22"/>
                <w:szCs w:val="22"/>
                <w:lang w:val="id-ID"/>
              </w:rPr>
            </w:pPr>
          </w:p>
        </w:tc>
        <w:tc>
          <w:tcPr>
            <w:tcW w:w="4412" w:type="dxa"/>
            <w:shd w:val="clear" w:color="auto" w:fill="auto"/>
          </w:tcPr>
          <w:p w14:paraId="460C458E" w14:textId="77777777" w:rsidR="00FF5030" w:rsidRDefault="00FF5030" w:rsidP="00FF5030">
            <w:pPr>
              <w:rPr>
                <w:rFonts w:ascii="Arial" w:hAnsi="Arial" w:cs="Arial"/>
                <w:sz w:val="22"/>
                <w:szCs w:val="22"/>
                <w:lang w:val="id-ID"/>
              </w:rPr>
            </w:pPr>
            <w:r>
              <w:rPr>
                <w:rFonts w:ascii="Arial" w:hAnsi="Arial" w:cs="Arial"/>
                <w:sz w:val="22"/>
                <w:szCs w:val="22"/>
                <w:lang w:val="id-ID"/>
              </w:rPr>
              <w:t>Memenuhi kebutuhan sarana dan prasarana kesehatan sesuai dengan standar pelayanan</w:t>
            </w:r>
          </w:p>
        </w:tc>
      </w:tr>
      <w:tr w:rsidR="00FF5030" w:rsidRPr="00D438C5" w14:paraId="7298585E" w14:textId="77777777" w:rsidTr="00276F13">
        <w:trPr>
          <w:trHeight w:val="98"/>
          <w:jc w:val="center"/>
        </w:trPr>
        <w:tc>
          <w:tcPr>
            <w:tcW w:w="3044" w:type="dxa"/>
            <w:vMerge/>
            <w:shd w:val="clear" w:color="auto" w:fill="auto"/>
          </w:tcPr>
          <w:p w14:paraId="12218415" w14:textId="77777777" w:rsidR="00FF5030" w:rsidRPr="00D438C5" w:rsidRDefault="00FF5030" w:rsidP="00FF5030">
            <w:pPr>
              <w:rPr>
                <w:rFonts w:ascii="Arial" w:hAnsi="Arial" w:cs="Arial"/>
                <w:sz w:val="22"/>
                <w:szCs w:val="22"/>
              </w:rPr>
            </w:pPr>
          </w:p>
        </w:tc>
        <w:tc>
          <w:tcPr>
            <w:tcW w:w="2700" w:type="dxa"/>
            <w:vMerge/>
            <w:shd w:val="clear" w:color="auto" w:fill="auto"/>
          </w:tcPr>
          <w:p w14:paraId="2AD4CE4E" w14:textId="77777777" w:rsidR="00FF5030" w:rsidRPr="00D438C5" w:rsidRDefault="00FF5030" w:rsidP="00FF5030">
            <w:pPr>
              <w:rPr>
                <w:rFonts w:ascii="Arial" w:hAnsi="Arial" w:cs="Arial"/>
                <w:sz w:val="22"/>
                <w:szCs w:val="22"/>
                <w:lang w:val="en-ID"/>
              </w:rPr>
            </w:pPr>
          </w:p>
        </w:tc>
        <w:tc>
          <w:tcPr>
            <w:tcW w:w="2970" w:type="dxa"/>
            <w:shd w:val="clear" w:color="auto" w:fill="auto"/>
          </w:tcPr>
          <w:p w14:paraId="40FB5469" w14:textId="77777777" w:rsidR="00FF5030" w:rsidRDefault="00FF5030" w:rsidP="00FF5030">
            <w:pPr>
              <w:ind w:left="-18"/>
              <w:rPr>
                <w:rFonts w:ascii="Arial" w:hAnsi="Arial" w:cs="Arial"/>
                <w:sz w:val="22"/>
                <w:szCs w:val="22"/>
                <w:lang w:val="id-ID"/>
              </w:rPr>
            </w:pPr>
            <w:r>
              <w:rPr>
                <w:rFonts w:ascii="Arial" w:hAnsi="Arial" w:cs="Arial"/>
                <w:sz w:val="22"/>
                <w:szCs w:val="22"/>
                <w:lang w:val="id-ID"/>
              </w:rPr>
              <w:t>Meningkatkan mutu kesehatan masyarakat</w:t>
            </w:r>
          </w:p>
        </w:tc>
        <w:tc>
          <w:tcPr>
            <w:tcW w:w="4412" w:type="dxa"/>
            <w:shd w:val="clear" w:color="auto" w:fill="auto"/>
          </w:tcPr>
          <w:p w14:paraId="04E22454" w14:textId="77777777" w:rsidR="00FF5030" w:rsidRPr="00D438C5" w:rsidRDefault="00FF5030" w:rsidP="00FF5030">
            <w:pPr>
              <w:rPr>
                <w:rFonts w:ascii="Arial" w:hAnsi="Arial" w:cs="Arial"/>
                <w:sz w:val="22"/>
                <w:szCs w:val="22"/>
                <w:lang w:val="id-ID"/>
              </w:rPr>
            </w:pPr>
            <w:r>
              <w:rPr>
                <w:rFonts w:ascii="Arial" w:hAnsi="Arial" w:cs="Arial"/>
                <w:sz w:val="22"/>
                <w:szCs w:val="22"/>
                <w:lang w:val="id-ID"/>
              </w:rPr>
              <w:t>Meningkatkan kesadaran masyarakat (individu-keluarga-</w:t>
            </w:r>
            <w:r w:rsidRPr="003A6AFB">
              <w:rPr>
                <w:rFonts w:ascii="Arial" w:hAnsi="Arial" w:cs="Arial"/>
                <w:i/>
                <w:sz w:val="22"/>
                <w:szCs w:val="22"/>
                <w:lang w:val="id-ID"/>
              </w:rPr>
              <w:t>corporate</w:t>
            </w:r>
            <w:r>
              <w:rPr>
                <w:rFonts w:ascii="Arial" w:hAnsi="Arial" w:cs="Arial"/>
                <w:sz w:val="22"/>
                <w:szCs w:val="22"/>
                <w:lang w:val="id-ID"/>
              </w:rPr>
              <w:t>) terhadap pola hidup sehat</w:t>
            </w:r>
          </w:p>
        </w:tc>
      </w:tr>
      <w:tr w:rsidR="00FF5030" w:rsidRPr="00D438C5" w14:paraId="076C3760" w14:textId="77777777" w:rsidTr="00276F13">
        <w:trPr>
          <w:trHeight w:val="98"/>
          <w:jc w:val="center"/>
        </w:trPr>
        <w:tc>
          <w:tcPr>
            <w:tcW w:w="3044" w:type="dxa"/>
            <w:vMerge/>
            <w:shd w:val="clear" w:color="auto" w:fill="auto"/>
          </w:tcPr>
          <w:p w14:paraId="598314A5" w14:textId="77777777" w:rsidR="00FF5030" w:rsidRPr="00D438C5" w:rsidRDefault="00FF5030" w:rsidP="00FF5030">
            <w:pPr>
              <w:rPr>
                <w:rFonts w:ascii="Arial" w:hAnsi="Arial" w:cs="Arial"/>
                <w:sz w:val="22"/>
                <w:szCs w:val="22"/>
              </w:rPr>
            </w:pPr>
          </w:p>
        </w:tc>
        <w:tc>
          <w:tcPr>
            <w:tcW w:w="2700" w:type="dxa"/>
            <w:vMerge/>
            <w:shd w:val="clear" w:color="auto" w:fill="auto"/>
          </w:tcPr>
          <w:p w14:paraId="14BBD995" w14:textId="77777777" w:rsidR="00FF5030" w:rsidRPr="00D438C5" w:rsidRDefault="00FF5030" w:rsidP="00FF5030">
            <w:pPr>
              <w:rPr>
                <w:rFonts w:ascii="Arial" w:hAnsi="Arial" w:cs="Arial"/>
                <w:sz w:val="22"/>
                <w:szCs w:val="22"/>
                <w:lang w:val="en-ID"/>
              </w:rPr>
            </w:pPr>
          </w:p>
        </w:tc>
        <w:tc>
          <w:tcPr>
            <w:tcW w:w="2970" w:type="dxa"/>
            <w:shd w:val="clear" w:color="auto" w:fill="auto"/>
          </w:tcPr>
          <w:p w14:paraId="0596E23A" w14:textId="77777777" w:rsidR="00FF5030" w:rsidRDefault="00FF5030" w:rsidP="00FF5030">
            <w:pPr>
              <w:ind w:left="-18"/>
              <w:rPr>
                <w:rFonts w:ascii="Arial" w:hAnsi="Arial" w:cs="Arial"/>
                <w:sz w:val="22"/>
                <w:szCs w:val="22"/>
                <w:lang w:val="id-ID"/>
              </w:rPr>
            </w:pPr>
            <w:r>
              <w:rPr>
                <w:rFonts w:ascii="Arial" w:hAnsi="Arial" w:cs="Arial"/>
                <w:sz w:val="22"/>
                <w:szCs w:val="22"/>
                <w:lang w:val="id-ID"/>
              </w:rPr>
              <w:t>Meningkatkan pencegahan dan pengendalian terhadap penyakit menular-tidak menular</w:t>
            </w:r>
          </w:p>
        </w:tc>
        <w:tc>
          <w:tcPr>
            <w:tcW w:w="4412" w:type="dxa"/>
            <w:shd w:val="clear" w:color="auto" w:fill="auto"/>
          </w:tcPr>
          <w:p w14:paraId="08718E49" w14:textId="77777777" w:rsidR="00FF5030" w:rsidRPr="00D438C5" w:rsidRDefault="00FF5030" w:rsidP="00FF5030">
            <w:pPr>
              <w:rPr>
                <w:rFonts w:ascii="Arial" w:hAnsi="Arial" w:cs="Arial"/>
                <w:sz w:val="22"/>
                <w:szCs w:val="22"/>
                <w:lang w:val="id-ID"/>
              </w:rPr>
            </w:pPr>
            <w:r>
              <w:rPr>
                <w:rFonts w:ascii="Arial" w:hAnsi="Arial" w:cs="Arial"/>
                <w:sz w:val="22"/>
                <w:szCs w:val="22"/>
                <w:lang w:val="id-ID"/>
              </w:rPr>
              <w:t>Meningkatkan penjaringan dan pembinaan terhadap penyakit menular dan tidak menular</w:t>
            </w:r>
          </w:p>
        </w:tc>
      </w:tr>
      <w:tr w:rsidR="00FF5030" w:rsidRPr="00D438C5" w14:paraId="7B7BC45A" w14:textId="77777777" w:rsidTr="00276F13">
        <w:trPr>
          <w:trHeight w:val="98"/>
          <w:jc w:val="center"/>
        </w:trPr>
        <w:tc>
          <w:tcPr>
            <w:tcW w:w="3044" w:type="dxa"/>
            <w:vMerge/>
            <w:shd w:val="clear" w:color="auto" w:fill="auto"/>
          </w:tcPr>
          <w:p w14:paraId="5D9521D5" w14:textId="77777777" w:rsidR="00FF5030" w:rsidRPr="00D438C5" w:rsidRDefault="00FF5030" w:rsidP="00FF5030">
            <w:pPr>
              <w:rPr>
                <w:rFonts w:ascii="Arial" w:hAnsi="Arial" w:cs="Arial"/>
                <w:sz w:val="22"/>
                <w:szCs w:val="22"/>
              </w:rPr>
            </w:pPr>
          </w:p>
        </w:tc>
        <w:tc>
          <w:tcPr>
            <w:tcW w:w="2700" w:type="dxa"/>
            <w:vMerge/>
            <w:shd w:val="clear" w:color="auto" w:fill="auto"/>
          </w:tcPr>
          <w:p w14:paraId="3D3FDEEA" w14:textId="77777777" w:rsidR="00FF5030" w:rsidRPr="00D438C5" w:rsidRDefault="00FF5030" w:rsidP="00FF5030">
            <w:pPr>
              <w:rPr>
                <w:rFonts w:ascii="Arial" w:hAnsi="Arial" w:cs="Arial"/>
                <w:sz w:val="22"/>
                <w:szCs w:val="22"/>
                <w:lang w:val="en-ID"/>
              </w:rPr>
            </w:pPr>
          </w:p>
        </w:tc>
        <w:tc>
          <w:tcPr>
            <w:tcW w:w="2970" w:type="dxa"/>
            <w:shd w:val="clear" w:color="auto" w:fill="auto"/>
          </w:tcPr>
          <w:p w14:paraId="56579E7C" w14:textId="77777777" w:rsidR="00FF5030" w:rsidRDefault="00FF5030" w:rsidP="00FF5030">
            <w:pPr>
              <w:ind w:left="-18"/>
              <w:rPr>
                <w:rFonts w:ascii="Arial" w:hAnsi="Arial" w:cs="Arial"/>
                <w:sz w:val="22"/>
                <w:szCs w:val="22"/>
                <w:lang w:val="id-ID"/>
              </w:rPr>
            </w:pPr>
            <w:r>
              <w:rPr>
                <w:rFonts w:ascii="Arial" w:hAnsi="Arial" w:cs="Arial"/>
                <w:sz w:val="22"/>
                <w:szCs w:val="22"/>
                <w:lang w:val="id-ID"/>
              </w:rPr>
              <w:t>Meningkatkan akses masyarakt terhadap sistem jaminan kesehatan</w:t>
            </w:r>
          </w:p>
        </w:tc>
        <w:tc>
          <w:tcPr>
            <w:tcW w:w="4412" w:type="dxa"/>
            <w:shd w:val="clear" w:color="auto" w:fill="auto"/>
          </w:tcPr>
          <w:p w14:paraId="7A67CEF7" w14:textId="77777777" w:rsidR="00FF5030" w:rsidRPr="00D438C5" w:rsidRDefault="00FF5030" w:rsidP="00FF5030">
            <w:pPr>
              <w:rPr>
                <w:rFonts w:ascii="Arial" w:hAnsi="Arial" w:cs="Arial"/>
                <w:sz w:val="22"/>
                <w:szCs w:val="22"/>
                <w:lang w:val="id-ID"/>
              </w:rPr>
            </w:pPr>
            <w:r>
              <w:rPr>
                <w:rFonts w:ascii="Arial" w:hAnsi="Arial" w:cs="Arial"/>
                <w:sz w:val="22"/>
                <w:szCs w:val="22"/>
                <w:lang w:val="id-ID"/>
              </w:rPr>
              <w:t>Mendorong dan memfasilitasi keterlibatan masyarakat terhadap sistem jaminan kesehatan</w:t>
            </w:r>
          </w:p>
        </w:tc>
      </w:tr>
    </w:tbl>
    <w:p w14:paraId="35319026" w14:textId="4973CE62" w:rsidR="00FF5030" w:rsidRDefault="00FF5030" w:rsidP="00212065">
      <w:pPr>
        <w:tabs>
          <w:tab w:val="left" w:pos="3131"/>
        </w:tabs>
        <w:spacing w:line="360" w:lineRule="auto"/>
        <w:jc w:val="both"/>
        <w:rPr>
          <w:rFonts w:ascii="Arial" w:hAnsi="Arial" w:cs="Arial"/>
          <w:lang w:val="id-ID"/>
        </w:rPr>
        <w:sectPr w:rsidR="00FF5030" w:rsidSect="00FF5030">
          <w:pgSz w:w="15840" w:h="12240" w:orient="landscape"/>
          <w:pgMar w:top="1701" w:right="1701" w:bottom="2268" w:left="1701" w:header="706" w:footer="706" w:gutter="0"/>
          <w:cols w:space="720"/>
        </w:sectPr>
      </w:pPr>
    </w:p>
    <w:p w14:paraId="4F0096B7" w14:textId="77777777" w:rsidR="00E31223" w:rsidRPr="00E31223" w:rsidRDefault="00E31223" w:rsidP="00E31223">
      <w:pPr>
        <w:spacing w:after="60" w:line="360" w:lineRule="auto"/>
        <w:jc w:val="center"/>
        <w:rPr>
          <w:rFonts w:ascii="Arial" w:hAnsi="Arial" w:cs="Arial"/>
          <w:b/>
          <w:sz w:val="28"/>
          <w:szCs w:val="28"/>
          <w:lang w:val="id-ID" w:eastAsia="id-ID"/>
        </w:rPr>
      </w:pPr>
      <w:r w:rsidRPr="00E31223">
        <w:rPr>
          <w:rFonts w:ascii="Arial" w:hAnsi="Arial" w:cs="Arial"/>
          <w:b/>
          <w:sz w:val="28"/>
          <w:szCs w:val="28"/>
          <w:lang w:val="id-ID" w:eastAsia="id-ID"/>
        </w:rPr>
        <w:lastRenderedPageBreak/>
        <w:t>BAB VI</w:t>
      </w:r>
    </w:p>
    <w:p w14:paraId="64A2C777" w14:textId="77777777" w:rsidR="00E31223" w:rsidRPr="00E31223" w:rsidRDefault="00E31223" w:rsidP="00E31223">
      <w:pPr>
        <w:widowControl w:val="0"/>
        <w:overflowPunct w:val="0"/>
        <w:autoSpaceDE w:val="0"/>
        <w:autoSpaceDN w:val="0"/>
        <w:adjustRightInd w:val="0"/>
        <w:snapToGrid w:val="0"/>
        <w:spacing w:after="60"/>
        <w:ind w:hanging="3"/>
        <w:jc w:val="center"/>
        <w:rPr>
          <w:rFonts w:ascii="Arial" w:hAnsi="Arial" w:cs="Arial"/>
          <w:b/>
          <w:lang w:val="id-ID"/>
        </w:rPr>
      </w:pPr>
      <w:r w:rsidRPr="00E31223">
        <w:rPr>
          <w:rFonts w:ascii="Arial" w:hAnsi="Arial" w:cs="Arial"/>
          <w:b/>
          <w:sz w:val="28"/>
          <w:szCs w:val="28"/>
          <w:lang w:val="id-ID"/>
        </w:rPr>
        <w:t xml:space="preserve">RENCANA PROGRAM DAN KEGIATAN SERTA PENDANAAN </w:t>
      </w:r>
    </w:p>
    <w:p w14:paraId="53CB157E" w14:textId="77777777" w:rsidR="00E31223" w:rsidRPr="00E31223" w:rsidRDefault="00E31223" w:rsidP="00E31223">
      <w:pPr>
        <w:shd w:val="clear" w:color="auto" w:fill="FFFFFF"/>
        <w:spacing w:after="60" w:line="360" w:lineRule="auto"/>
        <w:jc w:val="both"/>
        <w:rPr>
          <w:rFonts w:ascii="Arial" w:hAnsi="Arial" w:cs="Arial"/>
          <w:lang w:val="id-ID" w:eastAsia="id-ID"/>
        </w:rPr>
      </w:pPr>
    </w:p>
    <w:p w14:paraId="10EB92FE" w14:textId="77777777" w:rsidR="00E31223" w:rsidRPr="00E31223" w:rsidRDefault="00E31223" w:rsidP="00E31223">
      <w:pPr>
        <w:shd w:val="clear" w:color="auto" w:fill="FFFFFF"/>
        <w:spacing w:after="60" w:line="360" w:lineRule="auto"/>
        <w:ind w:left="540" w:hanging="540"/>
        <w:jc w:val="both"/>
        <w:rPr>
          <w:rFonts w:ascii="Arial" w:hAnsi="Arial" w:cs="Arial"/>
          <w:b/>
          <w:lang w:val="id-ID" w:eastAsia="id-ID"/>
        </w:rPr>
      </w:pPr>
      <w:r w:rsidRPr="00E31223">
        <w:rPr>
          <w:rFonts w:ascii="Arial" w:hAnsi="Arial" w:cs="Arial"/>
          <w:b/>
          <w:lang w:val="id-ID" w:eastAsia="id-ID"/>
        </w:rPr>
        <w:t xml:space="preserve">6.1 </w:t>
      </w:r>
      <w:r w:rsidRPr="00E31223">
        <w:rPr>
          <w:rFonts w:ascii="Arial" w:hAnsi="Arial" w:cs="Arial"/>
          <w:b/>
          <w:lang w:val="id-ID" w:eastAsia="id-ID"/>
        </w:rPr>
        <w:tab/>
        <w:t>Rencana Program dan Kegiatan</w:t>
      </w:r>
    </w:p>
    <w:p w14:paraId="3872D82A" w14:textId="77777777" w:rsidR="00E31223" w:rsidRDefault="00E31223" w:rsidP="00212065">
      <w:pPr>
        <w:shd w:val="clear" w:color="auto" w:fill="FFFFFF"/>
        <w:spacing w:after="60" w:line="360" w:lineRule="auto"/>
        <w:jc w:val="both"/>
        <w:rPr>
          <w:rFonts w:ascii="Arial" w:hAnsi="Arial" w:cs="Arial"/>
          <w:lang w:val="id-ID" w:eastAsia="id-ID"/>
        </w:rPr>
      </w:pPr>
      <w:r w:rsidRPr="00E31223">
        <w:rPr>
          <w:rFonts w:ascii="Arial" w:hAnsi="Arial" w:cs="Arial"/>
          <w:lang w:val="id-ID" w:eastAsia="id-ID"/>
        </w:rPr>
        <w:t>Rencana program/kegiatan Perangkat Daerah disusun berdasarkan ketentuan dan aturan yang tertuang didalam Peraturan Menteri Dalam Negeri Republik Indonesia Nomor 13 Tahun 2006 tentang Pedoman Pengelolaan Keuangan Daerah, Peraturan Menteri Dalam Negeri Republik Indonesia Nomor 59 Tahun 2007 tentang Perubahan atas Peraturan Menteri Dalam Negeri Republik Indonesia Nomor 13 Tahun 2006 tentang Pedoman Pengelolaan Keuangan Daerah, serta Peraturan Menteri Dalam Negeri Republik Indonesia Nomor 21 Tahun 2011 tentang Perubahan Kedua atas Peraturan Menteri Dalam Negeri Republik Indonesia Nomor 13 Tahun 2006 tentang Pedoman Pengelolaan Keuangan Daerah. Lebih dari itu rencana program/kegiatan disusun berdasarkan kewenangan, serta tugas pokok dan fungsi Dinas Kesehatan sebagai institusi yang melaksanaan pelayanan kesehatan. Program yang dilaksanakan oleh Dinas Kesehatan dapat dilihat pada Tabel 6.1 di bawah ini.</w:t>
      </w:r>
    </w:p>
    <w:p w14:paraId="28DB9E73" w14:textId="77777777" w:rsidR="00E31223" w:rsidRPr="00E31223" w:rsidRDefault="00E31223" w:rsidP="00E31223">
      <w:pPr>
        <w:rPr>
          <w:rFonts w:ascii="Arial" w:hAnsi="Arial" w:cs="Arial"/>
        </w:rPr>
      </w:pPr>
    </w:p>
    <w:p w14:paraId="0C5A576E" w14:textId="77777777" w:rsidR="00E31223" w:rsidRPr="00E31223" w:rsidRDefault="00E31223" w:rsidP="00E31223">
      <w:pPr>
        <w:rPr>
          <w:rFonts w:ascii="Arial" w:hAnsi="Arial" w:cs="Arial"/>
        </w:rPr>
        <w:sectPr w:rsidR="00E31223" w:rsidRPr="00E31223" w:rsidSect="008F1102">
          <w:pgSz w:w="12240" w:h="15840"/>
          <w:pgMar w:top="1701" w:right="1701" w:bottom="1701" w:left="2268" w:header="706" w:footer="706" w:gutter="0"/>
          <w:cols w:space="720"/>
        </w:sectPr>
      </w:pPr>
    </w:p>
    <w:p w14:paraId="00D8CC8A" w14:textId="04F33ADD" w:rsidR="00E31223" w:rsidRDefault="00E31223" w:rsidP="00276F13">
      <w:pPr>
        <w:spacing w:line="360" w:lineRule="auto"/>
        <w:jc w:val="center"/>
        <w:rPr>
          <w:rFonts w:ascii="Arial" w:eastAsia="Calibri" w:hAnsi="Arial" w:cs="Arial"/>
          <w:bCs/>
          <w:lang w:val="id-ID"/>
        </w:rPr>
      </w:pPr>
      <w:bookmarkStart w:id="1" w:name="_GoBack"/>
      <w:r w:rsidRPr="00E31223">
        <w:rPr>
          <w:rFonts w:ascii="Arial" w:hAnsi="Arial" w:cs="Arial"/>
          <w:lang w:val="id-ID"/>
        </w:rPr>
        <w:lastRenderedPageBreak/>
        <w:t xml:space="preserve">Tabel 6.1 </w:t>
      </w:r>
      <w:r w:rsidRPr="00E31223">
        <w:rPr>
          <w:rFonts w:ascii="Arial" w:eastAsia="Calibri" w:hAnsi="Arial" w:cs="Arial"/>
          <w:bCs/>
          <w:lang w:val="id-ID"/>
        </w:rPr>
        <w:t>Rencana Program, Kegiatan Dan Pendanaan Indikatif Perangkat Daerah</w:t>
      </w:r>
    </w:p>
    <w:tbl>
      <w:tblPr>
        <w:tblW w:w="16181" w:type="dxa"/>
        <w:tblLook w:val="04A0" w:firstRow="1" w:lastRow="0" w:firstColumn="1" w:lastColumn="0" w:noHBand="0" w:noVBand="1"/>
      </w:tblPr>
      <w:tblGrid>
        <w:gridCol w:w="465"/>
        <w:gridCol w:w="1234"/>
        <w:gridCol w:w="1462"/>
        <w:gridCol w:w="878"/>
        <w:gridCol w:w="854"/>
        <w:gridCol w:w="998"/>
        <w:gridCol w:w="878"/>
        <w:gridCol w:w="1063"/>
        <w:gridCol w:w="878"/>
        <w:gridCol w:w="1063"/>
        <w:gridCol w:w="878"/>
        <w:gridCol w:w="1063"/>
        <w:gridCol w:w="878"/>
        <w:gridCol w:w="1063"/>
        <w:gridCol w:w="878"/>
        <w:gridCol w:w="1063"/>
        <w:gridCol w:w="811"/>
      </w:tblGrid>
      <w:tr w:rsidR="009D0A7E" w:rsidRPr="000A666C" w14:paraId="1E018554" w14:textId="77777777" w:rsidTr="00843B78">
        <w:trPr>
          <w:trHeight w:val="290"/>
        </w:trPr>
        <w:tc>
          <w:tcPr>
            <w:tcW w:w="458"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06E0ED9" w14:textId="77777777" w:rsidR="000A666C" w:rsidRPr="003B7488" w:rsidRDefault="000A666C" w:rsidP="000A666C">
            <w:pPr>
              <w:jc w:val="center"/>
              <w:rPr>
                <w:rFonts w:ascii="Calibri" w:eastAsia="Times New Roman" w:hAnsi="Calibri" w:cs="Calibri"/>
                <w:b/>
                <w:bCs/>
                <w:color w:val="000000"/>
                <w:sz w:val="16"/>
                <w:szCs w:val="16"/>
                <w:lang w:val="en-GB" w:eastAsia="en-GB"/>
              </w:rPr>
            </w:pPr>
            <w:r w:rsidRPr="003B7488">
              <w:rPr>
                <w:rFonts w:ascii="Calibri" w:eastAsia="Times New Roman" w:hAnsi="Calibri" w:cs="Calibri"/>
                <w:b/>
                <w:bCs/>
                <w:color w:val="000000"/>
                <w:sz w:val="16"/>
                <w:szCs w:val="16"/>
                <w:lang w:val="en-GB" w:eastAsia="en-GB"/>
              </w:rPr>
              <w:t>Kode</w:t>
            </w:r>
          </w:p>
        </w:tc>
        <w:tc>
          <w:tcPr>
            <w:tcW w:w="1214"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593C62C3" w14:textId="77777777" w:rsidR="000A666C" w:rsidRPr="003B7488" w:rsidRDefault="000A666C" w:rsidP="000A666C">
            <w:pPr>
              <w:jc w:val="center"/>
              <w:rPr>
                <w:rFonts w:ascii="Calibri" w:eastAsia="Times New Roman" w:hAnsi="Calibri" w:cs="Calibri"/>
                <w:b/>
                <w:bCs/>
                <w:color w:val="000000"/>
                <w:sz w:val="16"/>
                <w:szCs w:val="16"/>
                <w:lang w:val="en-GB" w:eastAsia="en-GB"/>
              </w:rPr>
            </w:pPr>
            <w:r w:rsidRPr="003B7488">
              <w:rPr>
                <w:rFonts w:ascii="Calibri" w:eastAsia="Times New Roman" w:hAnsi="Calibri" w:cs="Calibri"/>
                <w:b/>
                <w:bCs/>
                <w:color w:val="000000"/>
                <w:sz w:val="16"/>
                <w:szCs w:val="16"/>
                <w:lang w:val="en-GB" w:eastAsia="en-GB"/>
              </w:rPr>
              <w:t>Misi/Tujuan/Sasaran Program Pembangunan Daerah</w:t>
            </w:r>
          </w:p>
        </w:tc>
        <w:tc>
          <w:tcPr>
            <w:tcW w:w="144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7CA5BB10" w14:textId="77777777" w:rsidR="000A666C" w:rsidRPr="003B7488" w:rsidRDefault="000A666C" w:rsidP="000A666C">
            <w:pPr>
              <w:jc w:val="center"/>
              <w:rPr>
                <w:rFonts w:ascii="Calibri" w:eastAsia="Times New Roman" w:hAnsi="Calibri" w:cs="Calibri"/>
                <w:b/>
                <w:bCs/>
                <w:color w:val="000000"/>
                <w:sz w:val="16"/>
                <w:szCs w:val="16"/>
                <w:lang w:val="en-GB" w:eastAsia="en-GB"/>
              </w:rPr>
            </w:pPr>
            <w:r w:rsidRPr="003B7488">
              <w:rPr>
                <w:rFonts w:ascii="Calibri" w:eastAsia="Times New Roman" w:hAnsi="Calibri" w:cs="Calibri"/>
                <w:b/>
                <w:bCs/>
                <w:color w:val="000000"/>
                <w:sz w:val="16"/>
                <w:szCs w:val="16"/>
                <w:lang w:val="en-GB" w:eastAsia="en-GB"/>
              </w:rPr>
              <w:t>Indikator Kinerja (tujuan/</w:t>
            </w:r>
            <w:r w:rsidRPr="003B7488">
              <w:rPr>
                <w:rFonts w:ascii="Calibri" w:eastAsia="Times New Roman" w:hAnsi="Calibri" w:cs="Calibri"/>
                <w:b/>
                <w:bCs/>
                <w:i/>
                <w:iCs/>
                <w:color w:val="000000"/>
                <w:sz w:val="16"/>
                <w:szCs w:val="16"/>
                <w:lang w:val="en-GB" w:eastAsia="en-GB"/>
              </w:rPr>
              <w:t>impact</w:t>
            </w:r>
            <w:r w:rsidRPr="003B7488">
              <w:rPr>
                <w:rFonts w:ascii="Calibri" w:eastAsia="Times New Roman" w:hAnsi="Calibri" w:cs="Calibri"/>
                <w:b/>
                <w:bCs/>
                <w:color w:val="000000"/>
                <w:sz w:val="16"/>
                <w:szCs w:val="16"/>
                <w:lang w:val="en-GB" w:eastAsia="en-GB"/>
              </w:rPr>
              <w:t>/</w:t>
            </w:r>
            <w:r w:rsidRPr="003B7488">
              <w:rPr>
                <w:rFonts w:ascii="Calibri" w:eastAsia="Times New Roman" w:hAnsi="Calibri" w:cs="Calibri"/>
                <w:b/>
                <w:bCs/>
                <w:i/>
                <w:iCs/>
                <w:color w:val="000000"/>
                <w:sz w:val="16"/>
                <w:szCs w:val="16"/>
                <w:lang w:val="en-GB" w:eastAsia="en-GB"/>
              </w:rPr>
              <w:t>outcome</w:t>
            </w:r>
            <w:r w:rsidRPr="003B7488">
              <w:rPr>
                <w:rFonts w:ascii="Calibri" w:eastAsia="Times New Roman" w:hAnsi="Calibri" w:cs="Calibri"/>
                <w:b/>
                <w:bCs/>
                <w:color w:val="000000"/>
                <w:sz w:val="16"/>
                <w:szCs w:val="16"/>
                <w:lang w:val="en-GB" w:eastAsia="en-GB"/>
              </w:rPr>
              <w:t>)</w:t>
            </w:r>
          </w:p>
        </w:tc>
        <w:tc>
          <w:tcPr>
            <w:tcW w:w="867"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7D06480C" w14:textId="77777777" w:rsidR="000A666C" w:rsidRPr="003B7488" w:rsidRDefault="000A666C" w:rsidP="000A666C">
            <w:pPr>
              <w:jc w:val="center"/>
              <w:rPr>
                <w:rFonts w:ascii="Calibri" w:eastAsia="Times New Roman" w:hAnsi="Calibri" w:cs="Calibri"/>
                <w:b/>
                <w:bCs/>
                <w:color w:val="000000"/>
                <w:sz w:val="16"/>
                <w:szCs w:val="16"/>
                <w:lang w:val="en-GB" w:eastAsia="en-GB"/>
              </w:rPr>
            </w:pPr>
            <w:r w:rsidRPr="003B7488">
              <w:rPr>
                <w:rFonts w:ascii="Calibri" w:eastAsia="Times New Roman" w:hAnsi="Calibri" w:cs="Calibri"/>
                <w:b/>
                <w:bCs/>
                <w:color w:val="000000"/>
                <w:sz w:val="16"/>
                <w:szCs w:val="16"/>
                <w:lang w:val="en-GB" w:eastAsia="en-GB"/>
              </w:rPr>
              <w:t>Kondisi Kinerja Awal RPJMD (Tahun 0)</w:t>
            </w:r>
          </w:p>
        </w:tc>
        <w:tc>
          <w:tcPr>
            <w:tcW w:w="11402" w:type="dxa"/>
            <w:gridSpan w:val="12"/>
            <w:tcBorders>
              <w:top w:val="single" w:sz="4" w:space="0" w:color="auto"/>
              <w:left w:val="nil"/>
              <w:bottom w:val="single" w:sz="4" w:space="0" w:color="auto"/>
              <w:right w:val="single" w:sz="4" w:space="0" w:color="auto"/>
            </w:tcBorders>
            <w:shd w:val="clear" w:color="000000" w:fill="FFFF00"/>
            <w:noWrap/>
            <w:vAlign w:val="center"/>
            <w:hideMark/>
          </w:tcPr>
          <w:p w14:paraId="750702A5" w14:textId="77777777" w:rsidR="000A666C" w:rsidRPr="003B7488" w:rsidRDefault="000A666C" w:rsidP="000A666C">
            <w:pPr>
              <w:jc w:val="center"/>
              <w:rPr>
                <w:rFonts w:ascii="Calibri" w:eastAsia="Times New Roman" w:hAnsi="Calibri" w:cs="Calibri"/>
                <w:b/>
                <w:bCs/>
                <w:color w:val="000000"/>
                <w:sz w:val="16"/>
                <w:szCs w:val="16"/>
                <w:lang w:val="en-GB" w:eastAsia="en-GB"/>
              </w:rPr>
            </w:pPr>
            <w:r w:rsidRPr="003B7488">
              <w:rPr>
                <w:rFonts w:ascii="Calibri" w:eastAsia="Times New Roman" w:hAnsi="Calibri" w:cs="Calibri"/>
                <w:b/>
                <w:bCs/>
                <w:color w:val="000000"/>
                <w:sz w:val="16"/>
                <w:szCs w:val="16"/>
                <w:lang w:val="en-GB" w:eastAsia="en-GB"/>
              </w:rPr>
              <w:t>Capaian Kinerja Program dan Kerangka Pendanaan</w:t>
            </w:r>
          </w:p>
        </w:tc>
        <w:tc>
          <w:tcPr>
            <w:tcW w:w="80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28FD71BF" w14:textId="77777777" w:rsidR="000A666C" w:rsidRPr="000A666C" w:rsidRDefault="000A666C" w:rsidP="000A666C">
            <w:pPr>
              <w:jc w:val="center"/>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Perangkat Daerah Penanggung Jawab</w:t>
            </w:r>
          </w:p>
        </w:tc>
      </w:tr>
      <w:tr w:rsidR="00843B78" w:rsidRPr="000A666C" w14:paraId="0C9DBDBC" w14:textId="77777777" w:rsidTr="00843B78">
        <w:trPr>
          <w:trHeight w:val="290"/>
        </w:trPr>
        <w:tc>
          <w:tcPr>
            <w:tcW w:w="458" w:type="dxa"/>
            <w:vMerge/>
            <w:tcBorders>
              <w:top w:val="single" w:sz="4" w:space="0" w:color="auto"/>
              <w:left w:val="single" w:sz="4" w:space="0" w:color="auto"/>
              <w:bottom w:val="single" w:sz="4" w:space="0" w:color="auto"/>
              <w:right w:val="single" w:sz="4" w:space="0" w:color="auto"/>
            </w:tcBorders>
            <w:vAlign w:val="center"/>
            <w:hideMark/>
          </w:tcPr>
          <w:p w14:paraId="3B64B24B" w14:textId="77777777" w:rsidR="000A666C" w:rsidRPr="003B7488" w:rsidRDefault="000A666C" w:rsidP="000A666C">
            <w:pPr>
              <w:rPr>
                <w:rFonts w:ascii="Calibri" w:eastAsia="Times New Roman" w:hAnsi="Calibri" w:cs="Calibri"/>
                <w:b/>
                <w:bCs/>
                <w:color w:val="000000"/>
                <w:sz w:val="16"/>
                <w:szCs w:val="16"/>
                <w:lang w:val="en-GB" w:eastAsia="en-GB"/>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14:paraId="2118CBBA" w14:textId="77777777" w:rsidR="000A666C" w:rsidRPr="003B7488" w:rsidRDefault="000A666C" w:rsidP="000A666C">
            <w:pPr>
              <w:rPr>
                <w:rFonts w:ascii="Calibri" w:eastAsia="Times New Roman" w:hAnsi="Calibri" w:cs="Calibri"/>
                <w:b/>
                <w:bCs/>
                <w:color w:val="000000"/>
                <w:sz w:val="16"/>
                <w:szCs w:val="16"/>
                <w:lang w:val="en-GB" w:eastAsia="en-GB"/>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4F4C684D" w14:textId="77777777" w:rsidR="000A666C" w:rsidRPr="003B7488" w:rsidRDefault="000A666C" w:rsidP="000A666C">
            <w:pPr>
              <w:rPr>
                <w:rFonts w:ascii="Calibri" w:eastAsia="Times New Roman" w:hAnsi="Calibri" w:cs="Calibri"/>
                <w:b/>
                <w:bCs/>
                <w:color w:val="000000"/>
                <w:sz w:val="16"/>
                <w:szCs w:val="16"/>
                <w:lang w:val="en-GB" w:eastAsia="en-GB"/>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414A219F" w14:textId="77777777" w:rsidR="000A666C" w:rsidRPr="003B7488" w:rsidRDefault="000A666C" w:rsidP="000A666C">
            <w:pPr>
              <w:rPr>
                <w:rFonts w:ascii="Calibri" w:eastAsia="Times New Roman" w:hAnsi="Calibri" w:cs="Calibri"/>
                <w:b/>
                <w:bCs/>
                <w:color w:val="000000"/>
                <w:sz w:val="16"/>
                <w:szCs w:val="16"/>
                <w:lang w:val="en-GB" w:eastAsia="en-GB"/>
              </w:rPr>
            </w:pPr>
          </w:p>
        </w:tc>
        <w:tc>
          <w:tcPr>
            <w:tcW w:w="1827"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53F8ADD2" w14:textId="77777777" w:rsidR="000A666C" w:rsidRPr="003B7488" w:rsidRDefault="000A666C" w:rsidP="000A666C">
            <w:pPr>
              <w:jc w:val="center"/>
              <w:rPr>
                <w:rFonts w:ascii="Calibri" w:eastAsia="Times New Roman" w:hAnsi="Calibri" w:cs="Calibri"/>
                <w:b/>
                <w:bCs/>
                <w:color w:val="000000"/>
                <w:sz w:val="16"/>
                <w:szCs w:val="16"/>
                <w:lang w:val="en-GB" w:eastAsia="en-GB"/>
              </w:rPr>
            </w:pPr>
            <w:r w:rsidRPr="003B7488">
              <w:rPr>
                <w:rFonts w:ascii="Calibri" w:eastAsia="Times New Roman" w:hAnsi="Calibri" w:cs="Calibri"/>
                <w:b/>
                <w:bCs/>
                <w:color w:val="000000"/>
                <w:sz w:val="16"/>
                <w:szCs w:val="16"/>
                <w:lang w:val="en-GB" w:eastAsia="en-GB"/>
              </w:rPr>
              <w:t>2019</w:t>
            </w:r>
          </w:p>
        </w:tc>
        <w:tc>
          <w:tcPr>
            <w:tcW w:w="1915"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0631420F" w14:textId="77777777" w:rsidR="000A666C" w:rsidRPr="000A666C" w:rsidRDefault="000A666C" w:rsidP="000A666C">
            <w:pPr>
              <w:jc w:val="center"/>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2020</w:t>
            </w:r>
          </w:p>
        </w:tc>
        <w:tc>
          <w:tcPr>
            <w:tcW w:w="1915"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2ABFFB17" w14:textId="77777777" w:rsidR="000A666C" w:rsidRPr="000A666C" w:rsidRDefault="000A666C" w:rsidP="000A666C">
            <w:pPr>
              <w:jc w:val="center"/>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2021</w:t>
            </w:r>
          </w:p>
        </w:tc>
        <w:tc>
          <w:tcPr>
            <w:tcW w:w="1915"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22105954" w14:textId="77777777" w:rsidR="000A666C" w:rsidRPr="000A666C" w:rsidRDefault="000A666C" w:rsidP="000A666C">
            <w:pPr>
              <w:jc w:val="center"/>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2022</w:t>
            </w:r>
          </w:p>
        </w:tc>
        <w:tc>
          <w:tcPr>
            <w:tcW w:w="1915"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683FB94A" w14:textId="77777777" w:rsidR="000A666C" w:rsidRPr="000A666C" w:rsidRDefault="000A666C" w:rsidP="000A666C">
            <w:pPr>
              <w:jc w:val="center"/>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2023</w:t>
            </w:r>
          </w:p>
        </w:tc>
        <w:tc>
          <w:tcPr>
            <w:tcW w:w="1915" w:type="dxa"/>
            <w:gridSpan w:val="2"/>
            <w:tcBorders>
              <w:top w:val="single" w:sz="4" w:space="0" w:color="auto"/>
              <w:left w:val="nil"/>
              <w:bottom w:val="single" w:sz="4" w:space="0" w:color="auto"/>
              <w:right w:val="single" w:sz="4" w:space="0" w:color="auto"/>
            </w:tcBorders>
            <w:shd w:val="clear" w:color="000000" w:fill="FFFF00"/>
            <w:vAlign w:val="center"/>
            <w:hideMark/>
          </w:tcPr>
          <w:p w14:paraId="6FB43A8D" w14:textId="77777777" w:rsidR="000A666C" w:rsidRPr="000A666C" w:rsidRDefault="000A666C" w:rsidP="000A666C">
            <w:pPr>
              <w:jc w:val="center"/>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Kondisi Kinerja pada akhir periode RPJMD</w:t>
            </w: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03717EC" w14:textId="77777777" w:rsidR="000A666C" w:rsidRPr="000A666C" w:rsidRDefault="000A666C" w:rsidP="000A666C">
            <w:pPr>
              <w:rPr>
                <w:rFonts w:ascii="Calibri" w:eastAsia="Times New Roman" w:hAnsi="Calibri" w:cs="Calibri"/>
                <w:b/>
                <w:bCs/>
                <w:color w:val="000000"/>
                <w:sz w:val="16"/>
                <w:szCs w:val="16"/>
                <w:lang w:val="en-GB" w:eastAsia="en-GB"/>
              </w:rPr>
            </w:pPr>
          </w:p>
        </w:tc>
      </w:tr>
      <w:tr w:rsidR="00843B78" w:rsidRPr="000A666C" w14:paraId="3F2FD1EB" w14:textId="77777777" w:rsidTr="00843B78">
        <w:trPr>
          <w:trHeight w:val="290"/>
        </w:trPr>
        <w:tc>
          <w:tcPr>
            <w:tcW w:w="458" w:type="dxa"/>
            <w:vMerge/>
            <w:tcBorders>
              <w:top w:val="single" w:sz="4" w:space="0" w:color="auto"/>
              <w:left w:val="single" w:sz="4" w:space="0" w:color="auto"/>
              <w:bottom w:val="single" w:sz="4" w:space="0" w:color="auto"/>
              <w:right w:val="single" w:sz="4" w:space="0" w:color="auto"/>
            </w:tcBorders>
            <w:vAlign w:val="center"/>
            <w:hideMark/>
          </w:tcPr>
          <w:p w14:paraId="1A8498A9" w14:textId="77777777" w:rsidR="000A666C" w:rsidRPr="003B7488" w:rsidRDefault="000A666C" w:rsidP="000A666C">
            <w:pPr>
              <w:rPr>
                <w:rFonts w:ascii="Calibri" w:eastAsia="Times New Roman" w:hAnsi="Calibri" w:cs="Calibri"/>
                <w:b/>
                <w:bCs/>
                <w:color w:val="000000"/>
                <w:sz w:val="16"/>
                <w:szCs w:val="16"/>
                <w:lang w:val="en-GB" w:eastAsia="en-GB"/>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14:paraId="6BE14A2F" w14:textId="77777777" w:rsidR="000A666C" w:rsidRPr="003B7488" w:rsidRDefault="000A666C" w:rsidP="000A666C">
            <w:pPr>
              <w:rPr>
                <w:rFonts w:ascii="Calibri" w:eastAsia="Times New Roman" w:hAnsi="Calibri" w:cs="Calibri"/>
                <w:b/>
                <w:bCs/>
                <w:color w:val="000000"/>
                <w:sz w:val="16"/>
                <w:szCs w:val="16"/>
                <w:lang w:val="en-GB" w:eastAsia="en-GB"/>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3CE7CF28" w14:textId="77777777" w:rsidR="000A666C" w:rsidRPr="003B7488" w:rsidRDefault="000A666C" w:rsidP="000A666C">
            <w:pPr>
              <w:rPr>
                <w:rFonts w:ascii="Calibri" w:eastAsia="Times New Roman" w:hAnsi="Calibri" w:cs="Calibri"/>
                <w:b/>
                <w:bCs/>
                <w:color w:val="000000"/>
                <w:sz w:val="16"/>
                <w:szCs w:val="16"/>
                <w:lang w:val="en-GB" w:eastAsia="en-GB"/>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24030288" w14:textId="77777777" w:rsidR="000A666C" w:rsidRPr="003B7488" w:rsidRDefault="000A666C" w:rsidP="000A666C">
            <w:pPr>
              <w:rPr>
                <w:rFonts w:ascii="Calibri" w:eastAsia="Times New Roman" w:hAnsi="Calibri" w:cs="Calibri"/>
                <w:b/>
                <w:bCs/>
                <w:color w:val="000000"/>
                <w:sz w:val="16"/>
                <w:szCs w:val="16"/>
                <w:lang w:val="en-GB" w:eastAsia="en-GB"/>
              </w:rPr>
            </w:pPr>
          </w:p>
        </w:tc>
        <w:tc>
          <w:tcPr>
            <w:tcW w:w="843" w:type="dxa"/>
            <w:tcBorders>
              <w:top w:val="nil"/>
              <w:left w:val="nil"/>
              <w:bottom w:val="single" w:sz="4" w:space="0" w:color="auto"/>
              <w:right w:val="single" w:sz="4" w:space="0" w:color="auto"/>
            </w:tcBorders>
            <w:shd w:val="clear" w:color="000000" w:fill="FFFF00"/>
            <w:noWrap/>
            <w:vAlign w:val="center"/>
            <w:hideMark/>
          </w:tcPr>
          <w:p w14:paraId="2284DC72" w14:textId="77777777" w:rsidR="000A666C" w:rsidRPr="003B7488" w:rsidRDefault="000A666C" w:rsidP="000A666C">
            <w:pPr>
              <w:jc w:val="center"/>
              <w:rPr>
                <w:rFonts w:ascii="Calibri" w:eastAsia="Times New Roman" w:hAnsi="Calibri" w:cs="Calibri"/>
                <w:b/>
                <w:bCs/>
                <w:color w:val="000000"/>
                <w:sz w:val="16"/>
                <w:szCs w:val="16"/>
                <w:lang w:val="en-GB" w:eastAsia="en-GB"/>
              </w:rPr>
            </w:pPr>
            <w:r w:rsidRPr="003B7488">
              <w:rPr>
                <w:rFonts w:ascii="Calibri" w:eastAsia="Times New Roman" w:hAnsi="Calibri" w:cs="Calibri"/>
                <w:b/>
                <w:bCs/>
                <w:color w:val="000000"/>
                <w:sz w:val="16"/>
                <w:szCs w:val="16"/>
                <w:lang w:val="en-GB" w:eastAsia="en-GB"/>
              </w:rPr>
              <w:t>target</w:t>
            </w:r>
          </w:p>
        </w:tc>
        <w:tc>
          <w:tcPr>
            <w:tcW w:w="984" w:type="dxa"/>
            <w:tcBorders>
              <w:top w:val="nil"/>
              <w:left w:val="nil"/>
              <w:bottom w:val="single" w:sz="4" w:space="0" w:color="auto"/>
              <w:right w:val="single" w:sz="4" w:space="0" w:color="auto"/>
            </w:tcBorders>
            <w:shd w:val="clear" w:color="000000" w:fill="FFFF00"/>
            <w:noWrap/>
            <w:vAlign w:val="center"/>
            <w:hideMark/>
          </w:tcPr>
          <w:p w14:paraId="5E09CE5D" w14:textId="77777777" w:rsidR="000A666C" w:rsidRPr="000A666C" w:rsidRDefault="000A666C" w:rsidP="000A666C">
            <w:pPr>
              <w:jc w:val="center"/>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 xml:space="preserve"> Rp </w:t>
            </w:r>
          </w:p>
        </w:tc>
        <w:tc>
          <w:tcPr>
            <w:tcW w:w="867" w:type="dxa"/>
            <w:tcBorders>
              <w:top w:val="nil"/>
              <w:left w:val="nil"/>
              <w:bottom w:val="single" w:sz="4" w:space="0" w:color="auto"/>
              <w:right w:val="single" w:sz="4" w:space="0" w:color="auto"/>
            </w:tcBorders>
            <w:shd w:val="clear" w:color="000000" w:fill="FFFF00"/>
            <w:noWrap/>
            <w:vAlign w:val="center"/>
            <w:hideMark/>
          </w:tcPr>
          <w:p w14:paraId="393EB488" w14:textId="77777777" w:rsidR="000A666C" w:rsidRPr="000A666C" w:rsidRDefault="000A666C" w:rsidP="000A666C">
            <w:pPr>
              <w:jc w:val="center"/>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target</w:t>
            </w:r>
          </w:p>
        </w:tc>
        <w:tc>
          <w:tcPr>
            <w:tcW w:w="1048" w:type="dxa"/>
            <w:tcBorders>
              <w:top w:val="nil"/>
              <w:left w:val="nil"/>
              <w:bottom w:val="single" w:sz="4" w:space="0" w:color="auto"/>
              <w:right w:val="single" w:sz="4" w:space="0" w:color="auto"/>
            </w:tcBorders>
            <w:shd w:val="clear" w:color="000000" w:fill="FFFF00"/>
            <w:noWrap/>
            <w:vAlign w:val="center"/>
            <w:hideMark/>
          </w:tcPr>
          <w:p w14:paraId="35A08AB7" w14:textId="77777777" w:rsidR="000A666C" w:rsidRPr="000A666C" w:rsidRDefault="000A666C" w:rsidP="000A666C">
            <w:pPr>
              <w:jc w:val="center"/>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 xml:space="preserve"> Rp </w:t>
            </w:r>
          </w:p>
        </w:tc>
        <w:tc>
          <w:tcPr>
            <w:tcW w:w="867" w:type="dxa"/>
            <w:tcBorders>
              <w:top w:val="nil"/>
              <w:left w:val="nil"/>
              <w:bottom w:val="single" w:sz="4" w:space="0" w:color="auto"/>
              <w:right w:val="single" w:sz="4" w:space="0" w:color="auto"/>
            </w:tcBorders>
            <w:shd w:val="clear" w:color="000000" w:fill="FFFF00"/>
            <w:noWrap/>
            <w:vAlign w:val="center"/>
            <w:hideMark/>
          </w:tcPr>
          <w:p w14:paraId="6AF668FE" w14:textId="77777777" w:rsidR="000A666C" w:rsidRPr="000A666C" w:rsidRDefault="000A666C" w:rsidP="000A666C">
            <w:pPr>
              <w:jc w:val="center"/>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target</w:t>
            </w:r>
          </w:p>
        </w:tc>
        <w:tc>
          <w:tcPr>
            <w:tcW w:w="1048" w:type="dxa"/>
            <w:tcBorders>
              <w:top w:val="nil"/>
              <w:left w:val="nil"/>
              <w:bottom w:val="single" w:sz="4" w:space="0" w:color="auto"/>
              <w:right w:val="single" w:sz="4" w:space="0" w:color="auto"/>
            </w:tcBorders>
            <w:shd w:val="clear" w:color="000000" w:fill="FFFF00"/>
            <w:noWrap/>
            <w:vAlign w:val="center"/>
            <w:hideMark/>
          </w:tcPr>
          <w:p w14:paraId="0A26C24D" w14:textId="77777777" w:rsidR="000A666C" w:rsidRPr="000A666C" w:rsidRDefault="000A666C" w:rsidP="000A666C">
            <w:pPr>
              <w:jc w:val="center"/>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 xml:space="preserve"> Rp </w:t>
            </w:r>
          </w:p>
        </w:tc>
        <w:tc>
          <w:tcPr>
            <w:tcW w:w="867" w:type="dxa"/>
            <w:tcBorders>
              <w:top w:val="nil"/>
              <w:left w:val="nil"/>
              <w:bottom w:val="single" w:sz="4" w:space="0" w:color="auto"/>
              <w:right w:val="single" w:sz="4" w:space="0" w:color="auto"/>
            </w:tcBorders>
            <w:shd w:val="clear" w:color="000000" w:fill="FFFF00"/>
            <w:noWrap/>
            <w:vAlign w:val="center"/>
            <w:hideMark/>
          </w:tcPr>
          <w:p w14:paraId="0BF8B85A" w14:textId="77777777" w:rsidR="000A666C" w:rsidRPr="000A666C" w:rsidRDefault="000A666C" w:rsidP="000A666C">
            <w:pPr>
              <w:jc w:val="center"/>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target</w:t>
            </w:r>
          </w:p>
        </w:tc>
        <w:tc>
          <w:tcPr>
            <w:tcW w:w="1048" w:type="dxa"/>
            <w:tcBorders>
              <w:top w:val="nil"/>
              <w:left w:val="nil"/>
              <w:bottom w:val="single" w:sz="4" w:space="0" w:color="auto"/>
              <w:right w:val="single" w:sz="4" w:space="0" w:color="auto"/>
            </w:tcBorders>
            <w:shd w:val="clear" w:color="000000" w:fill="FFFF00"/>
            <w:noWrap/>
            <w:vAlign w:val="center"/>
            <w:hideMark/>
          </w:tcPr>
          <w:p w14:paraId="5FC506E5" w14:textId="77777777" w:rsidR="000A666C" w:rsidRPr="000A666C" w:rsidRDefault="000A666C" w:rsidP="000A666C">
            <w:pPr>
              <w:jc w:val="center"/>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 xml:space="preserve"> Rp </w:t>
            </w:r>
          </w:p>
        </w:tc>
        <w:tc>
          <w:tcPr>
            <w:tcW w:w="867" w:type="dxa"/>
            <w:tcBorders>
              <w:top w:val="nil"/>
              <w:left w:val="nil"/>
              <w:bottom w:val="single" w:sz="4" w:space="0" w:color="auto"/>
              <w:right w:val="single" w:sz="4" w:space="0" w:color="auto"/>
            </w:tcBorders>
            <w:shd w:val="clear" w:color="000000" w:fill="FFFF00"/>
            <w:noWrap/>
            <w:vAlign w:val="center"/>
            <w:hideMark/>
          </w:tcPr>
          <w:p w14:paraId="24A673DB" w14:textId="77777777" w:rsidR="000A666C" w:rsidRPr="000A666C" w:rsidRDefault="000A666C" w:rsidP="000A666C">
            <w:pPr>
              <w:jc w:val="center"/>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target</w:t>
            </w:r>
          </w:p>
        </w:tc>
        <w:tc>
          <w:tcPr>
            <w:tcW w:w="1048" w:type="dxa"/>
            <w:tcBorders>
              <w:top w:val="nil"/>
              <w:left w:val="nil"/>
              <w:bottom w:val="single" w:sz="4" w:space="0" w:color="auto"/>
              <w:right w:val="single" w:sz="4" w:space="0" w:color="auto"/>
            </w:tcBorders>
            <w:shd w:val="clear" w:color="000000" w:fill="FFFF00"/>
            <w:noWrap/>
            <w:vAlign w:val="center"/>
            <w:hideMark/>
          </w:tcPr>
          <w:p w14:paraId="20B76B48" w14:textId="77777777" w:rsidR="000A666C" w:rsidRPr="000A666C" w:rsidRDefault="000A666C" w:rsidP="000A666C">
            <w:pPr>
              <w:jc w:val="center"/>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 xml:space="preserve"> Rp </w:t>
            </w:r>
          </w:p>
        </w:tc>
        <w:tc>
          <w:tcPr>
            <w:tcW w:w="867" w:type="dxa"/>
            <w:tcBorders>
              <w:top w:val="nil"/>
              <w:left w:val="nil"/>
              <w:bottom w:val="single" w:sz="4" w:space="0" w:color="auto"/>
              <w:right w:val="single" w:sz="4" w:space="0" w:color="auto"/>
            </w:tcBorders>
            <w:shd w:val="clear" w:color="000000" w:fill="FFFF00"/>
            <w:noWrap/>
            <w:vAlign w:val="center"/>
            <w:hideMark/>
          </w:tcPr>
          <w:p w14:paraId="379B7103" w14:textId="77777777" w:rsidR="000A666C" w:rsidRPr="000A666C" w:rsidRDefault="000A666C" w:rsidP="000A666C">
            <w:pPr>
              <w:jc w:val="center"/>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target</w:t>
            </w:r>
          </w:p>
        </w:tc>
        <w:tc>
          <w:tcPr>
            <w:tcW w:w="1048" w:type="dxa"/>
            <w:tcBorders>
              <w:top w:val="nil"/>
              <w:left w:val="nil"/>
              <w:bottom w:val="single" w:sz="4" w:space="0" w:color="auto"/>
              <w:right w:val="single" w:sz="4" w:space="0" w:color="auto"/>
            </w:tcBorders>
            <w:shd w:val="clear" w:color="000000" w:fill="FFFF00"/>
            <w:noWrap/>
            <w:vAlign w:val="center"/>
            <w:hideMark/>
          </w:tcPr>
          <w:p w14:paraId="614B6158" w14:textId="77777777" w:rsidR="000A666C" w:rsidRPr="000A666C" w:rsidRDefault="000A666C" w:rsidP="000A666C">
            <w:pPr>
              <w:jc w:val="center"/>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 xml:space="preserve"> Rp </w:t>
            </w: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23E26455" w14:textId="77777777" w:rsidR="000A666C" w:rsidRPr="000A666C" w:rsidRDefault="000A666C" w:rsidP="000A666C">
            <w:pPr>
              <w:rPr>
                <w:rFonts w:ascii="Calibri" w:eastAsia="Times New Roman" w:hAnsi="Calibri" w:cs="Calibri"/>
                <w:b/>
                <w:bCs/>
                <w:color w:val="000000"/>
                <w:sz w:val="16"/>
                <w:szCs w:val="16"/>
                <w:lang w:val="en-GB" w:eastAsia="en-GB"/>
              </w:rPr>
            </w:pPr>
          </w:p>
        </w:tc>
      </w:tr>
      <w:tr w:rsidR="00843B78" w:rsidRPr="000A666C" w14:paraId="3F871566" w14:textId="77777777" w:rsidTr="00843B78">
        <w:trPr>
          <w:trHeight w:val="290"/>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4F153" w14:textId="77777777" w:rsidR="000A666C" w:rsidRPr="003B7488" w:rsidRDefault="000A666C" w:rsidP="000A666C">
            <w:pPr>
              <w:jc w:val="center"/>
              <w:rPr>
                <w:rFonts w:ascii="Calibri" w:eastAsia="Times New Roman" w:hAnsi="Calibri" w:cs="Calibri"/>
                <w:color w:val="000000"/>
                <w:sz w:val="16"/>
                <w:szCs w:val="16"/>
                <w:lang w:val="en-GB" w:eastAsia="en-GB"/>
              </w:rPr>
            </w:pPr>
            <w:r w:rsidRPr="003B7488">
              <w:rPr>
                <w:rFonts w:ascii="Calibri" w:eastAsia="Times New Roman" w:hAnsi="Calibri" w:cs="Calibri"/>
                <w:color w:val="000000"/>
                <w:sz w:val="16"/>
                <w:szCs w:val="16"/>
                <w:lang w:val="en-GB" w:eastAsia="en-GB"/>
              </w:rPr>
              <w:t>1</w:t>
            </w:r>
          </w:p>
        </w:tc>
        <w:tc>
          <w:tcPr>
            <w:tcW w:w="1214" w:type="dxa"/>
            <w:tcBorders>
              <w:top w:val="nil"/>
              <w:left w:val="nil"/>
              <w:bottom w:val="single" w:sz="4" w:space="0" w:color="auto"/>
              <w:right w:val="single" w:sz="4" w:space="0" w:color="auto"/>
            </w:tcBorders>
            <w:shd w:val="clear" w:color="auto" w:fill="auto"/>
            <w:hideMark/>
          </w:tcPr>
          <w:p w14:paraId="74FAC588" w14:textId="77777777" w:rsidR="000A666C" w:rsidRPr="003B7488" w:rsidRDefault="000A666C" w:rsidP="000A666C">
            <w:pPr>
              <w:jc w:val="center"/>
              <w:rPr>
                <w:rFonts w:ascii="Calibri" w:eastAsia="Times New Roman" w:hAnsi="Calibri" w:cs="Calibri"/>
                <w:color w:val="000000"/>
                <w:sz w:val="16"/>
                <w:szCs w:val="16"/>
                <w:lang w:val="en-GB" w:eastAsia="en-GB"/>
              </w:rPr>
            </w:pPr>
            <w:r w:rsidRPr="003B7488">
              <w:rPr>
                <w:rFonts w:ascii="Calibri" w:eastAsia="Times New Roman" w:hAnsi="Calibri" w:cs="Calibri"/>
                <w:color w:val="000000"/>
                <w:sz w:val="16"/>
                <w:szCs w:val="16"/>
                <w:lang w:val="en-GB" w:eastAsia="en-GB"/>
              </w:rPr>
              <w:t>2</w:t>
            </w:r>
          </w:p>
        </w:tc>
        <w:tc>
          <w:tcPr>
            <w:tcW w:w="1440" w:type="dxa"/>
            <w:tcBorders>
              <w:top w:val="nil"/>
              <w:left w:val="nil"/>
              <w:bottom w:val="single" w:sz="4" w:space="0" w:color="auto"/>
              <w:right w:val="single" w:sz="4" w:space="0" w:color="auto"/>
            </w:tcBorders>
            <w:shd w:val="clear" w:color="auto" w:fill="auto"/>
            <w:hideMark/>
          </w:tcPr>
          <w:p w14:paraId="5378DE14" w14:textId="77777777" w:rsidR="000A666C" w:rsidRPr="003B7488" w:rsidRDefault="000A666C" w:rsidP="000A666C">
            <w:pPr>
              <w:jc w:val="center"/>
              <w:rPr>
                <w:rFonts w:ascii="Calibri" w:eastAsia="Times New Roman" w:hAnsi="Calibri" w:cs="Calibri"/>
                <w:color w:val="000000"/>
                <w:sz w:val="16"/>
                <w:szCs w:val="16"/>
                <w:lang w:val="en-GB" w:eastAsia="en-GB"/>
              </w:rPr>
            </w:pPr>
            <w:r w:rsidRPr="003B7488">
              <w:rPr>
                <w:rFonts w:ascii="Calibri" w:eastAsia="Times New Roman" w:hAnsi="Calibri" w:cs="Calibri"/>
                <w:color w:val="000000"/>
                <w:sz w:val="16"/>
                <w:szCs w:val="16"/>
                <w:lang w:val="en-GB" w:eastAsia="en-GB"/>
              </w:rPr>
              <w:t>3</w:t>
            </w:r>
          </w:p>
        </w:tc>
        <w:tc>
          <w:tcPr>
            <w:tcW w:w="867" w:type="dxa"/>
            <w:tcBorders>
              <w:top w:val="nil"/>
              <w:left w:val="nil"/>
              <w:bottom w:val="single" w:sz="4" w:space="0" w:color="auto"/>
              <w:right w:val="single" w:sz="4" w:space="0" w:color="auto"/>
            </w:tcBorders>
            <w:shd w:val="clear" w:color="auto" w:fill="auto"/>
            <w:noWrap/>
            <w:vAlign w:val="center"/>
            <w:hideMark/>
          </w:tcPr>
          <w:p w14:paraId="5EEC7FDA" w14:textId="77777777" w:rsidR="000A666C" w:rsidRPr="003B7488" w:rsidRDefault="000A666C" w:rsidP="000A666C">
            <w:pPr>
              <w:jc w:val="center"/>
              <w:rPr>
                <w:rFonts w:ascii="Calibri" w:eastAsia="Times New Roman" w:hAnsi="Calibri" w:cs="Calibri"/>
                <w:color w:val="000000"/>
                <w:sz w:val="16"/>
                <w:szCs w:val="16"/>
                <w:lang w:val="en-GB" w:eastAsia="en-GB"/>
              </w:rPr>
            </w:pPr>
            <w:r w:rsidRPr="003B7488">
              <w:rPr>
                <w:rFonts w:ascii="Calibri" w:eastAsia="Times New Roman" w:hAnsi="Calibri" w:cs="Calibri"/>
                <w:color w:val="000000"/>
                <w:sz w:val="16"/>
                <w:szCs w:val="16"/>
                <w:lang w:val="en-GB" w:eastAsia="en-GB"/>
              </w:rPr>
              <w:t>4</w:t>
            </w:r>
          </w:p>
        </w:tc>
        <w:tc>
          <w:tcPr>
            <w:tcW w:w="843" w:type="dxa"/>
            <w:tcBorders>
              <w:top w:val="nil"/>
              <w:left w:val="nil"/>
              <w:bottom w:val="single" w:sz="4" w:space="0" w:color="auto"/>
              <w:right w:val="single" w:sz="4" w:space="0" w:color="auto"/>
            </w:tcBorders>
            <w:shd w:val="clear" w:color="auto" w:fill="auto"/>
            <w:noWrap/>
            <w:vAlign w:val="center"/>
            <w:hideMark/>
          </w:tcPr>
          <w:p w14:paraId="31F1BF30" w14:textId="77777777" w:rsidR="000A666C" w:rsidRPr="003B7488" w:rsidRDefault="000A666C" w:rsidP="000A666C">
            <w:pPr>
              <w:jc w:val="center"/>
              <w:rPr>
                <w:rFonts w:ascii="Calibri" w:eastAsia="Times New Roman" w:hAnsi="Calibri" w:cs="Calibri"/>
                <w:color w:val="000000"/>
                <w:sz w:val="16"/>
                <w:szCs w:val="16"/>
                <w:lang w:val="en-GB" w:eastAsia="en-GB"/>
              </w:rPr>
            </w:pPr>
            <w:r w:rsidRPr="003B7488">
              <w:rPr>
                <w:rFonts w:ascii="Calibri" w:eastAsia="Times New Roman" w:hAnsi="Calibri" w:cs="Calibri"/>
                <w:color w:val="000000"/>
                <w:sz w:val="16"/>
                <w:szCs w:val="16"/>
                <w:lang w:val="en-GB" w:eastAsia="en-GB"/>
              </w:rPr>
              <w:t>5</w:t>
            </w:r>
          </w:p>
        </w:tc>
        <w:tc>
          <w:tcPr>
            <w:tcW w:w="984" w:type="dxa"/>
            <w:tcBorders>
              <w:top w:val="nil"/>
              <w:left w:val="nil"/>
              <w:bottom w:val="single" w:sz="4" w:space="0" w:color="auto"/>
              <w:right w:val="single" w:sz="4" w:space="0" w:color="auto"/>
            </w:tcBorders>
            <w:shd w:val="clear" w:color="auto" w:fill="auto"/>
            <w:noWrap/>
            <w:vAlign w:val="center"/>
            <w:hideMark/>
          </w:tcPr>
          <w:p w14:paraId="22406AFB" w14:textId="77777777" w:rsidR="000A666C" w:rsidRPr="000A666C" w:rsidRDefault="000A666C" w:rsidP="000A666C">
            <w:pPr>
              <w:jc w:val="cente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6</w:t>
            </w:r>
          </w:p>
        </w:tc>
        <w:tc>
          <w:tcPr>
            <w:tcW w:w="867" w:type="dxa"/>
            <w:tcBorders>
              <w:top w:val="nil"/>
              <w:left w:val="nil"/>
              <w:bottom w:val="single" w:sz="4" w:space="0" w:color="auto"/>
              <w:right w:val="single" w:sz="4" w:space="0" w:color="auto"/>
            </w:tcBorders>
            <w:shd w:val="clear" w:color="auto" w:fill="auto"/>
            <w:noWrap/>
            <w:vAlign w:val="center"/>
            <w:hideMark/>
          </w:tcPr>
          <w:p w14:paraId="1C54F128" w14:textId="77777777" w:rsidR="000A666C" w:rsidRPr="000A666C" w:rsidRDefault="000A666C" w:rsidP="000A666C">
            <w:pPr>
              <w:jc w:val="cente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7</w:t>
            </w:r>
          </w:p>
        </w:tc>
        <w:tc>
          <w:tcPr>
            <w:tcW w:w="1048" w:type="dxa"/>
            <w:tcBorders>
              <w:top w:val="nil"/>
              <w:left w:val="nil"/>
              <w:bottom w:val="single" w:sz="4" w:space="0" w:color="auto"/>
              <w:right w:val="single" w:sz="4" w:space="0" w:color="auto"/>
            </w:tcBorders>
            <w:shd w:val="clear" w:color="auto" w:fill="auto"/>
            <w:noWrap/>
            <w:vAlign w:val="center"/>
            <w:hideMark/>
          </w:tcPr>
          <w:p w14:paraId="01B45A6F" w14:textId="77777777" w:rsidR="000A666C" w:rsidRPr="000A666C" w:rsidRDefault="000A666C" w:rsidP="000A666C">
            <w:pPr>
              <w:jc w:val="cente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8</w:t>
            </w:r>
          </w:p>
        </w:tc>
        <w:tc>
          <w:tcPr>
            <w:tcW w:w="867" w:type="dxa"/>
            <w:tcBorders>
              <w:top w:val="nil"/>
              <w:left w:val="nil"/>
              <w:bottom w:val="single" w:sz="4" w:space="0" w:color="auto"/>
              <w:right w:val="single" w:sz="4" w:space="0" w:color="auto"/>
            </w:tcBorders>
            <w:shd w:val="clear" w:color="auto" w:fill="auto"/>
            <w:noWrap/>
            <w:vAlign w:val="center"/>
            <w:hideMark/>
          </w:tcPr>
          <w:p w14:paraId="7EFE1210" w14:textId="77777777" w:rsidR="000A666C" w:rsidRPr="000A666C" w:rsidRDefault="000A666C" w:rsidP="000A666C">
            <w:pPr>
              <w:jc w:val="cente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9</w:t>
            </w:r>
          </w:p>
        </w:tc>
        <w:tc>
          <w:tcPr>
            <w:tcW w:w="1048" w:type="dxa"/>
            <w:tcBorders>
              <w:top w:val="nil"/>
              <w:left w:val="nil"/>
              <w:bottom w:val="single" w:sz="4" w:space="0" w:color="auto"/>
              <w:right w:val="single" w:sz="4" w:space="0" w:color="auto"/>
            </w:tcBorders>
            <w:shd w:val="clear" w:color="auto" w:fill="auto"/>
            <w:noWrap/>
            <w:vAlign w:val="center"/>
            <w:hideMark/>
          </w:tcPr>
          <w:p w14:paraId="7407E36D" w14:textId="77777777" w:rsidR="000A666C" w:rsidRPr="000A666C" w:rsidRDefault="000A666C" w:rsidP="000A666C">
            <w:pPr>
              <w:jc w:val="cente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10</w:t>
            </w:r>
          </w:p>
        </w:tc>
        <w:tc>
          <w:tcPr>
            <w:tcW w:w="867" w:type="dxa"/>
            <w:tcBorders>
              <w:top w:val="nil"/>
              <w:left w:val="nil"/>
              <w:bottom w:val="single" w:sz="4" w:space="0" w:color="auto"/>
              <w:right w:val="single" w:sz="4" w:space="0" w:color="auto"/>
            </w:tcBorders>
            <w:shd w:val="clear" w:color="auto" w:fill="auto"/>
            <w:noWrap/>
            <w:vAlign w:val="center"/>
            <w:hideMark/>
          </w:tcPr>
          <w:p w14:paraId="6DACC7DA" w14:textId="77777777" w:rsidR="000A666C" w:rsidRPr="000A666C" w:rsidRDefault="000A666C" w:rsidP="000A666C">
            <w:pPr>
              <w:jc w:val="cente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11</w:t>
            </w:r>
          </w:p>
        </w:tc>
        <w:tc>
          <w:tcPr>
            <w:tcW w:w="1048" w:type="dxa"/>
            <w:tcBorders>
              <w:top w:val="nil"/>
              <w:left w:val="nil"/>
              <w:bottom w:val="single" w:sz="4" w:space="0" w:color="auto"/>
              <w:right w:val="single" w:sz="4" w:space="0" w:color="auto"/>
            </w:tcBorders>
            <w:shd w:val="clear" w:color="auto" w:fill="auto"/>
            <w:noWrap/>
            <w:vAlign w:val="center"/>
            <w:hideMark/>
          </w:tcPr>
          <w:p w14:paraId="187BEEC2" w14:textId="77777777" w:rsidR="000A666C" w:rsidRPr="000A666C" w:rsidRDefault="000A666C" w:rsidP="000A666C">
            <w:pPr>
              <w:jc w:val="cente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12</w:t>
            </w:r>
          </w:p>
        </w:tc>
        <w:tc>
          <w:tcPr>
            <w:tcW w:w="867" w:type="dxa"/>
            <w:tcBorders>
              <w:top w:val="nil"/>
              <w:left w:val="nil"/>
              <w:bottom w:val="single" w:sz="4" w:space="0" w:color="auto"/>
              <w:right w:val="single" w:sz="4" w:space="0" w:color="auto"/>
            </w:tcBorders>
            <w:shd w:val="clear" w:color="auto" w:fill="auto"/>
            <w:noWrap/>
            <w:vAlign w:val="center"/>
            <w:hideMark/>
          </w:tcPr>
          <w:p w14:paraId="658345FE" w14:textId="77777777" w:rsidR="000A666C" w:rsidRPr="000A666C" w:rsidRDefault="000A666C" w:rsidP="000A666C">
            <w:pPr>
              <w:jc w:val="cente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13</w:t>
            </w:r>
          </w:p>
        </w:tc>
        <w:tc>
          <w:tcPr>
            <w:tcW w:w="1048" w:type="dxa"/>
            <w:tcBorders>
              <w:top w:val="nil"/>
              <w:left w:val="nil"/>
              <w:bottom w:val="single" w:sz="4" w:space="0" w:color="auto"/>
              <w:right w:val="single" w:sz="4" w:space="0" w:color="auto"/>
            </w:tcBorders>
            <w:shd w:val="clear" w:color="auto" w:fill="auto"/>
            <w:noWrap/>
            <w:vAlign w:val="center"/>
            <w:hideMark/>
          </w:tcPr>
          <w:p w14:paraId="7820FFFB" w14:textId="77777777" w:rsidR="000A666C" w:rsidRPr="000A666C" w:rsidRDefault="000A666C" w:rsidP="000A666C">
            <w:pPr>
              <w:jc w:val="cente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14</w:t>
            </w:r>
          </w:p>
        </w:tc>
        <w:tc>
          <w:tcPr>
            <w:tcW w:w="867" w:type="dxa"/>
            <w:tcBorders>
              <w:top w:val="nil"/>
              <w:left w:val="nil"/>
              <w:bottom w:val="single" w:sz="4" w:space="0" w:color="auto"/>
              <w:right w:val="single" w:sz="4" w:space="0" w:color="auto"/>
            </w:tcBorders>
            <w:shd w:val="clear" w:color="auto" w:fill="auto"/>
            <w:noWrap/>
            <w:vAlign w:val="center"/>
            <w:hideMark/>
          </w:tcPr>
          <w:p w14:paraId="250930CE" w14:textId="77777777" w:rsidR="000A666C" w:rsidRPr="000A666C" w:rsidRDefault="000A666C" w:rsidP="000A666C">
            <w:pPr>
              <w:jc w:val="cente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15</w:t>
            </w:r>
          </w:p>
        </w:tc>
        <w:tc>
          <w:tcPr>
            <w:tcW w:w="1048" w:type="dxa"/>
            <w:tcBorders>
              <w:top w:val="nil"/>
              <w:left w:val="nil"/>
              <w:bottom w:val="single" w:sz="4" w:space="0" w:color="auto"/>
              <w:right w:val="single" w:sz="4" w:space="0" w:color="auto"/>
            </w:tcBorders>
            <w:shd w:val="clear" w:color="auto" w:fill="auto"/>
            <w:noWrap/>
            <w:vAlign w:val="center"/>
            <w:hideMark/>
          </w:tcPr>
          <w:p w14:paraId="6CA2029C" w14:textId="77777777" w:rsidR="000A666C" w:rsidRPr="000A666C" w:rsidRDefault="000A666C" w:rsidP="000A666C">
            <w:pPr>
              <w:jc w:val="cente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16</w:t>
            </w:r>
          </w:p>
        </w:tc>
        <w:tc>
          <w:tcPr>
            <w:tcW w:w="800" w:type="dxa"/>
            <w:tcBorders>
              <w:top w:val="nil"/>
              <w:left w:val="nil"/>
              <w:bottom w:val="single" w:sz="4" w:space="0" w:color="auto"/>
              <w:right w:val="single" w:sz="4" w:space="0" w:color="auto"/>
            </w:tcBorders>
            <w:shd w:val="clear" w:color="auto" w:fill="auto"/>
            <w:vAlign w:val="center"/>
            <w:hideMark/>
          </w:tcPr>
          <w:p w14:paraId="1E4B0838" w14:textId="77777777" w:rsidR="000A666C" w:rsidRPr="000A666C" w:rsidRDefault="000A666C" w:rsidP="000A666C">
            <w:pPr>
              <w:jc w:val="cente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17</w:t>
            </w:r>
          </w:p>
        </w:tc>
      </w:tr>
      <w:tr w:rsidR="000A666C" w:rsidRPr="000A666C" w14:paraId="68969344" w14:textId="77777777" w:rsidTr="003B7488">
        <w:trPr>
          <w:trHeight w:val="290"/>
        </w:trPr>
        <w:tc>
          <w:tcPr>
            <w:tcW w:w="16181" w:type="dxa"/>
            <w:gridSpan w:val="17"/>
            <w:tcBorders>
              <w:top w:val="single" w:sz="4" w:space="0" w:color="auto"/>
              <w:left w:val="single" w:sz="4" w:space="0" w:color="auto"/>
              <w:bottom w:val="single" w:sz="4" w:space="0" w:color="auto"/>
              <w:right w:val="single" w:sz="4" w:space="0" w:color="000000"/>
            </w:tcBorders>
            <w:shd w:val="clear" w:color="000000" w:fill="FFFF00"/>
            <w:vAlign w:val="center"/>
            <w:hideMark/>
          </w:tcPr>
          <w:p w14:paraId="3C4CC7B7" w14:textId="77777777" w:rsidR="000A666C" w:rsidRPr="003B7488" w:rsidRDefault="000A666C" w:rsidP="000A666C">
            <w:pPr>
              <w:rPr>
                <w:rFonts w:ascii="Calibri" w:eastAsia="Times New Roman" w:hAnsi="Calibri" w:cs="Calibri"/>
                <w:b/>
                <w:bCs/>
                <w:color w:val="000000"/>
                <w:sz w:val="16"/>
                <w:szCs w:val="16"/>
                <w:lang w:val="en-GB" w:eastAsia="en-GB"/>
              </w:rPr>
            </w:pPr>
            <w:r w:rsidRPr="003B7488">
              <w:rPr>
                <w:rFonts w:ascii="Calibri" w:eastAsia="Times New Roman" w:hAnsi="Calibri" w:cs="Calibri"/>
                <w:b/>
                <w:bCs/>
                <w:color w:val="000000"/>
                <w:sz w:val="16"/>
                <w:szCs w:val="16"/>
                <w:lang w:val="en-GB" w:eastAsia="en-GB"/>
              </w:rPr>
              <w:t xml:space="preserve">MISI 1 : Memenuhi kebutuhan dasar masyarakat secara mudah dan terjangkau </w:t>
            </w:r>
          </w:p>
        </w:tc>
      </w:tr>
      <w:tr w:rsidR="00843B78" w:rsidRPr="000A666C" w14:paraId="5EAC1E68" w14:textId="77777777" w:rsidTr="00843B78">
        <w:trPr>
          <w:trHeight w:val="1160"/>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C8518" w14:textId="77777777" w:rsidR="000A666C" w:rsidRPr="003B7488" w:rsidRDefault="000A666C" w:rsidP="000A666C">
            <w:pPr>
              <w:jc w:val="center"/>
              <w:rPr>
                <w:rFonts w:ascii="Calibri" w:eastAsia="Times New Roman" w:hAnsi="Calibri" w:cs="Calibri"/>
                <w:color w:val="000000"/>
                <w:sz w:val="16"/>
                <w:szCs w:val="16"/>
                <w:lang w:val="en-GB" w:eastAsia="en-GB"/>
              </w:rPr>
            </w:pPr>
            <w:r w:rsidRPr="003B7488">
              <w:rPr>
                <w:rFonts w:ascii="Calibri" w:eastAsia="Times New Roman" w:hAnsi="Calibri" w:cs="Calibri"/>
                <w:color w:val="000000"/>
                <w:sz w:val="16"/>
                <w:szCs w:val="16"/>
                <w:lang w:val="en-GB" w:eastAsia="en-GB"/>
              </w:rPr>
              <w:t> </w:t>
            </w:r>
          </w:p>
        </w:tc>
        <w:tc>
          <w:tcPr>
            <w:tcW w:w="1214" w:type="dxa"/>
            <w:tcBorders>
              <w:top w:val="nil"/>
              <w:left w:val="nil"/>
              <w:bottom w:val="single" w:sz="4" w:space="0" w:color="auto"/>
              <w:right w:val="single" w:sz="4" w:space="0" w:color="auto"/>
            </w:tcBorders>
            <w:shd w:val="clear" w:color="auto" w:fill="auto"/>
            <w:hideMark/>
          </w:tcPr>
          <w:p w14:paraId="56AAF16A" w14:textId="75857759" w:rsidR="000A666C" w:rsidRPr="003B7488" w:rsidRDefault="000A666C" w:rsidP="003B7488">
            <w:pPr>
              <w:rPr>
                <w:rFonts w:ascii="Calibri" w:eastAsia="Times New Roman" w:hAnsi="Calibri" w:cs="Calibri"/>
                <w:b/>
                <w:bCs/>
                <w:color w:val="000000"/>
                <w:sz w:val="16"/>
                <w:szCs w:val="16"/>
                <w:lang w:val="en-GB" w:eastAsia="en-GB"/>
              </w:rPr>
            </w:pPr>
            <w:r w:rsidRPr="003B7488">
              <w:rPr>
                <w:rFonts w:ascii="Calibri" w:eastAsia="Times New Roman" w:hAnsi="Calibri" w:cs="Calibri"/>
                <w:b/>
                <w:bCs/>
                <w:color w:val="000000"/>
                <w:sz w:val="16"/>
                <w:szCs w:val="16"/>
                <w:lang w:val="en-GB" w:eastAsia="en-GB"/>
              </w:rPr>
              <w:t xml:space="preserve">TUJUAN 1 : </w:t>
            </w:r>
            <w:r w:rsidR="003B7488" w:rsidRPr="003B7488">
              <w:rPr>
                <w:rFonts w:ascii="Calibri" w:eastAsia="Times New Roman" w:hAnsi="Calibri" w:cs="Calibri"/>
                <w:b/>
                <w:bCs/>
                <w:color w:val="000000"/>
                <w:sz w:val="16"/>
                <w:szCs w:val="16"/>
                <w:lang w:val="en-GB" w:eastAsia="en-GB"/>
              </w:rPr>
              <w:t>Mewujudkan Pelayanan Kesehatan Yang Rahayu Dan Mendorong Terwujudnya Kemandirian Masyarakat Hidup Sehat Melalui Gempita Tahun 2023</w:t>
            </w:r>
            <w:r w:rsidRPr="003B7488">
              <w:rPr>
                <w:rFonts w:ascii="Calibri" w:eastAsia="Times New Roman" w:hAnsi="Calibri" w:cs="Calibri"/>
                <w:color w:val="000000"/>
                <w:sz w:val="16"/>
                <w:szCs w:val="16"/>
                <w:lang w:val="en-GB" w:eastAsia="en-GB"/>
              </w:rPr>
              <w:t xml:space="preserve"> </w:t>
            </w:r>
          </w:p>
        </w:tc>
        <w:tc>
          <w:tcPr>
            <w:tcW w:w="1440" w:type="dxa"/>
            <w:tcBorders>
              <w:top w:val="nil"/>
              <w:left w:val="nil"/>
              <w:bottom w:val="single" w:sz="4" w:space="0" w:color="auto"/>
              <w:right w:val="single" w:sz="4" w:space="0" w:color="auto"/>
            </w:tcBorders>
            <w:shd w:val="clear" w:color="auto" w:fill="auto"/>
            <w:hideMark/>
          </w:tcPr>
          <w:p w14:paraId="76FC478C" w14:textId="77777777" w:rsidR="000A666C" w:rsidRPr="003B7488" w:rsidRDefault="000A666C" w:rsidP="000A666C">
            <w:pPr>
              <w:rPr>
                <w:rFonts w:ascii="Calibri" w:eastAsia="Times New Roman" w:hAnsi="Calibri" w:cs="Calibri"/>
                <w:b/>
                <w:bCs/>
                <w:color w:val="000000"/>
                <w:sz w:val="16"/>
                <w:szCs w:val="16"/>
                <w:lang w:val="en-GB" w:eastAsia="en-GB"/>
              </w:rPr>
            </w:pPr>
            <w:r w:rsidRPr="003B7488">
              <w:rPr>
                <w:rFonts w:ascii="Calibri" w:eastAsia="Times New Roman" w:hAnsi="Calibri" w:cs="Calibri"/>
                <w:b/>
                <w:bCs/>
                <w:color w:val="000000"/>
                <w:sz w:val="16"/>
                <w:szCs w:val="16"/>
                <w:lang w:val="en-GB" w:eastAsia="en-GB"/>
              </w:rPr>
              <w:t>Indeks Pembangunan Manusia</w:t>
            </w:r>
          </w:p>
        </w:tc>
        <w:tc>
          <w:tcPr>
            <w:tcW w:w="867" w:type="dxa"/>
            <w:tcBorders>
              <w:top w:val="nil"/>
              <w:left w:val="nil"/>
              <w:bottom w:val="single" w:sz="4" w:space="0" w:color="auto"/>
              <w:right w:val="single" w:sz="4" w:space="0" w:color="auto"/>
            </w:tcBorders>
            <w:shd w:val="clear" w:color="auto" w:fill="auto"/>
            <w:vAlign w:val="center"/>
            <w:hideMark/>
          </w:tcPr>
          <w:p w14:paraId="4751B01C" w14:textId="77777777" w:rsidR="000A666C" w:rsidRPr="003B7488" w:rsidRDefault="000A666C" w:rsidP="000A666C">
            <w:pPr>
              <w:jc w:val="right"/>
              <w:rPr>
                <w:rFonts w:ascii="Calibri" w:eastAsia="Times New Roman" w:hAnsi="Calibri" w:cs="Calibri"/>
                <w:b/>
                <w:bCs/>
                <w:color w:val="000000"/>
                <w:sz w:val="16"/>
                <w:szCs w:val="16"/>
                <w:lang w:val="en-GB" w:eastAsia="en-GB"/>
              </w:rPr>
            </w:pPr>
            <w:r w:rsidRPr="003B7488">
              <w:rPr>
                <w:rFonts w:ascii="Calibri" w:eastAsia="Times New Roman" w:hAnsi="Calibri" w:cs="Calibri"/>
                <w:b/>
                <w:bCs/>
                <w:color w:val="000000"/>
                <w:sz w:val="16"/>
                <w:szCs w:val="16"/>
                <w:lang w:val="en-GB" w:eastAsia="en-GB"/>
              </w:rPr>
              <w:t>70.33</w:t>
            </w:r>
          </w:p>
        </w:tc>
        <w:tc>
          <w:tcPr>
            <w:tcW w:w="843" w:type="dxa"/>
            <w:tcBorders>
              <w:top w:val="nil"/>
              <w:left w:val="nil"/>
              <w:bottom w:val="single" w:sz="4" w:space="0" w:color="auto"/>
              <w:right w:val="single" w:sz="4" w:space="0" w:color="auto"/>
            </w:tcBorders>
            <w:shd w:val="clear" w:color="auto" w:fill="auto"/>
            <w:vAlign w:val="center"/>
            <w:hideMark/>
          </w:tcPr>
          <w:p w14:paraId="23DDEB87" w14:textId="77777777" w:rsidR="000A666C" w:rsidRPr="003B7488" w:rsidRDefault="000A666C" w:rsidP="000A666C">
            <w:pPr>
              <w:jc w:val="right"/>
              <w:rPr>
                <w:rFonts w:ascii="Calibri" w:eastAsia="Times New Roman" w:hAnsi="Calibri" w:cs="Calibri"/>
                <w:b/>
                <w:bCs/>
                <w:color w:val="000000"/>
                <w:sz w:val="16"/>
                <w:szCs w:val="16"/>
                <w:lang w:val="en-GB" w:eastAsia="en-GB"/>
              </w:rPr>
            </w:pPr>
            <w:r w:rsidRPr="003B7488">
              <w:rPr>
                <w:rFonts w:ascii="Calibri" w:eastAsia="Times New Roman" w:hAnsi="Calibri" w:cs="Calibri"/>
                <w:b/>
                <w:bCs/>
                <w:color w:val="000000"/>
                <w:sz w:val="16"/>
                <w:szCs w:val="16"/>
                <w:lang w:val="en-GB" w:eastAsia="en-GB"/>
              </w:rPr>
              <w:t>70,38-70,76</w:t>
            </w:r>
          </w:p>
        </w:tc>
        <w:tc>
          <w:tcPr>
            <w:tcW w:w="984" w:type="dxa"/>
            <w:tcBorders>
              <w:top w:val="nil"/>
              <w:left w:val="nil"/>
              <w:bottom w:val="single" w:sz="4" w:space="0" w:color="auto"/>
              <w:right w:val="single" w:sz="4" w:space="0" w:color="auto"/>
            </w:tcBorders>
            <w:shd w:val="clear" w:color="auto" w:fill="auto"/>
            <w:vAlign w:val="center"/>
            <w:hideMark/>
          </w:tcPr>
          <w:p w14:paraId="13A16D37" w14:textId="77777777" w:rsidR="000A666C" w:rsidRPr="000A666C" w:rsidRDefault="000A666C" w:rsidP="000A666C">
            <w:pPr>
              <w:jc w:val="right"/>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 </w:t>
            </w:r>
          </w:p>
        </w:tc>
        <w:tc>
          <w:tcPr>
            <w:tcW w:w="867" w:type="dxa"/>
            <w:tcBorders>
              <w:top w:val="nil"/>
              <w:left w:val="nil"/>
              <w:bottom w:val="single" w:sz="4" w:space="0" w:color="auto"/>
              <w:right w:val="single" w:sz="4" w:space="0" w:color="auto"/>
            </w:tcBorders>
            <w:shd w:val="clear" w:color="auto" w:fill="auto"/>
            <w:vAlign w:val="center"/>
            <w:hideMark/>
          </w:tcPr>
          <w:p w14:paraId="32E7A249" w14:textId="77777777" w:rsidR="000A666C" w:rsidRPr="000A666C" w:rsidRDefault="000A666C" w:rsidP="000A666C">
            <w:pPr>
              <w:jc w:val="right"/>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70,61-70,98</w:t>
            </w:r>
          </w:p>
        </w:tc>
        <w:tc>
          <w:tcPr>
            <w:tcW w:w="1048" w:type="dxa"/>
            <w:tcBorders>
              <w:top w:val="nil"/>
              <w:left w:val="nil"/>
              <w:bottom w:val="single" w:sz="4" w:space="0" w:color="auto"/>
              <w:right w:val="single" w:sz="4" w:space="0" w:color="auto"/>
            </w:tcBorders>
            <w:shd w:val="clear" w:color="auto" w:fill="auto"/>
            <w:vAlign w:val="center"/>
            <w:hideMark/>
          </w:tcPr>
          <w:p w14:paraId="7B49930C" w14:textId="77777777" w:rsidR="000A666C" w:rsidRPr="000A666C" w:rsidRDefault="000A666C" w:rsidP="000A666C">
            <w:pPr>
              <w:jc w:val="right"/>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 </w:t>
            </w:r>
          </w:p>
        </w:tc>
        <w:tc>
          <w:tcPr>
            <w:tcW w:w="867" w:type="dxa"/>
            <w:tcBorders>
              <w:top w:val="nil"/>
              <w:left w:val="nil"/>
              <w:bottom w:val="single" w:sz="4" w:space="0" w:color="auto"/>
              <w:right w:val="single" w:sz="4" w:space="0" w:color="auto"/>
            </w:tcBorders>
            <w:shd w:val="clear" w:color="auto" w:fill="auto"/>
            <w:vAlign w:val="center"/>
            <w:hideMark/>
          </w:tcPr>
          <w:p w14:paraId="509B2CF8" w14:textId="77777777" w:rsidR="000A666C" w:rsidRPr="000A666C" w:rsidRDefault="000A666C" w:rsidP="000A666C">
            <w:pPr>
              <w:jc w:val="right"/>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70,83-71,19</w:t>
            </w:r>
          </w:p>
        </w:tc>
        <w:tc>
          <w:tcPr>
            <w:tcW w:w="1048" w:type="dxa"/>
            <w:tcBorders>
              <w:top w:val="nil"/>
              <w:left w:val="nil"/>
              <w:bottom w:val="single" w:sz="4" w:space="0" w:color="auto"/>
              <w:right w:val="single" w:sz="4" w:space="0" w:color="auto"/>
            </w:tcBorders>
            <w:shd w:val="clear" w:color="auto" w:fill="auto"/>
            <w:vAlign w:val="center"/>
            <w:hideMark/>
          </w:tcPr>
          <w:p w14:paraId="6C18F870" w14:textId="77777777" w:rsidR="000A666C" w:rsidRPr="000A666C" w:rsidRDefault="000A666C" w:rsidP="000A666C">
            <w:pPr>
              <w:jc w:val="right"/>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 </w:t>
            </w:r>
          </w:p>
        </w:tc>
        <w:tc>
          <w:tcPr>
            <w:tcW w:w="867" w:type="dxa"/>
            <w:tcBorders>
              <w:top w:val="nil"/>
              <w:left w:val="nil"/>
              <w:bottom w:val="single" w:sz="4" w:space="0" w:color="auto"/>
              <w:right w:val="single" w:sz="4" w:space="0" w:color="auto"/>
            </w:tcBorders>
            <w:shd w:val="clear" w:color="auto" w:fill="auto"/>
            <w:vAlign w:val="center"/>
            <w:hideMark/>
          </w:tcPr>
          <w:p w14:paraId="14FFD26E" w14:textId="77777777" w:rsidR="000A666C" w:rsidRPr="000A666C" w:rsidRDefault="000A666C" w:rsidP="000A666C">
            <w:pPr>
              <w:jc w:val="right"/>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71,04-71,39</w:t>
            </w:r>
          </w:p>
        </w:tc>
        <w:tc>
          <w:tcPr>
            <w:tcW w:w="1048" w:type="dxa"/>
            <w:tcBorders>
              <w:top w:val="nil"/>
              <w:left w:val="nil"/>
              <w:bottom w:val="single" w:sz="4" w:space="0" w:color="auto"/>
              <w:right w:val="single" w:sz="4" w:space="0" w:color="auto"/>
            </w:tcBorders>
            <w:shd w:val="clear" w:color="auto" w:fill="auto"/>
            <w:vAlign w:val="center"/>
            <w:hideMark/>
          </w:tcPr>
          <w:p w14:paraId="3538959C" w14:textId="77777777" w:rsidR="000A666C" w:rsidRPr="000A666C" w:rsidRDefault="000A666C" w:rsidP="000A666C">
            <w:pPr>
              <w:jc w:val="right"/>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 </w:t>
            </w:r>
          </w:p>
        </w:tc>
        <w:tc>
          <w:tcPr>
            <w:tcW w:w="867" w:type="dxa"/>
            <w:tcBorders>
              <w:top w:val="nil"/>
              <w:left w:val="nil"/>
              <w:bottom w:val="single" w:sz="4" w:space="0" w:color="auto"/>
              <w:right w:val="single" w:sz="4" w:space="0" w:color="auto"/>
            </w:tcBorders>
            <w:shd w:val="clear" w:color="auto" w:fill="auto"/>
            <w:vAlign w:val="center"/>
            <w:hideMark/>
          </w:tcPr>
          <w:p w14:paraId="56D05EBB" w14:textId="77777777" w:rsidR="000A666C" w:rsidRPr="000A666C" w:rsidRDefault="000A666C" w:rsidP="000A666C">
            <w:pPr>
              <w:jc w:val="right"/>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71,24-71,59</w:t>
            </w:r>
          </w:p>
        </w:tc>
        <w:tc>
          <w:tcPr>
            <w:tcW w:w="1048" w:type="dxa"/>
            <w:tcBorders>
              <w:top w:val="nil"/>
              <w:left w:val="nil"/>
              <w:bottom w:val="single" w:sz="4" w:space="0" w:color="auto"/>
              <w:right w:val="single" w:sz="4" w:space="0" w:color="auto"/>
            </w:tcBorders>
            <w:shd w:val="clear" w:color="auto" w:fill="auto"/>
            <w:vAlign w:val="center"/>
            <w:hideMark/>
          </w:tcPr>
          <w:p w14:paraId="12CF1CB4" w14:textId="77777777" w:rsidR="000A666C" w:rsidRPr="000A666C" w:rsidRDefault="000A666C" w:rsidP="000A666C">
            <w:pPr>
              <w:jc w:val="right"/>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 </w:t>
            </w:r>
          </w:p>
        </w:tc>
        <w:tc>
          <w:tcPr>
            <w:tcW w:w="867" w:type="dxa"/>
            <w:tcBorders>
              <w:top w:val="nil"/>
              <w:left w:val="nil"/>
              <w:bottom w:val="single" w:sz="4" w:space="0" w:color="auto"/>
              <w:right w:val="single" w:sz="4" w:space="0" w:color="auto"/>
            </w:tcBorders>
            <w:shd w:val="clear" w:color="auto" w:fill="auto"/>
            <w:vAlign w:val="center"/>
            <w:hideMark/>
          </w:tcPr>
          <w:p w14:paraId="2E8CE707" w14:textId="77777777" w:rsidR="000A666C" w:rsidRPr="000A666C" w:rsidRDefault="000A666C" w:rsidP="000A666C">
            <w:pPr>
              <w:jc w:val="right"/>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71,24-71,59</w:t>
            </w:r>
          </w:p>
        </w:tc>
        <w:tc>
          <w:tcPr>
            <w:tcW w:w="1048" w:type="dxa"/>
            <w:tcBorders>
              <w:top w:val="nil"/>
              <w:left w:val="nil"/>
              <w:bottom w:val="single" w:sz="4" w:space="0" w:color="auto"/>
              <w:right w:val="single" w:sz="4" w:space="0" w:color="auto"/>
            </w:tcBorders>
            <w:shd w:val="clear" w:color="auto" w:fill="auto"/>
            <w:vAlign w:val="center"/>
            <w:hideMark/>
          </w:tcPr>
          <w:p w14:paraId="6E87D5E0" w14:textId="77777777" w:rsidR="000A666C" w:rsidRPr="000A666C" w:rsidRDefault="000A666C" w:rsidP="000A666C">
            <w:pPr>
              <w:jc w:val="right"/>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 </w:t>
            </w:r>
          </w:p>
        </w:tc>
        <w:tc>
          <w:tcPr>
            <w:tcW w:w="800" w:type="dxa"/>
            <w:tcBorders>
              <w:top w:val="nil"/>
              <w:left w:val="nil"/>
              <w:bottom w:val="single" w:sz="4" w:space="0" w:color="auto"/>
              <w:right w:val="single" w:sz="4" w:space="0" w:color="auto"/>
            </w:tcBorders>
            <w:shd w:val="clear" w:color="auto" w:fill="auto"/>
            <w:vAlign w:val="center"/>
            <w:hideMark/>
          </w:tcPr>
          <w:p w14:paraId="6C24E683" w14:textId="77777777" w:rsidR="000A666C" w:rsidRPr="000A666C" w:rsidRDefault="000A666C" w:rsidP="000A666C">
            <w:pPr>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 </w:t>
            </w:r>
          </w:p>
        </w:tc>
      </w:tr>
      <w:tr w:rsidR="00843B78" w:rsidRPr="000A666C" w14:paraId="13C53BD7" w14:textId="77777777" w:rsidTr="00843B78">
        <w:trPr>
          <w:trHeight w:val="580"/>
        </w:trPr>
        <w:tc>
          <w:tcPr>
            <w:tcW w:w="4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76E80" w14:textId="77777777" w:rsidR="00C02729" w:rsidRPr="003B7488" w:rsidRDefault="00C02729" w:rsidP="00C02729">
            <w:pPr>
              <w:jc w:val="center"/>
              <w:rPr>
                <w:rFonts w:ascii="Calibri" w:eastAsia="Times New Roman" w:hAnsi="Calibri" w:cs="Calibri"/>
                <w:color w:val="000000"/>
                <w:sz w:val="16"/>
                <w:szCs w:val="16"/>
                <w:lang w:val="en-GB" w:eastAsia="en-GB"/>
              </w:rPr>
            </w:pPr>
            <w:r w:rsidRPr="003B7488">
              <w:rPr>
                <w:rFonts w:ascii="Calibri" w:eastAsia="Times New Roman" w:hAnsi="Calibri" w:cs="Calibri"/>
                <w:color w:val="000000"/>
                <w:sz w:val="16"/>
                <w:szCs w:val="16"/>
                <w:lang w:val="en-GB" w:eastAsia="en-GB"/>
              </w:rPr>
              <w:t> </w:t>
            </w:r>
          </w:p>
        </w:tc>
        <w:tc>
          <w:tcPr>
            <w:tcW w:w="1214" w:type="dxa"/>
            <w:vMerge w:val="restart"/>
            <w:tcBorders>
              <w:top w:val="nil"/>
              <w:left w:val="single" w:sz="4" w:space="0" w:color="auto"/>
              <w:bottom w:val="single" w:sz="4" w:space="0" w:color="auto"/>
              <w:right w:val="single" w:sz="4" w:space="0" w:color="auto"/>
            </w:tcBorders>
            <w:shd w:val="clear" w:color="auto" w:fill="auto"/>
            <w:hideMark/>
          </w:tcPr>
          <w:p w14:paraId="781AA660" w14:textId="77777777" w:rsidR="00C02729" w:rsidRPr="003B7488" w:rsidRDefault="00C02729" w:rsidP="00C02729">
            <w:pPr>
              <w:rPr>
                <w:rFonts w:ascii="Calibri" w:eastAsia="Times New Roman" w:hAnsi="Calibri" w:cs="Calibri"/>
                <w:b/>
                <w:bCs/>
                <w:color w:val="000000"/>
                <w:sz w:val="16"/>
                <w:szCs w:val="16"/>
                <w:lang w:val="en-GB" w:eastAsia="en-GB"/>
              </w:rPr>
            </w:pPr>
            <w:r w:rsidRPr="003B7488">
              <w:rPr>
                <w:rFonts w:ascii="Calibri" w:eastAsia="Times New Roman" w:hAnsi="Calibri" w:cs="Calibri"/>
                <w:b/>
                <w:bCs/>
                <w:color w:val="000000"/>
                <w:sz w:val="16"/>
                <w:szCs w:val="16"/>
                <w:lang w:val="en-GB" w:eastAsia="en-GB"/>
              </w:rPr>
              <w:t xml:space="preserve">SASARAN 1 : </w:t>
            </w:r>
          </w:p>
          <w:p w14:paraId="79F6DB7F" w14:textId="60E07EC5" w:rsidR="00C02729" w:rsidRPr="003B7488" w:rsidRDefault="00C02729" w:rsidP="00C02729">
            <w:pPr>
              <w:rPr>
                <w:rFonts w:ascii="Calibri" w:eastAsia="Times New Roman" w:hAnsi="Calibri" w:cs="Calibri"/>
                <w:b/>
                <w:bCs/>
                <w:color w:val="000000"/>
                <w:sz w:val="16"/>
                <w:szCs w:val="16"/>
                <w:lang w:val="en-GB" w:eastAsia="en-GB"/>
              </w:rPr>
            </w:pPr>
            <w:r w:rsidRPr="003B7488">
              <w:rPr>
                <w:rFonts w:ascii="Calibri" w:eastAsia="Times New Roman" w:hAnsi="Calibri" w:cs="Calibri"/>
                <w:color w:val="000000"/>
                <w:sz w:val="16"/>
                <w:szCs w:val="16"/>
                <w:lang w:val="en-GB" w:eastAsia="en-GB"/>
              </w:rPr>
              <w:t xml:space="preserve">Meningkatnya akses dan cakupan mutu layanan kesehatan </w:t>
            </w:r>
          </w:p>
        </w:tc>
        <w:tc>
          <w:tcPr>
            <w:tcW w:w="1440" w:type="dxa"/>
            <w:tcBorders>
              <w:top w:val="nil"/>
              <w:left w:val="nil"/>
              <w:bottom w:val="single" w:sz="4" w:space="0" w:color="auto"/>
              <w:right w:val="single" w:sz="4" w:space="0" w:color="auto"/>
            </w:tcBorders>
            <w:shd w:val="clear" w:color="auto" w:fill="auto"/>
            <w:hideMark/>
          </w:tcPr>
          <w:p w14:paraId="79744B85" w14:textId="77777777" w:rsidR="00C02729" w:rsidRPr="001159BE" w:rsidRDefault="00C02729" w:rsidP="00C02729">
            <w:pPr>
              <w:rPr>
                <w:b/>
                <w:sz w:val="16"/>
                <w:szCs w:val="16"/>
              </w:rPr>
            </w:pPr>
            <w:r w:rsidRPr="001159BE">
              <w:rPr>
                <w:b/>
                <w:sz w:val="16"/>
                <w:szCs w:val="16"/>
              </w:rPr>
              <w:t>Indikator sasaran 1 :</w:t>
            </w:r>
          </w:p>
          <w:p w14:paraId="0E4F7D6B" w14:textId="1035C286" w:rsidR="00C02729" w:rsidRPr="003B7488" w:rsidRDefault="00C02729" w:rsidP="00C02729">
            <w:pPr>
              <w:rPr>
                <w:rFonts w:ascii="Arial" w:eastAsia="Times New Roman" w:hAnsi="Arial" w:cs="Arial"/>
                <w:b/>
                <w:bCs/>
                <w:color w:val="000000"/>
                <w:sz w:val="16"/>
                <w:szCs w:val="16"/>
                <w:lang w:val="en-GB" w:eastAsia="en-GB"/>
              </w:rPr>
            </w:pPr>
            <w:r w:rsidRPr="003B7488">
              <w:rPr>
                <w:sz w:val="16"/>
                <w:szCs w:val="16"/>
              </w:rPr>
              <w:t>Jumlah kematian Ibu</w:t>
            </w:r>
          </w:p>
        </w:tc>
        <w:tc>
          <w:tcPr>
            <w:tcW w:w="867" w:type="dxa"/>
            <w:tcBorders>
              <w:top w:val="nil"/>
              <w:left w:val="nil"/>
              <w:bottom w:val="single" w:sz="4" w:space="0" w:color="auto"/>
              <w:right w:val="single" w:sz="4" w:space="0" w:color="auto"/>
            </w:tcBorders>
            <w:shd w:val="clear" w:color="auto" w:fill="auto"/>
            <w:noWrap/>
            <w:hideMark/>
          </w:tcPr>
          <w:p w14:paraId="1A8B231A" w14:textId="1782E54D" w:rsidR="00C02729" w:rsidRPr="003B7488" w:rsidRDefault="00C02729" w:rsidP="00C02729">
            <w:pPr>
              <w:jc w:val="right"/>
              <w:rPr>
                <w:rFonts w:ascii="Calibri" w:eastAsia="Times New Roman" w:hAnsi="Calibri" w:cs="Calibri"/>
                <w:color w:val="000000"/>
                <w:sz w:val="16"/>
                <w:szCs w:val="16"/>
                <w:lang w:val="en-GB" w:eastAsia="en-GB"/>
              </w:rPr>
            </w:pPr>
            <w:r w:rsidRPr="003B7488">
              <w:rPr>
                <w:sz w:val="16"/>
                <w:szCs w:val="16"/>
              </w:rPr>
              <w:t>16</w:t>
            </w:r>
          </w:p>
        </w:tc>
        <w:tc>
          <w:tcPr>
            <w:tcW w:w="843" w:type="dxa"/>
            <w:tcBorders>
              <w:top w:val="nil"/>
              <w:left w:val="nil"/>
              <w:bottom w:val="single" w:sz="4" w:space="0" w:color="auto"/>
              <w:right w:val="single" w:sz="4" w:space="0" w:color="auto"/>
            </w:tcBorders>
            <w:shd w:val="clear" w:color="auto" w:fill="auto"/>
            <w:noWrap/>
            <w:hideMark/>
          </w:tcPr>
          <w:p w14:paraId="66CE5CE2" w14:textId="477689E8" w:rsidR="00C02729" w:rsidRPr="003B7488" w:rsidRDefault="00C02729" w:rsidP="00C02729">
            <w:pPr>
              <w:jc w:val="right"/>
              <w:rPr>
                <w:rFonts w:ascii="Calibri" w:eastAsia="Times New Roman" w:hAnsi="Calibri" w:cs="Calibri"/>
                <w:color w:val="000000"/>
                <w:sz w:val="16"/>
                <w:szCs w:val="16"/>
                <w:lang w:val="en-GB" w:eastAsia="en-GB"/>
              </w:rPr>
            </w:pPr>
            <w:r w:rsidRPr="003B7488">
              <w:rPr>
                <w:sz w:val="16"/>
                <w:szCs w:val="16"/>
              </w:rPr>
              <w:t>13</w:t>
            </w:r>
          </w:p>
        </w:tc>
        <w:tc>
          <w:tcPr>
            <w:tcW w:w="984" w:type="dxa"/>
            <w:tcBorders>
              <w:top w:val="nil"/>
              <w:left w:val="nil"/>
              <w:bottom w:val="single" w:sz="4" w:space="0" w:color="auto"/>
              <w:right w:val="single" w:sz="4" w:space="0" w:color="auto"/>
            </w:tcBorders>
            <w:shd w:val="clear" w:color="auto" w:fill="auto"/>
            <w:noWrap/>
            <w:vAlign w:val="center"/>
            <w:hideMark/>
          </w:tcPr>
          <w:p w14:paraId="15CE2C09" w14:textId="77777777" w:rsidR="00C02729" w:rsidRPr="000A666C" w:rsidRDefault="00C02729" w:rsidP="00C02729">
            <w:pPr>
              <w:jc w:val="right"/>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 </w:t>
            </w:r>
          </w:p>
        </w:tc>
        <w:tc>
          <w:tcPr>
            <w:tcW w:w="867" w:type="dxa"/>
            <w:tcBorders>
              <w:top w:val="nil"/>
              <w:left w:val="nil"/>
              <w:bottom w:val="single" w:sz="4" w:space="0" w:color="auto"/>
              <w:right w:val="single" w:sz="4" w:space="0" w:color="auto"/>
            </w:tcBorders>
            <w:shd w:val="clear" w:color="auto" w:fill="auto"/>
            <w:noWrap/>
          </w:tcPr>
          <w:p w14:paraId="217C1842" w14:textId="47F469F4"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10</w:t>
            </w:r>
          </w:p>
        </w:tc>
        <w:tc>
          <w:tcPr>
            <w:tcW w:w="1048" w:type="dxa"/>
            <w:tcBorders>
              <w:top w:val="nil"/>
              <w:left w:val="nil"/>
              <w:bottom w:val="single" w:sz="4" w:space="0" w:color="auto"/>
              <w:right w:val="single" w:sz="4" w:space="0" w:color="auto"/>
            </w:tcBorders>
            <w:shd w:val="clear" w:color="auto" w:fill="auto"/>
            <w:noWrap/>
            <w:vAlign w:val="center"/>
          </w:tcPr>
          <w:p w14:paraId="30BB5E4A" w14:textId="357E3598" w:rsidR="00C02729" w:rsidRPr="000A666C" w:rsidRDefault="00C02729" w:rsidP="00C02729">
            <w:pPr>
              <w:jc w:val="right"/>
              <w:rPr>
                <w:rFonts w:ascii="Calibri" w:eastAsia="Times New Roman" w:hAnsi="Calibri" w:cs="Calibri"/>
                <w:b/>
                <w:bCs/>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1F1D0D35" w14:textId="4AAD32E6" w:rsidR="00C02729" w:rsidRPr="00C02729" w:rsidRDefault="00151928" w:rsidP="00C02729">
            <w:pPr>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8</w:t>
            </w:r>
          </w:p>
        </w:tc>
        <w:tc>
          <w:tcPr>
            <w:tcW w:w="1048" w:type="dxa"/>
            <w:tcBorders>
              <w:top w:val="nil"/>
              <w:left w:val="nil"/>
              <w:bottom w:val="single" w:sz="4" w:space="0" w:color="auto"/>
              <w:right w:val="single" w:sz="4" w:space="0" w:color="auto"/>
            </w:tcBorders>
            <w:shd w:val="clear" w:color="auto" w:fill="auto"/>
            <w:noWrap/>
            <w:vAlign w:val="center"/>
          </w:tcPr>
          <w:p w14:paraId="3890794E" w14:textId="75CE8882" w:rsidR="00C02729" w:rsidRPr="000A666C" w:rsidRDefault="00C02729" w:rsidP="00C02729">
            <w:pPr>
              <w:jc w:val="right"/>
              <w:rPr>
                <w:rFonts w:ascii="Calibri" w:eastAsia="Times New Roman" w:hAnsi="Calibri" w:cs="Calibri"/>
                <w:b/>
                <w:bCs/>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198A7104" w14:textId="73F1B316" w:rsidR="00C02729" w:rsidRPr="00C02729" w:rsidRDefault="00151928" w:rsidP="00C02729">
            <w:pPr>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7</w:t>
            </w:r>
          </w:p>
        </w:tc>
        <w:tc>
          <w:tcPr>
            <w:tcW w:w="1048" w:type="dxa"/>
            <w:tcBorders>
              <w:top w:val="nil"/>
              <w:left w:val="nil"/>
              <w:bottom w:val="single" w:sz="4" w:space="0" w:color="auto"/>
              <w:right w:val="single" w:sz="4" w:space="0" w:color="auto"/>
            </w:tcBorders>
            <w:shd w:val="clear" w:color="auto" w:fill="auto"/>
            <w:noWrap/>
            <w:vAlign w:val="center"/>
          </w:tcPr>
          <w:p w14:paraId="6F1E6B76" w14:textId="15F7FA0D" w:rsidR="00C02729" w:rsidRPr="000A666C" w:rsidRDefault="00C02729" w:rsidP="00C02729">
            <w:pPr>
              <w:jc w:val="right"/>
              <w:rPr>
                <w:rFonts w:ascii="Calibri" w:eastAsia="Times New Roman" w:hAnsi="Calibri" w:cs="Calibri"/>
                <w:b/>
                <w:bCs/>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7D0D72DE" w14:textId="1F492A9B" w:rsidR="00C02729" w:rsidRPr="00C02729" w:rsidRDefault="00151928" w:rsidP="00C02729">
            <w:pPr>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6</w:t>
            </w:r>
          </w:p>
        </w:tc>
        <w:tc>
          <w:tcPr>
            <w:tcW w:w="1048" w:type="dxa"/>
            <w:tcBorders>
              <w:top w:val="nil"/>
              <w:left w:val="nil"/>
              <w:bottom w:val="single" w:sz="4" w:space="0" w:color="auto"/>
              <w:right w:val="single" w:sz="4" w:space="0" w:color="auto"/>
            </w:tcBorders>
            <w:shd w:val="clear" w:color="auto" w:fill="auto"/>
            <w:noWrap/>
            <w:vAlign w:val="center"/>
          </w:tcPr>
          <w:p w14:paraId="07FCA929" w14:textId="20DA933F" w:rsidR="00C02729" w:rsidRPr="000A666C" w:rsidRDefault="00C02729" w:rsidP="00C02729">
            <w:pPr>
              <w:jc w:val="right"/>
              <w:rPr>
                <w:rFonts w:ascii="Calibri" w:eastAsia="Times New Roman" w:hAnsi="Calibri" w:cs="Calibri"/>
                <w:b/>
                <w:bCs/>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02F23CC6" w14:textId="122EC96A" w:rsidR="00C02729" w:rsidRPr="00C02729" w:rsidRDefault="00151928" w:rsidP="00C02729">
            <w:pPr>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6</w:t>
            </w:r>
          </w:p>
        </w:tc>
        <w:tc>
          <w:tcPr>
            <w:tcW w:w="1048" w:type="dxa"/>
            <w:tcBorders>
              <w:top w:val="nil"/>
              <w:left w:val="nil"/>
              <w:bottom w:val="single" w:sz="4" w:space="0" w:color="auto"/>
              <w:right w:val="single" w:sz="4" w:space="0" w:color="auto"/>
            </w:tcBorders>
            <w:shd w:val="clear" w:color="auto" w:fill="auto"/>
            <w:noWrap/>
            <w:vAlign w:val="center"/>
            <w:hideMark/>
          </w:tcPr>
          <w:p w14:paraId="22123838" w14:textId="77777777" w:rsidR="00C02729" w:rsidRPr="000A666C" w:rsidRDefault="00C02729" w:rsidP="00C02729">
            <w:pPr>
              <w:jc w:val="right"/>
              <w:rPr>
                <w:rFonts w:ascii="Calibri" w:eastAsia="Times New Roman" w:hAnsi="Calibri" w:cs="Calibri"/>
                <w:b/>
                <w:bCs/>
                <w:color w:val="000000"/>
                <w:sz w:val="16"/>
                <w:szCs w:val="16"/>
                <w:lang w:val="en-GB" w:eastAsia="en-GB"/>
              </w:rPr>
            </w:pPr>
            <w:r w:rsidRPr="000A666C">
              <w:rPr>
                <w:rFonts w:ascii="Calibri" w:eastAsia="Times New Roman" w:hAnsi="Calibri" w:cs="Calibri"/>
                <w:b/>
                <w:bCs/>
                <w:color w:val="000000"/>
                <w:sz w:val="16"/>
                <w:szCs w:val="16"/>
                <w:lang w:val="en-GB" w:eastAsia="en-GB"/>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30039058" w14:textId="77777777" w:rsidR="00C02729" w:rsidRPr="000A666C" w:rsidRDefault="00C02729" w:rsidP="00C02729">
            <w:pP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Dinas Kesehatan</w:t>
            </w:r>
          </w:p>
        </w:tc>
      </w:tr>
      <w:tr w:rsidR="00843B78" w:rsidRPr="000A666C" w14:paraId="139E4D97" w14:textId="77777777" w:rsidTr="00843B78">
        <w:trPr>
          <w:trHeight w:val="290"/>
        </w:trPr>
        <w:tc>
          <w:tcPr>
            <w:tcW w:w="458" w:type="dxa"/>
            <w:vMerge/>
            <w:tcBorders>
              <w:top w:val="single" w:sz="4" w:space="0" w:color="auto"/>
              <w:left w:val="single" w:sz="4" w:space="0" w:color="auto"/>
              <w:bottom w:val="single" w:sz="4" w:space="0" w:color="auto"/>
              <w:right w:val="single" w:sz="4" w:space="0" w:color="auto"/>
            </w:tcBorders>
            <w:vAlign w:val="center"/>
            <w:hideMark/>
          </w:tcPr>
          <w:p w14:paraId="10955F9B" w14:textId="77777777" w:rsidR="00C02729" w:rsidRPr="003B7488" w:rsidRDefault="00C02729" w:rsidP="00C02729">
            <w:pPr>
              <w:rPr>
                <w:rFonts w:ascii="Calibri" w:eastAsia="Times New Roman" w:hAnsi="Calibri" w:cs="Calibri"/>
                <w:color w:val="000000"/>
                <w:sz w:val="16"/>
                <w:szCs w:val="16"/>
                <w:lang w:val="en-GB" w:eastAsia="en-GB"/>
              </w:rPr>
            </w:pPr>
          </w:p>
        </w:tc>
        <w:tc>
          <w:tcPr>
            <w:tcW w:w="1214" w:type="dxa"/>
            <w:vMerge/>
            <w:tcBorders>
              <w:top w:val="nil"/>
              <w:left w:val="single" w:sz="4" w:space="0" w:color="auto"/>
              <w:bottom w:val="single" w:sz="4" w:space="0" w:color="auto"/>
              <w:right w:val="single" w:sz="4" w:space="0" w:color="auto"/>
            </w:tcBorders>
            <w:vAlign w:val="center"/>
            <w:hideMark/>
          </w:tcPr>
          <w:p w14:paraId="4D816F23" w14:textId="77777777" w:rsidR="00C02729" w:rsidRPr="003B7488" w:rsidRDefault="00C02729" w:rsidP="00C02729">
            <w:pPr>
              <w:rPr>
                <w:rFonts w:ascii="Calibri" w:eastAsia="Times New Roman" w:hAnsi="Calibri" w:cs="Calibri"/>
                <w:b/>
                <w:bCs/>
                <w:color w:val="000000"/>
                <w:sz w:val="16"/>
                <w:szCs w:val="16"/>
                <w:lang w:val="en-GB" w:eastAsia="en-GB"/>
              </w:rPr>
            </w:pPr>
          </w:p>
        </w:tc>
        <w:tc>
          <w:tcPr>
            <w:tcW w:w="1440" w:type="dxa"/>
            <w:tcBorders>
              <w:top w:val="nil"/>
              <w:left w:val="nil"/>
              <w:bottom w:val="single" w:sz="4" w:space="0" w:color="auto"/>
              <w:right w:val="single" w:sz="4" w:space="0" w:color="auto"/>
            </w:tcBorders>
            <w:shd w:val="clear" w:color="auto" w:fill="auto"/>
            <w:hideMark/>
          </w:tcPr>
          <w:p w14:paraId="2213CE23" w14:textId="77777777" w:rsidR="00C02729" w:rsidRPr="001159BE" w:rsidRDefault="00C02729" w:rsidP="00C02729">
            <w:pPr>
              <w:rPr>
                <w:b/>
                <w:sz w:val="16"/>
                <w:szCs w:val="16"/>
              </w:rPr>
            </w:pPr>
            <w:r w:rsidRPr="001159BE">
              <w:rPr>
                <w:b/>
                <w:sz w:val="16"/>
                <w:szCs w:val="16"/>
              </w:rPr>
              <w:t xml:space="preserve">Indikator sasaran 2 </w:t>
            </w:r>
          </w:p>
          <w:p w14:paraId="79916389" w14:textId="3A0D0F61" w:rsidR="00C02729" w:rsidRPr="003B7488" w:rsidRDefault="00C02729" w:rsidP="00C02729">
            <w:pPr>
              <w:rPr>
                <w:rFonts w:ascii="Arial" w:eastAsia="Times New Roman" w:hAnsi="Arial" w:cs="Arial"/>
                <w:color w:val="000000"/>
                <w:sz w:val="16"/>
                <w:szCs w:val="16"/>
                <w:lang w:val="en-GB" w:eastAsia="en-GB"/>
              </w:rPr>
            </w:pPr>
            <w:r w:rsidRPr="003B7488">
              <w:rPr>
                <w:sz w:val="16"/>
                <w:szCs w:val="16"/>
              </w:rPr>
              <w:t>Jumlah kematian bayi</w:t>
            </w:r>
          </w:p>
        </w:tc>
        <w:tc>
          <w:tcPr>
            <w:tcW w:w="867" w:type="dxa"/>
            <w:tcBorders>
              <w:top w:val="nil"/>
              <w:left w:val="nil"/>
              <w:bottom w:val="single" w:sz="4" w:space="0" w:color="auto"/>
              <w:right w:val="single" w:sz="4" w:space="0" w:color="auto"/>
            </w:tcBorders>
            <w:shd w:val="clear" w:color="auto" w:fill="auto"/>
            <w:noWrap/>
            <w:hideMark/>
          </w:tcPr>
          <w:p w14:paraId="59A46618" w14:textId="7EA33106" w:rsidR="00C02729" w:rsidRPr="003B7488" w:rsidRDefault="00C02729" w:rsidP="00C02729">
            <w:pPr>
              <w:jc w:val="right"/>
              <w:rPr>
                <w:rFonts w:ascii="Calibri" w:eastAsia="Times New Roman" w:hAnsi="Calibri" w:cs="Calibri"/>
                <w:color w:val="000000"/>
                <w:sz w:val="16"/>
                <w:szCs w:val="16"/>
                <w:lang w:val="en-GB" w:eastAsia="en-GB"/>
              </w:rPr>
            </w:pPr>
            <w:r w:rsidRPr="003B7488">
              <w:rPr>
                <w:sz w:val="16"/>
                <w:szCs w:val="16"/>
              </w:rPr>
              <w:t>155</w:t>
            </w:r>
          </w:p>
        </w:tc>
        <w:tc>
          <w:tcPr>
            <w:tcW w:w="843" w:type="dxa"/>
            <w:tcBorders>
              <w:top w:val="nil"/>
              <w:left w:val="nil"/>
              <w:bottom w:val="single" w:sz="4" w:space="0" w:color="auto"/>
              <w:right w:val="single" w:sz="4" w:space="0" w:color="auto"/>
            </w:tcBorders>
            <w:shd w:val="clear" w:color="auto" w:fill="auto"/>
            <w:noWrap/>
            <w:hideMark/>
          </w:tcPr>
          <w:p w14:paraId="12ED9325" w14:textId="62AC7212" w:rsidR="00C02729" w:rsidRPr="003B7488" w:rsidRDefault="00C02729" w:rsidP="00C02729">
            <w:pPr>
              <w:jc w:val="right"/>
              <w:rPr>
                <w:rFonts w:ascii="Calibri" w:eastAsia="Times New Roman" w:hAnsi="Calibri" w:cs="Calibri"/>
                <w:color w:val="000000"/>
                <w:sz w:val="16"/>
                <w:szCs w:val="16"/>
                <w:lang w:val="en-GB" w:eastAsia="en-GB"/>
              </w:rPr>
            </w:pPr>
            <w:r w:rsidRPr="003B7488">
              <w:rPr>
                <w:sz w:val="16"/>
                <w:szCs w:val="16"/>
              </w:rPr>
              <w:t>140</w:t>
            </w:r>
          </w:p>
        </w:tc>
        <w:tc>
          <w:tcPr>
            <w:tcW w:w="984" w:type="dxa"/>
            <w:tcBorders>
              <w:top w:val="nil"/>
              <w:left w:val="nil"/>
              <w:bottom w:val="single" w:sz="4" w:space="0" w:color="auto"/>
              <w:right w:val="single" w:sz="4" w:space="0" w:color="auto"/>
            </w:tcBorders>
            <w:shd w:val="clear" w:color="auto" w:fill="auto"/>
            <w:noWrap/>
            <w:vAlign w:val="center"/>
            <w:hideMark/>
          </w:tcPr>
          <w:p w14:paraId="3F329F8C" w14:textId="77777777" w:rsidR="00C02729" w:rsidRPr="000A666C" w:rsidRDefault="00C02729" w:rsidP="00C02729">
            <w:pPr>
              <w:jc w:val="right"/>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 </w:t>
            </w:r>
          </w:p>
        </w:tc>
        <w:tc>
          <w:tcPr>
            <w:tcW w:w="867" w:type="dxa"/>
            <w:tcBorders>
              <w:top w:val="nil"/>
              <w:left w:val="nil"/>
              <w:bottom w:val="single" w:sz="4" w:space="0" w:color="auto"/>
              <w:right w:val="single" w:sz="4" w:space="0" w:color="auto"/>
            </w:tcBorders>
            <w:shd w:val="clear" w:color="auto" w:fill="auto"/>
            <w:noWrap/>
          </w:tcPr>
          <w:p w14:paraId="141FA50A" w14:textId="06918F09"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120</w:t>
            </w:r>
          </w:p>
        </w:tc>
        <w:tc>
          <w:tcPr>
            <w:tcW w:w="1048" w:type="dxa"/>
            <w:tcBorders>
              <w:top w:val="nil"/>
              <w:left w:val="nil"/>
              <w:bottom w:val="single" w:sz="4" w:space="0" w:color="auto"/>
              <w:right w:val="single" w:sz="4" w:space="0" w:color="auto"/>
            </w:tcBorders>
            <w:shd w:val="clear" w:color="auto" w:fill="auto"/>
            <w:noWrap/>
            <w:vAlign w:val="center"/>
          </w:tcPr>
          <w:p w14:paraId="1D0B28AE" w14:textId="00FE4CD1"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50246FF4" w14:textId="18606CF3"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94</w:t>
            </w:r>
          </w:p>
        </w:tc>
        <w:tc>
          <w:tcPr>
            <w:tcW w:w="1048" w:type="dxa"/>
            <w:tcBorders>
              <w:top w:val="nil"/>
              <w:left w:val="nil"/>
              <w:bottom w:val="single" w:sz="4" w:space="0" w:color="auto"/>
              <w:right w:val="single" w:sz="4" w:space="0" w:color="auto"/>
            </w:tcBorders>
            <w:shd w:val="clear" w:color="auto" w:fill="auto"/>
            <w:noWrap/>
            <w:vAlign w:val="center"/>
          </w:tcPr>
          <w:p w14:paraId="20E7CE31" w14:textId="77F09A6D"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77DDEC83" w14:textId="3F271762"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70</w:t>
            </w:r>
          </w:p>
        </w:tc>
        <w:tc>
          <w:tcPr>
            <w:tcW w:w="1048" w:type="dxa"/>
            <w:tcBorders>
              <w:top w:val="nil"/>
              <w:left w:val="nil"/>
              <w:bottom w:val="single" w:sz="4" w:space="0" w:color="auto"/>
              <w:right w:val="single" w:sz="4" w:space="0" w:color="auto"/>
            </w:tcBorders>
            <w:shd w:val="clear" w:color="auto" w:fill="auto"/>
            <w:noWrap/>
            <w:vAlign w:val="center"/>
          </w:tcPr>
          <w:p w14:paraId="17C75F12" w14:textId="701FE640"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5696E438" w14:textId="7D68C2E2"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50</w:t>
            </w:r>
          </w:p>
        </w:tc>
        <w:tc>
          <w:tcPr>
            <w:tcW w:w="1048" w:type="dxa"/>
            <w:tcBorders>
              <w:top w:val="nil"/>
              <w:left w:val="nil"/>
              <w:bottom w:val="single" w:sz="4" w:space="0" w:color="auto"/>
              <w:right w:val="single" w:sz="4" w:space="0" w:color="auto"/>
            </w:tcBorders>
            <w:shd w:val="clear" w:color="auto" w:fill="auto"/>
            <w:noWrap/>
            <w:vAlign w:val="center"/>
          </w:tcPr>
          <w:p w14:paraId="75BE1866" w14:textId="32248C3A"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18BAFC04" w14:textId="50C760BB"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50</w:t>
            </w:r>
          </w:p>
        </w:tc>
        <w:tc>
          <w:tcPr>
            <w:tcW w:w="1048" w:type="dxa"/>
            <w:tcBorders>
              <w:top w:val="nil"/>
              <w:left w:val="nil"/>
              <w:bottom w:val="single" w:sz="4" w:space="0" w:color="auto"/>
              <w:right w:val="single" w:sz="4" w:space="0" w:color="auto"/>
            </w:tcBorders>
            <w:shd w:val="clear" w:color="auto" w:fill="auto"/>
            <w:noWrap/>
            <w:vAlign w:val="center"/>
            <w:hideMark/>
          </w:tcPr>
          <w:p w14:paraId="5862DBC6" w14:textId="77777777" w:rsidR="00C02729" w:rsidRPr="000A666C" w:rsidRDefault="00C02729" w:rsidP="00C02729">
            <w:pPr>
              <w:jc w:val="right"/>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63962F37" w14:textId="77777777" w:rsidR="00C02729" w:rsidRPr="000A666C" w:rsidRDefault="00C02729" w:rsidP="00C02729">
            <w:pP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Dinas Kesehatan</w:t>
            </w:r>
          </w:p>
        </w:tc>
      </w:tr>
      <w:tr w:rsidR="00843B78" w:rsidRPr="000A666C" w14:paraId="0D800E73" w14:textId="77777777" w:rsidTr="00843B78">
        <w:trPr>
          <w:trHeight w:val="290"/>
        </w:trPr>
        <w:tc>
          <w:tcPr>
            <w:tcW w:w="458" w:type="dxa"/>
            <w:vMerge/>
            <w:tcBorders>
              <w:top w:val="single" w:sz="4" w:space="0" w:color="auto"/>
              <w:left w:val="single" w:sz="4" w:space="0" w:color="auto"/>
              <w:bottom w:val="single" w:sz="4" w:space="0" w:color="auto"/>
              <w:right w:val="single" w:sz="4" w:space="0" w:color="auto"/>
            </w:tcBorders>
            <w:vAlign w:val="center"/>
            <w:hideMark/>
          </w:tcPr>
          <w:p w14:paraId="3B134FF4" w14:textId="77777777" w:rsidR="00C02729" w:rsidRPr="003B7488" w:rsidRDefault="00C02729" w:rsidP="00C02729">
            <w:pPr>
              <w:rPr>
                <w:rFonts w:ascii="Calibri" w:eastAsia="Times New Roman" w:hAnsi="Calibri" w:cs="Calibri"/>
                <w:color w:val="000000"/>
                <w:sz w:val="16"/>
                <w:szCs w:val="16"/>
                <w:lang w:val="en-GB" w:eastAsia="en-GB"/>
              </w:rPr>
            </w:pPr>
          </w:p>
        </w:tc>
        <w:tc>
          <w:tcPr>
            <w:tcW w:w="1214" w:type="dxa"/>
            <w:vMerge/>
            <w:tcBorders>
              <w:top w:val="nil"/>
              <w:left w:val="single" w:sz="4" w:space="0" w:color="auto"/>
              <w:bottom w:val="single" w:sz="4" w:space="0" w:color="auto"/>
              <w:right w:val="single" w:sz="4" w:space="0" w:color="auto"/>
            </w:tcBorders>
            <w:vAlign w:val="center"/>
            <w:hideMark/>
          </w:tcPr>
          <w:p w14:paraId="6EEF2306" w14:textId="77777777" w:rsidR="00C02729" w:rsidRPr="003B7488" w:rsidRDefault="00C02729" w:rsidP="00C02729">
            <w:pPr>
              <w:rPr>
                <w:rFonts w:ascii="Calibri" w:eastAsia="Times New Roman" w:hAnsi="Calibri" w:cs="Calibri"/>
                <w:b/>
                <w:bCs/>
                <w:color w:val="000000"/>
                <w:sz w:val="16"/>
                <w:szCs w:val="16"/>
                <w:lang w:val="en-GB" w:eastAsia="en-GB"/>
              </w:rPr>
            </w:pPr>
          </w:p>
        </w:tc>
        <w:tc>
          <w:tcPr>
            <w:tcW w:w="1440" w:type="dxa"/>
            <w:tcBorders>
              <w:top w:val="nil"/>
              <w:left w:val="nil"/>
              <w:bottom w:val="single" w:sz="4" w:space="0" w:color="auto"/>
              <w:right w:val="single" w:sz="4" w:space="0" w:color="auto"/>
            </w:tcBorders>
            <w:shd w:val="clear" w:color="auto" w:fill="auto"/>
            <w:hideMark/>
          </w:tcPr>
          <w:p w14:paraId="1F8001DB" w14:textId="77777777" w:rsidR="00C02729" w:rsidRPr="001159BE" w:rsidRDefault="00C02729" w:rsidP="00C02729">
            <w:pPr>
              <w:rPr>
                <w:b/>
                <w:sz w:val="16"/>
                <w:szCs w:val="16"/>
              </w:rPr>
            </w:pPr>
            <w:r w:rsidRPr="001159BE">
              <w:rPr>
                <w:b/>
                <w:sz w:val="16"/>
                <w:szCs w:val="16"/>
              </w:rPr>
              <w:t>Indikator sasaran 3</w:t>
            </w:r>
          </w:p>
          <w:p w14:paraId="671F7FC9" w14:textId="185567E9" w:rsidR="00C02729" w:rsidRPr="003B7488" w:rsidRDefault="00C02729" w:rsidP="00C02729">
            <w:pPr>
              <w:rPr>
                <w:rFonts w:ascii="Arial" w:eastAsia="Times New Roman" w:hAnsi="Arial" w:cs="Arial"/>
                <w:color w:val="000000"/>
                <w:sz w:val="16"/>
                <w:szCs w:val="16"/>
                <w:lang w:val="en-GB" w:eastAsia="en-GB"/>
              </w:rPr>
            </w:pPr>
            <w:r w:rsidRPr="003B7488">
              <w:rPr>
                <w:sz w:val="16"/>
                <w:szCs w:val="16"/>
              </w:rPr>
              <w:t>Indeks Kepuasan Masyarakat (IKM) bidang kesehatan</w:t>
            </w:r>
          </w:p>
        </w:tc>
        <w:tc>
          <w:tcPr>
            <w:tcW w:w="867" w:type="dxa"/>
            <w:tcBorders>
              <w:top w:val="nil"/>
              <w:left w:val="nil"/>
              <w:bottom w:val="single" w:sz="4" w:space="0" w:color="auto"/>
              <w:right w:val="single" w:sz="4" w:space="0" w:color="auto"/>
            </w:tcBorders>
            <w:shd w:val="clear" w:color="auto" w:fill="auto"/>
            <w:noWrap/>
            <w:hideMark/>
          </w:tcPr>
          <w:p w14:paraId="3E761D5C" w14:textId="7924568D" w:rsidR="00C02729" w:rsidRPr="003B7488" w:rsidRDefault="00C02729" w:rsidP="00C02729">
            <w:pPr>
              <w:jc w:val="right"/>
              <w:rPr>
                <w:rFonts w:ascii="Calibri" w:eastAsia="Times New Roman" w:hAnsi="Calibri" w:cs="Calibri"/>
                <w:color w:val="000000"/>
                <w:sz w:val="16"/>
                <w:szCs w:val="16"/>
                <w:lang w:val="en-GB" w:eastAsia="en-GB"/>
              </w:rPr>
            </w:pPr>
            <w:r w:rsidRPr="003B7488">
              <w:rPr>
                <w:sz w:val="16"/>
                <w:szCs w:val="16"/>
              </w:rPr>
              <w:t>78.73</w:t>
            </w:r>
          </w:p>
        </w:tc>
        <w:tc>
          <w:tcPr>
            <w:tcW w:w="843" w:type="dxa"/>
            <w:tcBorders>
              <w:top w:val="nil"/>
              <w:left w:val="nil"/>
              <w:bottom w:val="single" w:sz="4" w:space="0" w:color="auto"/>
              <w:right w:val="single" w:sz="4" w:space="0" w:color="auto"/>
            </w:tcBorders>
            <w:shd w:val="clear" w:color="auto" w:fill="auto"/>
            <w:noWrap/>
            <w:hideMark/>
          </w:tcPr>
          <w:p w14:paraId="54511602" w14:textId="188B5CB8" w:rsidR="00C02729" w:rsidRPr="003B7488" w:rsidRDefault="00C02729" w:rsidP="00C02729">
            <w:pPr>
              <w:jc w:val="right"/>
              <w:rPr>
                <w:rFonts w:ascii="Calibri" w:eastAsia="Times New Roman" w:hAnsi="Calibri" w:cs="Calibri"/>
                <w:color w:val="000000"/>
                <w:sz w:val="16"/>
                <w:szCs w:val="16"/>
                <w:lang w:val="en-GB" w:eastAsia="en-GB"/>
              </w:rPr>
            </w:pPr>
            <w:r w:rsidRPr="003B7488">
              <w:rPr>
                <w:sz w:val="16"/>
                <w:szCs w:val="16"/>
              </w:rPr>
              <w:t>85</w:t>
            </w:r>
          </w:p>
        </w:tc>
        <w:tc>
          <w:tcPr>
            <w:tcW w:w="984" w:type="dxa"/>
            <w:tcBorders>
              <w:top w:val="nil"/>
              <w:left w:val="nil"/>
              <w:bottom w:val="single" w:sz="4" w:space="0" w:color="auto"/>
              <w:right w:val="single" w:sz="4" w:space="0" w:color="auto"/>
            </w:tcBorders>
            <w:shd w:val="clear" w:color="auto" w:fill="auto"/>
            <w:noWrap/>
            <w:vAlign w:val="center"/>
            <w:hideMark/>
          </w:tcPr>
          <w:p w14:paraId="45C61E6C" w14:textId="77777777" w:rsidR="00C02729" w:rsidRPr="000A666C" w:rsidRDefault="00C02729" w:rsidP="00C02729">
            <w:pPr>
              <w:jc w:val="right"/>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 </w:t>
            </w:r>
          </w:p>
        </w:tc>
        <w:tc>
          <w:tcPr>
            <w:tcW w:w="867" w:type="dxa"/>
            <w:tcBorders>
              <w:top w:val="nil"/>
              <w:left w:val="nil"/>
              <w:bottom w:val="single" w:sz="4" w:space="0" w:color="auto"/>
              <w:right w:val="single" w:sz="4" w:space="0" w:color="auto"/>
            </w:tcBorders>
            <w:shd w:val="clear" w:color="auto" w:fill="auto"/>
            <w:noWrap/>
          </w:tcPr>
          <w:p w14:paraId="5C89EAF3" w14:textId="1928F422"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87</w:t>
            </w:r>
          </w:p>
        </w:tc>
        <w:tc>
          <w:tcPr>
            <w:tcW w:w="1048" w:type="dxa"/>
            <w:tcBorders>
              <w:top w:val="nil"/>
              <w:left w:val="nil"/>
              <w:bottom w:val="single" w:sz="4" w:space="0" w:color="auto"/>
              <w:right w:val="single" w:sz="4" w:space="0" w:color="auto"/>
            </w:tcBorders>
            <w:shd w:val="clear" w:color="auto" w:fill="auto"/>
            <w:noWrap/>
            <w:vAlign w:val="center"/>
          </w:tcPr>
          <w:p w14:paraId="320764B0" w14:textId="161B8C6E"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60AE89CE" w14:textId="46406165"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90</w:t>
            </w:r>
          </w:p>
        </w:tc>
        <w:tc>
          <w:tcPr>
            <w:tcW w:w="1048" w:type="dxa"/>
            <w:tcBorders>
              <w:top w:val="nil"/>
              <w:left w:val="nil"/>
              <w:bottom w:val="single" w:sz="4" w:space="0" w:color="auto"/>
              <w:right w:val="single" w:sz="4" w:space="0" w:color="auto"/>
            </w:tcBorders>
            <w:shd w:val="clear" w:color="auto" w:fill="auto"/>
            <w:noWrap/>
            <w:vAlign w:val="center"/>
          </w:tcPr>
          <w:p w14:paraId="22E983D2" w14:textId="78CB56CD"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7372DCE9" w14:textId="59B8CF16"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91</w:t>
            </w:r>
          </w:p>
        </w:tc>
        <w:tc>
          <w:tcPr>
            <w:tcW w:w="1048" w:type="dxa"/>
            <w:tcBorders>
              <w:top w:val="nil"/>
              <w:left w:val="nil"/>
              <w:bottom w:val="single" w:sz="4" w:space="0" w:color="auto"/>
              <w:right w:val="single" w:sz="4" w:space="0" w:color="auto"/>
            </w:tcBorders>
            <w:shd w:val="clear" w:color="auto" w:fill="auto"/>
            <w:noWrap/>
            <w:vAlign w:val="center"/>
          </w:tcPr>
          <w:p w14:paraId="1891DDBE" w14:textId="196A8846"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2EF488AF" w14:textId="37095ED3"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92</w:t>
            </w:r>
          </w:p>
        </w:tc>
        <w:tc>
          <w:tcPr>
            <w:tcW w:w="1048" w:type="dxa"/>
            <w:tcBorders>
              <w:top w:val="nil"/>
              <w:left w:val="nil"/>
              <w:bottom w:val="single" w:sz="4" w:space="0" w:color="auto"/>
              <w:right w:val="single" w:sz="4" w:space="0" w:color="auto"/>
            </w:tcBorders>
            <w:shd w:val="clear" w:color="auto" w:fill="auto"/>
            <w:noWrap/>
            <w:vAlign w:val="center"/>
          </w:tcPr>
          <w:p w14:paraId="762C6010" w14:textId="12C97F01"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1F6E3263" w14:textId="0BD6BE94"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92</w:t>
            </w:r>
          </w:p>
        </w:tc>
        <w:tc>
          <w:tcPr>
            <w:tcW w:w="1048" w:type="dxa"/>
            <w:tcBorders>
              <w:top w:val="nil"/>
              <w:left w:val="nil"/>
              <w:bottom w:val="single" w:sz="4" w:space="0" w:color="auto"/>
              <w:right w:val="single" w:sz="4" w:space="0" w:color="auto"/>
            </w:tcBorders>
            <w:shd w:val="clear" w:color="auto" w:fill="auto"/>
            <w:noWrap/>
            <w:vAlign w:val="center"/>
            <w:hideMark/>
          </w:tcPr>
          <w:p w14:paraId="618FBB15" w14:textId="77777777" w:rsidR="00C02729" w:rsidRPr="000A666C" w:rsidRDefault="00C02729" w:rsidP="00C02729">
            <w:pPr>
              <w:jc w:val="right"/>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6208FA88" w14:textId="77777777" w:rsidR="00C02729" w:rsidRPr="000A666C" w:rsidRDefault="00C02729" w:rsidP="00C02729">
            <w:pP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Dinas Kesehatan</w:t>
            </w:r>
          </w:p>
        </w:tc>
      </w:tr>
      <w:tr w:rsidR="00843B78" w:rsidRPr="000A666C" w14:paraId="6CAD3D71" w14:textId="77777777" w:rsidTr="001159BE">
        <w:trPr>
          <w:trHeight w:val="870"/>
        </w:trPr>
        <w:tc>
          <w:tcPr>
            <w:tcW w:w="458" w:type="dxa"/>
            <w:vMerge/>
            <w:tcBorders>
              <w:top w:val="single" w:sz="4" w:space="0" w:color="auto"/>
              <w:left w:val="single" w:sz="4" w:space="0" w:color="auto"/>
              <w:bottom w:val="single" w:sz="4" w:space="0" w:color="auto"/>
              <w:right w:val="single" w:sz="4" w:space="0" w:color="auto"/>
            </w:tcBorders>
            <w:vAlign w:val="center"/>
            <w:hideMark/>
          </w:tcPr>
          <w:p w14:paraId="04B6F97E" w14:textId="77777777" w:rsidR="00C02729" w:rsidRPr="003B7488" w:rsidRDefault="00C02729" w:rsidP="00C02729">
            <w:pPr>
              <w:rPr>
                <w:rFonts w:ascii="Calibri" w:eastAsia="Times New Roman" w:hAnsi="Calibri" w:cs="Calibri"/>
                <w:color w:val="000000"/>
                <w:sz w:val="16"/>
                <w:szCs w:val="16"/>
                <w:lang w:val="en-GB" w:eastAsia="en-GB"/>
              </w:rPr>
            </w:pPr>
          </w:p>
        </w:tc>
        <w:tc>
          <w:tcPr>
            <w:tcW w:w="1214" w:type="dxa"/>
            <w:vMerge/>
            <w:tcBorders>
              <w:top w:val="nil"/>
              <w:left w:val="single" w:sz="4" w:space="0" w:color="auto"/>
              <w:bottom w:val="single" w:sz="4" w:space="0" w:color="auto"/>
              <w:right w:val="single" w:sz="4" w:space="0" w:color="auto"/>
            </w:tcBorders>
            <w:vAlign w:val="center"/>
            <w:hideMark/>
          </w:tcPr>
          <w:p w14:paraId="7A8E1496" w14:textId="77777777" w:rsidR="00C02729" w:rsidRPr="003B7488" w:rsidRDefault="00C02729" w:rsidP="00C02729">
            <w:pPr>
              <w:rPr>
                <w:rFonts w:ascii="Calibri" w:eastAsia="Times New Roman" w:hAnsi="Calibri" w:cs="Calibri"/>
                <w:b/>
                <w:bCs/>
                <w:color w:val="000000"/>
                <w:sz w:val="16"/>
                <w:szCs w:val="16"/>
                <w:lang w:val="en-GB" w:eastAsia="en-GB"/>
              </w:rPr>
            </w:pPr>
          </w:p>
        </w:tc>
        <w:tc>
          <w:tcPr>
            <w:tcW w:w="1440" w:type="dxa"/>
            <w:tcBorders>
              <w:top w:val="nil"/>
              <w:left w:val="nil"/>
              <w:bottom w:val="single" w:sz="4" w:space="0" w:color="auto"/>
              <w:right w:val="single" w:sz="4" w:space="0" w:color="auto"/>
            </w:tcBorders>
            <w:shd w:val="clear" w:color="auto" w:fill="auto"/>
            <w:hideMark/>
          </w:tcPr>
          <w:p w14:paraId="37B8B913" w14:textId="31BD5B48" w:rsidR="00C02729" w:rsidRPr="003B7488" w:rsidRDefault="00C02729" w:rsidP="00C02729">
            <w:pPr>
              <w:rPr>
                <w:rFonts w:ascii="Arial" w:eastAsia="Times New Roman" w:hAnsi="Arial" w:cs="Arial"/>
                <w:color w:val="000000"/>
                <w:sz w:val="16"/>
                <w:szCs w:val="16"/>
                <w:lang w:val="en-GB" w:eastAsia="en-GB"/>
              </w:rPr>
            </w:pPr>
            <w:r w:rsidRPr="001159BE">
              <w:rPr>
                <w:b/>
                <w:sz w:val="16"/>
                <w:szCs w:val="16"/>
              </w:rPr>
              <w:t>Indikator sasaran 4</w:t>
            </w:r>
            <w:r>
              <w:rPr>
                <w:sz w:val="16"/>
                <w:szCs w:val="16"/>
              </w:rPr>
              <w:t xml:space="preserve"> </w:t>
            </w:r>
            <w:r w:rsidRPr="003B7488">
              <w:rPr>
                <w:sz w:val="16"/>
                <w:szCs w:val="16"/>
              </w:rPr>
              <w:t>Persentase Balita stunting</w:t>
            </w:r>
          </w:p>
        </w:tc>
        <w:tc>
          <w:tcPr>
            <w:tcW w:w="867" w:type="dxa"/>
            <w:tcBorders>
              <w:top w:val="nil"/>
              <w:left w:val="nil"/>
              <w:bottom w:val="single" w:sz="4" w:space="0" w:color="auto"/>
              <w:right w:val="single" w:sz="4" w:space="0" w:color="auto"/>
            </w:tcBorders>
            <w:shd w:val="clear" w:color="auto" w:fill="auto"/>
            <w:noWrap/>
            <w:hideMark/>
          </w:tcPr>
          <w:p w14:paraId="44A0EE09" w14:textId="191AABC7" w:rsidR="00C02729" w:rsidRPr="003B7488" w:rsidRDefault="00151928" w:rsidP="00C02729">
            <w:pPr>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32.2</w:t>
            </w:r>
          </w:p>
        </w:tc>
        <w:tc>
          <w:tcPr>
            <w:tcW w:w="843" w:type="dxa"/>
            <w:tcBorders>
              <w:top w:val="nil"/>
              <w:left w:val="nil"/>
              <w:bottom w:val="single" w:sz="4" w:space="0" w:color="auto"/>
              <w:right w:val="single" w:sz="4" w:space="0" w:color="auto"/>
            </w:tcBorders>
            <w:shd w:val="clear" w:color="auto" w:fill="auto"/>
            <w:noWrap/>
            <w:hideMark/>
          </w:tcPr>
          <w:p w14:paraId="6CD8AAD4" w14:textId="534DD1AE" w:rsidR="00C02729" w:rsidRPr="003B7488" w:rsidRDefault="00151928" w:rsidP="00C02729">
            <w:pPr>
              <w:jc w:val="right"/>
              <w:rPr>
                <w:rFonts w:ascii="Calibri" w:eastAsia="Times New Roman" w:hAnsi="Calibri" w:cs="Calibri"/>
                <w:color w:val="000000"/>
                <w:sz w:val="16"/>
                <w:szCs w:val="16"/>
                <w:lang w:val="en-GB" w:eastAsia="en-GB"/>
              </w:rPr>
            </w:pPr>
            <w:r>
              <w:rPr>
                <w:sz w:val="16"/>
                <w:szCs w:val="16"/>
              </w:rPr>
              <w:t>29</w:t>
            </w:r>
            <w:r w:rsidR="00C02729" w:rsidRPr="003B7488">
              <w:rPr>
                <w:sz w:val="16"/>
                <w:szCs w:val="16"/>
              </w:rPr>
              <w:t>%</w:t>
            </w:r>
          </w:p>
        </w:tc>
        <w:tc>
          <w:tcPr>
            <w:tcW w:w="984" w:type="dxa"/>
            <w:tcBorders>
              <w:top w:val="nil"/>
              <w:left w:val="nil"/>
              <w:bottom w:val="single" w:sz="4" w:space="0" w:color="auto"/>
              <w:right w:val="single" w:sz="4" w:space="0" w:color="auto"/>
            </w:tcBorders>
            <w:shd w:val="clear" w:color="auto" w:fill="auto"/>
            <w:noWrap/>
            <w:vAlign w:val="center"/>
            <w:hideMark/>
          </w:tcPr>
          <w:p w14:paraId="4F1E85DE" w14:textId="77777777" w:rsidR="00C02729" w:rsidRPr="000A666C" w:rsidRDefault="00C02729" w:rsidP="00C02729">
            <w:pPr>
              <w:jc w:val="right"/>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 </w:t>
            </w:r>
          </w:p>
        </w:tc>
        <w:tc>
          <w:tcPr>
            <w:tcW w:w="867" w:type="dxa"/>
            <w:tcBorders>
              <w:top w:val="nil"/>
              <w:left w:val="nil"/>
              <w:bottom w:val="single" w:sz="4" w:space="0" w:color="auto"/>
              <w:right w:val="single" w:sz="4" w:space="0" w:color="auto"/>
            </w:tcBorders>
            <w:shd w:val="clear" w:color="auto" w:fill="auto"/>
            <w:noWrap/>
          </w:tcPr>
          <w:p w14:paraId="6102836B" w14:textId="608DE774" w:rsidR="00C02729" w:rsidRPr="00C02729" w:rsidRDefault="00151928" w:rsidP="00C02729">
            <w:pPr>
              <w:jc w:val="right"/>
              <w:rPr>
                <w:rFonts w:ascii="Calibri" w:eastAsia="Times New Roman" w:hAnsi="Calibri" w:cs="Calibri"/>
                <w:color w:val="000000"/>
                <w:sz w:val="16"/>
                <w:szCs w:val="16"/>
                <w:lang w:val="en-GB" w:eastAsia="en-GB"/>
              </w:rPr>
            </w:pPr>
            <w:r>
              <w:rPr>
                <w:sz w:val="16"/>
                <w:szCs w:val="16"/>
              </w:rPr>
              <w:t>26</w:t>
            </w:r>
            <w:r w:rsidR="00C02729" w:rsidRPr="00C02729">
              <w:rPr>
                <w:sz w:val="16"/>
                <w:szCs w:val="16"/>
              </w:rPr>
              <w:t>%</w:t>
            </w:r>
          </w:p>
        </w:tc>
        <w:tc>
          <w:tcPr>
            <w:tcW w:w="1048" w:type="dxa"/>
            <w:tcBorders>
              <w:top w:val="nil"/>
              <w:left w:val="nil"/>
              <w:bottom w:val="single" w:sz="4" w:space="0" w:color="auto"/>
              <w:right w:val="single" w:sz="4" w:space="0" w:color="auto"/>
            </w:tcBorders>
            <w:shd w:val="clear" w:color="auto" w:fill="auto"/>
            <w:noWrap/>
            <w:vAlign w:val="center"/>
          </w:tcPr>
          <w:p w14:paraId="38787DAF" w14:textId="2B42D25A"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017A65F0" w14:textId="17C6BAA7" w:rsidR="00C02729" w:rsidRPr="00C02729" w:rsidRDefault="00151928" w:rsidP="00C02729">
            <w:pPr>
              <w:jc w:val="right"/>
              <w:rPr>
                <w:rFonts w:ascii="Calibri" w:eastAsia="Times New Roman" w:hAnsi="Calibri" w:cs="Calibri"/>
                <w:color w:val="000000"/>
                <w:sz w:val="16"/>
                <w:szCs w:val="16"/>
                <w:lang w:val="en-GB" w:eastAsia="en-GB"/>
              </w:rPr>
            </w:pPr>
            <w:r>
              <w:rPr>
                <w:sz w:val="16"/>
                <w:szCs w:val="16"/>
              </w:rPr>
              <w:t>23</w:t>
            </w:r>
            <w:r w:rsidR="00C02729" w:rsidRPr="00C02729">
              <w:rPr>
                <w:sz w:val="16"/>
                <w:szCs w:val="16"/>
              </w:rPr>
              <w:t>%</w:t>
            </w:r>
          </w:p>
        </w:tc>
        <w:tc>
          <w:tcPr>
            <w:tcW w:w="1048" w:type="dxa"/>
            <w:tcBorders>
              <w:top w:val="nil"/>
              <w:left w:val="nil"/>
              <w:bottom w:val="single" w:sz="4" w:space="0" w:color="auto"/>
              <w:right w:val="single" w:sz="4" w:space="0" w:color="auto"/>
            </w:tcBorders>
            <w:shd w:val="clear" w:color="auto" w:fill="auto"/>
            <w:noWrap/>
            <w:vAlign w:val="center"/>
          </w:tcPr>
          <w:p w14:paraId="4FA566FA" w14:textId="3180BFDB"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176C66E8" w14:textId="68776A0E" w:rsidR="00C02729" w:rsidRPr="00C02729" w:rsidRDefault="00151928" w:rsidP="00C02729">
            <w:pPr>
              <w:jc w:val="right"/>
              <w:rPr>
                <w:rFonts w:ascii="Calibri" w:eastAsia="Times New Roman" w:hAnsi="Calibri" w:cs="Calibri"/>
                <w:color w:val="000000"/>
                <w:sz w:val="16"/>
                <w:szCs w:val="16"/>
                <w:lang w:val="en-GB" w:eastAsia="en-GB"/>
              </w:rPr>
            </w:pPr>
            <w:r>
              <w:rPr>
                <w:sz w:val="16"/>
                <w:szCs w:val="16"/>
              </w:rPr>
              <w:t>20</w:t>
            </w:r>
            <w:r w:rsidR="00C02729" w:rsidRPr="00C02729">
              <w:rPr>
                <w:sz w:val="16"/>
                <w:szCs w:val="16"/>
              </w:rPr>
              <w:t>%</w:t>
            </w:r>
          </w:p>
        </w:tc>
        <w:tc>
          <w:tcPr>
            <w:tcW w:w="1048" w:type="dxa"/>
            <w:tcBorders>
              <w:top w:val="nil"/>
              <w:left w:val="nil"/>
              <w:bottom w:val="single" w:sz="4" w:space="0" w:color="auto"/>
              <w:right w:val="single" w:sz="4" w:space="0" w:color="auto"/>
            </w:tcBorders>
            <w:shd w:val="clear" w:color="auto" w:fill="auto"/>
            <w:noWrap/>
            <w:vAlign w:val="center"/>
          </w:tcPr>
          <w:p w14:paraId="34B4884E" w14:textId="2C455C38"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0CDDF0C1" w14:textId="43D308B1" w:rsidR="00C02729" w:rsidRPr="00C02729" w:rsidRDefault="00151928" w:rsidP="00C02729">
            <w:pPr>
              <w:jc w:val="right"/>
              <w:rPr>
                <w:rFonts w:ascii="Calibri" w:eastAsia="Times New Roman" w:hAnsi="Calibri" w:cs="Calibri"/>
                <w:color w:val="000000"/>
                <w:sz w:val="16"/>
                <w:szCs w:val="16"/>
                <w:lang w:val="en-GB" w:eastAsia="en-GB"/>
              </w:rPr>
            </w:pPr>
            <w:r>
              <w:rPr>
                <w:sz w:val="16"/>
                <w:szCs w:val="16"/>
              </w:rPr>
              <w:t>17</w:t>
            </w:r>
            <w:r w:rsidR="00C02729" w:rsidRPr="00C02729">
              <w:rPr>
                <w:sz w:val="16"/>
                <w:szCs w:val="16"/>
              </w:rPr>
              <w:t>%</w:t>
            </w:r>
          </w:p>
        </w:tc>
        <w:tc>
          <w:tcPr>
            <w:tcW w:w="1048" w:type="dxa"/>
            <w:tcBorders>
              <w:top w:val="nil"/>
              <w:left w:val="nil"/>
              <w:bottom w:val="single" w:sz="4" w:space="0" w:color="auto"/>
              <w:right w:val="single" w:sz="4" w:space="0" w:color="auto"/>
            </w:tcBorders>
            <w:shd w:val="clear" w:color="auto" w:fill="auto"/>
            <w:noWrap/>
            <w:vAlign w:val="center"/>
          </w:tcPr>
          <w:p w14:paraId="3969DC7A" w14:textId="7692D28C"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2D3C0F49" w14:textId="3ECD7417" w:rsidR="00C02729" w:rsidRPr="00C02729" w:rsidRDefault="00151928" w:rsidP="00C02729">
            <w:pPr>
              <w:jc w:val="right"/>
              <w:rPr>
                <w:rFonts w:ascii="Calibri" w:eastAsia="Times New Roman" w:hAnsi="Calibri" w:cs="Calibri"/>
                <w:color w:val="000000"/>
                <w:sz w:val="16"/>
                <w:szCs w:val="16"/>
                <w:lang w:val="en-GB" w:eastAsia="en-GB"/>
              </w:rPr>
            </w:pPr>
            <w:r>
              <w:rPr>
                <w:sz w:val="16"/>
                <w:szCs w:val="16"/>
              </w:rPr>
              <w:t>17</w:t>
            </w:r>
            <w:r w:rsidR="00C02729" w:rsidRPr="00C02729">
              <w:rPr>
                <w:sz w:val="16"/>
                <w:szCs w:val="16"/>
              </w:rPr>
              <w:t>%</w:t>
            </w:r>
          </w:p>
        </w:tc>
        <w:tc>
          <w:tcPr>
            <w:tcW w:w="1048" w:type="dxa"/>
            <w:tcBorders>
              <w:top w:val="nil"/>
              <w:left w:val="nil"/>
              <w:bottom w:val="single" w:sz="4" w:space="0" w:color="auto"/>
              <w:right w:val="single" w:sz="4" w:space="0" w:color="auto"/>
            </w:tcBorders>
            <w:shd w:val="clear" w:color="auto" w:fill="auto"/>
            <w:noWrap/>
            <w:vAlign w:val="center"/>
            <w:hideMark/>
          </w:tcPr>
          <w:p w14:paraId="74232AA0" w14:textId="77777777" w:rsidR="00C02729" w:rsidRPr="000A666C" w:rsidRDefault="00C02729" w:rsidP="00C02729">
            <w:pPr>
              <w:jc w:val="right"/>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0427246E" w14:textId="77777777" w:rsidR="00C02729" w:rsidRPr="000A666C" w:rsidRDefault="00C02729" w:rsidP="00C02729">
            <w:pP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Dinas Kesehatan</w:t>
            </w:r>
          </w:p>
        </w:tc>
      </w:tr>
      <w:tr w:rsidR="00843B78" w:rsidRPr="000A666C" w14:paraId="44BA94F8" w14:textId="77777777" w:rsidTr="001159BE">
        <w:trPr>
          <w:trHeight w:val="580"/>
        </w:trPr>
        <w:tc>
          <w:tcPr>
            <w:tcW w:w="458" w:type="dxa"/>
            <w:vMerge/>
            <w:tcBorders>
              <w:top w:val="single" w:sz="4" w:space="0" w:color="auto"/>
              <w:left w:val="single" w:sz="4" w:space="0" w:color="auto"/>
              <w:bottom w:val="single" w:sz="4" w:space="0" w:color="auto"/>
              <w:right w:val="single" w:sz="4" w:space="0" w:color="auto"/>
            </w:tcBorders>
            <w:vAlign w:val="center"/>
            <w:hideMark/>
          </w:tcPr>
          <w:p w14:paraId="4D1AFBB4" w14:textId="77777777" w:rsidR="00C02729" w:rsidRPr="003B7488" w:rsidRDefault="00C02729" w:rsidP="00C02729">
            <w:pPr>
              <w:rPr>
                <w:rFonts w:ascii="Calibri" w:eastAsia="Times New Roman" w:hAnsi="Calibri" w:cs="Calibri"/>
                <w:color w:val="000000"/>
                <w:sz w:val="16"/>
                <w:szCs w:val="16"/>
                <w:lang w:val="en-GB" w:eastAsia="en-GB"/>
              </w:rPr>
            </w:pPr>
          </w:p>
        </w:tc>
        <w:tc>
          <w:tcPr>
            <w:tcW w:w="1214" w:type="dxa"/>
            <w:vMerge/>
            <w:tcBorders>
              <w:top w:val="nil"/>
              <w:left w:val="single" w:sz="4" w:space="0" w:color="auto"/>
              <w:bottom w:val="single" w:sz="4" w:space="0" w:color="auto"/>
              <w:right w:val="single" w:sz="4" w:space="0" w:color="auto"/>
            </w:tcBorders>
            <w:vAlign w:val="center"/>
            <w:hideMark/>
          </w:tcPr>
          <w:p w14:paraId="1F3718B6" w14:textId="77777777" w:rsidR="00C02729" w:rsidRPr="003B7488" w:rsidRDefault="00C02729" w:rsidP="00C02729">
            <w:pPr>
              <w:rPr>
                <w:rFonts w:ascii="Calibri" w:eastAsia="Times New Roman" w:hAnsi="Calibri" w:cs="Calibri"/>
                <w:b/>
                <w:bCs/>
                <w:color w:val="000000"/>
                <w:sz w:val="16"/>
                <w:szCs w:val="16"/>
                <w:lang w:val="en-GB" w:eastAsia="en-GB"/>
              </w:rPr>
            </w:pP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4034A6E4" w14:textId="77777777" w:rsidR="00C02729" w:rsidRPr="001159BE" w:rsidRDefault="00C02729" w:rsidP="00C02729">
            <w:pPr>
              <w:rPr>
                <w:b/>
                <w:sz w:val="16"/>
                <w:szCs w:val="16"/>
              </w:rPr>
            </w:pPr>
            <w:r w:rsidRPr="001159BE">
              <w:rPr>
                <w:b/>
                <w:sz w:val="16"/>
                <w:szCs w:val="16"/>
              </w:rPr>
              <w:t xml:space="preserve">Indicator sasaran 5 </w:t>
            </w:r>
          </w:p>
          <w:p w14:paraId="1FBBBC4F" w14:textId="6F80EDEE" w:rsidR="00C02729" w:rsidRPr="003B7488" w:rsidRDefault="00C02729" w:rsidP="00C02729">
            <w:pPr>
              <w:rPr>
                <w:rFonts w:ascii="Arial" w:eastAsia="Times New Roman" w:hAnsi="Arial" w:cs="Arial"/>
                <w:b/>
                <w:bCs/>
                <w:color w:val="000000"/>
                <w:sz w:val="16"/>
                <w:szCs w:val="16"/>
                <w:lang w:val="en-GB" w:eastAsia="en-GB"/>
              </w:rPr>
            </w:pPr>
            <w:r w:rsidRPr="003B7488">
              <w:rPr>
                <w:sz w:val="16"/>
                <w:szCs w:val="16"/>
              </w:rPr>
              <w:t>Prevalensi HIV/AIDS dari total populasi (%)</w:t>
            </w:r>
          </w:p>
        </w:tc>
        <w:tc>
          <w:tcPr>
            <w:tcW w:w="867" w:type="dxa"/>
            <w:tcBorders>
              <w:top w:val="single" w:sz="4" w:space="0" w:color="auto"/>
              <w:left w:val="single" w:sz="4" w:space="0" w:color="auto"/>
              <w:bottom w:val="single" w:sz="4" w:space="0" w:color="auto"/>
              <w:right w:val="single" w:sz="4" w:space="0" w:color="auto"/>
            </w:tcBorders>
            <w:shd w:val="clear" w:color="auto" w:fill="auto"/>
            <w:noWrap/>
            <w:hideMark/>
          </w:tcPr>
          <w:p w14:paraId="0033F367" w14:textId="1D0CB7B3" w:rsidR="00C02729" w:rsidRPr="003B7488" w:rsidRDefault="00C02729" w:rsidP="00C02729">
            <w:pPr>
              <w:jc w:val="right"/>
              <w:rPr>
                <w:rFonts w:ascii="Calibri" w:eastAsia="Times New Roman" w:hAnsi="Calibri" w:cs="Calibri"/>
                <w:color w:val="000000"/>
                <w:sz w:val="16"/>
                <w:szCs w:val="16"/>
                <w:lang w:val="en-GB" w:eastAsia="en-GB"/>
              </w:rPr>
            </w:pPr>
            <w:r w:rsidRPr="003B7488">
              <w:rPr>
                <w:sz w:val="16"/>
                <w:szCs w:val="16"/>
              </w:rPr>
              <w:t>0,04</w:t>
            </w:r>
          </w:p>
        </w:tc>
        <w:tc>
          <w:tcPr>
            <w:tcW w:w="843" w:type="dxa"/>
            <w:tcBorders>
              <w:top w:val="single" w:sz="4" w:space="0" w:color="auto"/>
              <w:left w:val="single" w:sz="4" w:space="0" w:color="auto"/>
              <w:bottom w:val="single" w:sz="4" w:space="0" w:color="auto"/>
              <w:right w:val="single" w:sz="4" w:space="0" w:color="auto"/>
            </w:tcBorders>
            <w:shd w:val="clear" w:color="auto" w:fill="auto"/>
            <w:noWrap/>
            <w:hideMark/>
          </w:tcPr>
          <w:p w14:paraId="640D5B95" w14:textId="0152426A" w:rsidR="00C02729" w:rsidRPr="003B7488" w:rsidRDefault="00C02729" w:rsidP="00C02729">
            <w:pPr>
              <w:jc w:val="right"/>
              <w:rPr>
                <w:rFonts w:ascii="Calibri" w:eastAsia="Times New Roman" w:hAnsi="Calibri" w:cs="Calibri"/>
                <w:color w:val="000000"/>
                <w:sz w:val="16"/>
                <w:szCs w:val="16"/>
                <w:lang w:val="en-GB" w:eastAsia="en-GB"/>
              </w:rPr>
            </w:pPr>
            <w:r w:rsidRPr="003B7488">
              <w:rPr>
                <w:sz w:val="16"/>
                <w:szCs w:val="16"/>
              </w:rPr>
              <w:t>&lt;0.04</w:t>
            </w:r>
          </w:p>
        </w:tc>
        <w:tc>
          <w:tcPr>
            <w:tcW w:w="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F4090" w14:textId="77777777" w:rsidR="00C02729" w:rsidRPr="000A666C" w:rsidRDefault="00C02729" w:rsidP="00C02729">
            <w:pPr>
              <w:jc w:val="right"/>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 </w:t>
            </w:r>
          </w:p>
        </w:tc>
        <w:tc>
          <w:tcPr>
            <w:tcW w:w="867" w:type="dxa"/>
            <w:tcBorders>
              <w:top w:val="single" w:sz="4" w:space="0" w:color="auto"/>
              <w:left w:val="single" w:sz="4" w:space="0" w:color="auto"/>
              <w:bottom w:val="single" w:sz="4" w:space="0" w:color="auto"/>
              <w:right w:val="single" w:sz="4" w:space="0" w:color="auto"/>
            </w:tcBorders>
            <w:shd w:val="clear" w:color="auto" w:fill="auto"/>
            <w:noWrap/>
          </w:tcPr>
          <w:p w14:paraId="7FDCCFF1" w14:textId="21B43FCA"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&lt;0.04</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2245AA" w14:textId="32529F14"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noWrap/>
          </w:tcPr>
          <w:p w14:paraId="1ED76101" w14:textId="2CABB342"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&lt;0.04</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B11976" w14:textId="52C37F23"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noWrap/>
          </w:tcPr>
          <w:p w14:paraId="702AA340" w14:textId="299273C2"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&lt;0.04</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5B0DB" w14:textId="0BF7280D"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noWrap/>
          </w:tcPr>
          <w:p w14:paraId="711E9CE5" w14:textId="54823458"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&lt;0.04</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75E724" w14:textId="576D5E08"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noWrap/>
          </w:tcPr>
          <w:p w14:paraId="4C3123EC" w14:textId="3B59AF16"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&lt;0.04</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BF864" w14:textId="77777777" w:rsidR="00C02729" w:rsidRPr="000A666C" w:rsidRDefault="00C02729" w:rsidP="00C02729">
            <w:pPr>
              <w:jc w:val="right"/>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 </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B4DE22" w14:textId="77777777" w:rsidR="00C02729" w:rsidRPr="000A666C" w:rsidRDefault="00C02729" w:rsidP="00C02729">
            <w:pP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Dinas Kesehatan</w:t>
            </w:r>
          </w:p>
        </w:tc>
      </w:tr>
      <w:tr w:rsidR="00843B78" w:rsidRPr="000A666C" w14:paraId="0B51EA74" w14:textId="77777777" w:rsidTr="001159BE">
        <w:trPr>
          <w:trHeight w:val="580"/>
        </w:trPr>
        <w:tc>
          <w:tcPr>
            <w:tcW w:w="458" w:type="dxa"/>
            <w:tcBorders>
              <w:top w:val="single" w:sz="4" w:space="0" w:color="auto"/>
              <w:left w:val="single" w:sz="4" w:space="0" w:color="auto"/>
              <w:bottom w:val="single" w:sz="4" w:space="0" w:color="auto"/>
              <w:right w:val="single" w:sz="4" w:space="0" w:color="auto"/>
            </w:tcBorders>
            <w:vAlign w:val="center"/>
          </w:tcPr>
          <w:p w14:paraId="6100D869" w14:textId="77777777" w:rsidR="00C02729" w:rsidRPr="003B7488" w:rsidRDefault="00C02729" w:rsidP="00C02729">
            <w:pPr>
              <w:rPr>
                <w:rFonts w:ascii="Calibri" w:eastAsia="Times New Roman" w:hAnsi="Calibri" w:cs="Calibri"/>
                <w:color w:val="000000"/>
                <w:sz w:val="16"/>
                <w:szCs w:val="16"/>
                <w:lang w:val="en-GB" w:eastAsia="en-GB"/>
              </w:rPr>
            </w:pPr>
          </w:p>
        </w:tc>
        <w:tc>
          <w:tcPr>
            <w:tcW w:w="1214" w:type="dxa"/>
            <w:tcBorders>
              <w:top w:val="nil"/>
              <w:left w:val="single" w:sz="4" w:space="0" w:color="auto"/>
              <w:bottom w:val="single" w:sz="4" w:space="0" w:color="auto"/>
              <w:right w:val="single" w:sz="4" w:space="0" w:color="auto"/>
            </w:tcBorders>
            <w:vAlign w:val="center"/>
          </w:tcPr>
          <w:p w14:paraId="787B1313" w14:textId="77777777" w:rsidR="00C02729" w:rsidRPr="003B7488" w:rsidRDefault="00C02729" w:rsidP="00C02729">
            <w:pPr>
              <w:rPr>
                <w:rFonts w:ascii="Calibri" w:eastAsia="Times New Roman" w:hAnsi="Calibri" w:cs="Calibri"/>
                <w:b/>
                <w:bCs/>
                <w:color w:val="000000"/>
                <w:sz w:val="16"/>
                <w:szCs w:val="16"/>
                <w:lang w:val="en-GB" w:eastAsia="en-GB"/>
              </w:rPr>
            </w:pPr>
          </w:p>
        </w:tc>
        <w:tc>
          <w:tcPr>
            <w:tcW w:w="1440" w:type="dxa"/>
            <w:tcBorders>
              <w:top w:val="single" w:sz="4" w:space="0" w:color="auto"/>
              <w:left w:val="nil"/>
              <w:bottom w:val="single" w:sz="4" w:space="0" w:color="auto"/>
              <w:right w:val="single" w:sz="4" w:space="0" w:color="auto"/>
            </w:tcBorders>
            <w:shd w:val="clear" w:color="auto" w:fill="auto"/>
          </w:tcPr>
          <w:p w14:paraId="6C66C41C" w14:textId="77777777" w:rsidR="001159BE" w:rsidRPr="001159BE" w:rsidRDefault="00C02729" w:rsidP="00C02729">
            <w:pPr>
              <w:rPr>
                <w:b/>
                <w:sz w:val="16"/>
                <w:szCs w:val="16"/>
              </w:rPr>
            </w:pPr>
            <w:r w:rsidRPr="001159BE">
              <w:rPr>
                <w:b/>
                <w:sz w:val="16"/>
                <w:szCs w:val="16"/>
              </w:rPr>
              <w:t xml:space="preserve">Indikator sasaran 6 </w:t>
            </w:r>
          </w:p>
          <w:p w14:paraId="2497C56D" w14:textId="5BAF3A91" w:rsidR="00C02729" w:rsidRPr="003B7488" w:rsidRDefault="00C02729" w:rsidP="00C02729">
            <w:pPr>
              <w:rPr>
                <w:rFonts w:ascii="Arial" w:hAnsi="Arial" w:cs="Arial"/>
                <w:sz w:val="16"/>
                <w:szCs w:val="16"/>
              </w:rPr>
            </w:pPr>
            <w:r w:rsidRPr="003B7488">
              <w:rPr>
                <w:sz w:val="16"/>
                <w:szCs w:val="16"/>
              </w:rPr>
              <w:t>Menurunnya angka kesakitan penyakit menular</w:t>
            </w:r>
          </w:p>
        </w:tc>
        <w:tc>
          <w:tcPr>
            <w:tcW w:w="867" w:type="dxa"/>
            <w:tcBorders>
              <w:top w:val="single" w:sz="4" w:space="0" w:color="auto"/>
              <w:left w:val="nil"/>
              <w:bottom w:val="single" w:sz="4" w:space="0" w:color="auto"/>
              <w:right w:val="single" w:sz="4" w:space="0" w:color="auto"/>
            </w:tcBorders>
            <w:shd w:val="clear" w:color="auto" w:fill="auto"/>
            <w:noWrap/>
          </w:tcPr>
          <w:p w14:paraId="6D7DB472" w14:textId="0BF01AAF" w:rsidR="00C02729" w:rsidRPr="003B7488" w:rsidRDefault="00C02729" w:rsidP="00C02729">
            <w:pPr>
              <w:jc w:val="right"/>
              <w:rPr>
                <w:rFonts w:ascii="Calibri" w:eastAsia="Times New Roman" w:hAnsi="Calibri" w:cs="Calibri"/>
                <w:color w:val="000000"/>
                <w:sz w:val="16"/>
                <w:szCs w:val="16"/>
                <w:lang w:val="en-GB" w:eastAsia="en-GB"/>
              </w:rPr>
            </w:pPr>
            <w:r w:rsidRPr="003B7488">
              <w:rPr>
                <w:sz w:val="16"/>
                <w:szCs w:val="16"/>
              </w:rPr>
              <w:t>113/100.000</w:t>
            </w:r>
          </w:p>
        </w:tc>
        <w:tc>
          <w:tcPr>
            <w:tcW w:w="843" w:type="dxa"/>
            <w:tcBorders>
              <w:top w:val="single" w:sz="4" w:space="0" w:color="auto"/>
              <w:left w:val="nil"/>
              <w:bottom w:val="single" w:sz="4" w:space="0" w:color="auto"/>
              <w:right w:val="single" w:sz="4" w:space="0" w:color="auto"/>
            </w:tcBorders>
            <w:shd w:val="clear" w:color="auto" w:fill="auto"/>
            <w:noWrap/>
          </w:tcPr>
          <w:p w14:paraId="0A806F0E" w14:textId="4BCA8964" w:rsidR="00C02729" w:rsidRPr="003B7488" w:rsidRDefault="00C02729" w:rsidP="00C02729">
            <w:pPr>
              <w:jc w:val="right"/>
              <w:rPr>
                <w:rFonts w:ascii="Calibri" w:eastAsia="Times New Roman" w:hAnsi="Calibri" w:cs="Calibri"/>
                <w:color w:val="000000"/>
                <w:sz w:val="16"/>
                <w:szCs w:val="16"/>
                <w:lang w:val="en-GB" w:eastAsia="en-GB"/>
              </w:rPr>
            </w:pPr>
            <w:r w:rsidRPr="003B7488">
              <w:rPr>
                <w:sz w:val="16"/>
                <w:szCs w:val="16"/>
              </w:rPr>
              <w:t>111/100000</w:t>
            </w:r>
          </w:p>
        </w:tc>
        <w:tc>
          <w:tcPr>
            <w:tcW w:w="984" w:type="dxa"/>
            <w:tcBorders>
              <w:top w:val="single" w:sz="4" w:space="0" w:color="auto"/>
              <w:left w:val="nil"/>
              <w:bottom w:val="single" w:sz="4" w:space="0" w:color="auto"/>
              <w:right w:val="single" w:sz="4" w:space="0" w:color="auto"/>
            </w:tcBorders>
            <w:shd w:val="clear" w:color="auto" w:fill="auto"/>
            <w:noWrap/>
            <w:vAlign w:val="center"/>
          </w:tcPr>
          <w:p w14:paraId="7C312674" w14:textId="77777777"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single" w:sz="4" w:space="0" w:color="auto"/>
              <w:left w:val="nil"/>
              <w:bottom w:val="single" w:sz="4" w:space="0" w:color="auto"/>
              <w:right w:val="single" w:sz="4" w:space="0" w:color="auto"/>
            </w:tcBorders>
            <w:shd w:val="clear" w:color="auto" w:fill="auto"/>
            <w:noWrap/>
          </w:tcPr>
          <w:p w14:paraId="049D1D17" w14:textId="1AFFE2E8"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109/100.000</w:t>
            </w:r>
          </w:p>
        </w:tc>
        <w:tc>
          <w:tcPr>
            <w:tcW w:w="1048" w:type="dxa"/>
            <w:tcBorders>
              <w:top w:val="single" w:sz="4" w:space="0" w:color="auto"/>
              <w:left w:val="nil"/>
              <w:bottom w:val="single" w:sz="4" w:space="0" w:color="auto"/>
              <w:right w:val="single" w:sz="4" w:space="0" w:color="auto"/>
            </w:tcBorders>
            <w:shd w:val="clear" w:color="auto" w:fill="auto"/>
            <w:noWrap/>
            <w:vAlign w:val="center"/>
          </w:tcPr>
          <w:p w14:paraId="1A71B308" w14:textId="77777777"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single" w:sz="4" w:space="0" w:color="auto"/>
              <w:left w:val="nil"/>
              <w:bottom w:val="single" w:sz="4" w:space="0" w:color="auto"/>
              <w:right w:val="single" w:sz="4" w:space="0" w:color="auto"/>
            </w:tcBorders>
            <w:shd w:val="clear" w:color="auto" w:fill="auto"/>
            <w:noWrap/>
          </w:tcPr>
          <w:p w14:paraId="16EDEBD0" w14:textId="5208B90D"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107/100.000</w:t>
            </w:r>
          </w:p>
        </w:tc>
        <w:tc>
          <w:tcPr>
            <w:tcW w:w="1048" w:type="dxa"/>
            <w:tcBorders>
              <w:top w:val="single" w:sz="4" w:space="0" w:color="auto"/>
              <w:left w:val="nil"/>
              <w:bottom w:val="single" w:sz="4" w:space="0" w:color="auto"/>
              <w:right w:val="single" w:sz="4" w:space="0" w:color="auto"/>
            </w:tcBorders>
            <w:shd w:val="clear" w:color="auto" w:fill="auto"/>
            <w:noWrap/>
            <w:vAlign w:val="center"/>
          </w:tcPr>
          <w:p w14:paraId="407C3CFD" w14:textId="77777777"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single" w:sz="4" w:space="0" w:color="auto"/>
              <w:left w:val="nil"/>
              <w:bottom w:val="single" w:sz="4" w:space="0" w:color="auto"/>
              <w:right w:val="single" w:sz="4" w:space="0" w:color="auto"/>
            </w:tcBorders>
            <w:shd w:val="clear" w:color="auto" w:fill="auto"/>
            <w:noWrap/>
          </w:tcPr>
          <w:p w14:paraId="793C991D" w14:textId="726FB004"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105/100.000</w:t>
            </w:r>
          </w:p>
        </w:tc>
        <w:tc>
          <w:tcPr>
            <w:tcW w:w="1048" w:type="dxa"/>
            <w:tcBorders>
              <w:top w:val="single" w:sz="4" w:space="0" w:color="auto"/>
              <w:left w:val="nil"/>
              <w:bottom w:val="single" w:sz="4" w:space="0" w:color="auto"/>
              <w:right w:val="single" w:sz="4" w:space="0" w:color="auto"/>
            </w:tcBorders>
            <w:shd w:val="clear" w:color="auto" w:fill="auto"/>
            <w:noWrap/>
            <w:vAlign w:val="center"/>
          </w:tcPr>
          <w:p w14:paraId="24CADA42" w14:textId="77777777"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single" w:sz="4" w:space="0" w:color="auto"/>
              <w:left w:val="nil"/>
              <w:bottom w:val="single" w:sz="4" w:space="0" w:color="auto"/>
              <w:right w:val="single" w:sz="4" w:space="0" w:color="auto"/>
            </w:tcBorders>
            <w:shd w:val="clear" w:color="auto" w:fill="auto"/>
            <w:noWrap/>
          </w:tcPr>
          <w:p w14:paraId="1523DF09" w14:textId="221EFAB3"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100/100.000</w:t>
            </w:r>
          </w:p>
        </w:tc>
        <w:tc>
          <w:tcPr>
            <w:tcW w:w="1048" w:type="dxa"/>
            <w:tcBorders>
              <w:top w:val="single" w:sz="4" w:space="0" w:color="auto"/>
              <w:left w:val="nil"/>
              <w:bottom w:val="single" w:sz="4" w:space="0" w:color="auto"/>
              <w:right w:val="single" w:sz="4" w:space="0" w:color="auto"/>
            </w:tcBorders>
            <w:shd w:val="clear" w:color="auto" w:fill="auto"/>
            <w:noWrap/>
            <w:vAlign w:val="center"/>
          </w:tcPr>
          <w:p w14:paraId="1C301392" w14:textId="77777777"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single" w:sz="4" w:space="0" w:color="auto"/>
              <w:left w:val="nil"/>
              <w:bottom w:val="single" w:sz="4" w:space="0" w:color="auto"/>
              <w:right w:val="single" w:sz="4" w:space="0" w:color="auto"/>
            </w:tcBorders>
            <w:shd w:val="clear" w:color="auto" w:fill="auto"/>
            <w:noWrap/>
          </w:tcPr>
          <w:p w14:paraId="7B6B7D76" w14:textId="7A9EA738"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100/100.000</w:t>
            </w:r>
          </w:p>
        </w:tc>
        <w:tc>
          <w:tcPr>
            <w:tcW w:w="1048" w:type="dxa"/>
            <w:tcBorders>
              <w:top w:val="single" w:sz="4" w:space="0" w:color="auto"/>
              <w:left w:val="nil"/>
              <w:bottom w:val="single" w:sz="4" w:space="0" w:color="auto"/>
              <w:right w:val="single" w:sz="4" w:space="0" w:color="auto"/>
            </w:tcBorders>
            <w:shd w:val="clear" w:color="auto" w:fill="auto"/>
            <w:noWrap/>
            <w:vAlign w:val="center"/>
          </w:tcPr>
          <w:p w14:paraId="65B90543" w14:textId="77777777" w:rsidR="00C02729" w:rsidRPr="000A666C" w:rsidRDefault="00C02729" w:rsidP="00C02729">
            <w:pPr>
              <w:jc w:val="right"/>
              <w:rPr>
                <w:rFonts w:ascii="Calibri" w:eastAsia="Times New Roman" w:hAnsi="Calibri" w:cs="Calibri"/>
                <w:color w:val="000000"/>
                <w:sz w:val="16"/>
                <w:szCs w:val="16"/>
                <w:lang w:val="en-GB" w:eastAsia="en-GB"/>
              </w:rPr>
            </w:pPr>
          </w:p>
        </w:tc>
        <w:tc>
          <w:tcPr>
            <w:tcW w:w="800" w:type="dxa"/>
            <w:tcBorders>
              <w:top w:val="single" w:sz="4" w:space="0" w:color="auto"/>
              <w:left w:val="nil"/>
              <w:bottom w:val="single" w:sz="4" w:space="0" w:color="auto"/>
              <w:right w:val="single" w:sz="4" w:space="0" w:color="auto"/>
            </w:tcBorders>
            <w:shd w:val="clear" w:color="000000" w:fill="FFFFFF"/>
            <w:noWrap/>
            <w:vAlign w:val="center"/>
          </w:tcPr>
          <w:p w14:paraId="060BBCAD" w14:textId="77777777" w:rsidR="00C02729" w:rsidRPr="000A666C" w:rsidRDefault="00C02729" w:rsidP="00C02729">
            <w:pPr>
              <w:rPr>
                <w:rFonts w:ascii="Calibri" w:eastAsia="Times New Roman" w:hAnsi="Calibri" w:cs="Calibri"/>
                <w:color w:val="000000"/>
                <w:sz w:val="16"/>
                <w:szCs w:val="16"/>
                <w:lang w:val="en-GB" w:eastAsia="en-GB"/>
              </w:rPr>
            </w:pPr>
          </w:p>
        </w:tc>
      </w:tr>
      <w:tr w:rsidR="00843B78" w:rsidRPr="000A666C" w14:paraId="381C55B8" w14:textId="77777777" w:rsidTr="00843B78">
        <w:trPr>
          <w:trHeight w:val="580"/>
        </w:trPr>
        <w:tc>
          <w:tcPr>
            <w:tcW w:w="458" w:type="dxa"/>
            <w:tcBorders>
              <w:top w:val="single" w:sz="4" w:space="0" w:color="auto"/>
              <w:left w:val="single" w:sz="4" w:space="0" w:color="auto"/>
              <w:bottom w:val="single" w:sz="4" w:space="0" w:color="auto"/>
              <w:right w:val="single" w:sz="4" w:space="0" w:color="auto"/>
            </w:tcBorders>
            <w:vAlign w:val="center"/>
          </w:tcPr>
          <w:p w14:paraId="2BB9F068" w14:textId="77777777" w:rsidR="00C02729" w:rsidRPr="003B7488" w:rsidRDefault="00C02729" w:rsidP="00C02729">
            <w:pPr>
              <w:rPr>
                <w:rFonts w:ascii="Calibri" w:eastAsia="Times New Roman" w:hAnsi="Calibri" w:cs="Calibri"/>
                <w:color w:val="000000"/>
                <w:sz w:val="16"/>
                <w:szCs w:val="16"/>
                <w:lang w:val="en-GB" w:eastAsia="en-GB"/>
              </w:rPr>
            </w:pPr>
          </w:p>
        </w:tc>
        <w:tc>
          <w:tcPr>
            <w:tcW w:w="1214" w:type="dxa"/>
            <w:tcBorders>
              <w:top w:val="nil"/>
              <w:left w:val="single" w:sz="4" w:space="0" w:color="auto"/>
              <w:bottom w:val="single" w:sz="4" w:space="0" w:color="auto"/>
              <w:right w:val="single" w:sz="4" w:space="0" w:color="auto"/>
            </w:tcBorders>
            <w:vAlign w:val="center"/>
          </w:tcPr>
          <w:p w14:paraId="17489848" w14:textId="77777777" w:rsidR="00C02729" w:rsidRPr="003B7488" w:rsidRDefault="00C02729" w:rsidP="00C02729">
            <w:pPr>
              <w:rPr>
                <w:rFonts w:ascii="Calibri" w:eastAsia="Times New Roman" w:hAnsi="Calibri" w:cs="Calibri"/>
                <w:b/>
                <w:bCs/>
                <w:color w:val="000000"/>
                <w:sz w:val="16"/>
                <w:szCs w:val="16"/>
                <w:lang w:val="en-GB" w:eastAsia="en-GB"/>
              </w:rPr>
            </w:pPr>
          </w:p>
        </w:tc>
        <w:tc>
          <w:tcPr>
            <w:tcW w:w="1440" w:type="dxa"/>
            <w:tcBorders>
              <w:top w:val="nil"/>
              <w:left w:val="nil"/>
              <w:bottom w:val="single" w:sz="4" w:space="0" w:color="auto"/>
              <w:right w:val="single" w:sz="4" w:space="0" w:color="auto"/>
            </w:tcBorders>
            <w:shd w:val="clear" w:color="auto" w:fill="auto"/>
          </w:tcPr>
          <w:p w14:paraId="33D22A51" w14:textId="77777777" w:rsidR="00C02729" w:rsidRPr="001159BE" w:rsidRDefault="00C02729" w:rsidP="00C02729">
            <w:pPr>
              <w:rPr>
                <w:b/>
                <w:sz w:val="16"/>
                <w:szCs w:val="16"/>
              </w:rPr>
            </w:pPr>
            <w:r w:rsidRPr="001159BE">
              <w:rPr>
                <w:b/>
                <w:sz w:val="16"/>
                <w:szCs w:val="16"/>
              </w:rPr>
              <w:t xml:space="preserve">Indicator sasaran 7 </w:t>
            </w:r>
          </w:p>
          <w:p w14:paraId="5706B51B" w14:textId="0F5FB73A" w:rsidR="00C02729" w:rsidRPr="003B7488" w:rsidRDefault="00C02729" w:rsidP="00C02729">
            <w:pPr>
              <w:rPr>
                <w:rFonts w:ascii="Arial" w:hAnsi="Arial" w:cs="Arial"/>
                <w:sz w:val="16"/>
                <w:szCs w:val="16"/>
              </w:rPr>
            </w:pPr>
            <w:r w:rsidRPr="003B7488">
              <w:rPr>
                <w:sz w:val="16"/>
                <w:szCs w:val="16"/>
              </w:rPr>
              <w:t>UHC</w:t>
            </w:r>
            <w:r w:rsidR="001159BE">
              <w:rPr>
                <w:sz w:val="16"/>
                <w:szCs w:val="16"/>
              </w:rPr>
              <w:t xml:space="preserve"> ( Universal Health Coverage)</w:t>
            </w:r>
          </w:p>
        </w:tc>
        <w:tc>
          <w:tcPr>
            <w:tcW w:w="867" w:type="dxa"/>
            <w:tcBorders>
              <w:top w:val="nil"/>
              <w:left w:val="nil"/>
              <w:bottom w:val="single" w:sz="4" w:space="0" w:color="auto"/>
              <w:right w:val="single" w:sz="4" w:space="0" w:color="auto"/>
            </w:tcBorders>
            <w:shd w:val="clear" w:color="auto" w:fill="auto"/>
            <w:noWrap/>
          </w:tcPr>
          <w:p w14:paraId="375EBA6E" w14:textId="153C5816" w:rsidR="00C02729" w:rsidRPr="003B7488" w:rsidRDefault="00C02729" w:rsidP="00C02729">
            <w:pPr>
              <w:jc w:val="right"/>
              <w:rPr>
                <w:rFonts w:ascii="Calibri" w:eastAsia="Times New Roman" w:hAnsi="Calibri" w:cs="Calibri"/>
                <w:color w:val="000000"/>
                <w:sz w:val="16"/>
                <w:szCs w:val="16"/>
                <w:lang w:val="en-GB" w:eastAsia="en-GB"/>
              </w:rPr>
            </w:pPr>
            <w:r w:rsidRPr="003B7488">
              <w:rPr>
                <w:sz w:val="16"/>
                <w:szCs w:val="16"/>
              </w:rPr>
              <w:t>73,17</w:t>
            </w:r>
          </w:p>
        </w:tc>
        <w:tc>
          <w:tcPr>
            <w:tcW w:w="843" w:type="dxa"/>
            <w:tcBorders>
              <w:top w:val="nil"/>
              <w:left w:val="nil"/>
              <w:bottom w:val="single" w:sz="4" w:space="0" w:color="auto"/>
              <w:right w:val="single" w:sz="4" w:space="0" w:color="auto"/>
            </w:tcBorders>
            <w:shd w:val="clear" w:color="auto" w:fill="auto"/>
            <w:noWrap/>
          </w:tcPr>
          <w:p w14:paraId="4822DDD6" w14:textId="3405939A" w:rsidR="00C02729" w:rsidRPr="003B7488" w:rsidRDefault="00C02729" w:rsidP="00C02729">
            <w:pPr>
              <w:jc w:val="right"/>
              <w:rPr>
                <w:rFonts w:ascii="Calibri" w:eastAsia="Times New Roman" w:hAnsi="Calibri" w:cs="Calibri"/>
                <w:color w:val="000000"/>
                <w:sz w:val="16"/>
                <w:szCs w:val="16"/>
                <w:lang w:val="en-GB" w:eastAsia="en-GB"/>
              </w:rPr>
            </w:pPr>
            <w:r w:rsidRPr="003B7488">
              <w:rPr>
                <w:sz w:val="16"/>
                <w:szCs w:val="16"/>
              </w:rPr>
              <w:t>96</w:t>
            </w:r>
          </w:p>
        </w:tc>
        <w:tc>
          <w:tcPr>
            <w:tcW w:w="984" w:type="dxa"/>
            <w:tcBorders>
              <w:top w:val="nil"/>
              <w:left w:val="nil"/>
              <w:bottom w:val="single" w:sz="4" w:space="0" w:color="auto"/>
              <w:right w:val="single" w:sz="4" w:space="0" w:color="auto"/>
            </w:tcBorders>
            <w:shd w:val="clear" w:color="auto" w:fill="auto"/>
            <w:noWrap/>
            <w:vAlign w:val="center"/>
          </w:tcPr>
          <w:p w14:paraId="7CA52657" w14:textId="77777777"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66BCE25F" w14:textId="65B08C6F"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97</w:t>
            </w:r>
          </w:p>
        </w:tc>
        <w:tc>
          <w:tcPr>
            <w:tcW w:w="1048" w:type="dxa"/>
            <w:tcBorders>
              <w:top w:val="nil"/>
              <w:left w:val="nil"/>
              <w:bottom w:val="single" w:sz="4" w:space="0" w:color="auto"/>
              <w:right w:val="single" w:sz="4" w:space="0" w:color="auto"/>
            </w:tcBorders>
            <w:shd w:val="clear" w:color="auto" w:fill="auto"/>
            <w:noWrap/>
            <w:vAlign w:val="center"/>
          </w:tcPr>
          <w:p w14:paraId="77453FA2" w14:textId="77777777"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36A723FC" w14:textId="33B00BE7"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98</w:t>
            </w:r>
          </w:p>
        </w:tc>
        <w:tc>
          <w:tcPr>
            <w:tcW w:w="1048" w:type="dxa"/>
            <w:tcBorders>
              <w:top w:val="nil"/>
              <w:left w:val="nil"/>
              <w:bottom w:val="single" w:sz="4" w:space="0" w:color="auto"/>
              <w:right w:val="single" w:sz="4" w:space="0" w:color="auto"/>
            </w:tcBorders>
            <w:shd w:val="clear" w:color="auto" w:fill="auto"/>
            <w:noWrap/>
            <w:vAlign w:val="center"/>
          </w:tcPr>
          <w:p w14:paraId="451C5762" w14:textId="77777777"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6B512676" w14:textId="41C081CA"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99</w:t>
            </w:r>
          </w:p>
        </w:tc>
        <w:tc>
          <w:tcPr>
            <w:tcW w:w="1048" w:type="dxa"/>
            <w:tcBorders>
              <w:top w:val="nil"/>
              <w:left w:val="nil"/>
              <w:bottom w:val="single" w:sz="4" w:space="0" w:color="auto"/>
              <w:right w:val="single" w:sz="4" w:space="0" w:color="auto"/>
            </w:tcBorders>
            <w:shd w:val="clear" w:color="auto" w:fill="auto"/>
            <w:noWrap/>
            <w:vAlign w:val="center"/>
          </w:tcPr>
          <w:p w14:paraId="233D713C" w14:textId="77777777"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072DC1B9" w14:textId="198459A1"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100</w:t>
            </w:r>
          </w:p>
        </w:tc>
        <w:tc>
          <w:tcPr>
            <w:tcW w:w="1048" w:type="dxa"/>
            <w:tcBorders>
              <w:top w:val="nil"/>
              <w:left w:val="nil"/>
              <w:bottom w:val="single" w:sz="4" w:space="0" w:color="auto"/>
              <w:right w:val="single" w:sz="4" w:space="0" w:color="auto"/>
            </w:tcBorders>
            <w:shd w:val="clear" w:color="auto" w:fill="auto"/>
            <w:noWrap/>
            <w:vAlign w:val="center"/>
          </w:tcPr>
          <w:p w14:paraId="016D8F28" w14:textId="77777777"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6319A6CE" w14:textId="33821372" w:rsidR="00C02729" w:rsidRPr="00C02729" w:rsidRDefault="00C02729" w:rsidP="00C02729">
            <w:pPr>
              <w:jc w:val="right"/>
              <w:rPr>
                <w:rFonts w:ascii="Calibri" w:eastAsia="Times New Roman" w:hAnsi="Calibri" w:cs="Calibri"/>
                <w:color w:val="000000"/>
                <w:sz w:val="16"/>
                <w:szCs w:val="16"/>
                <w:lang w:val="en-GB" w:eastAsia="en-GB"/>
              </w:rPr>
            </w:pPr>
            <w:r w:rsidRPr="00C02729">
              <w:rPr>
                <w:sz w:val="16"/>
                <w:szCs w:val="16"/>
              </w:rPr>
              <w:t>100</w:t>
            </w:r>
          </w:p>
        </w:tc>
        <w:tc>
          <w:tcPr>
            <w:tcW w:w="1048" w:type="dxa"/>
            <w:tcBorders>
              <w:top w:val="nil"/>
              <w:left w:val="nil"/>
              <w:bottom w:val="single" w:sz="4" w:space="0" w:color="auto"/>
              <w:right w:val="single" w:sz="4" w:space="0" w:color="auto"/>
            </w:tcBorders>
            <w:shd w:val="clear" w:color="auto" w:fill="auto"/>
            <w:noWrap/>
            <w:vAlign w:val="center"/>
          </w:tcPr>
          <w:p w14:paraId="6A210C4B" w14:textId="77777777" w:rsidR="00C02729" w:rsidRPr="000A666C" w:rsidRDefault="00C02729" w:rsidP="00C02729">
            <w:pPr>
              <w:jc w:val="right"/>
              <w:rPr>
                <w:rFonts w:ascii="Calibri" w:eastAsia="Times New Roman" w:hAnsi="Calibri" w:cs="Calibri"/>
                <w:color w:val="000000"/>
                <w:sz w:val="16"/>
                <w:szCs w:val="16"/>
                <w:lang w:val="en-GB" w:eastAsia="en-GB"/>
              </w:rPr>
            </w:pPr>
          </w:p>
        </w:tc>
        <w:tc>
          <w:tcPr>
            <w:tcW w:w="800" w:type="dxa"/>
            <w:tcBorders>
              <w:top w:val="nil"/>
              <w:left w:val="nil"/>
              <w:bottom w:val="single" w:sz="4" w:space="0" w:color="auto"/>
              <w:right w:val="single" w:sz="4" w:space="0" w:color="auto"/>
            </w:tcBorders>
            <w:shd w:val="clear" w:color="000000" w:fill="FFFFFF"/>
            <w:noWrap/>
            <w:vAlign w:val="center"/>
          </w:tcPr>
          <w:p w14:paraId="10E18E4A" w14:textId="77777777" w:rsidR="00C02729" w:rsidRPr="000A666C" w:rsidRDefault="00C02729" w:rsidP="00C02729">
            <w:pPr>
              <w:rPr>
                <w:rFonts w:ascii="Calibri" w:eastAsia="Times New Roman" w:hAnsi="Calibri" w:cs="Calibri"/>
                <w:color w:val="000000"/>
                <w:sz w:val="16"/>
                <w:szCs w:val="16"/>
                <w:lang w:val="en-GB" w:eastAsia="en-GB"/>
              </w:rPr>
            </w:pPr>
          </w:p>
        </w:tc>
      </w:tr>
      <w:tr w:rsidR="00843B78" w:rsidRPr="000A666C" w14:paraId="7F7C40FA" w14:textId="77777777" w:rsidTr="00843B78">
        <w:trPr>
          <w:trHeight w:val="580"/>
        </w:trPr>
        <w:tc>
          <w:tcPr>
            <w:tcW w:w="458" w:type="dxa"/>
            <w:tcBorders>
              <w:top w:val="single" w:sz="4" w:space="0" w:color="auto"/>
              <w:left w:val="single" w:sz="4" w:space="0" w:color="auto"/>
              <w:bottom w:val="single" w:sz="4" w:space="0" w:color="auto"/>
              <w:right w:val="single" w:sz="4" w:space="0" w:color="auto"/>
            </w:tcBorders>
            <w:vAlign w:val="center"/>
          </w:tcPr>
          <w:p w14:paraId="09F5BA3F" w14:textId="77777777" w:rsidR="00C02729" w:rsidRPr="003B7488" w:rsidRDefault="00C02729" w:rsidP="00C02729">
            <w:pPr>
              <w:rPr>
                <w:rFonts w:ascii="Calibri" w:eastAsia="Times New Roman" w:hAnsi="Calibri" w:cs="Calibri"/>
                <w:color w:val="000000"/>
                <w:sz w:val="16"/>
                <w:szCs w:val="16"/>
                <w:lang w:val="en-GB" w:eastAsia="en-GB"/>
              </w:rPr>
            </w:pPr>
          </w:p>
        </w:tc>
        <w:tc>
          <w:tcPr>
            <w:tcW w:w="1214" w:type="dxa"/>
            <w:tcBorders>
              <w:top w:val="nil"/>
              <w:left w:val="single" w:sz="4" w:space="0" w:color="auto"/>
              <w:bottom w:val="single" w:sz="4" w:space="0" w:color="auto"/>
              <w:right w:val="single" w:sz="4" w:space="0" w:color="auto"/>
            </w:tcBorders>
            <w:vAlign w:val="center"/>
          </w:tcPr>
          <w:p w14:paraId="32F6C859" w14:textId="77777777" w:rsidR="00C02729" w:rsidRPr="003B7488" w:rsidRDefault="00C02729" w:rsidP="00C02729">
            <w:pPr>
              <w:rPr>
                <w:rFonts w:ascii="Calibri" w:eastAsia="Times New Roman" w:hAnsi="Calibri" w:cs="Calibri"/>
                <w:b/>
                <w:bCs/>
                <w:color w:val="000000"/>
                <w:sz w:val="16"/>
                <w:szCs w:val="16"/>
                <w:lang w:val="en-GB" w:eastAsia="en-GB"/>
              </w:rPr>
            </w:pPr>
          </w:p>
        </w:tc>
        <w:tc>
          <w:tcPr>
            <w:tcW w:w="1440" w:type="dxa"/>
            <w:tcBorders>
              <w:top w:val="nil"/>
              <w:left w:val="nil"/>
              <w:bottom w:val="single" w:sz="4" w:space="0" w:color="auto"/>
              <w:right w:val="single" w:sz="4" w:space="0" w:color="auto"/>
            </w:tcBorders>
            <w:shd w:val="clear" w:color="auto" w:fill="auto"/>
          </w:tcPr>
          <w:p w14:paraId="1EF4FD0B" w14:textId="77777777" w:rsidR="00C02729" w:rsidRPr="001159BE" w:rsidRDefault="00C02729" w:rsidP="00C02729">
            <w:pPr>
              <w:rPr>
                <w:b/>
                <w:sz w:val="16"/>
                <w:szCs w:val="16"/>
              </w:rPr>
            </w:pPr>
            <w:r w:rsidRPr="001159BE">
              <w:rPr>
                <w:b/>
                <w:sz w:val="16"/>
                <w:szCs w:val="16"/>
              </w:rPr>
              <w:t xml:space="preserve">Indicator sasaran 8 </w:t>
            </w:r>
          </w:p>
          <w:p w14:paraId="4070C06B" w14:textId="277DC4D6" w:rsidR="00C02729" w:rsidRPr="003B7488" w:rsidRDefault="00C02729" w:rsidP="00C02729">
            <w:pPr>
              <w:rPr>
                <w:rFonts w:ascii="Arial" w:hAnsi="Arial" w:cs="Arial"/>
                <w:sz w:val="16"/>
                <w:szCs w:val="16"/>
              </w:rPr>
            </w:pPr>
            <w:r w:rsidRPr="003B7488">
              <w:rPr>
                <w:sz w:val="16"/>
                <w:szCs w:val="16"/>
              </w:rPr>
              <w:t>Indeks Keluarga Sehat (IKS)</w:t>
            </w:r>
          </w:p>
        </w:tc>
        <w:tc>
          <w:tcPr>
            <w:tcW w:w="867" w:type="dxa"/>
            <w:tcBorders>
              <w:top w:val="nil"/>
              <w:left w:val="nil"/>
              <w:bottom w:val="single" w:sz="4" w:space="0" w:color="auto"/>
              <w:right w:val="single" w:sz="4" w:space="0" w:color="auto"/>
            </w:tcBorders>
            <w:shd w:val="clear" w:color="auto" w:fill="auto"/>
            <w:noWrap/>
          </w:tcPr>
          <w:p w14:paraId="4092AAA7" w14:textId="470BF36C" w:rsidR="00C02729" w:rsidRPr="003B7488" w:rsidRDefault="00C02729" w:rsidP="00C02729">
            <w:pPr>
              <w:jc w:val="right"/>
              <w:rPr>
                <w:rFonts w:ascii="Calibri" w:eastAsia="Times New Roman" w:hAnsi="Calibri" w:cs="Calibri"/>
                <w:color w:val="000000"/>
                <w:sz w:val="16"/>
                <w:szCs w:val="16"/>
                <w:lang w:val="en-GB" w:eastAsia="en-GB"/>
              </w:rPr>
            </w:pPr>
            <w:r w:rsidRPr="003B7488">
              <w:rPr>
                <w:sz w:val="16"/>
                <w:szCs w:val="16"/>
              </w:rPr>
              <w:t>0.12</w:t>
            </w:r>
          </w:p>
        </w:tc>
        <w:tc>
          <w:tcPr>
            <w:tcW w:w="843" w:type="dxa"/>
            <w:tcBorders>
              <w:top w:val="nil"/>
              <w:left w:val="nil"/>
              <w:bottom w:val="single" w:sz="4" w:space="0" w:color="auto"/>
              <w:right w:val="single" w:sz="4" w:space="0" w:color="auto"/>
            </w:tcBorders>
            <w:shd w:val="clear" w:color="auto" w:fill="auto"/>
            <w:noWrap/>
          </w:tcPr>
          <w:p w14:paraId="55A9A414" w14:textId="54FC4AD1" w:rsidR="00C02729" w:rsidRPr="003B7488" w:rsidRDefault="00C02729" w:rsidP="00C02729">
            <w:pPr>
              <w:jc w:val="right"/>
              <w:rPr>
                <w:rFonts w:ascii="Calibri" w:eastAsia="Times New Roman" w:hAnsi="Calibri" w:cs="Calibri"/>
                <w:color w:val="000000"/>
                <w:sz w:val="16"/>
                <w:szCs w:val="16"/>
                <w:lang w:val="en-GB" w:eastAsia="en-GB"/>
              </w:rPr>
            </w:pPr>
            <w:r w:rsidRPr="003B7488">
              <w:rPr>
                <w:sz w:val="16"/>
                <w:szCs w:val="16"/>
              </w:rPr>
              <w:t>0.2</w:t>
            </w:r>
          </w:p>
        </w:tc>
        <w:tc>
          <w:tcPr>
            <w:tcW w:w="984" w:type="dxa"/>
            <w:tcBorders>
              <w:top w:val="nil"/>
              <w:left w:val="nil"/>
              <w:bottom w:val="single" w:sz="4" w:space="0" w:color="auto"/>
              <w:right w:val="single" w:sz="4" w:space="0" w:color="auto"/>
            </w:tcBorders>
            <w:shd w:val="clear" w:color="auto" w:fill="auto"/>
            <w:noWrap/>
            <w:vAlign w:val="center"/>
          </w:tcPr>
          <w:p w14:paraId="6808842E" w14:textId="77777777"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29C3CEA6" w14:textId="2EFAC345" w:rsidR="00C02729" w:rsidRPr="00C02729" w:rsidRDefault="00151928" w:rsidP="00C02729">
            <w:pPr>
              <w:jc w:val="right"/>
              <w:rPr>
                <w:rFonts w:ascii="Calibri" w:eastAsia="Times New Roman" w:hAnsi="Calibri" w:cs="Calibri"/>
                <w:color w:val="000000"/>
                <w:sz w:val="16"/>
                <w:szCs w:val="16"/>
                <w:lang w:val="en-GB" w:eastAsia="en-GB"/>
              </w:rPr>
            </w:pPr>
            <w:r>
              <w:rPr>
                <w:sz w:val="16"/>
                <w:szCs w:val="16"/>
              </w:rPr>
              <w:t>0.3</w:t>
            </w:r>
          </w:p>
        </w:tc>
        <w:tc>
          <w:tcPr>
            <w:tcW w:w="1048" w:type="dxa"/>
            <w:tcBorders>
              <w:top w:val="nil"/>
              <w:left w:val="nil"/>
              <w:bottom w:val="single" w:sz="4" w:space="0" w:color="auto"/>
              <w:right w:val="single" w:sz="4" w:space="0" w:color="auto"/>
            </w:tcBorders>
            <w:shd w:val="clear" w:color="auto" w:fill="auto"/>
            <w:noWrap/>
            <w:vAlign w:val="center"/>
          </w:tcPr>
          <w:p w14:paraId="57DB8C65" w14:textId="77777777"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1CA5F395" w14:textId="7C966A36" w:rsidR="00C02729" w:rsidRPr="00C02729" w:rsidRDefault="00151928" w:rsidP="00C02729">
            <w:pPr>
              <w:jc w:val="right"/>
              <w:rPr>
                <w:rFonts w:ascii="Calibri" w:eastAsia="Times New Roman" w:hAnsi="Calibri" w:cs="Calibri"/>
                <w:color w:val="000000"/>
                <w:sz w:val="16"/>
                <w:szCs w:val="16"/>
                <w:lang w:val="en-GB" w:eastAsia="en-GB"/>
              </w:rPr>
            </w:pPr>
            <w:r>
              <w:rPr>
                <w:sz w:val="16"/>
                <w:szCs w:val="16"/>
              </w:rPr>
              <w:t>0.4</w:t>
            </w:r>
          </w:p>
        </w:tc>
        <w:tc>
          <w:tcPr>
            <w:tcW w:w="1048" w:type="dxa"/>
            <w:tcBorders>
              <w:top w:val="nil"/>
              <w:left w:val="nil"/>
              <w:bottom w:val="single" w:sz="4" w:space="0" w:color="auto"/>
              <w:right w:val="single" w:sz="4" w:space="0" w:color="auto"/>
            </w:tcBorders>
            <w:shd w:val="clear" w:color="auto" w:fill="auto"/>
            <w:noWrap/>
            <w:vAlign w:val="center"/>
          </w:tcPr>
          <w:p w14:paraId="257E5C65" w14:textId="77777777"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7BAB4A2E" w14:textId="4E29B33A" w:rsidR="00C02729" w:rsidRPr="00C02729" w:rsidRDefault="00151928" w:rsidP="00C02729">
            <w:pPr>
              <w:jc w:val="right"/>
              <w:rPr>
                <w:rFonts w:ascii="Calibri" w:eastAsia="Times New Roman" w:hAnsi="Calibri" w:cs="Calibri"/>
                <w:color w:val="000000"/>
                <w:sz w:val="16"/>
                <w:szCs w:val="16"/>
                <w:lang w:val="en-GB" w:eastAsia="en-GB"/>
              </w:rPr>
            </w:pPr>
            <w:r>
              <w:rPr>
                <w:sz w:val="16"/>
                <w:szCs w:val="16"/>
              </w:rPr>
              <w:t>0.5</w:t>
            </w:r>
          </w:p>
        </w:tc>
        <w:tc>
          <w:tcPr>
            <w:tcW w:w="1048" w:type="dxa"/>
            <w:tcBorders>
              <w:top w:val="nil"/>
              <w:left w:val="nil"/>
              <w:bottom w:val="single" w:sz="4" w:space="0" w:color="auto"/>
              <w:right w:val="single" w:sz="4" w:space="0" w:color="auto"/>
            </w:tcBorders>
            <w:shd w:val="clear" w:color="auto" w:fill="auto"/>
            <w:noWrap/>
            <w:vAlign w:val="center"/>
          </w:tcPr>
          <w:p w14:paraId="7549CF74" w14:textId="77777777"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2BA88203" w14:textId="752D442C" w:rsidR="00C02729" w:rsidRPr="00C02729" w:rsidRDefault="00151928" w:rsidP="00C02729">
            <w:pPr>
              <w:jc w:val="right"/>
              <w:rPr>
                <w:rFonts w:ascii="Calibri" w:eastAsia="Times New Roman" w:hAnsi="Calibri" w:cs="Calibri"/>
                <w:color w:val="000000"/>
                <w:sz w:val="16"/>
                <w:szCs w:val="16"/>
                <w:lang w:val="en-GB" w:eastAsia="en-GB"/>
              </w:rPr>
            </w:pPr>
            <w:r>
              <w:rPr>
                <w:sz w:val="16"/>
                <w:szCs w:val="16"/>
              </w:rPr>
              <w:t>0.6</w:t>
            </w:r>
          </w:p>
        </w:tc>
        <w:tc>
          <w:tcPr>
            <w:tcW w:w="1048" w:type="dxa"/>
            <w:tcBorders>
              <w:top w:val="nil"/>
              <w:left w:val="nil"/>
              <w:bottom w:val="single" w:sz="4" w:space="0" w:color="auto"/>
              <w:right w:val="single" w:sz="4" w:space="0" w:color="auto"/>
            </w:tcBorders>
            <w:shd w:val="clear" w:color="auto" w:fill="auto"/>
            <w:noWrap/>
            <w:vAlign w:val="center"/>
          </w:tcPr>
          <w:p w14:paraId="7A908414" w14:textId="77777777" w:rsidR="00C02729" w:rsidRPr="000A666C" w:rsidRDefault="00C02729" w:rsidP="00C02729">
            <w:pPr>
              <w:jc w:val="right"/>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noWrap/>
          </w:tcPr>
          <w:p w14:paraId="1527EF0D" w14:textId="561EAAFD" w:rsidR="00C02729" w:rsidRPr="00C02729" w:rsidRDefault="00151928" w:rsidP="00C02729">
            <w:pPr>
              <w:jc w:val="right"/>
              <w:rPr>
                <w:rFonts w:ascii="Calibri" w:eastAsia="Times New Roman" w:hAnsi="Calibri" w:cs="Calibri"/>
                <w:color w:val="000000"/>
                <w:sz w:val="16"/>
                <w:szCs w:val="16"/>
                <w:lang w:val="en-GB" w:eastAsia="en-GB"/>
              </w:rPr>
            </w:pPr>
            <w:r>
              <w:rPr>
                <w:sz w:val="16"/>
                <w:szCs w:val="16"/>
              </w:rPr>
              <w:t>0.6</w:t>
            </w:r>
          </w:p>
        </w:tc>
        <w:tc>
          <w:tcPr>
            <w:tcW w:w="1048" w:type="dxa"/>
            <w:tcBorders>
              <w:top w:val="nil"/>
              <w:left w:val="nil"/>
              <w:bottom w:val="single" w:sz="4" w:space="0" w:color="auto"/>
              <w:right w:val="single" w:sz="4" w:space="0" w:color="auto"/>
            </w:tcBorders>
            <w:shd w:val="clear" w:color="auto" w:fill="auto"/>
            <w:noWrap/>
            <w:vAlign w:val="center"/>
          </w:tcPr>
          <w:p w14:paraId="380A7BE6" w14:textId="77777777" w:rsidR="00C02729" w:rsidRPr="000A666C" w:rsidRDefault="00C02729" w:rsidP="00C02729">
            <w:pPr>
              <w:jc w:val="right"/>
              <w:rPr>
                <w:rFonts w:ascii="Calibri" w:eastAsia="Times New Roman" w:hAnsi="Calibri" w:cs="Calibri"/>
                <w:color w:val="000000"/>
                <w:sz w:val="16"/>
                <w:szCs w:val="16"/>
                <w:lang w:val="en-GB" w:eastAsia="en-GB"/>
              </w:rPr>
            </w:pPr>
          </w:p>
        </w:tc>
        <w:tc>
          <w:tcPr>
            <w:tcW w:w="800" w:type="dxa"/>
            <w:tcBorders>
              <w:top w:val="nil"/>
              <w:left w:val="nil"/>
              <w:bottom w:val="single" w:sz="4" w:space="0" w:color="auto"/>
              <w:right w:val="single" w:sz="4" w:space="0" w:color="auto"/>
            </w:tcBorders>
            <w:shd w:val="clear" w:color="000000" w:fill="FFFFFF"/>
            <w:noWrap/>
            <w:vAlign w:val="center"/>
          </w:tcPr>
          <w:p w14:paraId="053FE68C" w14:textId="77777777" w:rsidR="00C02729" w:rsidRPr="000A666C" w:rsidRDefault="00C02729" w:rsidP="00C02729">
            <w:pPr>
              <w:rPr>
                <w:rFonts w:ascii="Calibri" w:eastAsia="Times New Roman" w:hAnsi="Calibri" w:cs="Calibri"/>
                <w:color w:val="000000"/>
                <w:sz w:val="16"/>
                <w:szCs w:val="16"/>
                <w:lang w:val="en-GB" w:eastAsia="en-GB"/>
              </w:rPr>
            </w:pPr>
          </w:p>
        </w:tc>
      </w:tr>
      <w:tr w:rsidR="00040BFC" w:rsidRPr="000A666C" w14:paraId="4DDC503C" w14:textId="77777777" w:rsidTr="00843B78">
        <w:trPr>
          <w:trHeight w:val="580"/>
        </w:trPr>
        <w:tc>
          <w:tcPr>
            <w:tcW w:w="4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F1C709" w14:textId="77777777" w:rsidR="003C2973" w:rsidRPr="000A666C" w:rsidRDefault="003C2973" w:rsidP="003C2973">
            <w:pPr>
              <w:jc w:val="cente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 </w:t>
            </w:r>
          </w:p>
        </w:tc>
        <w:tc>
          <w:tcPr>
            <w:tcW w:w="1214" w:type="dxa"/>
            <w:vMerge w:val="restart"/>
            <w:tcBorders>
              <w:top w:val="nil"/>
              <w:left w:val="single" w:sz="4" w:space="0" w:color="auto"/>
              <w:bottom w:val="single" w:sz="4" w:space="0" w:color="auto"/>
              <w:right w:val="single" w:sz="4" w:space="0" w:color="auto"/>
            </w:tcBorders>
            <w:shd w:val="clear" w:color="auto" w:fill="auto"/>
            <w:hideMark/>
          </w:tcPr>
          <w:p w14:paraId="0A6D6F0D" w14:textId="77777777" w:rsidR="003C2973" w:rsidRPr="000A666C" w:rsidRDefault="003C2973" w:rsidP="003C2973">
            <w:pP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 xml:space="preserve">Program 1 : </w:t>
            </w:r>
            <w:r w:rsidRPr="000A666C">
              <w:rPr>
                <w:rFonts w:ascii="Calibri" w:eastAsia="Times New Roman" w:hAnsi="Calibri" w:cs="Calibri"/>
                <w:color w:val="000000"/>
                <w:sz w:val="16"/>
                <w:szCs w:val="16"/>
                <w:lang w:val="en-GB" w:eastAsia="en-GB"/>
              </w:rPr>
              <w:br/>
              <w:t>Program Upaya Kesehatan Masyarakat</w:t>
            </w:r>
          </w:p>
        </w:tc>
        <w:tc>
          <w:tcPr>
            <w:tcW w:w="1440" w:type="dxa"/>
            <w:tcBorders>
              <w:top w:val="nil"/>
              <w:left w:val="nil"/>
              <w:bottom w:val="single" w:sz="4" w:space="0" w:color="auto"/>
              <w:right w:val="single" w:sz="4" w:space="0" w:color="auto"/>
            </w:tcBorders>
            <w:shd w:val="clear" w:color="auto" w:fill="auto"/>
            <w:hideMark/>
          </w:tcPr>
          <w:p w14:paraId="234A03D7" w14:textId="3F6613BC" w:rsidR="003C2973" w:rsidRPr="00C02729" w:rsidRDefault="003C2973" w:rsidP="003C2973">
            <w:pPr>
              <w:rPr>
                <w:rFonts w:ascii="Calibri" w:eastAsia="Times New Roman" w:hAnsi="Calibri" w:cs="Calibri"/>
                <w:color w:val="000000"/>
                <w:sz w:val="16"/>
                <w:szCs w:val="16"/>
                <w:lang w:val="en-GB" w:eastAsia="en-GB"/>
              </w:rPr>
            </w:pPr>
            <w:r w:rsidRPr="003C2973">
              <w:rPr>
                <w:b/>
                <w:sz w:val="16"/>
                <w:szCs w:val="16"/>
              </w:rPr>
              <w:t>Indicator Program 1</w:t>
            </w:r>
            <w:r>
              <w:rPr>
                <w:sz w:val="16"/>
                <w:szCs w:val="16"/>
              </w:rPr>
              <w:t xml:space="preserve"> </w:t>
            </w:r>
            <w:r w:rsidRPr="00C02729">
              <w:rPr>
                <w:sz w:val="16"/>
                <w:szCs w:val="16"/>
              </w:rPr>
              <w:t>Persentase PPK BLUD memiliki IKM Kategori  Baik</w:t>
            </w:r>
          </w:p>
        </w:tc>
        <w:tc>
          <w:tcPr>
            <w:tcW w:w="867" w:type="dxa"/>
            <w:tcBorders>
              <w:top w:val="nil"/>
              <w:left w:val="nil"/>
              <w:bottom w:val="single" w:sz="4" w:space="0" w:color="auto"/>
              <w:right w:val="single" w:sz="4" w:space="0" w:color="auto"/>
            </w:tcBorders>
            <w:shd w:val="clear" w:color="auto" w:fill="auto"/>
          </w:tcPr>
          <w:p w14:paraId="698218D5" w14:textId="748C9B52" w:rsidR="003C2973" w:rsidRPr="003C2973" w:rsidRDefault="00151928" w:rsidP="003C2973">
            <w:pPr>
              <w:jc w:val="right"/>
              <w:rPr>
                <w:rFonts w:ascii="Calibri" w:eastAsia="Times New Roman" w:hAnsi="Calibri" w:cs="Calibri"/>
                <w:color w:val="000000"/>
                <w:sz w:val="16"/>
                <w:szCs w:val="16"/>
                <w:lang w:val="en-GB" w:eastAsia="en-GB"/>
              </w:rPr>
            </w:pPr>
            <w:r>
              <w:rPr>
                <w:sz w:val="16"/>
                <w:szCs w:val="16"/>
              </w:rPr>
              <w:t>100</w:t>
            </w:r>
            <w:r w:rsidR="003C2973" w:rsidRPr="003C2973">
              <w:rPr>
                <w:sz w:val="16"/>
                <w:szCs w:val="16"/>
              </w:rPr>
              <w:t>%</w:t>
            </w:r>
          </w:p>
        </w:tc>
        <w:tc>
          <w:tcPr>
            <w:tcW w:w="843" w:type="dxa"/>
            <w:tcBorders>
              <w:top w:val="nil"/>
              <w:left w:val="nil"/>
              <w:bottom w:val="single" w:sz="4" w:space="0" w:color="auto"/>
              <w:right w:val="single" w:sz="4" w:space="0" w:color="auto"/>
            </w:tcBorders>
            <w:shd w:val="clear" w:color="auto" w:fill="auto"/>
          </w:tcPr>
          <w:p w14:paraId="3EFF9964" w14:textId="598ABA3F" w:rsidR="003C2973" w:rsidRPr="003C2973" w:rsidRDefault="00151928" w:rsidP="003C2973">
            <w:pPr>
              <w:jc w:val="right"/>
              <w:rPr>
                <w:rFonts w:ascii="Calibri" w:eastAsia="Times New Roman" w:hAnsi="Calibri" w:cs="Calibri"/>
                <w:color w:val="000000"/>
                <w:sz w:val="16"/>
                <w:szCs w:val="16"/>
                <w:lang w:val="en-GB" w:eastAsia="en-GB"/>
              </w:rPr>
            </w:pPr>
            <w:r>
              <w:rPr>
                <w:sz w:val="16"/>
                <w:szCs w:val="16"/>
              </w:rPr>
              <w:t>100</w:t>
            </w:r>
            <w:r w:rsidR="003C2973" w:rsidRPr="003C2973">
              <w:rPr>
                <w:sz w:val="16"/>
                <w:szCs w:val="16"/>
              </w:rPr>
              <w:t>%</w:t>
            </w:r>
          </w:p>
        </w:tc>
        <w:tc>
          <w:tcPr>
            <w:tcW w:w="984" w:type="dxa"/>
            <w:vMerge w:val="restart"/>
            <w:tcBorders>
              <w:top w:val="nil"/>
              <w:left w:val="single" w:sz="4" w:space="0" w:color="auto"/>
              <w:bottom w:val="single" w:sz="4" w:space="0" w:color="auto"/>
              <w:right w:val="single" w:sz="4" w:space="0" w:color="auto"/>
            </w:tcBorders>
            <w:shd w:val="clear" w:color="auto" w:fill="auto"/>
            <w:noWrap/>
          </w:tcPr>
          <w:p w14:paraId="5DF02A3D" w14:textId="77777777" w:rsidR="003C2973" w:rsidRPr="003C2973" w:rsidRDefault="003C2973" w:rsidP="003C2973">
            <w:pPr>
              <w:jc w:val="center"/>
              <w:rPr>
                <w:rFonts w:ascii="Calibri" w:eastAsia="Times New Roman" w:hAnsi="Calibri" w:cs="Calibri"/>
                <w:color w:val="000000"/>
                <w:sz w:val="16"/>
                <w:szCs w:val="16"/>
                <w:lang w:val="en-GB" w:eastAsia="en-GB"/>
              </w:rPr>
            </w:pPr>
            <w:r w:rsidRPr="003C2973">
              <w:rPr>
                <w:sz w:val="16"/>
                <w:szCs w:val="16"/>
              </w:rPr>
              <w:t xml:space="preserve"> 90,050,000,000 </w:t>
            </w:r>
          </w:p>
          <w:p w14:paraId="6EAC6E63" w14:textId="78B54A4B" w:rsidR="003C2973" w:rsidRPr="003C2973" w:rsidRDefault="003C2973" w:rsidP="003C2973">
            <w:pPr>
              <w:jc w:val="center"/>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tcPr>
          <w:p w14:paraId="6813BCBB" w14:textId="7C4698D1" w:rsidR="003C2973" w:rsidRPr="003C2973" w:rsidRDefault="00151928" w:rsidP="003C2973">
            <w:pPr>
              <w:jc w:val="right"/>
              <w:rPr>
                <w:rFonts w:ascii="Calibri" w:eastAsia="Times New Roman" w:hAnsi="Calibri" w:cs="Calibri"/>
                <w:color w:val="000000"/>
                <w:sz w:val="16"/>
                <w:szCs w:val="16"/>
                <w:lang w:val="en-GB" w:eastAsia="en-GB"/>
              </w:rPr>
            </w:pPr>
            <w:r>
              <w:rPr>
                <w:sz w:val="16"/>
                <w:szCs w:val="16"/>
              </w:rPr>
              <w:t>100</w:t>
            </w:r>
            <w:r w:rsidR="003C2973" w:rsidRPr="003C2973">
              <w:rPr>
                <w:sz w:val="16"/>
                <w:szCs w:val="16"/>
              </w:rPr>
              <w:t>%</w:t>
            </w:r>
          </w:p>
        </w:tc>
        <w:tc>
          <w:tcPr>
            <w:tcW w:w="1048" w:type="dxa"/>
            <w:vMerge w:val="restart"/>
            <w:tcBorders>
              <w:top w:val="nil"/>
              <w:left w:val="single" w:sz="4" w:space="0" w:color="auto"/>
              <w:bottom w:val="single" w:sz="4" w:space="0" w:color="auto"/>
              <w:right w:val="single" w:sz="4" w:space="0" w:color="auto"/>
            </w:tcBorders>
            <w:shd w:val="clear" w:color="auto" w:fill="auto"/>
            <w:noWrap/>
          </w:tcPr>
          <w:p w14:paraId="5D6C37EF" w14:textId="77777777" w:rsidR="003C2973" w:rsidRPr="003C2973" w:rsidRDefault="003C2973" w:rsidP="003C2973">
            <w:pPr>
              <w:jc w:val="center"/>
              <w:rPr>
                <w:rFonts w:ascii="Calibri" w:eastAsia="Times New Roman" w:hAnsi="Calibri" w:cs="Calibri"/>
                <w:color w:val="000000"/>
                <w:sz w:val="16"/>
                <w:szCs w:val="16"/>
                <w:lang w:val="en-GB" w:eastAsia="en-GB"/>
              </w:rPr>
            </w:pPr>
            <w:r w:rsidRPr="003C2973">
              <w:rPr>
                <w:sz w:val="16"/>
                <w:szCs w:val="16"/>
              </w:rPr>
              <w:t xml:space="preserve"> 160,600,000,000 </w:t>
            </w:r>
          </w:p>
          <w:p w14:paraId="583C3A02" w14:textId="1C00954C" w:rsidR="003C2973" w:rsidRPr="003C2973" w:rsidRDefault="003C2973" w:rsidP="003C2973">
            <w:pPr>
              <w:jc w:val="center"/>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tcPr>
          <w:p w14:paraId="198A4408" w14:textId="2ECD69EE" w:rsidR="003C2973" w:rsidRPr="003C2973" w:rsidRDefault="00151928" w:rsidP="003C2973">
            <w:pPr>
              <w:jc w:val="right"/>
              <w:rPr>
                <w:rFonts w:ascii="Calibri" w:eastAsia="Times New Roman" w:hAnsi="Calibri" w:cs="Calibri"/>
                <w:color w:val="000000"/>
                <w:sz w:val="16"/>
                <w:szCs w:val="16"/>
                <w:lang w:val="en-GB" w:eastAsia="en-GB"/>
              </w:rPr>
            </w:pPr>
            <w:r>
              <w:rPr>
                <w:sz w:val="16"/>
                <w:szCs w:val="16"/>
              </w:rPr>
              <w:t>100</w:t>
            </w:r>
            <w:r w:rsidR="003C2973" w:rsidRPr="003C2973">
              <w:rPr>
                <w:sz w:val="16"/>
                <w:szCs w:val="16"/>
              </w:rPr>
              <w:t>%</w:t>
            </w:r>
          </w:p>
        </w:tc>
        <w:tc>
          <w:tcPr>
            <w:tcW w:w="1048" w:type="dxa"/>
            <w:vMerge w:val="restart"/>
            <w:tcBorders>
              <w:top w:val="nil"/>
              <w:left w:val="single" w:sz="4" w:space="0" w:color="auto"/>
              <w:bottom w:val="single" w:sz="4" w:space="0" w:color="auto"/>
              <w:right w:val="single" w:sz="4" w:space="0" w:color="auto"/>
            </w:tcBorders>
            <w:shd w:val="clear" w:color="auto" w:fill="auto"/>
            <w:noWrap/>
          </w:tcPr>
          <w:p w14:paraId="70A4E39F" w14:textId="77777777" w:rsidR="003C2973" w:rsidRPr="003C2973" w:rsidRDefault="003C2973" w:rsidP="003C2973">
            <w:pPr>
              <w:jc w:val="center"/>
              <w:rPr>
                <w:rFonts w:ascii="Calibri" w:eastAsia="Times New Roman" w:hAnsi="Calibri" w:cs="Calibri"/>
                <w:color w:val="000000"/>
                <w:sz w:val="16"/>
                <w:szCs w:val="16"/>
                <w:lang w:val="en-GB" w:eastAsia="en-GB"/>
              </w:rPr>
            </w:pPr>
            <w:r w:rsidRPr="003C2973">
              <w:rPr>
                <w:sz w:val="16"/>
                <w:szCs w:val="16"/>
              </w:rPr>
              <w:t xml:space="preserve"> 181,625,000,000 </w:t>
            </w:r>
          </w:p>
          <w:p w14:paraId="6860B08F" w14:textId="7F12005D" w:rsidR="003C2973" w:rsidRPr="003C2973" w:rsidRDefault="003C2973" w:rsidP="003C2973">
            <w:pPr>
              <w:jc w:val="center"/>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tcPr>
          <w:p w14:paraId="60624CFE" w14:textId="0D48E89B" w:rsidR="003C2973" w:rsidRPr="003C2973" w:rsidRDefault="00151928" w:rsidP="003C2973">
            <w:pPr>
              <w:jc w:val="right"/>
              <w:rPr>
                <w:rFonts w:ascii="Calibri" w:eastAsia="Times New Roman" w:hAnsi="Calibri" w:cs="Calibri"/>
                <w:color w:val="000000"/>
                <w:sz w:val="16"/>
                <w:szCs w:val="16"/>
                <w:lang w:val="en-GB" w:eastAsia="en-GB"/>
              </w:rPr>
            </w:pPr>
            <w:r>
              <w:rPr>
                <w:sz w:val="16"/>
                <w:szCs w:val="16"/>
              </w:rPr>
              <w:t>100</w:t>
            </w:r>
            <w:r w:rsidR="003C2973" w:rsidRPr="003C2973">
              <w:rPr>
                <w:sz w:val="16"/>
                <w:szCs w:val="16"/>
              </w:rPr>
              <w:t>%</w:t>
            </w:r>
          </w:p>
        </w:tc>
        <w:tc>
          <w:tcPr>
            <w:tcW w:w="1048" w:type="dxa"/>
            <w:vMerge w:val="restart"/>
            <w:tcBorders>
              <w:top w:val="nil"/>
              <w:left w:val="single" w:sz="4" w:space="0" w:color="auto"/>
              <w:bottom w:val="single" w:sz="4" w:space="0" w:color="auto"/>
              <w:right w:val="single" w:sz="4" w:space="0" w:color="auto"/>
            </w:tcBorders>
            <w:shd w:val="clear" w:color="auto" w:fill="auto"/>
            <w:noWrap/>
          </w:tcPr>
          <w:p w14:paraId="4ACA95BD" w14:textId="77777777" w:rsidR="003C2973" w:rsidRPr="003C2973" w:rsidRDefault="003C2973" w:rsidP="003C2973">
            <w:pPr>
              <w:jc w:val="center"/>
              <w:rPr>
                <w:rFonts w:ascii="Calibri" w:eastAsia="Times New Roman" w:hAnsi="Calibri" w:cs="Calibri"/>
                <w:color w:val="000000"/>
                <w:sz w:val="16"/>
                <w:szCs w:val="16"/>
                <w:lang w:val="en-GB" w:eastAsia="en-GB"/>
              </w:rPr>
            </w:pPr>
            <w:r w:rsidRPr="003C2973">
              <w:rPr>
                <w:sz w:val="16"/>
                <w:szCs w:val="16"/>
              </w:rPr>
              <w:t xml:space="preserve"> 209,675,000,000 </w:t>
            </w:r>
          </w:p>
          <w:p w14:paraId="36308D75" w14:textId="77E9435F" w:rsidR="003C2973" w:rsidRPr="003C2973" w:rsidRDefault="003C2973" w:rsidP="003C2973">
            <w:pPr>
              <w:jc w:val="center"/>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tcPr>
          <w:p w14:paraId="7FAF8B88" w14:textId="13697B5D" w:rsidR="003C2973" w:rsidRPr="003C2973" w:rsidRDefault="00151928" w:rsidP="003C2973">
            <w:pPr>
              <w:jc w:val="right"/>
              <w:rPr>
                <w:rFonts w:ascii="Calibri" w:eastAsia="Times New Roman" w:hAnsi="Calibri" w:cs="Calibri"/>
                <w:color w:val="000000"/>
                <w:sz w:val="16"/>
                <w:szCs w:val="16"/>
                <w:lang w:val="en-GB" w:eastAsia="en-GB"/>
              </w:rPr>
            </w:pPr>
            <w:r>
              <w:rPr>
                <w:sz w:val="16"/>
                <w:szCs w:val="16"/>
              </w:rPr>
              <w:t>10</w:t>
            </w:r>
            <w:r w:rsidR="003C2973" w:rsidRPr="003C2973">
              <w:rPr>
                <w:sz w:val="16"/>
                <w:szCs w:val="16"/>
              </w:rPr>
              <w:t>0%</w:t>
            </w:r>
          </w:p>
        </w:tc>
        <w:tc>
          <w:tcPr>
            <w:tcW w:w="1048" w:type="dxa"/>
            <w:vMerge w:val="restart"/>
            <w:tcBorders>
              <w:top w:val="nil"/>
              <w:left w:val="single" w:sz="4" w:space="0" w:color="auto"/>
              <w:bottom w:val="single" w:sz="4" w:space="0" w:color="auto"/>
              <w:right w:val="single" w:sz="4" w:space="0" w:color="auto"/>
            </w:tcBorders>
            <w:shd w:val="clear" w:color="auto" w:fill="auto"/>
            <w:noWrap/>
          </w:tcPr>
          <w:p w14:paraId="12C63ED0" w14:textId="77777777" w:rsidR="003C2973" w:rsidRPr="003C2973" w:rsidRDefault="003C2973" w:rsidP="003C2973">
            <w:pPr>
              <w:jc w:val="center"/>
              <w:rPr>
                <w:rFonts w:ascii="Calibri" w:eastAsia="Times New Roman" w:hAnsi="Calibri" w:cs="Calibri"/>
                <w:color w:val="000000"/>
                <w:sz w:val="16"/>
                <w:szCs w:val="16"/>
                <w:lang w:val="en-GB" w:eastAsia="en-GB"/>
              </w:rPr>
            </w:pPr>
            <w:r w:rsidRPr="003C2973">
              <w:rPr>
                <w:sz w:val="16"/>
                <w:szCs w:val="16"/>
              </w:rPr>
              <w:t xml:space="preserve"> 161,675,000,000 </w:t>
            </w:r>
          </w:p>
          <w:p w14:paraId="0C88CBEF" w14:textId="09A179B1" w:rsidR="003C2973" w:rsidRPr="003C2973" w:rsidRDefault="003C2973" w:rsidP="003C2973">
            <w:pPr>
              <w:jc w:val="center"/>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tcPr>
          <w:p w14:paraId="7704361C" w14:textId="23999CBB" w:rsidR="003C2973" w:rsidRPr="003C2973" w:rsidRDefault="00151928" w:rsidP="003C2973">
            <w:pPr>
              <w:jc w:val="right"/>
              <w:rPr>
                <w:rFonts w:ascii="Calibri" w:eastAsia="Times New Roman" w:hAnsi="Calibri" w:cs="Calibri"/>
                <w:color w:val="000000"/>
                <w:sz w:val="16"/>
                <w:szCs w:val="16"/>
                <w:lang w:val="en-GB" w:eastAsia="en-GB"/>
              </w:rPr>
            </w:pPr>
            <w:r>
              <w:rPr>
                <w:sz w:val="16"/>
                <w:szCs w:val="16"/>
              </w:rPr>
              <w:t>10</w:t>
            </w:r>
            <w:r w:rsidR="003C2973" w:rsidRPr="003C2973">
              <w:rPr>
                <w:sz w:val="16"/>
                <w:szCs w:val="16"/>
              </w:rPr>
              <w:t>0%</w:t>
            </w:r>
          </w:p>
        </w:tc>
        <w:tc>
          <w:tcPr>
            <w:tcW w:w="1048" w:type="dxa"/>
            <w:vMerge w:val="restart"/>
            <w:tcBorders>
              <w:top w:val="nil"/>
              <w:left w:val="single" w:sz="4" w:space="0" w:color="auto"/>
              <w:bottom w:val="single" w:sz="4" w:space="0" w:color="auto"/>
              <w:right w:val="single" w:sz="4" w:space="0" w:color="auto"/>
            </w:tcBorders>
            <w:shd w:val="clear" w:color="auto" w:fill="auto"/>
            <w:noWrap/>
          </w:tcPr>
          <w:p w14:paraId="2C67A8E1" w14:textId="77777777" w:rsidR="003C2973" w:rsidRPr="003C2973" w:rsidRDefault="003C2973" w:rsidP="003C2973">
            <w:pPr>
              <w:jc w:val="center"/>
              <w:rPr>
                <w:rFonts w:ascii="Calibri" w:eastAsia="Times New Roman" w:hAnsi="Calibri" w:cs="Calibri"/>
                <w:color w:val="000000"/>
                <w:sz w:val="16"/>
                <w:szCs w:val="16"/>
                <w:lang w:val="en-GB" w:eastAsia="en-GB"/>
              </w:rPr>
            </w:pPr>
            <w:r w:rsidRPr="003C2973">
              <w:rPr>
                <w:sz w:val="16"/>
                <w:szCs w:val="16"/>
              </w:rPr>
              <w:t xml:space="preserve"> 803,625,000,000 </w:t>
            </w:r>
          </w:p>
          <w:p w14:paraId="779CC967" w14:textId="5C4DB6B8" w:rsidR="003C2973" w:rsidRPr="003C2973" w:rsidRDefault="003C2973" w:rsidP="003C2973">
            <w:pPr>
              <w:jc w:val="center"/>
              <w:rPr>
                <w:rFonts w:ascii="Calibri" w:eastAsia="Times New Roman" w:hAnsi="Calibri" w:cs="Calibri"/>
                <w:color w:val="000000"/>
                <w:sz w:val="16"/>
                <w:szCs w:val="16"/>
                <w:lang w:val="en-GB" w:eastAsia="en-GB"/>
              </w:rPr>
            </w:pPr>
          </w:p>
        </w:tc>
        <w:tc>
          <w:tcPr>
            <w:tcW w:w="800" w:type="dxa"/>
            <w:tcBorders>
              <w:top w:val="nil"/>
              <w:left w:val="nil"/>
              <w:bottom w:val="single" w:sz="4" w:space="0" w:color="auto"/>
              <w:right w:val="single" w:sz="4" w:space="0" w:color="auto"/>
            </w:tcBorders>
            <w:shd w:val="clear" w:color="000000" w:fill="FFFFFF"/>
            <w:noWrap/>
            <w:vAlign w:val="center"/>
            <w:hideMark/>
          </w:tcPr>
          <w:p w14:paraId="54E770B9" w14:textId="77777777" w:rsidR="003C2973" w:rsidRPr="000A666C" w:rsidRDefault="003C2973" w:rsidP="003C2973">
            <w:pP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Dinas Kesehatan</w:t>
            </w:r>
          </w:p>
        </w:tc>
      </w:tr>
      <w:tr w:rsidR="00040BFC" w:rsidRPr="000A666C" w14:paraId="53117E55" w14:textId="77777777" w:rsidTr="00755FBA">
        <w:trPr>
          <w:trHeight w:val="870"/>
        </w:trPr>
        <w:tc>
          <w:tcPr>
            <w:tcW w:w="458" w:type="dxa"/>
            <w:vMerge/>
            <w:tcBorders>
              <w:top w:val="single" w:sz="4" w:space="0" w:color="auto"/>
              <w:left w:val="single" w:sz="4" w:space="0" w:color="auto"/>
              <w:bottom w:val="single" w:sz="4" w:space="0" w:color="auto"/>
              <w:right w:val="single" w:sz="4" w:space="0" w:color="auto"/>
            </w:tcBorders>
            <w:vAlign w:val="center"/>
            <w:hideMark/>
          </w:tcPr>
          <w:p w14:paraId="17FEDE46" w14:textId="77777777" w:rsidR="003C2973" w:rsidRPr="000A666C" w:rsidRDefault="003C2973" w:rsidP="003C2973">
            <w:pPr>
              <w:rPr>
                <w:rFonts w:ascii="Calibri" w:eastAsia="Times New Roman" w:hAnsi="Calibri" w:cs="Calibri"/>
                <w:color w:val="000000"/>
                <w:sz w:val="16"/>
                <w:szCs w:val="16"/>
                <w:lang w:val="en-GB" w:eastAsia="en-GB"/>
              </w:rPr>
            </w:pPr>
          </w:p>
        </w:tc>
        <w:tc>
          <w:tcPr>
            <w:tcW w:w="1214" w:type="dxa"/>
            <w:vMerge/>
            <w:tcBorders>
              <w:top w:val="nil"/>
              <w:left w:val="single" w:sz="4" w:space="0" w:color="auto"/>
              <w:bottom w:val="single" w:sz="4" w:space="0" w:color="auto"/>
              <w:right w:val="single" w:sz="4" w:space="0" w:color="auto"/>
            </w:tcBorders>
            <w:vAlign w:val="center"/>
            <w:hideMark/>
          </w:tcPr>
          <w:p w14:paraId="27A1DA0E" w14:textId="77777777" w:rsidR="003C2973" w:rsidRPr="000A666C" w:rsidRDefault="003C2973" w:rsidP="003C2973">
            <w:pPr>
              <w:rPr>
                <w:rFonts w:ascii="Calibri" w:eastAsia="Times New Roman" w:hAnsi="Calibri" w:cs="Calibri"/>
                <w:color w:val="000000"/>
                <w:sz w:val="16"/>
                <w:szCs w:val="16"/>
                <w:lang w:val="en-GB" w:eastAsia="en-GB"/>
              </w:rPr>
            </w:pPr>
          </w:p>
        </w:tc>
        <w:tc>
          <w:tcPr>
            <w:tcW w:w="1440" w:type="dxa"/>
            <w:tcBorders>
              <w:top w:val="nil"/>
              <w:left w:val="nil"/>
              <w:bottom w:val="single" w:sz="4" w:space="0" w:color="auto"/>
              <w:right w:val="single" w:sz="4" w:space="0" w:color="auto"/>
            </w:tcBorders>
            <w:shd w:val="clear" w:color="auto" w:fill="auto"/>
            <w:hideMark/>
          </w:tcPr>
          <w:p w14:paraId="07370E86" w14:textId="6727A9F7" w:rsidR="003C2973" w:rsidRPr="00C02729" w:rsidRDefault="003C2973" w:rsidP="003C2973">
            <w:pPr>
              <w:rPr>
                <w:rFonts w:ascii="Calibri" w:eastAsia="Times New Roman" w:hAnsi="Calibri" w:cs="Calibri"/>
                <w:color w:val="000000"/>
                <w:sz w:val="16"/>
                <w:szCs w:val="16"/>
                <w:lang w:val="en-GB" w:eastAsia="en-GB"/>
              </w:rPr>
            </w:pPr>
            <w:r w:rsidRPr="001159BE">
              <w:rPr>
                <w:b/>
                <w:sz w:val="16"/>
                <w:szCs w:val="16"/>
              </w:rPr>
              <w:t xml:space="preserve">Indicator program 2 </w:t>
            </w:r>
            <w:r w:rsidRPr="00C02729">
              <w:rPr>
                <w:sz w:val="16"/>
                <w:szCs w:val="16"/>
              </w:rPr>
              <w:t>Persentase ca</w:t>
            </w:r>
            <w:r w:rsidR="00151928">
              <w:rPr>
                <w:sz w:val="16"/>
                <w:szCs w:val="16"/>
              </w:rPr>
              <w:t>paian SPM bidang kesehatan</w:t>
            </w:r>
          </w:p>
        </w:tc>
        <w:tc>
          <w:tcPr>
            <w:tcW w:w="867" w:type="dxa"/>
            <w:tcBorders>
              <w:top w:val="nil"/>
              <w:left w:val="nil"/>
              <w:bottom w:val="single" w:sz="4" w:space="0" w:color="auto"/>
              <w:right w:val="single" w:sz="4" w:space="0" w:color="auto"/>
            </w:tcBorders>
            <w:shd w:val="clear" w:color="auto" w:fill="auto"/>
          </w:tcPr>
          <w:p w14:paraId="6634F070" w14:textId="0B8C86BE" w:rsidR="003C2973" w:rsidRPr="003C2973" w:rsidRDefault="00151928" w:rsidP="003C2973">
            <w:pPr>
              <w:jc w:val="right"/>
              <w:rPr>
                <w:rFonts w:ascii="Calibri" w:eastAsia="Times New Roman" w:hAnsi="Calibri" w:cs="Calibri"/>
                <w:color w:val="000000"/>
                <w:sz w:val="16"/>
                <w:szCs w:val="16"/>
                <w:lang w:val="en-GB" w:eastAsia="en-GB"/>
              </w:rPr>
            </w:pPr>
            <w:r>
              <w:rPr>
                <w:sz w:val="16"/>
                <w:szCs w:val="16"/>
              </w:rPr>
              <w:t>83</w:t>
            </w:r>
            <w:r w:rsidR="003C2973" w:rsidRPr="003C2973">
              <w:rPr>
                <w:sz w:val="16"/>
                <w:szCs w:val="16"/>
              </w:rPr>
              <w:t>%</w:t>
            </w:r>
          </w:p>
        </w:tc>
        <w:tc>
          <w:tcPr>
            <w:tcW w:w="843" w:type="dxa"/>
            <w:tcBorders>
              <w:top w:val="nil"/>
              <w:left w:val="nil"/>
              <w:bottom w:val="single" w:sz="4" w:space="0" w:color="auto"/>
              <w:right w:val="single" w:sz="4" w:space="0" w:color="auto"/>
            </w:tcBorders>
            <w:shd w:val="clear" w:color="auto" w:fill="auto"/>
          </w:tcPr>
          <w:p w14:paraId="17F8D6A6" w14:textId="6E66CC37"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984" w:type="dxa"/>
            <w:vMerge/>
            <w:tcBorders>
              <w:top w:val="nil"/>
              <w:left w:val="single" w:sz="4" w:space="0" w:color="auto"/>
              <w:bottom w:val="single" w:sz="4" w:space="0" w:color="auto"/>
              <w:right w:val="single" w:sz="4" w:space="0" w:color="auto"/>
            </w:tcBorders>
          </w:tcPr>
          <w:p w14:paraId="404F6F9A" w14:textId="77777777" w:rsidR="003C2973" w:rsidRPr="003C2973" w:rsidRDefault="003C2973" w:rsidP="003C2973">
            <w:pPr>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tcPr>
          <w:p w14:paraId="427943DB" w14:textId="61913DE6"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1048" w:type="dxa"/>
            <w:vMerge/>
            <w:tcBorders>
              <w:top w:val="nil"/>
              <w:left w:val="single" w:sz="4" w:space="0" w:color="auto"/>
              <w:bottom w:val="single" w:sz="4" w:space="0" w:color="auto"/>
              <w:right w:val="single" w:sz="4" w:space="0" w:color="auto"/>
            </w:tcBorders>
          </w:tcPr>
          <w:p w14:paraId="412D0B64" w14:textId="77777777" w:rsidR="003C2973" w:rsidRPr="003C2973" w:rsidRDefault="003C2973" w:rsidP="003C2973">
            <w:pPr>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tcPr>
          <w:p w14:paraId="781AC534" w14:textId="1BAAB5ED"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1048" w:type="dxa"/>
            <w:vMerge/>
            <w:tcBorders>
              <w:top w:val="nil"/>
              <w:left w:val="single" w:sz="4" w:space="0" w:color="auto"/>
              <w:bottom w:val="single" w:sz="4" w:space="0" w:color="auto"/>
              <w:right w:val="single" w:sz="4" w:space="0" w:color="auto"/>
            </w:tcBorders>
          </w:tcPr>
          <w:p w14:paraId="360C5FD7" w14:textId="77777777" w:rsidR="003C2973" w:rsidRPr="003C2973" w:rsidRDefault="003C2973" w:rsidP="003C2973">
            <w:pPr>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tcPr>
          <w:p w14:paraId="13C59001" w14:textId="00BD4413"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1048" w:type="dxa"/>
            <w:vMerge/>
            <w:tcBorders>
              <w:top w:val="nil"/>
              <w:left w:val="single" w:sz="4" w:space="0" w:color="auto"/>
              <w:bottom w:val="single" w:sz="4" w:space="0" w:color="auto"/>
              <w:right w:val="single" w:sz="4" w:space="0" w:color="auto"/>
            </w:tcBorders>
          </w:tcPr>
          <w:p w14:paraId="1D322220" w14:textId="77777777" w:rsidR="003C2973" w:rsidRPr="003C2973" w:rsidRDefault="003C2973" w:rsidP="003C2973">
            <w:pPr>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tcPr>
          <w:p w14:paraId="2753DC1A" w14:textId="58DF4D33"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1048" w:type="dxa"/>
            <w:vMerge/>
            <w:tcBorders>
              <w:top w:val="nil"/>
              <w:left w:val="single" w:sz="4" w:space="0" w:color="auto"/>
              <w:bottom w:val="single" w:sz="4" w:space="0" w:color="auto"/>
              <w:right w:val="single" w:sz="4" w:space="0" w:color="auto"/>
            </w:tcBorders>
          </w:tcPr>
          <w:p w14:paraId="572F86F1" w14:textId="77777777" w:rsidR="003C2973" w:rsidRPr="003C2973" w:rsidRDefault="003C2973" w:rsidP="003C2973">
            <w:pPr>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tcPr>
          <w:p w14:paraId="5558BFEA" w14:textId="5A647E4A"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1048" w:type="dxa"/>
            <w:vMerge/>
            <w:tcBorders>
              <w:top w:val="nil"/>
              <w:left w:val="single" w:sz="4" w:space="0" w:color="auto"/>
              <w:bottom w:val="single" w:sz="4" w:space="0" w:color="auto"/>
              <w:right w:val="single" w:sz="4" w:space="0" w:color="auto"/>
            </w:tcBorders>
          </w:tcPr>
          <w:p w14:paraId="48C75138" w14:textId="77777777" w:rsidR="003C2973" w:rsidRPr="003C2973" w:rsidRDefault="003C2973" w:rsidP="003C2973">
            <w:pPr>
              <w:rPr>
                <w:rFonts w:ascii="Calibri" w:eastAsia="Times New Roman" w:hAnsi="Calibri" w:cs="Calibri"/>
                <w:color w:val="000000"/>
                <w:sz w:val="16"/>
                <w:szCs w:val="16"/>
                <w:lang w:val="en-GB" w:eastAsia="en-GB"/>
              </w:rPr>
            </w:pPr>
          </w:p>
        </w:tc>
        <w:tc>
          <w:tcPr>
            <w:tcW w:w="800" w:type="dxa"/>
            <w:tcBorders>
              <w:top w:val="nil"/>
              <w:left w:val="nil"/>
              <w:bottom w:val="single" w:sz="4" w:space="0" w:color="auto"/>
              <w:right w:val="single" w:sz="4" w:space="0" w:color="auto"/>
            </w:tcBorders>
            <w:shd w:val="clear" w:color="000000" w:fill="FFFFFF"/>
            <w:noWrap/>
            <w:vAlign w:val="center"/>
            <w:hideMark/>
          </w:tcPr>
          <w:p w14:paraId="2183A9B0" w14:textId="77777777" w:rsidR="003C2973" w:rsidRPr="000A666C" w:rsidRDefault="003C2973" w:rsidP="003C2973">
            <w:pP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Dinas Kesehatan</w:t>
            </w:r>
          </w:p>
        </w:tc>
      </w:tr>
      <w:tr w:rsidR="00843B78" w:rsidRPr="000A666C" w14:paraId="35E09D87" w14:textId="77777777" w:rsidTr="00755FBA">
        <w:trPr>
          <w:trHeight w:val="759"/>
        </w:trPr>
        <w:tc>
          <w:tcPr>
            <w:tcW w:w="4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1D3A3" w14:textId="77777777" w:rsidR="003C2973" w:rsidRPr="000A666C" w:rsidRDefault="003C2973" w:rsidP="003C2973">
            <w:pPr>
              <w:jc w:val="cente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 </w:t>
            </w:r>
          </w:p>
        </w:tc>
        <w:tc>
          <w:tcPr>
            <w:tcW w:w="12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20F671" w14:textId="0DF17F54" w:rsidR="003C2973" w:rsidRPr="000A666C" w:rsidRDefault="003C2973" w:rsidP="003C2973">
            <w:pPr>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 xml:space="preserve">Program 2 : </w:t>
            </w:r>
            <w:r>
              <w:rPr>
                <w:rFonts w:ascii="Calibri" w:eastAsia="Times New Roman" w:hAnsi="Calibri" w:cs="Calibri"/>
                <w:color w:val="000000"/>
                <w:sz w:val="16"/>
                <w:szCs w:val="16"/>
                <w:lang w:val="en-GB" w:eastAsia="en-GB"/>
              </w:rPr>
              <w:br/>
              <w:t>Program Pencega</w:t>
            </w:r>
            <w:r w:rsidRPr="000A666C">
              <w:rPr>
                <w:rFonts w:ascii="Calibri" w:eastAsia="Times New Roman" w:hAnsi="Calibri" w:cs="Calibri"/>
                <w:color w:val="000000"/>
                <w:sz w:val="16"/>
                <w:szCs w:val="16"/>
                <w:lang w:val="en-GB" w:eastAsia="en-GB"/>
              </w:rPr>
              <w:t>han dan Penanggulangan Penyakit menular, penyakit tidak menular dan surveilans epidemiologi</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79A9938F" w14:textId="03C9AE76" w:rsidR="003C2973" w:rsidRDefault="001159BE" w:rsidP="003C2973">
            <w:pPr>
              <w:rPr>
                <w:sz w:val="16"/>
                <w:szCs w:val="16"/>
              </w:rPr>
            </w:pPr>
            <w:r w:rsidRPr="001159BE">
              <w:rPr>
                <w:b/>
                <w:sz w:val="16"/>
                <w:szCs w:val="16"/>
              </w:rPr>
              <w:t>Indikator Program 1</w:t>
            </w:r>
            <w:r>
              <w:rPr>
                <w:sz w:val="16"/>
                <w:szCs w:val="16"/>
              </w:rPr>
              <w:t xml:space="preserve"> </w:t>
            </w:r>
            <w:r w:rsidR="00151928">
              <w:rPr>
                <w:sz w:val="16"/>
                <w:szCs w:val="16"/>
              </w:rPr>
              <w:t>Persentase  Pencegahan dan pengendalian</w:t>
            </w:r>
            <w:r w:rsidR="003C2973" w:rsidRPr="008E0D69">
              <w:rPr>
                <w:sz w:val="16"/>
                <w:szCs w:val="16"/>
              </w:rPr>
              <w:t xml:space="preserve">  Penyakit</w:t>
            </w:r>
            <w:r w:rsidR="003C2973">
              <w:rPr>
                <w:sz w:val="16"/>
                <w:szCs w:val="16"/>
              </w:rPr>
              <w:t xml:space="preserve"> menular sesuai standar</w:t>
            </w:r>
          </w:p>
          <w:p w14:paraId="189B5247" w14:textId="6EBD927C" w:rsidR="003C2973" w:rsidRPr="008E0D69" w:rsidRDefault="003C2973" w:rsidP="003C2973">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19B01FC6" w14:textId="16FCF803"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843" w:type="dxa"/>
            <w:tcBorders>
              <w:top w:val="single" w:sz="4" w:space="0" w:color="auto"/>
              <w:left w:val="single" w:sz="4" w:space="0" w:color="auto"/>
              <w:bottom w:val="single" w:sz="4" w:space="0" w:color="auto"/>
              <w:right w:val="single" w:sz="4" w:space="0" w:color="auto"/>
            </w:tcBorders>
            <w:shd w:val="clear" w:color="auto" w:fill="auto"/>
          </w:tcPr>
          <w:p w14:paraId="14BFA854" w14:textId="01C34038"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984" w:type="dxa"/>
            <w:vMerge w:val="restart"/>
            <w:tcBorders>
              <w:top w:val="single" w:sz="4" w:space="0" w:color="auto"/>
              <w:left w:val="single" w:sz="4" w:space="0" w:color="auto"/>
              <w:bottom w:val="single" w:sz="4" w:space="0" w:color="auto"/>
              <w:right w:val="single" w:sz="4" w:space="0" w:color="auto"/>
            </w:tcBorders>
            <w:shd w:val="clear" w:color="auto" w:fill="auto"/>
          </w:tcPr>
          <w:p w14:paraId="5BEBEBAF" w14:textId="77777777" w:rsidR="003C2973" w:rsidRPr="003C2973" w:rsidRDefault="003C2973" w:rsidP="003C2973">
            <w:pPr>
              <w:jc w:val="center"/>
              <w:rPr>
                <w:rFonts w:ascii="Calibri" w:eastAsia="Times New Roman" w:hAnsi="Calibri" w:cs="Calibri"/>
                <w:color w:val="000000"/>
                <w:sz w:val="16"/>
                <w:szCs w:val="16"/>
                <w:lang w:val="en-GB" w:eastAsia="en-GB"/>
              </w:rPr>
            </w:pPr>
            <w:r w:rsidRPr="003C2973">
              <w:rPr>
                <w:sz w:val="16"/>
                <w:szCs w:val="16"/>
              </w:rPr>
              <w:t xml:space="preserve"> 5,150,000,000 </w:t>
            </w:r>
          </w:p>
          <w:p w14:paraId="17A9573D" w14:textId="697C2D8A" w:rsidR="003C2973" w:rsidRPr="003C2973" w:rsidRDefault="003C2973" w:rsidP="003C2973">
            <w:pPr>
              <w:jc w:val="cente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568485E4" w14:textId="5A8DD351"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1048" w:type="dxa"/>
            <w:vMerge w:val="restart"/>
            <w:tcBorders>
              <w:top w:val="single" w:sz="4" w:space="0" w:color="auto"/>
              <w:left w:val="single" w:sz="4" w:space="0" w:color="auto"/>
              <w:bottom w:val="single" w:sz="4" w:space="0" w:color="auto"/>
              <w:right w:val="single" w:sz="4" w:space="0" w:color="auto"/>
            </w:tcBorders>
            <w:shd w:val="clear" w:color="auto" w:fill="auto"/>
          </w:tcPr>
          <w:p w14:paraId="5A66F575" w14:textId="77777777" w:rsidR="003C2973" w:rsidRPr="003C2973" w:rsidRDefault="003C2973" w:rsidP="003C2973">
            <w:pPr>
              <w:jc w:val="center"/>
              <w:rPr>
                <w:rFonts w:ascii="Calibri" w:eastAsia="Times New Roman" w:hAnsi="Calibri" w:cs="Calibri"/>
                <w:color w:val="000000"/>
                <w:sz w:val="16"/>
                <w:szCs w:val="16"/>
                <w:lang w:val="en-GB" w:eastAsia="en-GB"/>
              </w:rPr>
            </w:pPr>
            <w:r w:rsidRPr="003C2973">
              <w:rPr>
                <w:sz w:val="16"/>
                <w:szCs w:val="16"/>
              </w:rPr>
              <w:t xml:space="preserve"> 6,500,000,000 </w:t>
            </w:r>
          </w:p>
          <w:p w14:paraId="351167A7" w14:textId="773C2BBD" w:rsidR="003C2973" w:rsidRPr="003C2973" w:rsidRDefault="003C2973" w:rsidP="003C2973">
            <w:pPr>
              <w:jc w:val="cente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77C233C0" w14:textId="66CBB47D"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1048" w:type="dxa"/>
            <w:vMerge w:val="restart"/>
            <w:tcBorders>
              <w:top w:val="single" w:sz="4" w:space="0" w:color="auto"/>
              <w:left w:val="single" w:sz="4" w:space="0" w:color="auto"/>
              <w:bottom w:val="single" w:sz="4" w:space="0" w:color="auto"/>
              <w:right w:val="single" w:sz="4" w:space="0" w:color="auto"/>
            </w:tcBorders>
            <w:shd w:val="clear" w:color="auto" w:fill="auto"/>
          </w:tcPr>
          <w:p w14:paraId="48E1108A" w14:textId="77777777" w:rsidR="003C2973" w:rsidRPr="003C2973" w:rsidRDefault="003C2973" w:rsidP="003C2973">
            <w:pPr>
              <w:jc w:val="center"/>
              <w:rPr>
                <w:rFonts w:ascii="Calibri" w:eastAsia="Times New Roman" w:hAnsi="Calibri" w:cs="Calibri"/>
                <w:color w:val="000000"/>
                <w:sz w:val="16"/>
                <w:szCs w:val="16"/>
                <w:lang w:val="en-GB" w:eastAsia="en-GB"/>
              </w:rPr>
            </w:pPr>
            <w:r w:rsidRPr="003C2973">
              <w:rPr>
                <w:sz w:val="16"/>
                <w:szCs w:val="16"/>
              </w:rPr>
              <w:t xml:space="preserve"> 7,500,000,000 </w:t>
            </w:r>
          </w:p>
          <w:p w14:paraId="704854E4" w14:textId="43525704" w:rsidR="003C2973" w:rsidRPr="003C2973" w:rsidRDefault="003C2973" w:rsidP="003C2973">
            <w:pPr>
              <w:jc w:val="cente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21EDB0AE" w14:textId="105BA60E"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1048" w:type="dxa"/>
            <w:vMerge w:val="restart"/>
            <w:tcBorders>
              <w:top w:val="single" w:sz="4" w:space="0" w:color="auto"/>
              <w:left w:val="single" w:sz="4" w:space="0" w:color="auto"/>
              <w:bottom w:val="single" w:sz="4" w:space="0" w:color="auto"/>
              <w:right w:val="single" w:sz="4" w:space="0" w:color="auto"/>
            </w:tcBorders>
            <w:shd w:val="clear" w:color="auto" w:fill="auto"/>
          </w:tcPr>
          <w:p w14:paraId="447F8139" w14:textId="77777777" w:rsidR="003C2973" w:rsidRPr="003C2973" w:rsidRDefault="003C2973" w:rsidP="003C2973">
            <w:pPr>
              <w:jc w:val="center"/>
              <w:rPr>
                <w:rFonts w:ascii="Calibri" w:eastAsia="Times New Roman" w:hAnsi="Calibri" w:cs="Calibri"/>
                <w:color w:val="000000"/>
                <w:sz w:val="16"/>
                <w:szCs w:val="16"/>
                <w:lang w:val="en-GB" w:eastAsia="en-GB"/>
              </w:rPr>
            </w:pPr>
            <w:r w:rsidRPr="003C2973">
              <w:rPr>
                <w:sz w:val="16"/>
                <w:szCs w:val="16"/>
              </w:rPr>
              <w:t xml:space="preserve"> 8,000,000,000 </w:t>
            </w:r>
          </w:p>
          <w:p w14:paraId="369FD4CF" w14:textId="434B8D7B" w:rsidR="003C2973" w:rsidRPr="003C2973" w:rsidRDefault="003C2973" w:rsidP="003C2973">
            <w:pPr>
              <w:jc w:val="cente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2CB3DB9F" w14:textId="00A67173"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1048" w:type="dxa"/>
            <w:vMerge w:val="restart"/>
            <w:tcBorders>
              <w:top w:val="single" w:sz="4" w:space="0" w:color="auto"/>
              <w:left w:val="single" w:sz="4" w:space="0" w:color="auto"/>
              <w:bottom w:val="single" w:sz="4" w:space="0" w:color="auto"/>
              <w:right w:val="single" w:sz="4" w:space="0" w:color="auto"/>
            </w:tcBorders>
            <w:shd w:val="clear" w:color="auto" w:fill="auto"/>
          </w:tcPr>
          <w:p w14:paraId="461C3268" w14:textId="77777777" w:rsidR="003C2973" w:rsidRPr="003C2973" w:rsidRDefault="003C2973" w:rsidP="003C2973">
            <w:pPr>
              <w:jc w:val="center"/>
              <w:rPr>
                <w:rFonts w:ascii="Calibri" w:eastAsia="Times New Roman" w:hAnsi="Calibri" w:cs="Calibri"/>
                <w:color w:val="000000"/>
                <w:sz w:val="16"/>
                <w:szCs w:val="16"/>
                <w:lang w:val="en-GB" w:eastAsia="en-GB"/>
              </w:rPr>
            </w:pPr>
            <w:r w:rsidRPr="003C2973">
              <w:rPr>
                <w:sz w:val="16"/>
                <w:szCs w:val="16"/>
              </w:rPr>
              <w:t xml:space="preserve"> 8,500,000,000 </w:t>
            </w:r>
          </w:p>
          <w:p w14:paraId="0AFD351D" w14:textId="48718586" w:rsidR="003C2973" w:rsidRPr="003C2973" w:rsidRDefault="003C2973" w:rsidP="003C2973">
            <w:pPr>
              <w:jc w:val="cente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2EEB3E8D" w14:textId="19699CD7"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1048" w:type="dxa"/>
            <w:vMerge w:val="restart"/>
            <w:tcBorders>
              <w:top w:val="nil"/>
              <w:left w:val="single" w:sz="4" w:space="0" w:color="auto"/>
              <w:bottom w:val="single" w:sz="4" w:space="0" w:color="auto"/>
              <w:right w:val="single" w:sz="4" w:space="0" w:color="auto"/>
            </w:tcBorders>
            <w:shd w:val="clear" w:color="auto" w:fill="auto"/>
          </w:tcPr>
          <w:p w14:paraId="1BCE8DB7" w14:textId="77777777" w:rsidR="003C2973" w:rsidRPr="003C2973" w:rsidRDefault="003C2973" w:rsidP="003C2973">
            <w:pPr>
              <w:jc w:val="center"/>
              <w:rPr>
                <w:rFonts w:ascii="Calibri" w:eastAsia="Times New Roman" w:hAnsi="Calibri" w:cs="Calibri"/>
                <w:color w:val="000000"/>
                <w:sz w:val="16"/>
                <w:szCs w:val="16"/>
                <w:lang w:val="en-GB" w:eastAsia="en-GB"/>
              </w:rPr>
            </w:pPr>
            <w:r w:rsidRPr="003C2973">
              <w:rPr>
                <w:sz w:val="16"/>
                <w:szCs w:val="16"/>
              </w:rPr>
              <w:t xml:space="preserve"> 35,650,000,000 </w:t>
            </w:r>
          </w:p>
          <w:p w14:paraId="11CB76BA" w14:textId="58003A6F" w:rsidR="003C2973" w:rsidRPr="003C2973" w:rsidRDefault="003C2973" w:rsidP="003C2973">
            <w:pPr>
              <w:jc w:val="center"/>
              <w:rPr>
                <w:rFonts w:ascii="Calibri" w:eastAsia="Times New Roman" w:hAnsi="Calibri" w:cs="Calibri"/>
                <w:color w:val="000000"/>
                <w:sz w:val="16"/>
                <w:szCs w:val="16"/>
                <w:lang w:val="en-GB" w:eastAsia="en-GB"/>
              </w:rPr>
            </w:pPr>
          </w:p>
        </w:tc>
        <w:tc>
          <w:tcPr>
            <w:tcW w:w="800" w:type="dxa"/>
            <w:tcBorders>
              <w:top w:val="nil"/>
              <w:left w:val="nil"/>
              <w:bottom w:val="single" w:sz="4" w:space="0" w:color="auto"/>
              <w:right w:val="single" w:sz="4" w:space="0" w:color="auto"/>
            </w:tcBorders>
            <w:shd w:val="clear" w:color="000000" w:fill="FFFFFF"/>
            <w:noWrap/>
            <w:vAlign w:val="center"/>
            <w:hideMark/>
          </w:tcPr>
          <w:p w14:paraId="45966655" w14:textId="77777777" w:rsidR="003C2973" w:rsidRPr="000A666C" w:rsidRDefault="003C2973" w:rsidP="003C2973">
            <w:pP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Dinas Kesehatan</w:t>
            </w:r>
          </w:p>
        </w:tc>
      </w:tr>
      <w:tr w:rsidR="00843B78" w:rsidRPr="000A666C" w14:paraId="3E666C73" w14:textId="77777777" w:rsidTr="00755FBA">
        <w:trPr>
          <w:trHeight w:val="580"/>
        </w:trPr>
        <w:tc>
          <w:tcPr>
            <w:tcW w:w="458" w:type="dxa"/>
            <w:vMerge/>
            <w:tcBorders>
              <w:top w:val="single" w:sz="4" w:space="0" w:color="auto"/>
              <w:left w:val="single" w:sz="4" w:space="0" w:color="auto"/>
              <w:bottom w:val="single" w:sz="4" w:space="0" w:color="auto"/>
              <w:right w:val="single" w:sz="4" w:space="0" w:color="auto"/>
            </w:tcBorders>
            <w:vAlign w:val="center"/>
            <w:hideMark/>
          </w:tcPr>
          <w:p w14:paraId="050804EF" w14:textId="77777777" w:rsidR="003C2973" w:rsidRPr="000A666C" w:rsidRDefault="003C2973" w:rsidP="003C2973">
            <w:pPr>
              <w:rPr>
                <w:rFonts w:ascii="Calibri" w:eastAsia="Times New Roman" w:hAnsi="Calibri" w:cs="Calibri"/>
                <w:color w:val="000000"/>
                <w:sz w:val="16"/>
                <w:szCs w:val="16"/>
                <w:lang w:val="en-GB" w:eastAsia="en-GB"/>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14:paraId="1FB203D7" w14:textId="77777777" w:rsidR="003C2973" w:rsidRPr="000A666C" w:rsidRDefault="003C2973" w:rsidP="003C2973">
            <w:pPr>
              <w:rPr>
                <w:rFonts w:ascii="Calibri" w:eastAsia="Times New Roman" w:hAnsi="Calibri" w:cs="Calibri"/>
                <w:color w:val="000000"/>
                <w:sz w:val="16"/>
                <w:szCs w:val="16"/>
                <w:lang w:val="en-GB" w:eastAsia="en-GB"/>
              </w:rPr>
            </w:pP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12B3C1DE" w14:textId="77777777" w:rsidR="001159BE" w:rsidRDefault="001159BE" w:rsidP="003C2973">
            <w:pPr>
              <w:rPr>
                <w:rFonts w:ascii="Calibri" w:eastAsia="Times New Roman" w:hAnsi="Calibri" w:cs="Calibri"/>
                <w:b/>
                <w:bCs/>
                <w:color w:val="000000"/>
                <w:sz w:val="16"/>
                <w:szCs w:val="16"/>
                <w:lang w:val="en-GB" w:eastAsia="en-GB"/>
              </w:rPr>
            </w:pPr>
            <w:r>
              <w:rPr>
                <w:rFonts w:ascii="Calibri" w:eastAsia="Times New Roman" w:hAnsi="Calibri" w:cs="Calibri"/>
                <w:b/>
                <w:bCs/>
                <w:color w:val="000000"/>
                <w:sz w:val="16"/>
                <w:szCs w:val="16"/>
                <w:lang w:val="en-GB" w:eastAsia="en-GB"/>
              </w:rPr>
              <w:t>Indikator Program 2</w:t>
            </w:r>
          </w:p>
          <w:p w14:paraId="0B4A1FBB" w14:textId="294E208F" w:rsidR="003C2973" w:rsidRPr="001159BE" w:rsidRDefault="00151928" w:rsidP="003C2973">
            <w:pPr>
              <w:rPr>
                <w:rFonts w:ascii="Calibri" w:eastAsia="Times New Roman" w:hAnsi="Calibri" w:cs="Calibri"/>
                <w:bCs/>
                <w:color w:val="000000"/>
                <w:sz w:val="16"/>
                <w:szCs w:val="16"/>
                <w:lang w:val="en-GB" w:eastAsia="en-GB"/>
              </w:rPr>
            </w:pPr>
            <w:r>
              <w:rPr>
                <w:rFonts w:ascii="Calibri" w:eastAsia="Times New Roman" w:hAnsi="Calibri" w:cs="Calibri"/>
                <w:bCs/>
                <w:color w:val="000000"/>
                <w:sz w:val="16"/>
                <w:szCs w:val="16"/>
                <w:lang w:val="en-GB" w:eastAsia="en-GB"/>
              </w:rPr>
              <w:t>Persentase pencegahan dan pengendalian</w:t>
            </w:r>
            <w:r w:rsidR="003C2973" w:rsidRPr="001159BE">
              <w:rPr>
                <w:rFonts w:ascii="Calibri" w:eastAsia="Times New Roman" w:hAnsi="Calibri" w:cs="Calibri"/>
                <w:bCs/>
                <w:color w:val="000000"/>
                <w:sz w:val="16"/>
                <w:szCs w:val="16"/>
                <w:lang w:val="en-GB" w:eastAsia="en-GB"/>
              </w:rPr>
              <w:t xml:space="preserve"> penyakit tidak menular sesuai standar</w:t>
            </w: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35B00D7E" w14:textId="78BF6A95"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843" w:type="dxa"/>
            <w:tcBorders>
              <w:top w:val="single" w:sz="4" w:space="0" w:color="auto"/>
              <w:left w:val="single" w:sz="4" w:space="0" w:color="auto"/>
              <w:bottom w:val="single" w:sz="4" w:space="0" w:color="auto"/>
              <w:right w:val="single" w:sz="4" w:space="0" w:color="auto"/>
            </w:tcBorders>
            <w:shd w:val="clear" w:color="auto" w:fill="auto"/>
          </w:tcPr>
          <w:p w14:paraId="3E027C55" w14:textId="6268CC8D"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984" w:type="dxa"/>
            <w:vMerge/>
            <w:tcBorders>
              <w:top w:val="single" w:sz="4" w:space="0" w:color="auto"/>
              <w:left w:val="single" w:sz="4" w:space="0" w:color="auto"/>
              <w:bottom w:val="single" w:sz="4" w:space="0" w:color="auto"/>
              <w:right w:val="single" w:sz="4" w:space="0" w:color="auto"/>
            </w:tcBorders>
          </w:tcPr>
          <w:p w14:paraId="00688F64" w14:textId="77777777" w:rsidR="003C2973" w:rsidRPr="003C2973" w:rsidRDefault="003C2973" w:rsidP="003C2973">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46519FE2" w14:textId="04BD8FA4"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1048" w:type="dxa"/>
            <w:vMerge/>
            <w:tcBorders>
              <w:top w:val="single" w:sz="4" w:space="0" w:color="auto"/>
              <w:left w:val="single" w:sz="4" w:space="0" w:color="auto"/>
              <w:bottom w:val="single" w:sz="4" w:space="0" w:color="auto"/>
              <w:right w:val="single" w:sz="4" w:space="0" w:color="auto"/>
            </w:tcBorders>
          </w:tcPr>
          <w:p w14:paraId="446F6F8E" w14:textId="77777777" w:rsidR="003C2973" w:rsidRPr="003C2973" w:rsidRDefault="003C2973" w:rsidP="003C2973">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02176345" w14:textId="3AE376D3"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1048" w:type="dxa"/>
            <w:vMerge/>
            <w:tcBorders>
              <w:top w:val="single" w:sz="4" w:space="0" w:color="auto"/>
              <w:left w:val="single" w:sz="4" w:space="0" w:color="auto"/>
              <w:bottom w:val="single" w:sz="4" w:space="0" w:color="auto"/>
              <w:right w:val="single" w:sz="4" w:space="0" w:color="auto"/>
            </w:tcBorders>
          </w:tcPr>
          <w:p w14:paraId="564808E2" w14:textId="77777777" w:rsidR="003C2973" w:rsidRPr="003C2973" w:rsidRDefault="003C2973" w:rsidP="003C2973">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2489B680" w14:textId="7D446109"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1048" w:type="dxa"/>
            <w:vMerge/>
            <w:tcBorders>
              <w:top w:val="single" w:sz="4" w:space="0" w:color="auto"/>
              <w:left w:val="single" w:sz="4" w:space="0" w:color="auto"/>
              <w:bottom w:val="single" w:sz="4" w:space="0" w:color="auto"/>
              <w:right w:val="single" w:sz="4" w:space="0" w:color="auto"/>
            </w:tcBorders>
          </w:tcPr>
          <w:p w14:paraId="522B024C" w14:textId="77777777" w:rsidR="003C2973" w:rsidRPr="003C2973" w:rsidRDefault="003C2973" w:rsidP="003C2973">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5704077B" w14:textId="6A8D43DE"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1048" w:type="dxa"/>
            <w:vMerge/>
            <w:tcBorders>
              <w:top w:val="single" w:sz="4" w:space="0" w:color="auto"/>
              <w:left w:val="single" w:sz="4" w:space="0" w:color="auto"/>
              <w:bottom w:val="single" w:sz="4" w:space="0" w:color="auto"/>
              <w:right w:val="single" w:sz="4" w:space="0" w:color="auto"/>
            </w:tcBorders>
          </w:tcPr>
          <w:p w14:paraId="509FECC6" w14:textId="77777777" w:rsidR="003C2973" w:rsidRPr="003C2973" w:rsidRDefault="003C2973" w:rsidP="003C2973">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224B41C5" w14:textId="42C6999F"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1048" w:type="dxa"/>
            <w:vMerge/>
            <w:tcBorders>
              <w:top w:val="nil"/>
              <w:left w:val="single" w:sz="4" w:space="0" w:color="auto"/>
              <w:bottom w:val="single" w:sz="4" w:space="0" w:color="auto"/>
              <w:right w:val="single" w:sz="4" w:space="0" w:color="auto"/>
            </w:tcBorders>
          </w:tcPr>
          <w:p w14:paraId="3C26F43D" w14:textId="77777777" w:rsidR="003C2973" w:rsidRPr="003C2973" w:rsidRDefault="003C2973" w:rsidP="003C2973">
            <w:pPr>
              <w:rPr>
                <w:rFonts w:ascii="Calibri" w:eastAsia="Times New Roman" w:hAnsi="Calibri" w:cs="Calibri"/>
                <w:color w:val="000000"/>
                <w:sz w:val="16"/>
                <w:szCs w:val="16"/>
                <w:lang w:val="en-GB" w:eastAsia="en-GB"/>
              </w:rPr>
            </w:pPr>
          </w:p>
        </w:tc>
        <w:tc>
          <w:tcPr>
            <w:tcW w:w="800" w:type="dxa"/>
            <w:tcBorders>
              <w:top w:val="nil"/>
              <w:left w:val="nil"/>
              <w:bottom w:val="single" w:sz="4" w:space="0" w:color="auto"/>
              <w:right w:val="single" w:sz="4" w:space="0" w:color="auto"/>
            </w:tcBorders>
            <w:shd w:val="clear" w:color="000000" w:fill="FFFFFF"/>
            <w:noWrap/>
            <w:vAlign w:val="center"/>
            <w:hideMark/>
          </w:tcPr>
          <w:p w14:paraId="3D74A18D" w14:textId="77777777" w:rsidR="003C2973" w:rsidRPr="000A666C" w:rsidRDefault="003C2973" w:rsidP="003C2973">
            <w:pP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Dinas Kesehatan</w:t>
            </w:r>
          </w:p>
        </w:tc>
      </w:tr>
      <w:tr w:rsidR="00843B78" w:rsidRPr="000A666C" w14:paraId="3FDB2FC2" w14:textId="77777777" w:rsidTr="00755FBA">
        <w:trPr>
          <w:trHeight w:val="580"/>
        </w:trPr>
        <w:tc>
          <w:tcPr>
            <w:tcW w:w="458" w:type="dxa"/>
            <w:vMerge/>
            <w:tcBorders>
              <w:top w:val="single" w:sz="4" w:space="0" w:color="auto"/>
              <w:left w:val="single" w:sz="4" w:space="0" w:color="auto"/>
              <w:bottom w:val="single" w:sz="4" w:space="0" w:color="auto"/>
              <w:right w:val="single" w:sz="4" w:space="0" w:color="auto"/>
            </w:tcBorders>
            <w:vAlign w:val="center"/>
            <w:hideMark/>
          </w:tcPr>
          <w:p w14:paraId="7A5B4387" w14:textId="77777777" w:rsidR="003C2973" w:rsidRPr="000A666C" w:rsidRDefault="003C2973" w:rsidP="003C2973">
            <w:pPr>
              <w:rPr>
                <w:rFonts w:ascii="Calibri" w:eastAsia="Times New Roman" w:hAnsi="Calibri" w:cs="Calibri"/>
                <w:color w:val="000000"/>
                <w:sz w:val="16"/>
                <w:szCs w:val="16"/>
                <w:lang w:val="en-GB" w:eastAsia="en-GB"/>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14:paraId="1A3A8463" w14:textId="77777777" w:rsidR="003C2973" w:rsidRPr="000A666C" w:rsidRDefault="003C2973" w:rsidP="003C2973">
            <w:pPr>
              <w:rPr>
                <w:rFonts w:ascii="Calibri" w:eastAsia="Times New Roman" w:hAnsi="Calibri" w:cs="Calibri"/>
                <w:color w:val="000000"/>
                <w:sz w:val="16"/>
                <w:szCs w:val="16"/>
                <w:lang w:val="en-GB" w:eastAsia="en-GB"/>
              </w:rPr>
            </w:pP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679810AB" w14:textId="7E389058" w:rsidR="003C2973" w:rsidRPr="008E0D69" w:rsidRDefault="00755FBA" w:rsidP="003C2973">
            <w:pPr>
              <w:rPr>
                <w:sz w:val="16"/>
                <w:szCs w:val="16"/>
              </w:rPr>
            </w:pPr>
            <w:r w:rsidRPr="00755FBA">
              <w:rPr>
                <w:b/>
                <w:sz w:val="16"/>
                <w:szCs w:val="16"/>
              </w:rPr>
              <w:t xml:space="preserve">Indikator Program 3 </w:t>
            </w:r>
            <w:r w:rsidR="003C2973" w:rsidRPr="008E0D69">
              <w:rPr>
                <w:sz w:val="16"/>
                <w:szCs w:val="16"/>
              </w:rPr>
              <w:t>Cakupan Desa/kelurahan</w:t>
            </w:r>
          </w:p>
          <w:p w14:paraId="51F584A2" w14:textId="739C2084" w:rsidR="003C2973" w:rsidRPr="008E0D69" w:rsidRDefault="003C2973" w:rsidP="003C2973">
            <w:pPr>
              <w:rPr>
                <w:sz w:val="16"/>
                <w:szCs w:val="16"/>
              </w:rPr>
            </w:pPr>
            <w:r w:rsidRPr="008E0D69">
              <w:rPr>
                <w:sz w:val="16"/>
                <w:szCs w:val="16"/>
              </w:rPr>
              <w:t>Univ</w:t>
            </w:r>
            <w:r>
              <w:rPr>
                <w:sz w:val="16"/>
                <w:szCs w:val="16"/>
              </w:rPr>
              <w:t>ersal Child Immunization  (UCI)</w:t>
            </w: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52EE1D4E" w14:textId="5E1F73B4"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843" w:type="dxa"/>
            <w:tcBorders>
              <w:top w:val="single" w:sz="4" w:space="0" w:color="auto"/>
              <w:left w:val="single" w:sz="4" w:space="0" w:color="auto"/>
              <w:bottom w:val="single" w:sz="4" w:space="0" w:color="auto"/>
              <w:right w:val="single" w:sz="4" w:space="0" w:color="auto"/>
            </w:tcBorders>
            <w:shd w:val="clear" w:color="auto" w:fill="auto"/>
          </w:tcPr>
          <w:p w14:paraId="13E72D1A" w14:textId="77A6B281"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984" w:type="dxa"/>
            <w:vMerge/>
            <w:tcBorders>
              <w:top w:val="single" w:sz="4" w:space="0" w:color="auto"/>
              <w:left w:val="single" w:sz="4" w:space="0" w:color="auto"/>
              <w:bottom w:val="single" w:sz="4" w:space="0" w:color="auto"/>
              <w:right w:val="single" w:sz="4" w:space="0" w:color="auto"/>
            </w:tcBorders>
          </w:tcPr>
          <w:p w14:paraId="26BA0A46" w14:textId="77777777" w:rsidR="003C2973" w:rsidRPr="003C2973" w:rsidRDefault="003C2973" w:rsidP="003C2973">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4A28F260" w14:textId="511AF134"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1048" w:type="dxa"/>
            <w:vMerge/>
            <w:tcBorders>
              <w:top w:val="single" w:sz="4" w:space="0" w:color="auto"/>
              <w:left w:val="single" w:sz="4" w:space="0" w:color="auto"/>
              <w:bottom w:val="single" w:sz="4" w:space="0" w:color="auto"/>
              <w:right w:val="single" w:sz="4" w:space="0" w:color="auto"/>
            </w:tcBorders>
          </w:tcPr>
          <w:p w14:paraId="1FE729A3" w14:textId="77777777" w:rsidR="003C2973" w:rsidRPr="003C2973" w:rsidRDefault="003C2973" w:rsidP="003C2973">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0235271D" w14:textId="11A438ED"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1048" w:type="dxa"/>
            <w:vMerge/>
            <w:tcBorders>
              <w:top w:val="single" w:sz="4" w:space="0" w:color="auto"/>
              <w:left w:val="single" w:sz="4" w:space="0" w:color="auto"/>
              <w:bottom w:val="single" w:sz="4" w:space="0" w:color="auto"/>
              <w:right w:val="single" w:sz="4" w:space="0" w:color="auto"/>
            </w:tcBorders>
          </w:tcPr>
          <w:p w14:paraId="4C2A2F4B" w14:textId="77777777" w:rsidR="003C2973" w:rsidRPr="003C2973" w:rsidRDefault="003C2973" w:rsidP="003C2973">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09652D17" w14:textId="64289830"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1048" w:type="dxa"/>
            <w:vMerge/>
            <w:tcBorders>
              <w:top w:val="single" w:sz="4" w:space="0" w:color="auto"/>
              <w:left w:val="single" w:sz="4" w:space="0" w:color="auto"/>
              <w:bottom w:val="single" w:sz="4" w:space="0" w:color="auto"/>
              <w:right w:val="single" w:sz="4" w:space="0" w:color="auto"/>
            </w:tcBorders>
          </w:tcPr>
          <w:p w14:paraId="097F717F" w14:textId="77777777" w:rsidR="003C2973" w:rsidRPr="003C2973" w:rsidRDefault="003C2973" w:rsidP="003C2973">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7931DA11" w14:textId="04635D35"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1048" w:type="dxa"/>
            <w:vMerge/>
            <w:tcBorders>
              <w:top w:val="single" w:sz="4" w:space="0" w:color="auto"/>
              <w:left w:val="single" w:sz="4" w:space="0" w:color="auto"/>
              <w:bottom w:val="single" w:sz="4" w:space="0" w:color="auto"/>
              <w:right w:val="single" w:sz="4" w:space="0" w:color="auto"/>
            </w:tcBorders>
          </w:tcPr>
          <w:p w14:paraId="0887C294" w14:textId="77777777" w:rsidR="003C2973" w:rsidRPr="003C2973" w:rsidRDefault="003C2973" w:rsidP="003C2973">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5B4059BE" w14:textId="72FB5FB7" w:rsidR="003C2973" w:rsidRPr="003C2973" w:rsidRDefault="003C2973" w:rsidP="003C2973">
            <w:pPr>
              <w:jc w:val="right"/>
              <w:rPr>
                <w:rFonts w:ascii="Calibri" w:eastAsia="Times New Roman" w:hAnsi="Calibri" w:cs="Calibri"/>
                <w:color w:val="000000"/>
                <w:sz w:val="16"/>
                <w:szCs w:val="16"/>
                <w:lang w:val="en-GB" w:eastAsia="en-GB"/>
              </w:rPr>
            </w:pPr>
            <w:r w:rsidRPr="003C2973">
              <w:rPr>
                <w:sz w:val="16"/>
                <w:szCs w:val="16"/>
              </w:rPr>
              <w:t>100</w:t>
            </w:r>
          </w:p>
        </w:tc>
        <w:tc>
          <w:tcPr>
            <w:tcW w:w="1048" w:type="dxa"/>
            <w:vMerge/>
            <w:tcBorders>
              <w:top w:val="nil"/>
              <w:left w:val="single" w:sz="4" w:space="0" w:color="auto"/>
              <w:bottom w:val="single" w:sz="4" w:space="0" w:color="auto"/>
              <w:right w:val="single" w:sz="4" w:space="0" w:color="auto"/>
            </w:tcBorders>
          </w:tcPr>
          <w:p w14:paraId="4EBFADC8" w14:textId="77777777" w:rsidR="003C2973" w:rsidRPr="003C2973" w:rsidRDefault="003C2973" w:rsidP="003C2973">
            <w:pPr>
              <w:rPr>
                <w:rFonts w:ascii="Calibri" w:eastAsia="Times New Roman" w:hAnsi="Calibri" w:cs="Calibri"/>
                <w:color w:val="000000"/>
                <w:sz w:val="16"/>
                <w:szCs w:val="16"/>
                <w:lang w:val="en-GB" w:eastAsia="en-GB"/>
              </w:rPr>
            </w:pPr>
          </w:p>
        </w:tc>
        <w:tc>
          <w:tcPr>
            <w:tcW w:w="800" w:type="dxa"/>
            <w:tcBorders>
              <w:top w:val="nil"/>
              <w:left w:val="nil"/>
              <w:bottom w:val="single" w:sz="4" w:space="0" w:color="auto"/>
              <w:right w:val="single" w:sz="4" w:space="0" w:color="auto"/>
            </w:tcBorders>
            <w:shd w:val="clear" w:color="000000" w:fill="FFFFFF"/>
            <w:noWrap/>
            <w:vAlign w:val="center"/>
            <w:hideMark/>
          </w:tcPr>
          <w:p w14:paraId="2A7AB0BE" w14:textId="77777777" w:rsidR="003C2973" w:rsidRPr="000A666C" w:rsidRDefault="003C2973" w:rsidP="003C2973">
            <w:pP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Dinas Kesehatan</w:t>
            </w:r>
          </w:p>
        </w:tc>
      </w:tr>
      <w:tr w:rsidR="00843B78" w:rsidRPr="000A666C" w14:paraId="1CC68114" w14:textId="77777777" w:rsidTr="00755FBA">
        <w:trPr>
          <w:trHeight w:val="580"/>
        </w:trPr>
        <w:tc>
          <w:tcPr>
            <w:tcW w:w="458" w:type="dxa"/>
            <w:vMerge/>
            <w:tcBorders>
              <w:top w:val="single" w:sz="4" w:space="0" w:color="auto"/>
              <w:left w:val="single" w:sz="4" w:space="0" w:color="auto"/>
              <w:bottom w:val="single" w:sz="4" w:space="0" w:color="auto"/>
              <w:right w:val="single" w:sz="4" w:space="0" w:color="auto"/>
            </w:tcBorders>
            <w:vAlign w:val="center"/>
            <w:hideMark/>
          </w:tcPr>
          <w:p w14:paraId="56C3EAEF" w14:textId="77777777" w:rsidR="00C02729" w:rsidRPr="000A666C" w:rsidRDefault="00C02729" w:rsidP="00C02729">
            <w:pPr>
              <w:rPr>
                <w:rFonts w:ascii="Calibri" w:eastAsia="Times New Roman" w:hAnsi="Calibri" w:cs="Calibri"/>
                <w:color w:val="000000"/>
                <w:sz w:val="16"/>
                <w:szCs w:val="16"/>
                <w:lang w:val="en-GB" w:eastAsia="en-GB"/>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14:paraId="3518BB46" w14:textId="77777777" w:rsidR="00C02729" w:rsidRPr="000A666C" w:rsidRDefault="00C02729" w:rsidP="00C02729">
            <w:pPr>
              <w:rPr>
                <w:rFonts w:ascii="Calibri" w:eastAsia="Times New Roman" w:hAnsi="Calibri" w:cs="Calibri"/>
                <w:color w:val="000000"/>
                <w:sz w:val="16"/>
                <w:szCs w:val="16"/>
                <w:lang w:val="en-GB" w:eastAsia="en-GB"/>
              </w:rPr>
            </w:pP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10D54E37" w14:textId="2D11A6E3" w:rsidR="00C02729" w:rsidRPr="008E0D69" w:rsidRDefault="00755FBA" w:rsidP="008E0D69">
            <w:pPr>
              <w:rPr>
                <w:rFonts w:ascii="Calibri" w:eastAsia="Times New Roman" w:hAnsi="Calibri" w:cs="Calibri"/>
                <w:b/>
                <w:bCs/>
                <w:color w:val="000000"/>
                <w:sz w:val="16"/>
                <w:szCs w:val="16"/>
                <w:lang w:val="en-GB" w:eastAsia="en-GB"/>
              </w:rPr>
            </w:pPr>
            <w:r w:rsidRPr="00755FBA">
              <w:rPr>
                <w:b/>
                <w:sz w:val="16"/>
                <w:szCs w:val="16"/>
              </w:rPr>
              <w:t xml:space="preserve">Indikator Program 4 </w:t>
            </w:r>
            <w:r w:rsidR="008E0D69" w:rsidRPr="008E0D69">
              <w:rPr>
                <w:sz w:val="16"/>
                <w:szCs w:val="16"/>
              </w:rPr>
              <w:t>Cakupan Desa/Kelurahan mengalami KLB yang dilakukan penyelidikan  epidemiologi  &lt; 24 jam</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64907" w14:textId="0AE3A349" w:rsidR="00C02729" w:rsidRPr="003C2973" w:rsidRDefault="003C2973" w:rsidP="00C02729">
            <w:pPr>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100</w:t>
            </w:r>
            <w:r w:rsidR="00C02729" w:rsidRPr="003C2973">
              <w:rPr>
                <w:rFonts w:ascii="Calibri" w:eastAsia="Times New Roman" w:hAnsi="Calibri" w:cs="Calibri"/>
                <w:color w:val="000000"/>
                <w:sz w:val="16"/>
                <w:szCs w:val="16"/>
                <w:lang w:val="en-GB" w:eastAsia="en-GB"/>
              </w:rPr>
              <w:t>%</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C8275" w14:textId="5A9B2795" w:rsidR="00C02729" w:rsidRPr="003C2973" w:rsidRDefault="003C2973" w:rsidP="00C02729">
            <w:pPr>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100</w:t>
            </w:r>
            <w:r w:rsidR="00C02729" w:rsidRPr="003C2973">
              <w:rPr>
                <w:rFonts w:ascii="Calibri" w:eastAsia="Times New Roman" w:hAnsi="Calibri" w:cs="Calibri"/>
                <w:color w:val="000000"/>
                <w:sz w:val="16"/>
                <w:szCs w:val="16"/>
                <w:lang w:val="en-GB" w:eastAsia="en-GB"/>
              </w:rPr>
              <w:t>%</w:t>
            </w:r>
          </w:p>
        </w:tc>
        <w:tc>
          <w:tcPr>
            <w:tcW w:w="984" w:type="dxa"/>
            <w:vMerge/>
            <w:tcBorders>
              <w:top w:val="single" w:sz="4" w:space="0" w:color="auto"/>
              <w:left w:val="single" w:sz="4" w:space="0" w:color="auto"/>
              <w:bottom w:val="single" w:sz="4" w:space="0" w:color="auto"/>
              <w:right w:val="single" w:sz="4" w:space="0" w:color="auto"/>
            </w:tcBorders>
            <w:vAlign w:val="center"/>
            <w:hideMark/>
          </w:tcPr>
          <w:p w14:paraId="4DB5B871" w14:textId="77777777" w:rsidR="00C02729" w:rsidRPr="003C2973" w:rsidRDefault="00C02729" w:rsidP="00C02729">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19D4B" w14:textId="251E64C0" w:rsidR="00C02729" w:rsidRPr="003C2973" w:rsidRDefault="003C2973" w:rsidP="00C02729">
            <w:pPr>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100</w:t>
            </w:r>
            <w:r w:rsidR="00C02729" w:rsidRPr="003C2973">
              <w:rPr>
                <w:rFonts w:ascii="Calibri" w:eastAsia="Times New Roman" w:hAnsi="Calibri" w:cs="Calibri"/>
                <w:color w:val="000000"/>
                <w:sz w:val="16"/>
                <w:szCs w:val="16"/>
                <w:lang w:val="en-GB" w:eastAsia="en-GB"/>
              </w:rPr>
              <w:t>%</w:t>
            </w:r>
          </w:p>
        </w:tc>
        <w:tc>
          <w:tcPr>
            <w:tcW w:w="1048" w:type="dxa"/>
            <w:vMerge/>
            <w:tcBorders>
              <w:top w:val="single" w:sz="4" w:space="0" w:color="auto"/>
              <w:left w:val="single" w:sz="4" w:space="0" w:color="auto"/>
              <w:bottom w:val="single" w:sz="4" w:space="0" w:color="auto"/>
              <w:right w:val="single" w:sz="4" w:space="0" w:color="auto"/>
            </w:tcBorders>
            <w:vAlign w:val="center"/>
            <w:hideMark/>
          </w:tcPr>
          <w:p w14:paraId="54AC22B5" w14:textId="77777777" w:rsidR="00C02729" w:rsidRPr="003C2973" w:rsidRDefault="00C02729" w:rsidP="00C02729">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C5923" w14:textId="1287E1E4" w:rsidR="00C02729" w:rsidRPr="003C2973" w:rsidRDefault="003C2973" w:rsidP="00C02729">
            <w:pPr>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100</w:t>
            </w:r>
            <w:r w:rsidR="00C02729" w:rsidRPr="003C2973">
              <w:rPr>
                <w:rFonts w:ascii="Calibri" w:eastAsia="Times New Roman" w:hAnsi="Calibri" w:cs="Calibri"/>
                <w:color w:val="000000"/>
                <w:sz w:val="16"/>
                <w:szCs w:val="16"/>
                <w:lang w:val="en-GB" w:eastAsia="en-GB"/>
              </w:rPr>
              <w:t>%</w:t>
            </w:r>
          </w:p>
        </w:tc>
        <w:tc>
          <w:tcPr>
            <w:tcW w:w="1048" w:type="dxa"/>
            <w:vMerge/>
            <w:tcBorders>
              <w:top w:val="single" w:sz="4" w:space="0" w:color="auto"/>
              <w:left w:val="single" w:sz="4" w:space="0" w:color="auto"/>
              <w:bottom w:val="single" w:sz="4" w:space="0" w:color="auto"/>
              <w:right w:val="single" w:sz="4" w:space="0" w:color="auto"/>
            </w:tcBorders>
            <w:vAlign w:val="center"/>
            <w:hideMark/>
          </w:tcPr>
          <w:p w14:paraId="56B47652" w14:textId="77777777" w:rsidR="00C02729" w:rsidRPr="003C2973" w:rsidRDefault="00C02729" w:rsidP="00C02729">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C0320" w14:textId="748B9F81" w:rsidR="00C02729" w:rsidRPr="003C2973" w:rsidRDefault="003C2973" w:rsidP="00C02729">
            <w:pPr>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100</w:t>
            </w:r>
            <w:r w:rsidR="00C02729" w:rsidRPr="003C2973">
              <w:rPr>
                <w:rFonts w:ascii="Calibri" w:eastAsia="Times New Roman" w:hAnsi="Calibri" w:cs="Calibri"/>
                <w:color w:val="000000"/>
                <w:sz w:val="16"/>
                <w:szCs w:val="16"/>
                <w:lang w:val="en-GB" w:eastAsia="en-GB"/>
              </w:rPr>
              <w:t>%</w:t>
            </w:r>
          </w:p>
        </w:tc>
        <w:tc>
          <w:tcPr>
            <w:tcW w:w="1048" w:type="dxa"/>
            <w:vMerge/>
            <w:tcBorders>
              <w:top w:val="single" w:sz="4" w:space="0" w:color="auto"/>
              <w:left w:val="single" w:sz="4" w:space="0" w:color="auto"/>
              <w:bottom w:val="single" w:sz="4" w:space="0" w:color="auto"/>
              <w:right w:val="single" w:sz="4" w:space="0" w:color="auto"/>
            </w:tcBorders>
            <w:vAlign w:val="center"/>
            <w:hideMark/>
          </w:tcPr>
          <w:p w14:paraId="0780CC94" w14:textId="77777777" w:rsidR="00C02729" w:rsidRPr="003C2973" w:rsidRDefault="00C02729" w:rsidP="00C02729">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4F718" w14:textId="04030E25" w:rsidR="00C02729" w:rsidRPr="003C2973" w:rsidRDefault="003C2973" w:rsidP="00C02729">
            <w:pPr>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100</w:t>
            </w:r>
            <w:r w:rsidR="00C02729" w:rsidRPr="003C2973">
              <w:rPr>
                <w:rFonts w:ascii="Calibri" w:eastAsia="Times New Roman" w:hAnsi="Calibri" w:cs="Calibri"/>
                <w:color w:val="000000"/>
                <w:sz w:val="16"/>
                <w:szCs w:val="16"/>
                <w:lang w:val="en-GB" w:eastAsia="en-GB"/>
              </w:rPr>
              <w:t>%</w:t>
            </w:r>
          </w:p>
        </w:tc>
        <w:tc>
          <w:tcPr>
            <w:tcW w:w="1048" w:type="dxa"/>
            <w:vMerge/>
            <w:tcBorders>
              <w:top w:val="single" w:sz="4" w:space="0" w:color="auto"/>
              <w:left w:val="single" w:sz="4" w:space="0" w:color="auto"/>
              <w:bottom w:val="single" w:sz="4" w:space="0" w:color="auto"/>
              <w:right w:val="single" w:sz="4" w:space="0" w:color="auto"/>
            </w:tcBorders>
            <w:vAlign w:val="center"/>
            <w:hideMark/>
          </w:tcPr>
          <w:p w14:paraId="51F84FCD" w14:textId="77777777" w:rsidR="00C02729" w:rsidRPr="003C2973" w:rsidRDefault="00C02729" w:rsidP="00C02729">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A3D85" w14:textId="3FB464B2" w:rsidR="00C02729" w:rsidRPr="003C2973" w:rsidRDefault="003C2973" w:rsidP="00C02729">
            <w:pPr>
              <w:jc w:val="right"/>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100</w:t>
            </w:r>
            <w:r w:rsidR="00C02729" w:rsidRPr="003C2973">
              <w:rPr>
                <w:rFonts w:ascii="Calibri" w:eastAsia="Times New Roman" w:hAnsi="Calibri" w:cs="Calibri"/>
                <w:color w:val="000000"/>
                <w:sz w:val="16"/>
                <w:szCs w:val="16"/>
                <w:lang w:val="en-GB" w:eastAsia="en-GB"/>
              </w:rPr>
              <w:t>%</w:t>
            </w:r>
          </w:p>
        </w:tc>
        <w:tc>
          <w:tcPr>
            <w:tcW w:w="1048" w:type="dxa"/>
            <w:vMerge/>
            <w:tcBorders>
              <w:top w:val="nil"/>
              <w:left w:val="single" w:sz="4" w:space="0" w:color="auto"/>
              <w:bottom w:val="single" w:sz="4" w:space="0" w:color="auto"/>
              <w:right w:val="single" w:sz="4" w:space="0" w:color="auto"/>
            </w:tcBorders>
            <w:vAlign w:val="center"/>
            <w:hideMark/>
          </w:tcPr>
          <w:p w14:paraId="0FB6ED30" w14:textId="77777777" w:rsidR="00C02729" w:rsidRPr="003C2973" w:rsidRDefault="00C02729" w:rsidP="00C02729">
            <w:pPr>
              <w:rPr>
                <w:rFonts w:ascii="Calibri" w:eastAsia="Times New Roman" w:hAnsi="Calibri" w:cs="Calibri"/>
                <w:color w:val="000000"/>
                <w:sz w:val="16"/>
                <w:szCs w:val="16"/>
                <w:lang w:val="en-GB" w:eastAsia="en-GB"/>
              </w:rPr>
            </w:pPr>
          </w:p>
        </w:tc>
        <w:tc>
          <w:tcPr>
            <w:tcW w:w="800" w:type="dxa"/>
            <w:tcBorders>
              <w:top w:val="nil"/>
              <w:left w:val="nil"/>
              <w:bottom w:val="single" w:sz="4" w:space="0" w:color="auto"/>
              <w:right w:val="single" w:sz="4" w:space="0" w:color="auto"/>
            </w:tcBorders>
            <w:shd w:val="clear" w:color="000000" w:fill="FFFFFF"/>
            <w:noWrap/>
            <w:vAlign w:val="center"/>
            <w:hideMark/>
          </w:tcPr>
          <w:p w14:paraId="77B6040E" w14:textId="77777777" w:rsidR="00C02729" w:rsidRPr="000A666C" w:rsidRDefault="00C02729" w:rsidP="00C02729">
            <w:pP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Dinas Kesehatan</w:t>
            </w:r>
          </w:p>
        </w:tc>
      </w:tr>
      <w:tr w:rsidR="00E1443F" w:rsidRPr="000A666C" w14:paraId="7D02D511" w14:textId="77777777" w:rsidTr="00E1443F">
        <w:trPr>
          <w:trHeight w:val="1160"/>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5D1DF" w14:textId="77777777" w:rsidR="00E1443F" w:rsidRPr="000A666C" w:rsidRDefault="00E1443F" w:rsidP="003C2973">
            <w:pPr>
              <w:jc w:val="cente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 </w:t>
            </w:r>
          </w:p>
        </w:tc>
        <w:tc>
          <w:tcPr>
            <w:tcW w:w="1214" w:type="dxa"/>
            <w:tcBorders>
              <w:top w:val="single" w:sz="4" w:space="0" w:color="auto"/>
              <w:left w:val="single" w:sz="4" w:space="0" w:color="auto"/>
              <w:bottom w:val="single" w:sz="4" w:space="0" w:color="auto"/>
              <w:right w:val="single" w:sz="4" w:space="0" w:color="auto"/>
            </w:tcBorders>
            <w:shd w:val="clear" w:color="auto" w:fill="auto"/>
            <w:hideMark/>
          </w:tcPr>
          <w:p w14:paraId="69913898" w14:textId="77777777" w:rsidR="00E1443F" w:rsidRPr="000A666C" w:rsidRDefault="00E1443F" w:rsidP="003C2973">
            <w:pP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 xml:space="preserve">Program 3 : </w:t>
            </w:r>
            <w:r w:rsidRPr="000A666C">
              <w:rPr>
                <w:rFonts w:ascii="Calibri" w:eastAsia="Times New Roman" w:hAnsi="Calibri" w:cs="Calibri"/>
                <w:color w:val="000000"/>
                <w:sz w:val="16"/>
                <w:szCs w:val="16"/>
                <w:lang w:val="en-GB" w:eastAsia="en-GB"/>
              </w:rPr>
              <w:br/>
              <w:t>Program Standarisasi Pelayanan Kesehatan</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65122256" w14:textId="153E258C" w:rsidR="00E1443F" w:rsidRPr="008E0D69" w:rsidRDefault="00E1443F" w:rsidP="003C2973">
            <w:pPr>
              <w:rPr>
                <w:rFonts w:ascii="Calibri" w:eastAsia="Times New Roman" w:hAnsi="Calibri" w:cs="Calibri"/>
                <w:color w:val="000000"/>
                <w:sz w:val="16"/>
                <w:szCs w:val="16"/>
                <w:lang w:val="en-GB" w:eastAsia="en-GB"/>
              </w:rPr>
            </w:pPr>
            <w:r w:rsidRPr="000A666C">
              <w:rPr>
                <w:rFonts w:ascii="Calibri" w:eastAsia="Times New Roman" w:hAnsi="Calibri" w:cs="Calibri"/>
                <w:b/>
                <w:bCs/>
                <w:color w:val="000000"/>
                <w:sz w:val="16"/>
                <w:szCs w:val="16"/>
                <w:lang w:val="en-GB" w:eastAsia="en-GB"/>
              </w:rPr>
              <w:t xml:space="preserve">Indikator Program 1 : </w:t>
            </w:r>
            <w:r w:rsidRPr="000A666C">
              <w:rPr>
                <w:rFonts w:ascii="Calibri" w:eastAsia="Times New Roman" w:hAnsi="Calibri" w:cs="Calibri"/>
                <w:color w:val="000000"/>
                <w:sz w:val="16"/>
                <w:szCs w:val="16"/>
                <w:lang w:val="en-GB" w:eastAsia="en-GB"/>
              </w:rPr>
              <w:br/>
            </w:r>
            <w:r>
              <w:rPr>
                <w:rFonts w:ascii="Calibri" w:eastAsia="Times New Roman" w:hAnsi="Calibri" w:cs="Calibri"/>
                <w:color w:val="000000"/>
                <w:sz w:val="16"/>
                <w:szCs w:val="16"/>
                <w:lang w:val="en-GB" w:eastAsia="en-GB"/>
              </w:rPr>
              <w:t xml:space="preserve">"Persentase </w:t>
            </w:r>
            <w:r w:rsidRPr="008E0D69">
              <w:rPr>
                <w:rFonts w:ascii="Calibri" w:eastAsia="Times New Roman" w:hAnsi="Calibri" w:cs="Calibri"/>
                <w:color w:val="000000"/>
                <w:sz w:val="16"/>
                <w:szCs w:val="16"/>
                <w:lang w:val="en-GB" w:eastAsia="en-GB"/>
              </w:rPr>
              <w:t xml:space="preserve"> sarana kesehatan yang Terakreditasi</w:t>
            </w:r>
          </w:p>
          <w:p w14:paraId="0334FE3B" w14:textId="2B3308AE" w:rsidR="00E1443F" w:rsidRPr="000A666C" w:rsidRDefault="00E1443F" w:rsidP="003C2973">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noWrap/>
          </w:tcPr>
          <w:p w14:paraId="2309DD33" w14:textId="405F669F" w:rsidR="00E1443F" w:rsidRPr="003C2973" w:rsidRDefault="00E1443F" w:rsidP="003C2973">
            <w:pPr>
              <w:jc w:val="right"/>
              <w:rPr>
                <w:rFonts w:ascii="Calibri" w:eastAsia="Times New Roman" w:hAnsi="Calibri" w:cs="Calibri"/>
                <w:color w:val="000000"/>
                <w:sz w:val="16"/>
                <w:szCs w:val="16"/>
                <w:lang w:val="en-GB" w:eastAsia="en-GB"/>
              </w:rPr>
            </w:pPr>
            <w:r>
              <w:rPr>
                <w:sz w:val="16"/>
                <w:szCs w:val="16"/>
              </w:rPr>
              <w:t>77.78</w:t>
            </w:r>
            <w:r w:rsidRPr="003C2973">
              <w:rPr>
                <w:sz w:val="16"/>
                <w:szCs w:val="16"/>
              </w:rPr>
              <w:t>%</w:t>
            </w:r>
          </w:p>
        </w:tc>
        <w:tc>
          <w:tcPr>
            <w:tcW w:w="843" w:type="dxa"/>
            <w:tcBorders>
              <w:top w:val="single" w:sz="4" w:space="0" w:color="auto"/>
              <w:left w:val="single" w:sz="4" w:space="0" w:color="auto"/>
              <w:bottom w:val="single" w:sz="4" w:space="0" w:color="auto"/>
              <w:right w:val="single" w:sz="4" w:space="0" w:color="auto"/>
            </w:tcBorders>
            <w:shd w:val="clear" w:color="auto" w:fill="auto"/>
            <w:noWrap/>
          </w:tcPr>
          <w:p w14:paraId="4C77B71C" w14:textId="4D46461F" w:rsidR="00E1443F" w:rsidRPr="003C2973" w:rsidRDefault="00E1443F" w:rsidP="003C2973">
            <w:pPr>
              <w:jc w:val="right"/>
              <w:rPr>
                <w:rFonts w:ascii="Calibri" w:eastAsia="Times New Roman" w:hAnsi="Calibri" w:cs="Calibri"/>
                <w:color w:val="000000"/>
                <w:sz w:val="16"/>
                <w:szCs w:val="16"/>
                <w:lang w:val="en-GB" w:eastAsia="en-GB"/>
              </w:rPr>
            </w:pPr>
            <w:r>
              <w:rPr>
                <w:sz w:val="16"/>
                <w:szCs w:val="16"/>
              </w:rPr>
              <w:t>100</w:t>
            </w:r>
            <w:r w:rsidRPr="003C2973">
              <w:rPr>
                <w:sz w:val="16"/>
                <w:szCs w:val="16"/>
              </w:rPr>
              <w:t>%</w:t>
            </w:r>
          </w:p>
        </w:tc>
        <w:tc>
          <w:tcPr>
            <w:tcW w:w="984" w:type="dxa"/>
            <w:vMerge w:val="restart"/>
            <w:tcBorders>
              <w:top w:val="single" w:sz="4" w:space="0" w:color="auto"/>
              <w:left w:val="single" w:sz="4" w:space="0" w:color="auto"/>
              <w:right w:val="single" w:sz="4" w:space="0" w:color="auto"/>
            </w:tcBorders>
            <w:shd w:val="clear" w:color="auto" w:fill="auto"/>
          </w:tcPr>
          <w:p w14:paraId="27B885E4" w14:textId="3FBF2124" w:rsidR="00E1443F" w:rsidRPr="003C2973" w:rsidRDefault="00E1443F" w:rsidP="00E1443F">
            <w:pPr>
              <w:jc w:val="center"/>
              <w:rPr>
                <w:rFonts w:ascii="Calibri" w:eastAsia="Times New Roman" w:hAnsi="Calibri" w:cs="Calibri"/>
                <w:color w:val="000000"/>
                <w:sz w:val="16"/>
                <w:szCs w:val="16"/>
                <w:lang w:val="en-GB" w:eastAsia="en-GB"/>
              </w:rPr>
            </w:pPr>
            <w:r w:rsidRPr="003C2973">
              <w:rPr>
                <w:sz w:val="16"/>
                <w:szCs w:val="16"/>
              </w:rPr>
              <w:t xml:space="preserve"> </w:t>
            </w:r>
            <w:r>
              <w:rPr>
                <w:sz w:val="16"/>
                <w:szCs w:val="16"/>
              </w:rPr>
              <w:t>4.340.000.000</w:t>
            </w:r>
            <w:r w:rsidRPr="003C2973">
              <w:rPr>
                <w:sz w:val="16"/>
                <w:szCs w:val="16"/>
              </w:rPr>
              <w:t xml:space="preserve"> </w:t>
            </w:r>
          </w:p>
        </w:tc>
        <w:tc>
          <w:tcPr>
            <w:tcW w:w="867" w:type="dxa"/>
            <w:tcBorders>
              <w:top w:val="single" w:sz="4" w:space="0" w:color="auto"/>
              <w:left w:val="single" w:sz="4" w:space="0" w:color="auto"/>
              <w:bottom w:val="single" w:sz="4" w:space="0" w:color="auto"/>
              <w:right w:val="single" w:sz="4" w:space="0" w:color="auto"/>
            </w:tcBorders>
            <w:shd w:val="clear" w:color="auto" w:fill="auto"/>
            <w:noWrap/>
          </w:tcPr>
          <w:p w14:paraId="6CF531B3" w14:textId="582F3241" w:rsidR="00E1443F" w:rsidRPr="003C2973" w:rsidRDefault="00E1443F" w:rsidP="003C2973">
            <w:pPr>
              <w:jc w:val="right"/>
              <w:rPr>
                <w:rFonts w:ascii="Calibri" w:eastAsia="Times New Roman" w:hAnsi="Calibri" w:cs="Calibri"/>
                <w:color w:val="000000"/>
                <w:sz w:val="16"/>
                <w:szCs w:val="16"/>
                <w:lang w:val="en-GB" w:eastAsia="en-GB"/>
              </w:rPr>
            </w:pPr>
            <w:r>
              <w:rPr>
                <w:sz w:val="16"/>
                <w:szCs w:val="16"/>
              </w:rPr>
              <w:t>10</w:t>
            </w:r>
            <w:r w:rsidRPr="003C2973">
              <w:rPr>
                <w:sz w:val="16"/>
                <w:szCs w:val="16"/>
              </w:rPr>
              <w:t>0%</w:t>
            </w:r>
          </w:p>
        </w:tc>
        <w:tc>
          <w:tcPr>
            <w:tcW w:w="1048" w:type="dxa"/>
            <w:vMerge w:val="restart"/>
            <w:tcBorders>
              <w:top w:val="single" w:sz="4" w:space="0" w:color="auto"/>
              <w:left w:val="single" w:sz="4" w:space="0" w:color="auto"/>
              <w:right w:val="single" w:sz="4" w:space="0" w:color="auto"/>
            </w:tcBorders>
            <w:shd w:val="clear" w:color="auto" w:fill="auto"/>
          </w:tcPr>
          <w:p w14:paraId="158090DF" w14:textId="48258CF5" w:rsidR="00E1443F" w:rsidRPr="003C2973" w:rsidRDefault="00E1443F" w:rsidP="003C2973">
            <w:pPr>
              <w:jc w:val="center"/>
              <w:rPr>
                <w:rFonts w:ascii="Calibri" w:eastAsia="Times New Roman" w:hAnsi="Calibri" w:cs="Calibri"/>
                <w:color w:val="000000"/>
                <w:sz w:val="16"/>
                <w:szCs w:val="16"/>
                <w:lang w:val="en-GB" w:eastAsia="en-GB"/>
              </w:rPr>
            </w:pPr>
            <w:r>
              <w:rPr>
                <w:sz w:val="16"/>
                <w:szCs w:val="16"/>
              </w:rPr>
              <w:t xml:space="preserve"> 1.800.000.000</w:t>
            </w:r>
          </w:p>
        </w:tc>
        <w:tc>
          <w:tcPr>
            <w:tcW w:w="867" w:type="dxa"/>
            <w:tcBorders>
              <w:top w:val="single" w:sz="4" w:space="0" w:color="auto"/>
              <w:left w:val="single" w:sz="4" w:space="0" w:color="auto"/>
              <w:bottom w:val="single" w:sz="4" w:space="0" w:color="auto"/>
              <w:right w:val="single" w:sz="4" w:space="0" w:color="auto"/>
            </w:tcBorders>
            <w:shd w:val="clear" w:color="auto" w:fill="auto"/>
            <w:noWrap/>
          </w:tcPr>
          <w:p w14:paraId="004283C5" w14:textId="634CA7AF" w:rsidR="00E1443F" w:rsidRPr="003C2973" w:rsidRDefault="00E1443F" w:rsidP="003C2973">
            <w:pPr>
              <w:jc w:val="right"/>
              <w:rPr>
                <w:rFonts w:ascii="Calibri" w:eastAsia="Times New Roman" w:hAnsi="Calibri" w:cs="Calibri"/>
                <w:color w:val="000000"/>
                <w:sz w:val="16"/>
                <w:szCs w:val="16"/>
                <w:lang w:val="en-GB" w:eastAsia="en-GB"/>
              </w:rPr>
            </w:pPr>
            <w:r>
              <w:rPr>
                <w:sz w:val="16"/>
                <w:szCs w:val="16"/>
              </w:rPr>
              <w:t>100</w:t>
            </w:r>
            <w:r w:rsidRPr="003C2973">
              <w:rPr>
                <w:sz w:val="16"/>
                <w:szCs w:val="16"/>
              </w:rPr>
              <w:t>%</w:t>
            </w:r>
          </w:p>
        </w:tc>
        <w:tc>
          <w:tcPr>
            <w:tcW w:w="1048" w:type="dxa"/>
            <w:vMerge w:val="restart"/>
            <w:tcBorders>
              <w:top w:val="single" w:sz="4" w:space="0" w:color="auto"/>
              <w:left w:val="single" w:sz="4" w:space="0" w:color="auto"/>
              <w:right w:val="single" w:sz="4" w:space="0" w:color="auto"/>
            </w:tcBorders>
            <w:shd w:val="clear" w:color="auto" w:fill="auto"/>
          </w:tcPr>
          <w:p w14:paraId="12C5DE5B" w14:textId="5F872C69" w:rsidR="00E1443F" w:rsidRPr="003C2973" w:rsidRDefault="00E1443F" w:rsidP="003C2973">
            <w:pPr>
              <w:jc w:val="center"/>
              <w:rPr>
                <w:rFonts w:ascii="Calibri" w:eastAsia="Times New Roman" w:hAnsi="Calibri" w:cs="Calibri"/>
                <w:color w:val="000000"/>
                <w:sz w:val="16"/>
                <w:szCs w:val="16"/>
                <w:lang w:val="en-GB" w:eastAsia="en-GB"/>
              </w:rPr>
            </w:pPr>
            <w:r w:rsidRPr="003C2973">
              <w:rPr>
                <w:sz w:val="16"/>
                <w:szCs w:val="16"/>
              </w:rPr>
              <w:t xml:space="preserve"> 3,500,000,000 </w:t>
            </w:r>
          </w:p>
        </w:tc>
        <w:tc>
          <w:tcPr>
            <w:tcW w:w="867" w:type="dxa"/>
            <w:tcBorders>
              <w:top w:val="single" w:sz="4" w:space="0" w:color="auto"/>
              <w:left w:val="single" w:sz="4" w:space="0" w:color="auto"/>
              <w:bottom w:val="single" w:sz="4" w:space="0" w:color="auto"/>
              <w:right w:val="single" w:sz="4" w:space="0" w:color="auto"/>
            </w:tcBorders>
            <w:shd w:val="clear" w:color="auto" w:fill="auto"/>
            <w:noWrap/>
          </w:tcPr>
          <w:p w14:paraId="4BF00EF8" w14:textId="3A393347" w:rsidR="00E1443F" w:rsidRPr="003C2973" w:rsidRDefault="00E1443F" w:rsidP="003C2973">
            <w:pPr>
              <w:jc w:val="right"/>
              <w:rPr>
                <w:rFonts w:ascii="Calibri" w:eastAsia="Times New Roman" w:hAnsi="Calibri" w:cs="Calibri"/>
                <w:color w:val="000000"/>
                <w:sz w:val="16"/>
                <w:szCs w:val="16"/>
                <w:lang w:val="en-GB" w:eastAsia="en-GB"/>
              </w:rPr>
            </w:pPr>
            <w:r>
              <w:rPr>
                <w:sz w:val="16"/>
                <w:szCs w:val="16"/>
              </w:rPr>
              <w:t>100</w:t>
            </w:r>
            <w:r w:rsidRPr="003C2973">
              <w:rPr>
                <w:sz w:val="16"/>
                <w:szCs w:val="16"/>
              </w:rPr>
              <w:t>%</w:t>
            </w:r>
          </w:p>
        </w:tc>
        <w:tc>
          <w:tcPr>
            <w:tcW w:w="1048" w:type="dxa"/>
            <w:vMerge w:val="restart"/>
            <w:tcBorders>
              <w:top w:val="single" w:sz="4" w:space="0" w:color="auto"/>
              <w:left w:val="single" w:sz="4" w:space="0" w:color="auto"/>
              <w:right w:val="single" w:sz="4" w:space="0" w:color="auto"/>
            </w:tcBorders>
            <w:shd w:val="clear" w:color="auto" w:fill="auto"/>
          </w:tcPr>
          <w:p w14:paraId="537B13FE" w14:textId="56EDD893" w:rsidR="00E1443F" w:rsidRPr="003C2973" w:rsidRDefault="00E1443F" w:rsidP="003C2973">
            <w:pPr>
              <w:jc w:val="center"/>
              <w:rPr>
                <w:rFonts w:ascii="Calibri" w:eastAsia="Times New Roman" w:hAnsi="Calibri" w:cs="Calibri"/>
                <w:color w:val="000000"/>
                <w:sz w:val="16"/>
                <w:szCs w:val="16"/>
                <w:lang w:val="en-GB" w:eastAsia="en-GB"/>
              </w:rPr>
            </w:pPr>
            <w:r w:rsidRPr="003C2973">
              <w:rPr>
                <w:sz w:val="16"/>
                <w:szCs w:val="16"/>
              </w:rPr>
              <w:t xml:space="preserve"> 4,300,000,000 </w:t>
            </w:r>
          </w:p>
        </w:tc>
        <w:tc>
          <w:tcPr>
            <w:tcW w:w="867" w:type="dxa"/>
            <w:tcBorders>
              <w:top w:val="single" w:sz="4" w:space="0" w:color="auto"/>
              <w:left w:val="single" w:sz="4" w:space="0" w:color="auto"/>
              <w:bottom w:val="single" w:sz="4" w:space="0" w:color="auto"/>
              <w:right w:val="single" w:sz="4" w:space="0" w:color="auto"/>
            </w:tcBorders>
            <w:shd w:val="clear" w:color="auto" w:fill="auto"/>
            <w:noWrap/>
          </w:tcPr>
          <w:p w14:paraId="33BAE9C4" w14:textId="6336A8E8" w:rsidR="00E1443F" w:rsidRPr="003C2973" w:rsidRDefault="00E1443F" w:rsidP="003C2973">
            <w:pPr>
              <w:jc w:val="right"/>
              <w:rPr>
                <w:rFonts w:ascii="Calibri" w:eastAsia="Times New Roman" w:hAnsi="Calibri" w:cs="Calibri"/>
                <w:color w:val="000000"/>
                <w:sz w:val="16"/>
                <w:szCs w:val="16"/>
                <w:lang w:val="en-GB" w:eastAsia="en-GB"/>
              </w:rPr>
            </w:pPr>
            <w:r>
              <w:rPr>
                <w:sz w:val="16"/>
                <w:szCs w:val="16"/>
              </w:rPr>
              <w:t>100</w:t>
            </w:r>
            <w:r w:rsidRPr="003C2973">
              <w:rPr>
                <w:sz w:val="16"/>
                <w:szCs w:val="16"/>
              </w:rPr>
              <w:t>%</w:t>
            </w:r>
          </w:p>
        </w:tc>
        <w:tc>
          <w:tcPr>
            <w:tcW w:w="1048" w:type="dxa"/>
            <w:vMerge w:val="restart"/>
            <w:tcBorders>
              <w:top w:val="single" w:sz="4" w:space="0" w:color="auto"/>
              <w:left w:val="single" w:sz="4" w:space="0" w:color="auto"/>
              <w:right w:val="single" w:sz="4" w:space="0" w:color="auto"/>
            </w:tcBorders>
            <w:shd w:val="clear" w:color="auto" w:fill="auto"/>
          </w:tcPr>
          <w:p w14:paraId="24A6CCA9" w14:textId="27A8D6D1" w:rsidR="00E1443F" w:rsidRPr="003C2973" w:rsidRDefault="00E1443F" w:rsidP="003C2973">
            <w:pPr>
              <w:jc w:val="center"/>
              <w:rPr>
                <w:rFonts w:ascii="Calibri" w:eastAsia="Times New Roman" w:hAnsi="Calibri" w:cs="Calibri"/>
                <w:color w:val="000000"/>
                <w:sz w:val="16"/>
                <w:szCs w:val="16"/>
                <w:lang w:val="en-GB" w:eastAsia="en-GB"/>
              </w:rPr>
            </w:pPr>
            <w:r w:rsidRPr="003C2973">
              <w:rPr>
                <w:sz w:val="16"/>
                <w:szCs w:val="16"/>
              </w:rPr>
              <w:t xml:space="preserve"> 5,100,000,000 </w:t>
            </w:r>
          </w:p>
        </w:tc>
        <w:tc>
          <w:tcPr>
            <w:tcW w:w="867" w:type="dxa"/>
            <w:tcBorders>
              <w:top w:val="single" w:sz="4" w:space="0" w:color="auto"/>
              <w:left w:val="single" w:sz="4" w:space="0" w:color="auto"/>
              <w:bottom w:val="single" w:sz="4" w:space="0" w:color="auto"/>
              <w:right w:val="single" w:sz="4" w:space="0" w:color="auto"/>
            </w:tcBorders>
            <w:shd w:val="clear" w:color="auto" w:fill="auto"/>
            <w:noWrap/>
          </w:tcPr>
          <w:p w14:paraId="2E063BAC" w14:textId="29645874" w:rsidR="00E1443F" w:rsidRPr="003C2973" w:rsidRDefault="00E1443F" w:rsidP="003C2973">
            <w:pPr>
              <w:jc w:val="right"/>
              <w:rPr>
                <w:rFonts w:ascii="Calibri" w:eastAsia="Times New Roman" w:hAnsi="Calibri" w:cs="Calibri"/>
                <w:color w:val="000000"/>
                <w:sz w:val="16"/>
                <w:szCs w:val="16"/>
                <w:lang w:val="en-GB" w:eastAsia="en-GB"/>
              </w:rPr>
            </w:pPr>
            <w:r>
              <w:rPr>
                <w:sz w:val="16"/>
                <w:szCs w:val="16"/>
              </w:rPr>
              <w:t>100</w:t>
            </w:r>
            <w:r w:rsidRPr="003C2973">
              <w:rPr>
                <w:sz w:val="16"/>
                <w:szCs w:val="16"/>
              </w:rPr>
              <w:t>%</w:t>
            </w:r>
          </w:p>
        </w:tc>
        <w:tc>
          <w:tcPr>
            <w:tcW w:w="1048" w:type="dxa"/>
            <w:vMerge w:val="restart"/>
            <w:tcBorders>
              <w:top w:val="nil"/>
              <w:left w:val="single" w:sz="4" w:space="0" w:color="auto"/>
              <w:right w:val="single" w:sz="4" w:space="0" w:color="auto"/>
            </w:tcBorders>
            <w:shd w:val="clear" w:color="auto" w:fill="auto"/>
          </w:tcPr>
          <w:p w14:paraId="402C0BE1" w14:textId="76D912EA" w:rsidR="00E1443F" w:rsidRPr="003C2973" w:rsidRDefault="00E1443F" w:rsidP="003C2973">
            <w:pPr>
              <w:jc w:val="center"/>
              <w:rPr>
                <w:rFonts w:ascii="Calibri" w:eastAsia="Times New Roman" w:hAnsi="Calibri" w:cs="Calibri"/>
                <w:color w:val="000000"/>
                <w:sz w:val="16"/>
                <w:szCs w:val="16"/>
                <w:lang w:val="en-GB" w:eastAsia="en-GB"/>
              </w:rPr>
            </w:pPr>
            <w:r w:rsidRPr="003C2973">
              <w:rPr>
                <w:sz w:val="16"/>
                <w:szCs w:val="16"/>
              </w:rPr>
              <w:t xml:space="preserve"> 15,800,000,000 </w:t>
            </w:r>
          </w:p>
        </w:tc>
        <w:tc>
          <w:tcPr>
            <w:tcW w:w="800" w:type="dxa"/>
            <w:tcBorders>
              <w:top w:val="nil"/>
              <w:left w:val="nil"/>
              <w:bottom w:val="single" w:sz="4" w:space="0" w:color="auto"/>
              <w:right w:val="single" w:sz="4" w:space="0" w:color="auto"/>
            </w:tcBorders>
            <w:shd w:val="clear" w:color="000000" w:fill="FFFFFF"/>
            <w:noWrap/>
            <w:vAlign w:val="center"/>
            <w:hideMark/>
          </w:tcPr>
          <w:p w14:paraId="74D07AC5" w14:textId="77777777" w:rsidR="00E1443F" w:rsidRPr="000A666C" w:rsidRDefault="00E1443F" w:rsidP="003C2973">
            <w:pP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Dinas Kesehatan</w:t>
            </w:r>
          </w:p>
        </w:tc>
      </w:tr>
      <w:tr w:rsidR="00E1443F" w:rsidRPr="000A666C" w14:paraId="62CE562D" w14:textId="77777777" w:rsidTr="00E1443F">
        <w:trPr>
          <w:trHeight w:val="1160"/>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B60BA4" w14:textId="77777777" w:rsidR="00E1443F" w:rsidRPr="000A666C" w:rsidRDefault="00E1443F" w:rsidP="003C2973">
            <w:pPr>
              <w:jc w:val="center"/>
              <w:rPr>
                <w:rFonts w:ascii="Calibri" w:eastAsia="Times New Roman" w:hAnsi="Calibri" w:cs="Calibri"/>
                <w:color w:val="000000"/>
                <w:sz w:val="16"/>
                <w:szCs w:val="16"/>
                <w:lang w:val="en-GB" w:eastAsia="en-GB"/>
              </w:rPr>
            </w:pP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0EE949A7" w14:textId="77777777" w:rsidR="00E1443F" w:rsidRPr="000A666C" w:rsidRDefault="00E1443F" w:rsidP="003C2973">
            <w:pPr>
              <w:rPr>
                <w:rFonts w:ascii="Calibri" w:eastAsia="Times New Roman" w:hAnsi="Calibri" w:cs="Calibri"/>
                <w:color w:val="000000"/>
                <w:sz w:val="16"/>
                <w:szCs w:val="16"/>
                <w:lang w:val="en-GB" w:eastAsia="en-G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D0C4B5E" w14:textId="77777777" w:rsidR="00E1443F" w:rsidRDefault="00E1443F" w:rsidP="003C2973">
            <w:pPr>
              <w:rPr>
                <w:rFonts w:ascii="Calibri" w:eastAsia="Times New Roman" w:hAnsi="Calibri" w:cs="Calibri"/>
                <w:b/>
                <w:bCs/>
                <w:color w:val="000000"/>
                <w:sz w:val="16"/>
                <w:szCs w:val="16"/>
                <w:lang w:val="en-GB" w:eastAsia="en-GB"/>
              </w:rPr>
            </w:pPr>
            <w:r>
              <w:rPr>
                <w:rFonts w:ascii="Calibri" w:eastAsia="Times New Roman" w:hAnsi="Calibri" w:cs="Calibri"/>
                <w:b/>
                <w:bCs/>
                <w:color w:val="000000"/>
                <w:sz w:val="16"/>
                <w:szCs w:val="16"/>
                <w:lang w:val="en-GB" w:eastAsia="en-GB"/>
              </w:rPr>
              <w:t>Indicator program 2 :</w:t>
            </w:r>
          </w:p>
          <w:p w14:paraId="26BB528D" w14:textId="7F6D97C2" w:rsidR="00E1443F" w:rsidRPr="000A666C" w:rsidRDefault="00E1443F" w:rsidP="003C2973">
            <w:pPr>
              <w:rPr>
                <w:rFonts w:ascii="Calibri" w:eastAsia="Times New Roman" w:hAnsi="Calibri" w:cs="Calibri"/>
                <w:b/>
                <w:bCs/>
                <w:color w:val="000000"/>
                <w:sz w:val="16"/>
                <w:szCs w:val="16"/>
                <w:lang w:val="en-GB" w:eastAsia="en-GB"/>
              </w:rPr>
            </w:pPr>
            <w:r>
              <w:rPr>
                <w:rFonts w:ascii="Calibri" w:eastAsia="Times New Roman" w:hAnsi="Calibri" w:cs="Calibri"/>
                <w:b/>
                <w:bCs/>
                <w:color w:val="000000"/>
                <w:sz w:val="16"/>
                <w:szCs w:val="16"/>
                <w:lang w:val="en-GB" w:eastAsia="en-GB"/>
              </w:rPr>
              <w:t>Persentase tenaga kesehatan yang tersertifikasi</w:t>
            </w:r>
          </w:p>
        </w:tc>
        <w:tc>
          <w:tcPr>
            <w:tcW w:w="867" w:type="dxa"/>
            <w:tcBorders>
              <w:top w:val="single" w:sz="4" w:space="0" w:color="auto"/>
              <w:left w:val="single" w:sz="4" w:space="0" w:color="auto"/>
              <w:bottom w:val="single" w:sz="4" w:space="0" w:color="auto"/>
              <w:right w:val="single" w:sz="4" w:space="0" w:color="auto"/>
            </w:tcBorders>
            <w:shd w:val="clear" w:color="auto" w:fill="auto"/>
            <w:noWrap/>
          </w:tcPr>
          <w:p w14:paraId="7B5ABE9D" w14:textId="377E0149" w:rsidR="00E1443F" w:rsidRPr="003C2973" w:rsidRDefault="00E1443F" w:rsidP="003C2973">
            <w:pPr>
              <w:jc w:val="right"/>
              <w:rPr>
                <w:sz w:val="16"/>
                <w:szCs w:val="16"/>
              </w:rPr>
            </w:pPr>
            <w:r>
              <w:rPr>
                <w:sz w:val="16"/>
                <w:szCs w:val="16"/>
              </w:rPr>
              <w:t>48</w:t>
            </w:r>
          </w:p>
        </w:tc>
        <w:tc>
          <w:tcPr>
            <w:tcW w:w="843" w:type="dxa"/>
            <w:tcBorders>
              <w:top w:val="single" w:sz="4" w:space="0" w:color="auto"/>
              <w:left w:val="single" w:sz="4" w:space="0" w:color="auto"/>
              <w:bottom w:val="single" w:sz="4" w:space="0" w:color="auto"/>
              <w:right w:val="single" w:sz="4" w:space="0" w:color="auto"/>
            </w:tcBorders>
            <w:shd w:val="clear" w:color="auto" w:fill="auto"/>
            <w:noWrap/>
          </w:tcPr>
          <w:p w14:paraId="634F939B" w14:textId="46FDB3C7" w:rsidR="00E1443F" w:rsidRPr="003C2973" w:rsidRDefault="00E1443F" w:rsidP="003C2973">
            <w:pPr>
              <w:jc w:val="right"/>
              <w:rPr>
                <w:sz w:val="16"/>
                <w:szCs w:val="16"/>
              </w:rPr>
            </w:pPr>
            <w:r>
              <w:rPr>
                <w:sz w:val="16"/>
                <w:szCs w:val="16"/>
              </w:rPr>
              <w:t>52</w:t>
            </w:r>
          </w:p>
        </w:tc>
        <w:tc>
          <w:tcPr>
            <w:tcW w:w="984" w:type="dxa"/>
            <w:vMerge/>
            <w:tcBorders>
              <w:left w:val="single" w:sz="4" w:space="0" w:color="auto"/>
              <w:bottom w:val="single" w:sz="4" w:space="0" w:color="auto"/>
              <w:right w:val="single" w:sz="4" w:space="0" w:color="auto"/>
            </w:tcBorders>
            <w:shd w:val="clear" w:color="auto" w:fill="auto"/>
          </w:tcPr>
          <w:p w14:paraId="7EDE83D6" w14:textId="77777777" w:rsidR="00E1443F" w:rsidRPr="003C2973" w:rsidRDefault="00E1443F" w:rsidP="003C2973">
            <w:pPr>
              <w:jc w:val="center"/>
              <w:rPr>
                <w:sz w:val="16"/>
                <w:szCs w:val="16"/>
              </w:rPr>
            </w:pPr>
          </w:p>
        </w:tc>
        <w:tc>
          <w:tcPr>
            <w:tcW w:w="867" w:type="dxa"/>
            <w:tcBorders>
              <w:top w:val="single" w:sz="4" w:space="0" w:color="auto"/>
              <w:left w:val="single" w:sz="4" w:space="0" w:color="auto"/>
              <w:bottom w:val="single" w:sz="4" w:space="0" w:color="auto"/>
              <w:right w:val="single" w:sz="4" w:space="0" w:color="auto"/>
            </w:tcBorders>
            <w:shd w:val="clear" w:color="auto" w:fill="auto"/>
            <w:noWrap/>
          </w:tcPr>
          <w:p w14:paraId="3974A37A" w14:textId="62A13A5F" w:rsidR="00E1443F" w:rsidRPr="003C2973" w:rsidRDefault="00E1443F" w:rsidP="003C2973">
            <w:pPr>
              <w:jc w:val="right"/>
              <w:rPr>
                <w:sz w:val="16"/>
                <w:szCs w:val="16"/>
              </w:rPr>
            </w:pPr>
            <w:r>
              <w:rPr>
                <w:sz w:val="16"/>
                <w:szCs w:val="16"/>
              </w:rPr>
              <w:t>60</w:t>
            </w:r>
          </w:p>
        </w:tc>
        <w:tc>
          <w:tcPr>
            <w:tcW w:w="1048" w:type="dxa"/>
            <w:vMerge/>
            <w:tcBorders>
              <w:left w:val="single" w:sz="4" w:space="0" w:color="auto"/>
              <w:bottom w:val="single" w:sz="4" w:space="0" w:color="auto"/>
              <w:right w:val="single" w:sz="4" w:space="0" w:color="auto"/>
            </w:tcBorders>
            <w:shd w:val="clear" w:color="auto" w:fill="auto"/>
          </w:tcPr>
          <w:p w14:paraId="4AB0472D" w14:textId="77777777" w:rsidR="00E1443F" w:rsidRPr="003C2973" w:rsidRDefault="00E1443F" w:rsidP="003C2973">
            <w:pPr>
              <w:jc w:val="center"/>
              <w:rPr>
                <w:sz w:val="16"/>
                <w:szCs w:val="16"/>
              </w:rPr>
            </w:pPr>
          </w:p>
        </w:tc>
        <w:tc>
          <w:tcPr>
            <w:tcW w:w="867" w:type="dxa"/>
            <w:tcBorders>
              <w:top w:val="single" w:sz="4" w:space="0" w:color="auto"/>
              <w:left w:val="single" w:sz="4" w:space="0" w:color="auto"/>
              <w:bottom w:val="single" w:sz="4" w:space="0" w:color="auto"/>
              <w:right w:val="single" w:sz="4" w:space="0" w:color="auto"/>
            </w:tcBorders>
            <w:shd w:val="clear" w:color="auto" w:fill="auto"/>
            <w:noWrap/>
          </w:tcPr>
          <w:p w14:paraId="67A76A9A" w14:textId="629F71D0" w:rsidR="00E1443F" w:rsidRPr="003C2973" w:rsidRDefault="00E1443F" w:rsidP="003C2973">
            <w:pPr>
              <w:jc w:val="right"/>
              <w:rPr>
                <w:sz w:val="16"/>
                <w:szCs w:val="16"/>
              </w:rPr>
            </w:pPr>
            <w:r>
              <w:rPr>
                <w:sz w:val="16"/>
                <w:szCs w:val="16"/>
              </w:rPr>
              <w:t>71</w:t>
            </w:r>
          </w:p>
        </w:tc>
        <w:tc>
          <w:tcPr>
            <w:tcW w:w="1048" w:type="dxa"/>
            <w:vMerge/>
            <w:tcBorders>
              <w:left w:val="single" w:sz="4" w:space="0" w:color="auto"/>
              <w:bottom w:val="single" w:sz="4" w:space="0" w:color="auto"/>
              <w:right w:val="single" w:sz="4" w:space="0" w:color="auto"/>
            </w:tcBorders>
            <w:shd w:val="clear" w:color="auto" w:fill="auto"/>
          </w:tcPr>
          <w:p w14:paraId="1CB18D4F" w14:textId="77777777" w:rsidR="00E1443F" w:rsidRPr="003C2973" w:rsidRDefault="00E1443F" w:rsidP="003C2973">
            <w:pPr>
              <w:jc w:val="center"/>
              <w:rPr>
                <w:sz w:val="16"/>
                <w:szCs w:val="16"/>
              </w:rPr>
            </w:pPr>
          </w:p>
        </w:tc>
        <w:tc>
          <w:tcPr>
            <w:tcW w:w="867" w:type="dxa"/>
            <w:tcBorders>
              <w:top w:val="single" w:sz="4" w:space="0" w:color="auto"/>
              <w:left w:val="single" w:sz="4" w:space="0" w:color="auto"/>
              <w:bottom w:val="single" w:sz="4" w:space="0" w:color="auto"/>
              <w:right w:val="single" w:sz="4" w:space="0" w:color="auto"/>
            </w:tcBorders>
            <w:shd w:val="clear" w:color="auto" w:fill="auto"/>
            <w:noWrap/>
          </w:tcPr>
          <w:p w14:paraId="6286D0BC" w14:textId="338B6169" w:rsidR="00E1443F" w:rsidRPr="003C2973" w:rsidRDefault="00E1443F" w:rsidP="003C2973">
            <w:pPr>
              <w:jc w:val="right"/>
              <w:rPr>
                <w:sz w:val="16"/>
                <w:szCs w:val="16"/>
              </w:rPr>
            </w:pPr>
            <w:r>
              <w:rPr>
                <w:sz w:val="16"/>
                <w:szCs w:val="16"/>
              </w:rPr>
              <w:t>82</w:t>
            </w:r>
          </w:p>
        </w:tc>
        <w:tc>
          <w:tcPr>
            <w:tcW w:w="1048" w:type="dxa"/>
            <w:vMerge/>
            <w:tcBorders>
              <w:left w:val="single" w:sz="4" w:space="0" w:color="auto"/>
              <w:bottom w:val="single" w:sz="4" w:space="0" w:color="auto"/>
              <w:right w:val="single" w:sz="4" w:space="0" w:color="auto"/>
            </w:tcBorders>
            <w:shd w:val="clear" w:color="auto" w:fill="auto"/>
          </w:tcPr>
          <w:p w14:paraId="6902AF9C" w14:textId="77777777" w:rsidR="00E1443F" w:rsidRPr="003C2973" w:rsidRDefault="00E1443F" w:rsidP="003C2973">
            <w:pPr>
              <w:jc w:val="center"/>
              <w:rPr>
                <w:sz w:val="16"/>
                <w:szCs w:val="16"/>
              </w:rPr>
            </w:pPr>
          </w:p>
        </w:tc>
        <w:tc>
          <w:tcPr>
            <w:tcW w:w="867" w:type="dxa"/>
            <w:tcBorders>
              <w:top w:val="single" w:sz="4" w:space="0" w:color="auto"/>
              <w:left w:val="single" w:sz="4" w:space="0" w:color="auto"/>
              <w:bottom w:val="single" w:sz="4" w:space="0" w:color="auto"/>
              <w:right w:val="single" w:sz="4" w:space="0" w:color="auto"/>
            </w:tcBorders>
            <w:shd w:val="clear" w:color="auto" w:fill="auto"/>
            <w:noWrap/>
          </w:tcPr>
          <w:p w14:paraId="2717E26B" w14:textId="643738BB" w:rsidR="00E1443F" w:rsidRPr="003C2973" w:rsidRDefault="00E1443F" w:rsidP="003C2973">
            <w:pPr>
              <w:jc w:val="right"/>
              <w:rPr>
                <w:sz w:val="16"/>
                <w:szCs w:val="16"/>
              </w:rPr>
            </w:pPr>
            <w:r>
              <w:rPr>
                <w:sz w:val="16"/>
                <w:szCs w:val="16"/>
              </w:rPr>
              <w:t>85</w:t>
            </w:r>
          </w:p>
        </w:tc>
        <w:tc>
          <w:tcPr>
            <w:tcW w:w="1048" w:type="dxa"/>
            <w:vMerge/>
            <w:tcBorders>
              <w:left w:val="single" w:sz="4" w:space="0" w:color="auto"/>
              <w:bottom w:val="single" w:sz="4" w:space="0" w:color="auto"/>
              <w:right w:val="single" w:sz="4" w:space="0" w:color="auto"/>
            </w:tcBorders>
            <w:shd w:val="clear" w:color="auto" w:fill="auto"/>
          </w:tcPr>
          <w:p w14:paraId="5A55E82E" w14:textId="77777777" w:rsidR="00E1443F" w:rsidRPr="003C2973" w:rsidRDefault="00E1443F" w:rsidP="003C2973">
            <w:pPr>
              <w:jc w:val="center"/>
              <w:rPr>
                <w:sz w:val="16"/>
                <w:szCs w:val="16"/>
              </w:rPr>
            </w:pPr>
          </w:p>
        </w:tc>
        <w:tc>
          <w:tcPr>
            <w:tcW w:w="867" w:type="dxa"/>
            <w:tcBorders>
              <w:top w:val="single" w:sz="4" w:space="0" w:color="auto"/>
              <w:left w:val="single" w:sz="4" w:space="0" w:color="auto"/>
              <w:bottom w:val="single" w:sz="4" w:space="0" w:color="auto"/>
              <w:right w:val="single" w:sz="4" w:space="0" w:color="auto"/>
            </w:tcBorders>
            <w:shd w:val="clear" w:color="auto" w:fill="auto"/>
            <w:noWrap/>
          </w:tcPr>
          <w:p w14:paraId="2CB9073A" w14:textId="252D90E7" w:rsidR="00E1443F" w:rsidRPr="003C2973" w:rsidRDefault="00E1443F" w:rsidP="003C2973">
            <w:pPr>
              <w:jc w:val="right"/>
              <w:rPr>
                <w:sz w:val="16"/>
                <w:szCs w:val="16"/>
              </w:rPr>
            </w:pPr>
            <w:r>
              <w:rPr>
                <w:sz w:val="16"/>
                <w:szCs w:val="16"/>
              </w:rPr>
              <w:t>85</w:t>
            </w:r>
          </w:p>
        </w:tc>
        <w:tc>
          <w:tcPr>
            <w:tcW w:w="1048" w:type="dxa"/>
            <w:vMerge/>
            <w:tcBorders>
              <w:left w:val="single" w:sz="4" w:space="0" w:color="auto"/>
              <w:bottom w:val="single" w:sz="4" w:space="0" w:color="auto"/>
              <w:right w:val="single" w:sz="4" w:space="0" w:color="auto"/>
            </w:tcBorders>
            <w:shd w:val="clear" w:color="auto" w:fill="auto"/>
          </w:tcPr>
          <w:p w14:paraId="5156FFBB" w14:textId="77777777" w:rsidR="00E1443F" w:rsidRPr="003C2973" w:rsidRDefault="00E1443F" w:rsidP="003C2973">
            <w:pPr>
              <w:jc w:val="center"/>
              <w:rPr>
                <w:sz w:val="16"/>
                <w:szCs w:val="16"/>
              </w:rPr>
            </w:pPr>
          </w:p>
        </w:tc>
        <w:tc>
          <w:tcPr>
            <w:tcW w:w="800" w:type="dxa"/>
            <w:tcBorders>
              <w:top w:val="nil"/>
              <w:left w:val="nil"/>
              <w:bottom w:val="single" w:sz="4" w:space="0" w:color="auto"/>
              <w:right w:val="single" w:sz="4" w:space="0" w:color="auto"/>
            </w:tcBorders>
            <w:shd w:val="clear" w:color="000000" w:fill="FFFFFF"/>
            <w:noWrap/>
            <w:vAlign w:val="center"/>
          </w:tcPr>
          <w:p w14:paraId="119D839A" w14:textId="77777777" w:rsidR="00E1443F" w:rsidRPr="000A666C" w:rsidRDefault="00E1443F" w:rsidP="003C2973">
            <w:pPr>
              <w:rPr>
                <w:rFonts w:ascii="Calibri" w:eastAsia="Times New Roman" w:hAnsi="Calibri" w:cs="Calibri"/>
                <w:color w:val="000000"/>
                <w:sz w:val="16"/>
                <w:szCs w:val="16"/>
                <w:lang w:val="en-GB" w:eastAsia="en-GB"/>
              </w:rPr>
            </w:pPr>
          </w:p>
        </w:tc>
      </w:tr>
      <w:tr w:rsidR="00040BFC" w:rsidRPr="000A666C" w14:paraId="70FB3898" w14:textId="77777777" w:rsidTr="00755FBA">
        <w:trPr>
          <w:trHeight w:val="580"/>
        </w:trPr>
        <w:tc>
          <w:tcPr>
            <w:tcW w:w="4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42556" w14:textId="77777777" w:rsidR="00040BFC" w:rsidRPr="000A666C" w:rsidRDefault="00040BFC" w:rsidP="00040BFC">
            <w:pPr>
              <w:jc w:val="cente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 </w:t>
            </w:r>
          </w:p>
        </w:tc>
        <w:tc>
          <w:tcPr>
            <w:tcW w:w="12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793E6B" w14:textId="77777777" w:rsidR="00040BFC" w:rsidRPr="000A666C" w:rsidRDefault="00040BFC" w:rsidP="00040BFC">
            <w:pP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 xml:space="preserve">Program 4 : </w:t>
            </w:r>
            <w:r w:rsidRPr="000A666C">
              <w:rPr>
                <w:rFonts w:ascii="Calibri" w:eastAsia="Times New Roman" w:hAnsi="Calibri" w:cs="Calibri"/>
                <w:color w:val="000000"/>
                <w:sz w:val="16"/>
                <w:szCs w:val="16"/>
                <w:lang w:val="en-GB" w:eastAsia="en-GB"/>
              </w:rPr>
              <w:br w:type="page"/>
              <w:t>Program Peningkatan Kesehatan Keluarga dan Gizi Masyarakat</w:t>
            </w:r>
            <w:r w:rsidRPr="000A666C">
              <w:rPr>
                <w:rFonts w:ascii="Calibri" w:eastAsia="Times New Roman" w:hAnsi="Calibri" w:cs="Calibri"/>
                <w:color w:val="000000"/>
                <w:sz w:val="16"/>
                <w:szCs w:val="16"/>
                <w:lang w:val="en-GB" w:eastAsia="en-GB"/>
              </w:rPr>
              <w:br w:type="page"/>
            </w:r>
          </w:p>
        </w:tc>
        <w:tc>
          <w:tcPr>
            <w:tcW w:w="1440" w:type="dxa"/>
            <w:tcBorders>
              <w:top w:val="single" w:sz="4" w:space="0" w:color="auto"/>
              <w:left w:val="nil"/>
              <w:bottom w:val="single" w:sz="4" w:space="0" w:color="auto"/>
              <w:right w:val="single" w:sz="4" w:space="0" w:color="auto"/>
            </w:tcBorders>
            <w:shd w:val="clear" w:color="auto" w:fill="auto"/>
            <w:hideMark/>
          </w:tcPr>
          <w:p w14:paraId="4770B7B3" w14:textId="77777777" w:rsidR="00755FBA" w:rsidRDefault="00040BFC" w:rsidP="00040BFC">
            <w:pPr>
              <w:rPr>
                <w:rFonts w:ascii="Calibri" w:eastAsia="Times New Roman" w:hAnsi="Calibri" w:cs="Calibri"/>
                <w:color w:val="000000"/>
                <w:sz w:val="16"/>
                <w:szCs w:val="16"/>
                <w:lang w:val="en-GB" w:eastAsia="en-GB"/>
              </w:rPr>
            </w:pPr>
            <w:r w:rsidRPr="000A666C">
              <w:rPr>
                <w:rFonts w:ascii="Calibri" w:eastAsia="Times New Roman" w:hAnsi="Calibri" w:cs="Calibri"/>
                <w:b/>
                <w:bCs/>
                <w:color w:val="000000"/>
                <w:sz w:val="16"/>
                <w:szCs w:val="16"/>
                <w:lang w:val="en-GB" w:eastAsia="en-GB"/>
              </w:rPr>
              <w:t>Indikator Program 1 :</w:t>
            </w:r>
            <w:r w:rsidRPr="000A666C">
              <w:rPr>
                <w:rFonts w:ascii="Calibri" w:eastAsia="Times New Roman" w:hAnsi="Calibri" w:cs="Calibri"/>
                <w:color w:val="000000"/>
                <w:sz w:val="16"/>
                <w:szCs w:val="16"/>
                <w:lang w:val="en-GB" w:eastAsia="en-GB"/>
              </w:rPr>
              <w:br w:type="page"/>
            </w:r>
          </w:p>
          <w:p w14:paraId="0B5C511C" w14:textId="313488CC" w:rsidR="00040BFC" w:rsidRPr="000A666C" w:rsidRDefault="00040BFC" w:rsidP="00040BFC">
            <w:pP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 xml:space="preserve">Persentase Anemia Pada Ibu Hamil </w:t>
            </w:r>
          </w:p>
        </w:tc>
        <w:tc>
          <w:tcPr>
            <w:tcW w:w="867" w:type="dxa"/>
            <w:tcBorders>
              <w:top w:val="single" w:sz="4" w:space="0" w:color="auto"/>
              <w:left w:val="nil"/>
              <w:bottom w:val="single" w:sz="4" w:space="0" w:color="auto"/>
              <w:right w:val="single" w:sz="4" w:space="0" w:color="auto"/>
            </w:tcBorders>
            <w:shd w:val="clear" w:color="auto" w:fill="auto"/>
            <w:hideMark/>
          </w:tcPr>
          <w:p w14:paraId="6FA06886" w14:textId="1E3FFB76"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8.07</w:t>
            </w:r>
            <w:r w:rsidR="00040BFC" w:rsidRPr="00040BFC">
              <w:rPr>
                <w:sz w:val="16"/>
                <w:szCs w:val="16"/>
              </w:rPr>
              <w:t>%</w:t>
            </w:r>
          </w:p>
        </w:tc>
        <w:tc>
          <w:tcPr>
            <w:tcW w:w="843" w:type="dxa"/>
            <w:tcBorders>
              <w:top w:val="single" w:sz="4" w:space="0" w:color="auto"/>
              <w:left w:val="nil"/>
              <w:bottom w:val="single" w:sz="4" w:space="0" w:color="auto"/>
              <w:right w:val="single" w:sz="4" w:space="0" w:color="auto"/>
            </w:tcBorders>
            <w:shd w:val="clear" w:color="auto" w:fill="auto"/>
            <w:hideMark/>
          </w:tcPr>
          <w:p w14:paraId="77D6D636" w14:textId="5D32A681" w:rsidR="00040BFC" w:rsidRPr="00040BFC" w:rsidRDefault="00E1443F" w:rsidP="00E1443F">
            <w:pPr>
              <w:jc w:val="right"/>
              <w:rPr>
                <w:rFonts w:ascii="Calibri" w:eastAsia="Times New Roman" w:hAnsi="Calibri" w:cs="Calibri"/>
                <w:color w:val="000000"/>
                <w:sz w:val="16"/>
                <w:szCs w:val="16"/>
                <w:lang w:val="en-GB" w:eastAsia="en-GB"/>
              </w:rPr>
            </w:pPr>
            <w:r>
              <w:rPr>
                <w:sz w:val="16"/>
                <w:szCs w:val="16"/>
              </w:rPr>
              <w:t>7.67</w:t>
            </w:r>
            <w:r w:rsidR="00040BFC" w:rsidRPr="00040BFC">
              <w:rPr>
                <w:sz w:val="16"/>
                <w:szCs w:val="16"/>
              </w:rPr>
              <w:t>%</w:t>
            </w:r>
          </w:p>
        </w:tc>
        <w:tc>
          <w:tcPr>
            <w:tcW w:w="98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5C114B" w14:textId="77777777" w:rsidR="00040BFC" w:rsidRPr="00040BFC" w:rsidRDefault="00040BFC" w:rsidP="00040BFC">
            <w:pPr>
              <w:jc w:val="center"/>
              <w:rPr>
                <w:rFonts w:ascii="Calibri" w:eastAsia="Times New Roman" w:hAnsi="Calibri" w:cs="Calibri"/>
                <w:color w:val="000000"/>
                <w:sz w:val="16"/>
                <w:szCs w:val="16"/>
                <w:lang w:val="en-GB" w:eastAsia="en-GB"/>
              </w:rPr>
            </w:pPr>
            <w:r w:rsidRPr="00040BFC">
              <w:rPr>
                <w:sz w:val="16"/>
                <w:szCs w:val="16"/>
              </w:rPr>
              <w:t xml:space="preserve"> 3,500,000,000 </w:t>
            </w:r>
          </w:p>
          <w:p w14:paraId="07E4C770" w14:textId="167493F0" w:rsidR="00040BFC" w:rsidRPr="00040BFC" w:rsidRDefault="00040BFC" w:rsidP="00040BFC">
            <w:pPr>
              <w:jc w:val="center"/>
              <w:rPr>
                <w:rFonts w:ascii="Calibri" w:eastAsia="Times New Roman" w:hAnsi="Calibri" w:cs="Calibri"/>
                <w:color w:val="000000"/>
                <w:sz w:val="16"/>
                <w:szCs w:val="16"/>
                <w:lang w:val="en-GB" w:eastAsia="en-GB"/>
              </w:rPr>
            </w:pPr>
          </w:p>
        </w:tc>
        <w:tc>
          <w:tcPr>
            <w:tcW w:w="867" w:type="dxa"/>
            <w:tcBorders>
              <w:top w:val="single" w:sz="4" w:space="0" w:color="auto"/>
              <w:left w:val="nil"/>
              <w:bottom w:val="single" w:sz="4" w:space="0" w:color="auto"/>
              <w:right w:val="single" w:sz="4" w:space="0" w:color="auto"/>
            </w:tcBorders>
            <w:shd w:val="clear" w:color="auto" w:fill="auto"/>
            <w:hideMark/>
          </w:tcPr>
          <w:p w14:paraId="6EC3C3DD" w14:textId="2145CFE1"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7.27</w:t>
            </w:r>
            <w:r w:rsidR="00040BFC" w:rsidRPr="00040BFC">
              <w:rPr>
                <w:sz w:val="16"/>
                <w:szCs w:val="16"/>
              </w:rPr>
              <w:t>%</w:t>
            </w:r>
          </w:p>
        </w:tc>
        <w:tc>
          <w:tcPr>
            <w:tcW w:w="10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B5EBA5" w14:textId="77777777" w:rsidR="00040BFC" w:rsidRPr="00040BFC" w:rsidRDefault="00040BFC" w:rsidP="00040BFC">
            <w:pPr>
              <w:jc w:val="center"/>
              <w:rPr>
                <w:rFonts w:ascii="Calibri" w:eastAsia="Times New Roman" w:hAnsi="Calibri" w:cs="Calibri"/>
                <w:color w:val="000000"/>
                <w:sz w:val="16"/>
                <w:szCs w:val="16"/>
                <w:lang w:val="en-GB" w:eastAsia="en-GB"/>
              </w:rPr>
            </w:pPr>
            <w:r w:rsidRPr="00040BFC">
              <w:rPr>
                <w:sz w:val="16"/>
                <w:szCs w:val="16"/>
              </w:rPr>
              <w:t xml:space="preserve"> 7,200,000,000 </w:t>
            </w:r>
          </w:p>
          <w:p w14:paraId="673DED9E" w14:textId="1166D2E9" w:rsidR="00040BFC" w:rsidRPr="00040BFC" w:rsidRDefault="00040BFC" w:rsidP="00040BFC">
            <w:pPr>
              <w:jc w:val="center"/>
              <w:rPr>
                <w:rFonts w:ascii="Calibri" w:eastAsia="Times New Roman" w:hAnsi="Calibri" w:cs="Calibri"/>
                <w:color w:val="000000"/>
                <w:sz w:val="16"/>
                <w:szCs w:val="16"/>
                <w:lang w:val="en-GB" w:eastAsia="en-GB"/>
              </w:rPr>
            </w:pPr>
          </w:p>
        </w:tc>
        <w:tc>
          <w:tcPr>
            <w:tcW w:w="867" w:type="dxa"/>
            <w:tcBorders>
              <w:top w:val="single" w:sz="4" w:space="0" w:color="auto"/>
              <w:left w:val="nil"/>
              <w:bottom w:val="single" w:sz="4" w:space="0" w:color="auto"/>
              <w:right w:val="single" w:sz="4" w:space="0" w:color="auto"/>
            </w:tcBorders>
            <w:shd w:val="clear" w:color="auto" w:fill="auto"/>
            <w:hideMark/>
          </w:tcPr>
          <w:p w14:paraId="4DD1BBD0" w14:textId="16D8BD7F"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6.87</w:t>
            </w:r>
            <w:r w:rsidR="00040BFC" w:rsidRPr="00040BFC">
              <w:rPr>
                <w:sz w:val="16"/>
                <w:szCs w:val="16"/>
              </w:rPr>
              <w:t>%</w:t>
            </w:r>
          </w:p>
        </w:tc>
        <w:tc>
          <w:tcPr>
            <w:tcW w:w="10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22D359" w14:textId="77777777" w:rsidR="00040BFC" w:rsidRPr="00040BFC" w:rsidRDefault="00040BFC" w:rsidP="00040BFC">
            <w:pPr>
              <w:jc w:val="center"/>
              <w:rPr>
                <w:rFonts w:ascii="Calibri" w:eastAsia="Times New Roman" w:hAnsi="Calibri" w:cs="Calibri"/>
                <w:color w:val="000000"/>
                <w:sz w:val="16"/>
                <w:szCs w:val="16"/>
                <w:lang w:val="en-GB" w:eastAsia="en-GB"/>
              </w:rPr>
            </w:pPr>
            <w:r w:rsidRPr="00040BFC">
              <w:rPr>
                <w:sz w:val="16"/>
                <w:szCs w:val="16"/>
              </w:rPr>
              <w:t xml:space="preserve"> 4,500,000,000 </w:t>
            </w:r>
          </w:p>
          <w:p w14:paraId="021EE63F" w14:textId="47A2B5BC" w:rsidR="00040BFC" w:rsidRPr="00040BFC" w:rsidRDefault="00040BFC" w:rsidP="00040BFC">
            <w:pPr>
              <w:jc w:val="center"/>
              <w:rPr>
                <w:rFonts w:ascii="Calibri" w:eastAsia="Times New Roman" w:hAnsi="Calibri" w:cs="Calibri"/>
                <w:color w:val="000000"/>
                <w:sz w:val="16"/>
                <w:szCs w:val="16"/>
                <w:lang w:val="en-GB" w:eastAsia="en-GB"/>
              </w:rPr>
            </w:pPr>
          </w:p>
        </w:tc>
        <w:tc>
          <w:tcPr>
            <w:tcW w:w="867" w:type="dxa"/>
            <w:tcBorders>
              <w:top w:val="single" w:sz="4" w:space="0" w:color="auto"/>
              <w:left w:val="nil"/>
              <w:bottom w:val="single" w:sz="4" w:space="0" w:color="auto"/>
              <w:right w:val="single" w:sz="4" w:space="0" w:color="auto"/>
            </w:tcBorders>
            <w:shd w:val="clear" w:color="auto" w:fill="auto"/>
            <w:hideMark/>
          </w:tcPr>
          <w:p w14:paraId="76739D88" w14:textId="06C96470"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6.47</w:t>
            </w:r>
            <w:r w:rsidR="00040BFC" w:rsidRPr="00040BFC">
              <w:rPr>
                <w:sz w:val="16"/>
                <w:szCs w:val="16"/>
              </w:rPr>
              <w:t>%</w:t>
            </w:r>
          </w:p>
        </w:tc>
        <w:tc>
          <w:tcPr>
            <w:tcW w:w="10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21186A" w14:textId="77777777" w:rsidR="00040BFC" w:rsidRPr="00040BFC" w:rsidRDefault="00040BFC" w:rsidP="00040BFC">
            <w:pPr>
              <w:jc w:val="center"/>
              <w:rPr>
                <w:rFonts w:ascii="Calibri" w:eastAsia="Times New Roman" w:hAnsi="Calibri" w:cs="Calibri"/>
                <w:color w:val="000000"/>
                <w:sz w:val="16"/>
                <w:szCs w:val="16"/>
                <w:lang w:val="en-GB" w:eastAsia="en-GB"/>
              </w:rPr>
            </w:pPr>
            <w:r w:rsidRPr="00040BFC">
              <w:rPr>
                <w:sz w:val="16"/>
                <w:szCs w:val="16"/>
              </w:rPr>
              <w:t xml:space="preserve"> 4,500,000,000 </w:t>
            </w:r>
          </w:p>
          <w:p w14:paraId="4C6F4F69" w14:textId="49DE8856" w:rsidR="00040BFC" w:rsidRPr="00040BFC" w:rsidRDefault="00040BFC" w:rsidP="00040BFC">
            <w:pPr>
              <w:jc w:val="center"/>
              <w:rPr>
                <w:rFonts w:ascii="Calibri" w:eastAsia="Times New Roman" w:hAnsi="Calibri" w:cs="Calibri"/>
                <w:color w:val="000000"/>
                <w:sz w:val="16"/>
                <w:szCs w:val="16"/>
                <w:lang w:val="en-GB" w:eastAsia="en-GB"/>
              </w:rPr>
            </w:pPr>
          </w:p>
        </w:tc>
        <w:tc>
          <w:tcPr>
            <w:tcW w:w="867" w:type="dxa"/>
            <w:tcBorders>
              <w:top w:val="single" w:sz="4" w:space="0" w:color="auto"/>
              <w:left w:val="nil"/>
              <w:bottom w:val="single" w:sz="4" w:space="0" w:color="auto"/>
              <w:right w:val="single" w:sz="4" w:space="0" w:color="auto"/>
            </w:tcBorders>
            <w:shd w:val="clear" w:color="auto" w:fill="auto"/>
            <w:hideMark/>
          </w:tcPr>
          <w:p w14:paraId="65465A5D" w14:textId="6F56F9F6"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6.07</w:t>
            </w:r>
            <w:r w:rsidR="00040BFC" w:rsidRPr="00040BFC">
              <w:rPr>
                <w:sz w:val="16"/>
                <w:szCs w:val="16"/>
              </w:rPr>
              <w:t>%</w:t>
            </w:r>
          </w:p>
        </w:tc>
        <w:tc>
          <w:tcPr>
            <w:tcW w:w="10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D874460" w14:textId="77777777" w:rsidR="00040BFC" w:rsidRPr="00040BFC" w:rsidRDefault="00040BFC" w:rsidP="00040BFC">
            <w:pPr>
              <w:jc w:val="center"/>
              <w:rPr>
                <w:rFonts w:ascii="Calibri" w:eastAsia="Times New Roman" w:hAnsi="Calibri" w:cs="Calibri"/>
                <w:color w:val="000000"/>
                <w:sz w:val="16"/>
                <w:szCs w:val="16"/>
                <w:lang w:val="en-GB" w:eastAsia="en-GB"/>
              </w:rPr>
            </w:pPr>
            <w:r w:rsidRPr="00040BFC">
              <w:rPr>
                <w:sz w:val="16"/>
                <w:szCs w:val="16"/>
              </w:rPr>
              <w:t xml:space="preserve"> 4,500,000,000 </w:t>
            </w:r>
          </w:p>
          <w:p w14:paraId="57059F37" w14:textId="77BC4A9C" w:rsidR="00040BFC" w:rsidRPr="00040BFC" w:rsidRDefault="00040BFC" w:rsidP="00040BFC">
            <w:pPr>
              <w:jc w:val="center"/>
              <w:rPr>
                <w:rFonts w:ascii="Calibri" w:eastAsia="Times New Roman" w:hAnsi="Calibri" w:cs="Calibri"/>
                <w:color w:val="000000"/>
                <w:sz w:val="16"/>
                <w:szCs w:val="16"/>
                <w:lang w:val="en-GB" w:eastAsia="en-GB"/>
              </w:rPr>
            </w:pPr>
          </w:p>
        </w:tc>
        <w:tc>
          <w:tcPr>
            <w:tcW w:w="867" w:type="dxa"/>
            <w:tcBorders>
              <w:top w:val="single" w:sz="4" w:space="0" w:color="auto"/>
              <w:left w:val="nil"/>
              <w:bottom w:val="single" w:sz="4" w:space="0" w:color="auto"/>
              <w:right w:val="single" w:sz="4" w:space="0" w:color="auto"/>
            </w:tcBorders>
            <w:shd w:val="clear" w:color="auto" w:fill="auto"/>
            <w:hideMark/>
          </w:tcPr>
          <w:p w14:paraId="0DB9DD5F" w14:textId="00F7BB5B"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6.07</w:t>
            </w:r>
            <w:r w:rsidR="00040BFC" w:rsidRPr="00040BFC">
              <w:rPr>
                <w:sz w:val="16"/>
                <w:szCs w:val="16"/>
              </w:rPr>
              <w:t>%</w:t>
            </w:r>
          </w:p>
        </w:tc>
        <w:tc>
          <w:tcPr>
            <w:tcW w:w="1048" w:type="dxa"/>
            <w:vMerge w:val="restart"/>
            <w:tcBorders>
              <w:top w:val="nil"/>
              <w:left w:val="single" w:sz="4" w:space="0" w:color="auto"/>
              <w:bottom w:val="single" w:sz="4" w:space="0" w:color="auto"/>
              <w:right w:val="single" w:sz="4" w:space="0" w:color="auto"/>
            </w:tcBorders>
            <w:shd w:val="clear" w:color="auto" w:fill="auto"/>
            <w:hideMark/>
          </w:tcPr>
          <w:p w14:paraId="6B872B27" w14:textId="77777777" w:rsidR="00040BFC" w:rsidRPr="00040BFC" w:rsidRDefault="00040BFC" w:rsidP="00040BFC">
            <w:pPr>
              <w:jc w:val="center"/>
              <w:rPr>
                <w:rFonts w:ascii="Calibri" w:eastAsia="Times New Roman" w:hAnsi="Calibri" w:cs="Calibri"/>
                <w:color w:val="000000"/>
                <w:sz w:val="16"/>
                <w:szCs w:val="16"/>
                <w:lang w:val="en-GB" w:eastAsia="en-GB"/>
              </w:rPr>
            </w:pPr>
            <w:r w:rsidRPr="00040BFC">
              <w:rPr>
                <w:sz w:val="16"/>
                <w:szCs w:val="16"/>
              </w:rPr>
              <w:t xml:space="preserve"> 24,200,000,000 </w:t>
            </w:r>
          </w:p>
          <w:p w14:paraId="2E6E3791" w14:textId="14ED37ED" w:rsidR="00040BFC" w:rsidRPr="00040BFC" w:rsidRDefault="00040BFC" w:rsidP="00040BFC">
            <w:pPr>
              <w:jc w:val="center"/>
              <w:rPr>
                <w:rFonts w:ascii="Calibri" w:eastAsia="Times New Roman" w:hAnsi="Calibri" w:cs="Calibri"/>
                <w:color w:val="000000"/>
                <w:sz w:val="16"/>
                <w:szCs w:val="16"/>
                <w:lang w:val="en-GB" w:eastAsia="en-GB"/>
              </w:rPr>
            </w:pPr>
          </w:p>
        </w:tc>
        <w:tc>
          <w:tcPr>
            <w:tcW w:w="800" w:type="dxa"/>
            <w:tcBorders>
              <w:top w:val="nil"/>
              <w:left w:val="nil"/>
              <w:bottom w:val="single" w:sz="4" w:space="0" w:color="auto"/>
              <w:right w:val="single" w:sz="4" w:space="0" w:color="auto"/>
            </w:tcBorders>
            <w:shd w:val="clear" w:color="000000" w:fill="FFFFFF"/>
            <w:noWrap/>
            <w:vAlign w:val="center"/>
            <w:hideMark/>
          </w:tcPr>
          <w:p w14:paraId="5556760A" w14:textId="77777777" w:rsidR="00040BFC" w:rsidRPr="000A666C" w:rsidRDefault="00040BFC" w:rsidP="00040BFC">
            <w:pP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Dinas Kesehatan</w:t>
            </w:r>
          </w:p>
        </w:tc>
      </w:tr>
      <w:tr w:rsidR="00040BFC" w:rsidRPr="000A666C" w14:paraId="2CDC5388" w14:textId="77777777" w:rsidTr="00843B78">
        <w:trPr>
          <w:trHeight w:val="580"/>
        </w:trPr>
        <w:tc>
          <w:tcPr>
            <w:tcW w:w="458" w:type="dxa"/>
            <w:vMerge/>
            <w:tcBorders>
              <w:top w:val="single" w:sz="4" w:space="0" w:color="auto"/>
              <w:left w:val="single" w:sz="4" w:space="0" w:color="auto"/>
              <w:bottom w:val="single" w:sz="4" w:space="0" w:color="auto"/>
              <w:right w:val="single" w:sz="4" w:space="0" w:color="auto"/>
            </w:tcBorders>
            <w:vAlign w:val="center"/>
            <w:hideMark/>
          </w:tcPr>
          <w:p w14:paraId="70B70CB0" w14:textId="77777777" w:rsidR="00040BFC" w:rsidRPr="000A666C" w:rsidRDefault="00040BFC" w:rsidP="00040BFC">
            <w:pPr>
              <w:rPr>
                <w:rFonts w:ascii="Calibri" w:eastAsia="Times New Roman" w:hAnsi="Calibri" w:cs="Calibri"/>
                <w:color w:val="000000"/>
                <w:sz w:val="16"/>
                <w:szCs w:val="16"/>
                <w:lang w:val="en-GB" w:eastAsia="en-GB"/>
              </w:rPr>
            </w:pPr>
          </w:p>
        </w:tc>
        <w:tc>
          <w:tcPr>
            <w:tcW w:w="1214" w:type="dxa"/>
            <w:vMerge/>
            <w:tcBorders>
              <w:top w:val="nil"/>
              <w:left w:val="single" w:sz="4" w:space="0" w:color="auto"/>
              <w:bottom w:val="single" w:sz="4" w:space="0" w:color="auto"/>
              <w:right w:val="single" w:sz="4" w:space="0" w:color="auto"/>
            </w:tcBorders>
            <w:vAlign w:val="center"/>
            <w:hideMark/>
          </w:tcPr>
          <w:p w14:paraId="396EA450" w14:textId="77777777" w:rsidR="00040BFC" w:rsidRPr="000A666C" w:rsidRDefault="00040BFC" w:rsidP="00040BFC">
            <w:pPr>
              <w:rPr>
                <w:rFonts w:ascii="Calibri" w:eastAsia="Times New Roman" w:hAnsi="Calibri" w:cs="Calibri"/>
                <w:color w:val="000000"/>
                <w:sz w:val="16"/>
                <w:szCs w:val="16"/>
                <w:lang w:val="en-GB" w:eastAsia="en-GB"/>
              </w:rPr>
            </w:pPr>
          </w:p>
        </w:tc>
        <w:tc>
          <w:tcPr>
            <w:tcW w:w="1440" w:type="dxa"/>
            <w:tcBorders>
              <w:top w:val="nil"/>
              <w:left w:val="nil"/>
              <w:bottom w:val="single" w:sz="4" w:space="0" w:color="auto"/>
              <w:right w:val="single" w:sz="4" w:space="0" w:color="auto"/>
            </w:tcBorders>
            <w:shd w:val="clear" w:color="auto" w:fill="auto"/>
            <w:hideMark/>
          </w:tcPr>
          <w:p w14:paraId="64A26BF3" w14:textId="77777777" w:rsidR="00040BFC" w:rsidRPr="000A666C" w:rsidRDefault="00040BFC" w:rsidP="00040BFC">
            <w:pPr>
              <w:rPr>
                <w:rFonts w:ascii="Calibri" w:eastAsia="Times New Roman" w:hAnsi="Calibri" w:cs="Calibri"/>
                <w:color w:val="000000"/>
                <w:sz w:val="16"/>
                <w:szCs w:val="16"/>
                <w:lang w:val="en-GB" w:eastAsia="en-GB"/>
              </w:rPr>
            </w:pPr>
            <w:r w:rsidRPr="000A666C">
              <w:rPr>
                <w:rFonts w:ascii="Calibri" w:eastAsia="Times New Roman" w:hAnsi="Calibri" w:cs="Calibri"/>
                <w:b/>
                <w:bCs/>
                <w:color w:val="000000"/>
                <w:sz w:val="16"/>
                <w:szCs w:val="16"/>
                <w:lang w:val="en-GB" w:eastAsia="en-GB"/>
              </w:rPr>
              <w:t xml:space="preserve">Indikator Program 2 : </w:t>
            </w:r>
            <w:r w:rsidRPr="000A666C">
              <w:rPr>
                <w:rFonts w:ascii="Calibri" w:eastAsia="Times New Roman" w:hAnsi="Calibri" w:cs="Calibri"/>
                <w:color w:val="000000"/>
                <w:sz w:val="16"/>
                <w:szCs w:val="16"/>
                <w:lang w:val="en-GB" w:eastAsia="en-GB"/>
              </w:rPr>
              <w:br/>
              <w:t>Persentase BBLR</w:t>
            </w:r>
          </w:p>
        </w:tc>
        <w:tc>
          <w:tcPr>
            <w:tcW w:w="867" w:type="dxa"/>
            <w:tcBorders>
              <w:top w:val="nil"/>
              <w:left w:val="nil"/>
              <w:bottom w:val="single" w:sz="4" w:space="0" w:color="auto"/>
              <w:right w:val="single" w:sz="4" w:space="0" w:color="auto"/>
            </w:tcBorders>
            <w:shd w:val="clear" w:color="auto" w:fill="auto"/>
            <w:hideMark/>
          </w:tcPr>
          <w:p w14:paraId="46142FC7" w14:textId="55DFCF1F"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3.09</w:t>
            </w:r>
          </w:p>
        </w:tc>
        <w:tc>
          <w:tcPr>
            <w:tcW w:w="843" w:type="dxa"/>
            <w:tcBorders>
              <w:top w:val="nil"/>
              <w:left w:val="nil"/>
              <w:bottom w:val="single" w:sz="4" w:space="0" w:color="auto"/>
              <w:right w:val="single" w:sz="4" w:space="0" w:color="auto"/>
            </w:tcBorders>
            <w:shd w:val="clear" w:color="auto" w:fill="auto"/>
            <w:hideMark/>
          </w:tcPr>
          <w:p w14:paraId="0F79D1B8" w14:textId="1A406F73"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2.49</w:t>
            </w:r>
            <w:r w:rsidR="00040BFC" w:rsidRPr="00040BFC">
              <w:rPr>
                <w:sz w:val="16"/>
                <w:szCs w:val="16"/>
              </w:rPr>
              <w:t>%</w:t>
            </w:r>
          </w:p>
        </w:tc>
        <w:tc>
          <w:tcPr>
            <w:tcW w:w="984" w:type="dxa"/>
            <w:vMerge/>
            <w:tcBorders>
              <w:top w:val="nil"/>
              <w:left w:val="single" w:sz="4" w:space="0" w:color="auto"/>
              <w:bottom w:val="single" w:sz="4" w:space="0" w:color="auto"/>
              <w:right w:val="single" w:sz="4" w:space="0" w:color="auto"/>
            </w:tcBorders>
            <w:hideMark/>
          </w:tcPr>
          <w:p w14:paraId="4F6F2CF3" w14:textId="77777777" w:rsidR="00040BFC" w:rsidRPr="00040BFC" w:rsidRDefault="00040BFC" w:rsidP="00040BFC">
            <w:pPr>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hideMark/>
          </w:tcPr>
          <w:p w14:paraId="771C4D73" w14:textId="555343DB"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1.81</w:t>
            </w:r>
            <w:r w:rsidR="00040BFC" w:rsidRPr="00040BFC">
              <w:rPr>
                <w:sz w:val="16"/>
                <w:szCs w:val="16"/>
              </w:rPr>
              <w:t>%</w:t>
            </w:r>
          </w:p>
        </w:tc>
        <w:tc>
          <w:tcPr>
            <w:tcW w:w="1048" w:type="dxa"/>
            <w:vMerge/>
            <w:tcBorders>
              <w:top w:val="nil"/>
              <w:left w:val="single" w:sz="4" w:space="0" w:color="auto"/>
              <w:bottom w:val="single" w:sz="4" w:space="0" w:color="auto"/>
              <w:right w:val="single" w:sz="4" w:space="0" w:color="auto"/>
            </w:tcBorders>
            <w:hideMark/>
          </w:tcPr>
          <w:p w14:paraId="13D4398E" w14:textId="77777777" w:rsidR="00040BFC" w:rsidRPr="00040BFC" w:rsidRDefault="00040BFC" w:rsidP="00040BFC">
            <w:pPr>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hideMark/>
          </w:tcPr>
          <w:p w14:paraId="4FB0AAF7" w14:textId="61D979D2"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1.17</w:t>
            </w:r>
            <w:r w:rsidR="00040BFC" w:rsidRPr="00040BFC">
              <w:rPr>
                <w:sz w:val="16"/>
                <w:szCs w:val="16"/>
              </w:rPr>
              <w:t>%</w:t>
            </w:r>
          </w:p>
        </w:tc>
        <w:tc>
          <w:tcPr>
            <w:tcW w:w="1048" w:type="dxa"/>
            <w:vMerge/>
            <w:tcBorders>
              <w:top w:val="nil"/>
              <w:left w:val="single" w:sz="4" w:space="0" w:color="auto"/>
              <w:bottom w:val="single" w:sz="4" w:space="0" w:color="auto"/>
              <w:right w:val="single" w:sz="4" w:space="0" w:color="auto"/>
            </w:tcBorders>
            <w:hideMark/>
          </w:tcPr>
          <w:p w14:paraId="479BB047" w14:textId="77777777" w:rsidR="00040BFC" w:rsidRPr="00040BFC" w:rsidRDefault="00040BFC" w:rsidP="00040BFC">
            <w:pPr>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hideMark/>
          </w:tcPr>
          <w:p w14:paraId="3AC678DF" w14:textId="6A63D182"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0.53</w:t>
            </w:r>
            <w:r w:rsidR="00040BFC" w:rsidRPr="00040BFC">
              <w:rPr>
                <w:sz w:val="16"/>
                <w:szCs w:val="16"/>
              </w:rPr>
              <w:t>%</w:t>
            </w:r>
          </w:p>
        </w:tc>
        <w:tc>
          <w:tcPr>
            <w:tcW w:w="1048" w:type="dxa"/>
            <w:vMerge/>
            <w:tcBorders>
              <w:top w:val="nil"/>
              <w:left w:val="single" w:sz="4" w:space="0" w:color="auto"/>
              <w:bottom w:val="single" w:sz="4" w:space="0" w:color="auto"/>
              <w:right w:val="single" w:sz="4" w:space="0" w:color="auto"/>
            </w:tcBorders>
            <w:hideMark/>
          </w:tcPr>
          <w:p w14:paraId="6B17DE1F" w14:textId="77777777" w:rsidR="00040BFC" w:rsidRPr="00040BFC" w:rsidRDefault="00040BFC" w:rsidP="00040BFC">
            <w:pPr>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hideMark/>
          </w:tcPr>
          <w:p w14:paraId="0DB146AC" w14:textId="14F31AE1"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0.11</w:t>
            </w:r>
            <w:r w:rsidR="00040BFC" w:rsidRPr="00040BFC">
              <w:rPr>
                <w:sz w:val="16"/>
                <w:szCs w:val="16"/>
              </w:rPr>
              <w:t>%</w:t>
            </w:r>
          </w:p>
        </w:tc>
        <w:tc>
          <w:tcPr>
            <w:tcW w:w="1048" w:type="dxa"/>
            <w:vMerge/>
            <w:tcBorders>
              <w:top w:val="nil"/>
              <w:left w:val="single" w:sz="4" w:space="0" w:color="auto"/>
              <w:bottom w:val="single" w:sz="4" w:space="0" w:color="auto"/>
              <w:right w:val="single" w:sz="4" w:space="0" w:color="auto"/>
            </w:tcBorders>
            <w:hideMark/>
          </w:tcPr>
          <w:p w14:paraId="64F0EE41" w14:textId="77777777" w:rsidR="00040BFC" w:rsidRPr="00040BFC" w:rsidRDefault="00040BFC" w:rsidP="00040BFC">
            <w:pPr>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hideMark/>
          </w:tcPr>
          <w:p w14:paraId="09F10F2E" w14:textId="1406D2F2"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0.11</w:t>
            </w:r>
            <w:r w:rsidR="00040BFC" w:rsidRPr="00040BFC">
              <w:rPr>
                <w:sz w:val="16"/>
                <w:szCs w:val="16"/>
              </w:rPr>
              <w:t>%</w:t>
            </w:r>
          </w:p>
        </w:tc>
        <w:tc>
          <w:tcPr>
            <w:tcW w:w="1048" w:type="dxa"/>
            <w:vMerge/>
            <w:tcBorders>
              <w:top w:val="nil"/>
              <w:left w:val="single" w:sz="4" w:space="0" w:color="auto"/>
              <w:bottom w:val="single" w:sz="4" w:space="0" w:color="auto"/>
              <w:right w:val="single" w:sz="4" w:space="0" w:color="auto"/>
            </w:tcBorders>
            <w:hideMark/>
          </w:tcPr>
          <w:p w14:paraId="7FE009D6" w14:textId="77777777" w:rsidR="00040BFC" w:rsidRPr="00040BFC" w:rsidRDefault="00040BFC" w:rsidP="00040BFC">
            <w:pPr>
              <w:rPr>
                <w:rFonts w:ascii="Calibri" w:eastAsia="Times New Roman" w:hAnsi="Calibri" w:cs="Calibri"/>
                <w:color w:val="000000"/>
                <w:sz w:val="16"/>
                <w:szCs w:val="16"/>
                <w:lang w:val="en-GB" w:eastAsia="en-GB"/>
              </w:rPr>
            </w:pPr>
          </w:p>
        </w:tc>
        <w:tc>
          <w:tcPr>
            <w:tcW w:w="800" w:type="dxa"/>
            <w:tcBorders>
              <w:top w:val="nil"/>
              <w:left w:val="nil"/>
              <w:bottom w:val="single" w:sz="4" w:space="0" w:color="auto"/>
              <w:right w:val="single" w:sz="4" w:space="0" w:color="auto"/>
            </w:tcBorders>
            <w:shd w:val="clear" w:color="000000" w:fill="FFFFFF"/>
            <w:noWrap/>
            <w:vAlign w:val="center"/>
            <w:hideMark/>
          </w:tcPr>
          <w:p w14:paraId="50E64470" w14:textId="77777777" w:rsidR="00040BFC" w:rsidRPr="000A666C" w:rsidRDefault="00040BFC" w:rsidP="00040BFC">
            <w:pP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Dinas Kesehatan</w:t>
            </w:r>
          </w:p>
        </w:tc>
      </w:tr>
      <w:tr w:rsidR="00040BFC" w:rsidRPr="000A666C" w14:paraId="1DFF844D" w14:textId="77777777" w:rsidTr="00755FBA">
        <w:trPr>
          <w:trHeight w:val="580"/>
        </w:trPr>
        <w:tc>
          <w:tcPr>
            <w:tcW w:w="458" w:type="dxa"/>
            <w:vMerge/>
            <w:tcBorders>
              <w:top w:val="single" w:sz="4" w:space="0" w:color="auto"/>
              <w:left w:val="single" w:sz="4" w:space="0" w:color="auto"/>
              <w:bottom w:val="single" w:sz="4" w:space="0" w:color="auto"/>
              <w:right w:val="single" w:sz="4" w:space="0" w:color="auto"/>
            </w:tcBorders>
            <w:vAlign w:val="center"/>
            <w:hideMark/>
          </w:tcPr>
          <w:p w14:paraId="1B7D4FE4" w14:textId="77777777" w:rsidR="00040BFC" w:rsidRPr="000A666C" w:rsidRDefault="00040BFC" w:rsidP="00040BFC">
            <w:pPr>
              <w:rPr>
                <w:rFonts w:ascii="Calibri" w:eastAsia="Times New Roman" w:hAnsi="Calibri" w:cs="Calibri"/>
                <w:color w:val="000000"/>
                <w:sz w:val="16"/>
                <w:szCs w:val="16"/>
                <w:lang w:val="en-GB" w:eastAsia="en-GB"/>
              </w:rPr>
            </w:pPr>
          </w:p>
        </w:tc>
        <w:tc>
          <w:tcPr>
            <w:tcW w:w="1214" w:type="dxa"/>
            <w:vMerge/>
            <w:tcBorders>
              <w:top w:val="nil"/>
              <w:left w:val="single" w:sz="4" w:space="0" w:color="auto"/>
              <w:right w:val="single" w:sz="4" w:space="0" w:color="auto"/>
            </w:tcBorders>
            <w:vAlign w:val="center"/>
            <w:hideMark/>
          </w:tcPr>
          <w:p w14:paraId="316E9C3F" w14:textId="77777777" w:rsidR="00040BFC" w:rsidRPr="000A666C" w:rsidRDefault="00040BFC" w:rsidP="00040BFC">
            <w:pPr>
              <w:rPr>
                <w:rFonts w:ascii="Calibri" w:eastAsia="Times New Roman" w:hAnsi="Calibri" w:cs="Calibri"/>
                <w:color w:val="000000"/>
                <w:sz w:val="16"/>
                <w:szCs w:val="16"/>
                <w:lang w:val="en-GB" w:eastAsia="en-GB"/>
              </w:rPr>
            </w:pPr>
          </w:p>
        </w:tc>
        <w:tc>
          <w:tcPr>
            <w:tcW w:w="1440" w:type="dxa"/>
            <w:tcBorders>
              <w:top w:val="nil"/>
              <w:left w:val="nil"/>
              <w:bottom w:val="single" w:sz="4" w:space="0" w:color="auto"/>
              <w:right w:val="single" w:sz="4" w:space="0" w:color="auto"/>
            </w:tcBorders>
            <w:shd w:val="clear" w:color="auto" w:fill="auto"/>
            <w:hideMark/>
          </w:tcPr>
          <w:p w14:paraId="7B6CDC1F" w14:textId="77777777" w:rsidR="00040BFC" w:rsidRPr="000A666C" w:rsidRDefault="00040BFC" w:rsidP="00040BFC">
            <w:pPr>
              <w:rPr>
                <w:rFonts w:ascii="Calibri" w:eastAsia="Times New Roman" w:hAnsi="Calibri" w:cs="Calibri"/>
                <w:color w:val="000000"/>
                <w:sz w:val="16"/>
                <w:szCs w:val="16"/>
                <w:lang w:val="en-GB" w:eastAsia="en-GB"/>
              </w:rPr>
            </w:pPr>
            <w:r w:rsidRPr="000A666C">
              <w:rPr>
                <w:rFonts w:ascii="Calibri" w:eastAsia="Times New Roman" w:hAnsi="Calibri" w:cs="Calibri"/>
                <w:b/>
                <w:bCs/>
                <w:color w:val="000000"/>
                <w:sz w:val="16"/>
                <w:szCs w:val="16"/>
                <w:lang w:val="en-GB" w:eastAsia="en-GB"/>
              </w:rPr>
              <w:t>Indikator Program 3 :</w:t>
            </w:r>
            <w:r w:rsidRPr="000A666C">
              <w:rPr>
                <w:rFonts w:ascii="Calibri" w:eastAsia="Times New Roman" w:hAnsi="Calibri" w:cs="Calibri"/>
                <w:color w:val="000000"/>
                <w:sz w:val="16"/>
                <w:szCs w:val="16"/>
                <w:lang w:val="en-GB" w:eastAsia="en-GB"/>
              </w:rPr>
              <w:br/>
              <w:t>Persentase balita gizi lebih</w:t>
            </w:r>
          </w:p>
        </w:tc>
        <w:tc>
          <w:tcPr>
            <w:tcW w:w="867" w:type="dxa"/>
            <w:tcBorders>
              <w:top w:val="nil"/>
              <w:left w:val="nil"/>
              <w:bottom w:val="single" w:sz="4" w:space="0" w:color="auto"/>
              <w:right w:val="single" w:sz="4" w:space="0" w:color="auto"/>
            </w:tcBorders>
            <w:shd w:val="clear" w:color="auto" w:fill="auto"/>
            <w:hideMark/>
          </w:tcPr>
          <w:p w14:paraId="1A459D28" w14:textId="5FC47165"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 xml:space="preserve"> 1,01</w:t>
            </w:r>
            <w:r w:rsidR="00040BFC" w:rsidRPr="00040BFC">
              <w:rPr>
                <w:sz w:val="16"/>
                <w:szCs w:val="16"/>
              </w:rPr>
              <w:t xml:space="preserve">  </w:t>
            </w:r>
          </w:p>
        </w:tc>
        <w:tc>
          <w:tcPr>
            <w:tcW w:w="843" w:type="dxa"/>
            <w:tcBorders>
              <w:top w:val="nil"/>
              <w:left w:val="nil"/>
              <w:bottom w:val="single" w:sz="4" w:space="0" w:color="auto"/>
              <w:right w:val="single" w:sz="4" w:space="0" w:color="auto"/>
            </w:tcBorders>
            <w:shd w:val="clear" w:color="auto" w:fill="auto"/>
            <w:hideMark/>
          </w:tcPr>
          <w:p w14:paraId="7BAABFCD" w14:textId="0E0ECD9C"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 xml:space="preserve"> 0.95</w:t>
            </w:r>
            <w:r w:rsidR="00040BFC" w:rsidRPr="00040BFC">
              <w:rPr>
                <w:sz w:val="16"/>
                <w:szCs w:val="16"/>
              </w:rPr>
              <w:t xml:space="preserve">  </w:t>
            </w:r>
          </w:p>
        </w:tc>
        <w:tc>
          <w:tcPr>
            <w:tcW w:w="984" w:type="dxa"/>
            <w:vMerge/>
            <w:tcBorders>
              <w:top w:val="nil"/>
              <w:left w:val="single" w:sz="4" w:space="0" w:color="auto"/>
              <w:bottom w:val="single" w:sz="4" w:space="0" w:color="auto"/>
              <w:right w:val="single" w:sz="4" w:space="0" w:color="auto"/>
            </w:tcBorders>
            <w:hideMark/>
          </w:tcPr>
          <w:p w14:paraId="608D051F" w14:textId="77777777" w:rsidR="00040BFC" w:rsidRPr="00040BFC" w:rsidRDefault="00040BFC" w:rsidP="00040BFC">
            <w:pPr>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hideMark/>
          </w:tcPr>
          <w:p w14:paraId="1D0A5499" w14:textId="21B0966C"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 xml:space="preserve"> 0.79</w:t>
            </w:r>
            <w:r w:rsidR="00040BFC" w:rsidRPr="00040BFC">
              <w:rPr>
                <w:sz w:val="16"/>
                <w:szCs w:val="16"/>
              </w:rPr>
              <w:t xml:space="preserve">  </w:t>
            </w:r>
          </w:p>
        </w:tc>
        <w:tc>
          <w:tcPr>
            <w:tcW w:w="1048" w:type="dxa"/>
            <w:vMerge/>
            <w:tcBorders>
              <w:top w:val="nil"/>
              <w:left w:val="single" w:sz="4" w:space="0" w:color="auto"/>
              <w:bottom w:val="single" w:sz="4" w:space="0" w:color="auto"/>
              <w:right w:val="single" w:sz="4" w:space="0" w:color="auto"/>
            </w:tcBorders>
            <w:hideMark/>
          </w:tcPr>
          <w:p w14:paraId="305C3F5C" w14:textId="77777777" w:rsidR="00040BFC" w:rsidRPr="00040BFC" w:rsidRDefault="00040BFC" w:rsidP="00040BFC">
            <w:pPr>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hideMark/>
          </w:tcPr>
          <w:p w14:paraId="5DF774BA" w14:textId="053F349E"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 xml:space="preserve"> 0.63</w:t>
            </w:r>
            <w:r w:rsidR="00040BFC" w:rsidRPr="00040BFC">
              <w:rPr>
                <w:sz w:val="16"/>
                <w:szCs w:val="16"/>
              </w:rPr>
              <w:t xml:space="preserve">  </w:t>
            </w:r>
          </w:p>
        </w:tc>
        <w:tc>
          <w:tcPr>
            <w:tcW w:w="1048" w:type="dxa"/>
            <w:vMerge/>
            <w:tcBorders>
              <w:top w:val="nil"/>
              <w:left w:val="single" w:sz="4" w:space="0" w:color="auto"/>
              <w:bottom w:val="single" w:sz="4" w:space="0" w:color="auto"/>
              <w:right w:val="single" w:sz="4" w:space="0" w:color="auto"/>
            </w:tcBorders>
            <w:hideMark/>
          </w:tcPr>
          <w:p w14:paraId="7945E845" w14:textId="77777777" w:rsidR="00040BFC" w:rsidRPr="00040BFC" w:rsidRDefault="00040BFC" w:rsidP="00040BFC">
            <w:pPr>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hideMark/>
          </w:tcPr>
          <w:p w14:paraId="09ECA411" w14:textId="33A3E9A3"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 xml:space="preserve"> 0.47</w:t>
            </w:r>
            <w:r w:rsidR="00040BFC" w:rsidRPr="00040BFC">
              <w:rPr>
                <w:sz w:val="16"/>
                <w:szCs w:val="16"/>
              </w:rPr>
              <w:t xml:space="preserve">  </w:t>
            </w:r>
          </w:p>
        </w:tc>
        <w:tc>
          <w:tcPr>
            <w:tcW w:w="1048" w:type="dxa"/>
            <w:vMerge/>
            <w:tcBorders>
              <w:top w:val="nil"/>
              <w:left w:val="single" w:sz="4" w:space="0" w:color="auto"/>
              <w:bottom w:val="single" w:sz="4" w:space="0" w:color="auto"/>
              <w:right w:val="single" w:sz="4" w:space="0" w:color="auto"/>
            </w:tcBorders>
            <w:hideMark/>
          </w:tcPr>
          <w:p w14:paraId="565EE389" w14:textId="77777777" w:rsidR="00040BFC" w:rsidRPr="00040BFC" w:rsidRDefault="00040BFC" w:rsidP="00040BFC">
            <w:pPr>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hideMark/>
          </w:tcPr>
          <w:p w14:paraId="114BE3ED" w14:textId="18F15628"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 xml:space="preserve"> 0.31</w:t>
            </w:r>
            <w:r w:rsidR="00040BFC" w:rsidRPr="00040BFC">
              <w:rPr>
                <w:sz w:val="16"/>
                <w:szCs w:val="16"/>
              </w:rPr>
              <w:t xml:space="preserve"> </w:t>
            </w:r>
          </w:p>
        </w:tc>
        <w:tc>
          <w:tcPr>
            <w:tcW w:w="1048" w:type="dxa"/>
            <w:vMerge/>
            <w:tcBorders>
              <w:top w:val="nil"/>
              <w:left w:val="single" w:sz="4" w:space="0" w:color="auto"/>
              <w:bottom w:val="single" w:sz="4" w:space="0" w:color="auto"/>
              <w:right w:val="single" w:sz="4" w:space="0" w:color="auto"/>
            </w:tcBorders>
            <w:hideMark/>
          </w:tcPr>
          <w:p w14:paraId="2773B6D1" w14:textId="77777777" w:rsidR="00040BFC" w:rsidRPr="00040BFC" w:rsidRDefault="00040BFC" w:rsidP="00040BFC">
            <w:pPr>
              <w:rPr>
                <w:rFonts w:ascii="Calibri" w:eastAsia="Times New Roman" w:hAnsi="Calibri" w:cs="Calibri"/>
                <w:color w:val="000000"/>
                <w:sz w:val="16"/>
                <w:szCs w:val="16"/>
                <w:lang w:val="en-GB" w:eastAsia="en-GB"/>
              </w:rPr>
            </w:pPr>
          </w:p>
        </w:tc>
        <w:tc>
          <w:tcPr>
            <w:tcW w:w="867" w:type="dxa"/>
            <w:tcBorders>
              <w:top w:val="nil"/>
              <w:left w:val="nil"/>
              <w:bottom w:val="single" w:sz="4" w:space="0" w:color="auto"/>
              <w:right w:val="single" w:sz="4" w:space="0" w:color="auto"/>
            </w:tcBorders>
            <w:shd w:val="clear" w:color="auto" w:fill="auto"/>
            <w:hideMark/>
          </w:tcPr>
          <w:p w14:paraId="1D3940DA" w14:textId="0A759FEB"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 xml:space="preserve"> 0.31</w:t>
            </w:r>
            <w:r w:rsidR="00040BFC" w:rsidRPr="00040BFC">
              <w:rPr>
                <w:sz w:val="16"/>
                <w:szCs w:val="16"/>
              </w:rPr>
              <w:t xml:space="preserve">  </w:t>
            </w:r>
          </w:p>
        </w:tc>
        <w:tc>
          <w:tcPr>
            <w:tcW w:w="1048" w:type="dxa"/>
            <w:vMerge/>
            <w:tcBorders>
              <w:top w:val="nil"/>
              <w:left w:val="single" w:sz="4" w:space="0" w:color="auto"/>
              <w:bottom w:val="single" w:sz="4" w:space="0" w:color="auto"/>
              <w:right w:val="single" w:sz="4" w:space="0" w:color="auto"/>
            </w:tcBorders>
            <w:hideMark/>
          </w:tcPr>
          <w:p w14:paraId="3879A544" w14:textId="77777777" w:rsidR="00040BFC" w:rsidRPr="00040BFC" w:rsidRDefault="00040BFC" w:rsidP="00040BFC">
            <w:pPr>
              <w:rPr>
                <w:rFonts w:ascii="Calibri" w:eastAsia="Times New Roman" w:hAnsi="Calibri" w:cs="Calibri"/>
                <w:color w:val="000000"/>
                <w:sz w:val="16"/>
                <w:szCs w:val="16"/>
                <w:lang w:val="en-GB" w:eastAsia="en-GB"/>
              </w:rPr>
            </w:pPr>
          </w:p>
        </w:tc>
        <w:tc>
          <w:tcPr>
            <w:tcW w:w="800" w:type="dxa"/>
            <w:tcBorders>
              <w:top w:val="single" w:sz="4" w:space="0" w:color="auto"/>
              <w:left w:val="nil"/>
              <w:bottom w:val="single" w:sz="4" w:space="0" w:color="auto"/>
              <w:right w:val="single" w:sz="4" w:space="0" w:color="auto"/>
            </w:tcBorders>
            <w:shd w:val="clear" w:color="000000" w:fill="FFFFFF"/>
            <w:noWrap/>
            <w:vAlign w:val="center"/>
            <w:hideMark/>
          </w:tcPr>
          <w:p w14:paraId="2DC5F2C7" w14:textId="77777777" w:rsidR="00040BFC" w:rsidRPr="000A666C" w:rsidRDefault="00040BFC" w:rsidP="00040BFC">
            <w:pP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Dinas Kesehatan</w:t>
            </w:r>
          </w:p>
        </w:tc>
      </w:tr>
      <w:tr w:rsidR="00040BFC" w:rsidRPr="000A666C" w14:paraId="3330341F" w14:textId="77777777" w:rsidTr="00755FBA">
        <w:trPr>
          <w:trHeight w:val="1160"/>
        </w:trPr>
        <w:tc>
          <w:tcPr>
            <w:tcW w:w="458" w:type="dxa"/>
            <w:vMerge/>
            <w:tcBorders>
              <w:top w:val="single" w:sz="4" w:space="0" w:color="auto"/>
              <w:left w:val="single" w:sz="4" w:space="0" w:color="auto"/>
              <w:bottom w:val="single" w:sz="4" w:space="0" w:color="auto"/>
              <w:right w:val="single" w:sz="4" w:space="0" w:color="auto"/>
            </w:tcBorders>
            <w:vAlign w:val="center"/>
            <w:hideMark/>
          </w:tcPr>
          <w:p w14:paraId="6E8346CD" w14:textId="77777777" w:rsidR="00040BFC" w:rsidRPr="000A666C" w:rsidRDefault="00040BFC" w:rsidP="00040BFC">
            <w:pPr>
              <w:rPr>
                <w:rFonts w:ascii="Calibri" w:eastAsia="Times New Roman" w:hAnsi="Calibri" w:cs="Calibri"/>
                <w:color w:val="000000"/>
                <w:sz w:val="16"/>
                <w:szCs w:val="16"/>
                <w:lang w:val="en-GB" w:eastAsia="en-GB"/>
              </w:rPr>
            </w:pPr>
          </w:p>
        </w:tc>
        <w:tc>
          <w:tcPr>
            <w:tcW w:w="1214" w:type="dxa"/>
            <w:vMerge/>
            <w:tcBorders>
              <w:left w:val="single" w:sz="4" w:space="0" w:color="auto"/>
              <w:bottom w:val="single" w:sz="4" w:space="0" w:color="auto"/>
              <w:right w:val="single" w:sz="4" w:space="0" w:color="auto"/>
            </w:tcBorders>
            <w:vAlign w:val="center"/>
            <w:hideMark/>
          </w:tcPr>
          <w:p w14:paraId="3D401598" w14:textId="77777777" w:rsidR="00040BFC" w:rsidRPr="000A666C" w:rsidRDefault="00040BFC" w:rsidP="00040BFC">
            <w:pPr>
              <w:rPr>
                <w:rFonts w:ascii="Calibri" w:eastAsia="Times New Roman" w:hAnsi="Calibri" w:cs="Calibri"/>
                <w:color w:val="000000"/>
                <w:sz w:val="16"/>
                <w:szCs w:val="16"/>
                <w:lang w:val="en-GB" w:eastAsia="en-GB"/>
              </w:rPr>
            </w:pP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5E892A14" w14:textId="7ED2531E" w:rsidR="00040BFC" w:rsidRPr="000A666C" w:rsidRDefault="00040BFC" w:rsidP="00040BFC">
            <w:pPr>
              <w:rPr>
                <w:rFonts w:ascii="Calibri" w:eastAsia="Times New Roman" w:hAnsi="Calibri" w:cs="Calibri"/>
                <w:color w:val="000000"/>
                <w:sz w:val="16"/>
                <w:szCs w:val="16"/>
                <w:lang w:val="en-GB" w:eastAsia="en-GB"/>
              </w:rPr>
            </w:pPr>
            <w:r w:rsidRPr="000A666C">
              <w:rPr>
                <w:rFonts w:ascii="Calibri" w:eastAsia="Times New Roman" w:hAnsi="Calibri" w:cs="Calibri"/>
                <w:b/>
                <w:bCs/>
                <w:color w:val="000000"/>
                <w:sz w:val="16"/>
                <w:szCs w:val="16"/>
                <w:lang w:val="en-GB" w:eastAsia="en-GB"/>
              </w:rPr>
              <w:t>Indikator Program 4 :</w:t>
            </w:r>
            <w:r w:rsidRPr="000A666C">
              <w:rPr>
                <w:rFonts w:ascii="Calibri" w:eastAsia="Times New Roman" w:hAnsi="Calibri" w:cs="Calibri"/>
                <w:b/>
                <w:bCs/>
                <w:color w:val="000000"/>
                <w:sz w:val="16"/>
                <w:szCs w:val="16"/>
                <w:lang w:val="en-GB" w:eastAsia="en-GB"/>
              </w:rPr>
              <w:br/>
            </w:r>
            <w:r>
              <w:rPr>
                <w:rFonts w:ascii="Calibri" w:eastAsia="Times New Roman" w:hAnsi="Calibri" w:cs="Calibri"/>
                <w:color w:val="000000"/>
                <w:sz w:val="16"/>
                <w:szCs w:val="16"/>
                <w:lang w:val="en-GB" w:eastAsia="en-GB"/>
              </w:rPr>
              <w:t>Persentase balita gizi kurus</w:t>
            </w:r>
          </w:p>
        </w:tc>
        <w:tc>
          <w:tcPr>
            <w:tcW w:w="867" w:type="dxa"/>
            <w:tcBorders>
              <w:top w:val="single" w:sz="4" w:space="0" w:color="auto"/>
              <w:left w:val="single" w:sz="4" w:space="0" w:color="auto"/>
              <w:bottom w:val="single" w:sz="4" w:space="0" w:color="auto"/>
              <w:right w:val="single" w:sz="4" w:space="0" w:color="auto"/>
            </w:tcBorders>
            <w:shd w:val="clear" w:color="auto" w:fill="auto"/>
            <w:hideMark/>
          </w:tcPr>
          <w:p w14:paraId="4F203481" w14:textId="38F0BFC8"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 xml:space="preserve"> 2,11</w:t>
            </w:r>
            <w:r w:rsidR="00040BFC" w:rsidRPr="00040BFC">
              <w:rPr>
                <w:sz w:val="16"/>
                <w:szCs w:val="16"/>
              </w:rPr>
              <w:t xml:space="preserve">  </w:t>
            </w:r>
          </w:p>
        </w:tc>
        <w:tc>
          <w:tcPr>
            <w:tcW w:w="843" w:type="dxa"/>
            <w:tcBorders>
              <w:top w:val="single" w:sz="4" w:space="0" w:color="auto"/>
              <w:left w:val="single" w:sz="4" w:space="0" w:color="auto"/>
              <w:bottom w:val="single" w:sz="4" w:space="0" w:color="auto"/>
              <w:right w:val="single" w:sz="4" w:space="0" w:color="auto"/>
            </w:tcBorders>
            <w:shd w:val="clear" w:color="auto" w:fill="auto"/>
            <w:hideMark/>
          </w:tcPr>
          <w:p w14:paraId="218B20A4" w14:textId="2D238622"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 xml:space="preserve"> 1.01</w:t>
            </w:r>
            <w:r w:rsidR="00040BFC" w:rsidRPr="00040BFC">
              <w:rPr>
                <w:sz w:val="16"/>
                <w:szCs w:val="16"/>
              </w:rPr>
              <w:t xml:space="preserve"> </w:t>
            </w:r>
          </w:p>
        </w:tc>
        <w:tc>
          <w:tcPr>
            <w:tcW w:w="984" w:type="dxa"/>
            <w:vMerge/>
            <w:tcBorders>
              <w:top w:val="single" w:sz="4" w:space="0" w:color="auto"/>
              <w:left w:val="single" w:sz="4" w:space="0" w:color="auto"/>
              <w:bottom w:val="single" w:sz="4" w:space="0" w:color="auto"/>
              <w:right w:val="single" w:sz="4" w:space="0" w:color="auto"/>
            </w:tcBorders>
            <w:hideMark/>
          </w:tcPr>
          <w:p w14:paraId="716FFD01" w14:textId="77777777" w:rsidR="00040BFC" w:rsidRPr="00040BFC" w:rsidRDefault="00040BFC" w:rsidP="00040BFC">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hideMark/>
          </w:tcPr>
          <w:p w14:paraId="704A0FDD" w14:textId="3B9FD37A"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 xml:space="preserve"> 0.91</w:t>
            </w:r>
            <w:r w:rsidR="00040BFC" w:rsidRPr="00040BFC">
              <w:rPr>
                <w:sz w:val="16"/>
                <w:szCs w:val="16"/>
              </w:rPr>
              <w:t xml:space="preserve"> </w:t>
            </w:r>
          </w:p>
        </w:tc>
        <w:tc>
          <w:tcPr>
            <w:tcW w:w="1048" w:type="dxa"/>
            <w:vMerge/>
            <w:tcBorders>
              <w:top w:val="single" w:sz="4" w:space="0" w:color="auto"/>
              <w:left w:val="single" w:sz="4" w:space="0" w:color="auto"/>
              <w:bottom w:val="single" w:sz="4" w:space="0" w:color="auto"/>
              <w:right w:val="single" w:sz="4" w:space="0" w:color="auto"/>
            </w:tcBorders>
            <w:hideMark/>
          </w:tcPr>
          <w:p w14:paraId="644F7EE7" w14:textId="77777777" w:rsidR="00040BFC" w:rsidRPr="00040BFC" w:rsidRDefault="00040BFC" w:rsidP="00040BFC">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hideMark/>
          </w:tcPr>
          <w:p w14:paraId="58C45A3B" w14:textId="7DCAF026"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 xml:space="preserve"> 0.81</w:t>
            </w:r>
            <w:r w:rsidR="00040BFC" w:rsidRPr="00040BFC">
              <w:rPr>
                <w:sz w:val="16"/>
                <w:szCs w:val="16"/>
              </w:rPr>
              <w:t xml:space="preserve"> </w:t>
            </w:r>
          </w:p>
        </w:tc>
        <w:tc>
          <w:tcPr>
            <w:tcW w:w="1048" w:type="dxa"/>
            <w:vMerge/>
            <w:tcBorders>
              <w:top w:val="single" w:sz="4" w:space="0" w:color="auto"/>
              <w:left w:val="single" w:sz="4" w:space="0" w:color="auto"/>
              <w:bottom w:val="single" w:sz="4" w:space="0" w:color="auto"/>
              <w:right w:val="single" w:sz="4" w:space="0" w:color="auto"/>
            </w:tcBorders>
            <w:hideMark/>
          </w:tcPr>
          <w:p w14:paraId="7FC65C00" w14:textId="77777777" w:rsidR="00040BFC" w:rsidRPr="00040BFC" w:rsidRDefault="00040BFC" w:rsidP="00040BFC">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hideMark/>
          </w:tcPr>
          <w:p w14:paraId="77C472A5" w14:textId="6AEC8B4E"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 xml:space="preserve"> 0.71</w:t>
            </w:r>
          </w:p>
        </w:tc>
        <w:tc>
          <w:tcPr>
            <w:tcW w:w="1048" w:type="dxa"/>
            <w:vMerge/>
            <w:tcBorders>
              <w:top w:val="single" w:sz="4" w:space="0" w:color="auto"/>
              <w:left w:val="single" w:sz="4" w:space="0" w:color="auto"/>
              <w:bottom w:val="single" w:sz="4" w:space="0" w:color="auto"/>
              <w:right w:val="single" w:sz="4" w:space="0" w:color="auto"/>
            </w:tcBorders>
            <w:hideMark/>
          </w:tcPr>
          <w:p w14:paraId="466F0D84" w14:textId="77777777" w:rsidR="00040BFC" w:rsidRPr="00040BFC" w:rsidRDefault="00040BFC" w:rsidP="00040BFC">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hideMark/>
          </w:tcPr>
          <w:p w14:paraId="2D66583F" w14:textId="318AD5D6"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 xml:space="preserve"> 0,61</w:t>
            </w:r>
            <w:r w:rsidR="00040BFC" w:rsidRPr="00040BFC">
              <w:rPr>
                <w:sz w:val="16"/>
                <w:szCs w:val="16"/>
              </w:rPr>
              <w:t xml:space="preserve"> </w:t>
            </w:r>
          </w:p>
        </w:tc>
        <w:tc>
          <w:tcPr>
            <w:tcW w:w="1048" w:type="dxa"/>
            <w:vMerge/>
            <w:tcBorders>
              <w:top w:val="single" w:sz="4" w:space="0" w:color="auto"/>
              <w:left w:val="single" w:sz="4" w:space="0" w:color="auto"/>
              <w:bottom w:val="single" w:sz="4" w:space="0" w:color="auto"/>
              <w:right w:val="single" w:sz="4" w:space="0" w:color="auto"/>
            </w:tcBorders>
            <w:hideMark/>
          </w:tcPr>
          <w:p w14:paraId="4A5433D1" w14:textId="77777777" w:rsidR="00040BFC" w:rsidRPr="00040BFC" w:rsidRDefault="00040BFC" w:rsidP="00040BFC">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hideMark/>
          </w:tcPr>
          <w:p w14:paraId="1B54A4FB" w14:textId="6468BC4F" w:rsidR="00040BFC" w:rsidRPr="00040BFC" w:rsidRDefault="00E1443F" w:rsidP="00040BFC">
            <w:pPr>
              <w:jc w:val="right"/>
              <w:rPr>
                <w:rFonts w:ascii="Calibri" w:eastAsia="Times New Roman" w:hAnsi="Calibri" w:cs="Calibri"/>
                <w:color w:val="000000"/>
                <w:sz w:val="16"/>
                <w:szCs w:val="16"/>
                <w:lang w:val="en-GB" w:eastAsia="en-GB"/>
              </w:rPr>
            </w:pPr>
            <w:r>
              <w:rPr>
                <w:sz w:val="16"/>
                <w:szCs w:val="16"/>
              </w:rPr>
              <w:t xml:space="preserve">0.61 </w:t>
            </w:r>
            <w:r w:rsidR="00040BFC" w:rsidRPr="00040BFC">
              <w:rPr>
                <w:sz w:val="16"/>
                <w:szCs w:val="16"/>
              </w:rPr>
              <w:t xml:space="preserve"> </w:t>
            </w:r>
          </w:p>
        </w:tc>
        <w:tc>
          <w:tcPr>
            <w:tcW w:w="1048" w:type="dxa"/>
            <w:vMerge/>
            <w:tcBorders>
              <w:top w:val="single" w:sz="4" w:space="0" w:color="auto"/>
              <w:left w:val="single" w:sz="4" w:space="0" w:color="auto"/>
              <w:bottom w:val="single" w:sz="4" w:space="0" w:color="auto"/>
              <w:right w:val="single" w:sz="4" w:space="0" w:color="auto"/>
            </w:tcBorders>
            <w:hideMark/>
          </w:tcPr>
          <w:p w14:paraId="1949F2AC" w14:textId="77777777" w:rsidR="00040BFC" w:rsidRPr="00040BFC" w:rsidRDefault="00040BFC" w:rsidP="00040BFC">
            <w:pPr>
              <w:rPr>
                <w:rFonts w:ascii="Calibri" w:eastAsia="Times New Roman" w:hAnsi="Calibri" w:cs="Calibri"/>
                <w:color w:val="000000"/>
                <w:sz w:val="16"/>
                <w:szCs w:val="16"/>
                <w:lang w:val="en-GB" w:eastAsia="en-GB"/>
              </w:rPr>
            </w:pPr>
          </w:p>
        </w:tc>
        <w:tc>
          <w:tcPr>
            <w:tcW w:w="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EF80E2" w14:textId="77777777" w:rsidR="00040BFC" w:rsidRPr="000A666C" w:rsidRDefault="00040BFC" w:rsidP="00040BFC">
            <w:pPr>
              <w:rPr>
                <w:rFonts w:ascii="Calibri" w:eastAsia="Times New Roman" w:hAnsi="Calibri" w:cs="Calibri"/>
                <w:color w:val="000000"/>
                <w:sz w:val="16"/>
                <w:szCs w:val="16"/>
                <w:lang w:val="en-GB" w:eastAsia="en-GB"/>
              </w:rPr>
            </w:pPr>
            <w:r w:rsidRPr="000A666C">
              <w:rPr>
                <w:rFonts w:ascii="Calibri" w:eastAsia="Times New Roman" w:hAnsi="Calibri" w:cs="Calibri"/>
                <w:color w:val="000000"/>
                <w:sz w:val="16"/>
                <w:szCs w:val="16"/>
                <w:lang w:val="en-GB" w:eastAsia="en-GB"/>
              </w:rPr>
              <w:t>Dinas Kesehatan</w:t>
            </w:r>
          </w:p>
        </w:tc>
      </w:tr>
      <w:tr w:rsidR="00040BFC" w:rsidRPr="000A666C" w14:paraId="16317700" w14:textId="77777777" w:rsidTr="00755FBA">
        <w:trPr>
          <w:trHeight w:val="1160"/>
        </w:trPr>
        <w:tc>
          <w:tcPr>
            <w:tcW w:w="458" w:type="dxa"/>
            <w:tcBorders>
              <w:top w:val="single" w:sz="4" w:space="0" w:color="auto"/>
              <w:left w:val="single" w:sz="4" w:space="0" w:color="auto"/>
              <w:bottom w:val="single" w:sz="4" w:space="0" w:color="auto"/>
              <w:right w:val="single" w:sz="4" w:space="0" w:color="auto"/>
            </w:tcBorders>
            <w:vAlign w:val="center"/>
          </w:tcPr>
          <w:p w14:paraId="7D942164" w14:textId="77777777" w:rsidR="00040BFC" w:rsidRPr="000A666C" w:rsidRDefault="00040BFC" w:rsidP="00040BFC">
            <w:pPr>
              <w:rPr>
                <w:rFonts w:ascii="Calibri" w:eastAsia="Times New Roman" w:hAnsi="Calibri" w:cs="Calibri"/>
                <w:color w:val="000000"/>
                <w:sz w:val="16"/>
                <w:szCs w:val="16"/>
                <w:lang w:val="en-GB" w:eastAsia="en-GB"/>
              </w:rPr>
            </w:pPr>
          </w:p>
        </w:tc>
        <w:tc>
          <w:tcPr>
            <w:tcW w:w="1214" w:type="dxa"/>
            <w:tcBorders>
              <w:top w:val="single" w:sz="4" w:space="0" w:color="auto"/>
              <w:left w:val="single" w:sz="4" w:space="0" w:color="auto"/>
              <w:bottom w:val="single" w:sz="4" w:space="0" w:color="auto"/>
              <w:right w:val="single" w:sz="4" w:space="0" w:color="auto"/>
            </w:tcBorders>
            <w:vAlign w:val="center"/>
          </w:tcPr>
          <w:p w14:paraId="36D1EBBF" w14:textId="77777777" w:rsidR="00040BFC" w:rsidRPr="000A666C" w:rsidRDefault="00040BFC" w:rsidP="00040BFC">
            <w:pPr>
              <w:rPr>
                <w:rFonts w:ascii="Calibri" w:eastAsia="Times New Roman" w:hAnsi="Calibri" w:cs="Calibri"/>
                <w:color w:val="000000"/>
                <w:sz w:val="16"/>
                <w:szCs w:val="16"/>
                <w:lang w:val="en-GB" w:eastAsia="en-G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FF53BE0" w14:textId="77777777" w:rsidR="00040BFC" w:rsidRDefault="00040BFC" w:rsidP="00040BFC">
            <w:pPr>
              <w:rPr>
                <w:rFonts w:ascii="Calibri" w:eastAsia="Times New Roman" w:hAnsi="Calibri" w:cs="Calibri"/>
                <w:b/>
                <w:bCs/>
                <w:color w:val="000000"/>
                <w:sz w:val="16"/>
                <w:szCs w:val="16"/>
                <w:lang w:val="en-GB" w:eastAsia="en-GB"/>
              </w:rPr>
            </w:pPr>
            <w:r>
              <w:rPr>
                <w:rFonts w:ascii="Calibri" w:eastAsia="Times New Roman" w:hAnsi="Calibri" w:cs="Calibri"/>
                <w:b/>
                <w:bCs/>
                <w:color w:val="000000"/>
                <w:sz w:val="16"/>
                <w:szCs w:val="16"/>
                <w:lang w:val="en-GB" w:eastAsia="en-GB"/>
              </w:rPr>
              <w:t>Indicator Program 5 :</w:t>
            </w:r>
          </w:p>
          <w:p w14:paraId="2E4DBFF3" w14:textId="11B0FC56" w:rsidR="00040BFC" w:rsidRPr="00755FBA" w:rsidRDefault="00040BFC" w:rsidP="00040BFC">
            <w:pPr>
              <w:rPr>
                <w:rFonts w:ascii="Calibri" w:eastAsia="Times New Roman" w:hAnsi="Calibri" w:cs="Calibri"/>
                <w:bCs/>
                <w:color w:val="000000"/>
                <w:sz w:val="16"/>
                <w:szCs w:val="16"/>
                <w:lang w:val="en-GB" w:eastAsia="en-GB"/>
              </w:rPr>
            </w:pPr>
            <w:r w:rsidRPr="00755FBA">
              <w:rPr>
                <w:rFonts w:ascii="Calibri" w:eastAsia="Times New Roman" w:hAnsi="Calibri" w:cs="Calibri"/>
                <w:bCs/>
                <w:color w:val="000000"/>
                <w:sz w:val="16"/>
                <w:szCs w:val="16"/>
                <w:lang w:val="en-GB" w:eastAsia="en-GB"/>
              </w:rPr>
              <w:t>Persentase lansia yang mendapat screening kesehatan</w:t>
            </w: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77C9A4A4" w14:textId="65AA1503" w:rsidR="00040BFC" w:rsidRPr="00040BFC" w:rsidRDefault="00040BFC" w:rsidP="00040BFC">
            <w:pPr>
              <w:jc w:val="right"/>
              <w:rPr>
                <w:rFonts w:ascii="Calibri" w:eastAsia="Times New Roman" w:hAnsi="Calibri" w:cs="Calibri"/>
                <w:color w:val="000000"/>
                <w:sz w:val="16"/>
                <w:szCs w:val="16"/>
                <w:lang w:val="en-GB" w:eastAsia="en-GB"/>
              </w:rPr>
            </w:pPr>
            <w:r w:rsidRPr="00040BFC">
              <w:rPr>
                <w:sz w:val="16"/>
                <w:szCs w:val="16"/>
              </w:rPr>
              <w:t>54.20%</w:t>
            </w:r>
          </w:p>
        </w:tc>
        <w:tc>
          <w:tcPr>
            <w:tcW w:w="843" w:type="dxa"/>
            <w:tcBorders>
              <w:top w:val="single" w:sz="4" w:space="0" w:color="auto"/>
              <w:left w:val="single" w:sz="4" w:space="0" w:color="auto"/>
              <w:bottom w:val="single" w:sz="4" w:space="0" w:color="auto"/>
              <w:right w:val="single" w:sz="4" w:space="0" w:color="auto"/>
            </w:tcBorders>
            <w:shd w:val="clear" w:color="auto" w:fill="auto"/>
          </w:tcPr>
          <w:p w14:paraId="0DBE1FD7" w14:textId="48F50B60" w:rsidR="00040BFC" w:rsidRPr="00040BFC" w:rsidRDefault="00040BFC" w:rsidP="00040BFC">
            <w:pPr>
              <w:jc w:val="right"/>
              <w:rPr>
                <w:rFonts w:ascii="Calibri" w:eastAsia="Times New Roman" w:hAnsi="Calibri" w:cs="Calibri"/>
                <w:color w:val="000000"/>
                <w:sz w:val="16"/>
                <w:szCs w:val="16"/>
                <w:lang w:val="en-GB" w:eastAsia="en-GB"/>
              </w:rPr>
            </w:pPr>
            <w:r w:rsidRPr="00040BFC">
              <w:rPr>
                <w:sz w:val="16"/>
                <w:szCs w:val="16"/>
              </w:rPr>
              <w:t>100%</w:t>
            </w:r>
          </w:p>
        </w:tc>
        <w:tc>
          <w:tcPr>
            <w:tcW w:w="984" w:type="dxa"/>
            <w:tcBorders>
              <w:top w:val="single" w:sz="4" w:space="0" w:color="auto"/>
              <w:left w:val="single" w:sz="4" w:space="0" w:color="auto"/>
              <w:bottom w:val="single" w:sz="4" w:space="0" w:color="auto"/>
              <w:right w:val="single" w:sz="4" w:space="0" w:color="auto"/>
            </w:tcBorders>
          </w:tcPr>
          <w:p w14:paraId="51D8431C" w14:textId="77777777" w:rsidR="00040BFC" w:rsidRPr="00040BFC" w:rsidRDefault="00040BFC" w:rsidP="00040BFC">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7093785D" w14:textId="7BC2424E" w:rsidR="00040BFC" w:rsidRPr="00040BFC" w:rsidRDefault="00040BFC" w:rsidP="00040BFC">
            <w:pPr>
              <w:jc w:val="right"/>
              <w:rPr>
                <w:rFonts w:ascii="Calibri" w:eastAsia="Times New Roman" w:hAnsi="Calibri" w:cs="Calibri"/>
                <w:color w:val="000000"/>
                <w:sz w:val="16"/>
                <w:szCs w:val="16"/>
                <w:lang w:val="en-GB" w:eastAsia="en-GB"/>
              </w:rPr>
            </w:pPr>
            <w:r w:rsidRPr="00040BFC">
              <w:rPr>
                <w:sz w:val="16"/>
                <w:szCs w:val="16"/>
              </w:rPr>
              <w:t>100.00%</w:t>
            </w:r>
          </w:p>
        </w:tc>
        <w:tc>
          <w:tcPr>
            <w:tcW w:w="1048" w:type="dxa"/>
            <w:tcBorders>
              <w:top w:val="single" w:sz="4" w:space="0" w:color="auto"/>
              <w:left w:val="single" w:sz="4" w:space="0" w:color="auto"/>
              <w:bottom w:val="single" w:sz="4" w:space="0" w:color="auto"/>
              <w:right w:val="single" w:sz="4" w:space="0" w:color="auto"/>
            </w:tcBorders>
          </w:tcPr>
          <w:p w14:paraId="647D76E7" w14:textId="77777777" w:rsidR="00040BFC" w:rsidRPr="00040BFC" w:rsidRDefault="00040BFC" w:rsidP="00040BFC">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3C476425" w14:textId="6676A1C5" w:rsidR="00040BFC" w:rsidRPr="00040BFC" w:rsidRDefault="00040BFC" w:rsidP="00040BFC">
            <w:pPr>
              <w:jc w:val="right"/>
              <w:rPr>
                <w:rFonts w:ascii="Calibri" w:eastAsia="Times New Roman" w:hAnsi="Calibri" w:cs="Calibri"/>
                <w:color w:val="000000"/>
                <w:sz w:val="16"/>
                <w:szCs w:val="16"/>
                <w:lang w:val="en-GB" w:eastAsia="en-GB"/>
              </w:rPr>
            </w:pPr>
            <w:r w:rsidRPr="00040BFC">
              <w:rPr>
                <w:sz w:val="16"/>
                <w:szCs w:val="16"/>
              </w:rPr>
              <w:t>100.00%</w:t>
            </w:r>
          </w:p>
        </w:tc>
        <w:tc>
          <w:tcPr>
            <w:tcW w:w="1048" w:type="dxa"/>
            <w:tcBorders>
              <w:top w:val="single" w:sz="4" w:space="0" w:color="auto"/>
              <w:left w:val="single" w:sz="4" w:space="0" w:color="auto"/>
              <w:bottom w:val="single" w:sz="4" w:space="0" w:color="auto"/>
              <w:right w:val="single" w:sz="4" w:space="0" w:color="auto"/>
            </w:tcBorders>
          </w:tcPr>
          <w:p w14:paraId="19D9AC52" w14:textId="77777777" w:rsidR="00040BFC" w:rsidRPr="00040BFC" w:rsidRDefault="00040BFC" w:rsidP="00040BFC">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4EB48733" w14:textId="7028F115" w:rsidR="00040BFC" w:rsidRPr="00040BFC" w:rsidRDefault="00040BFC" w:rsidP="00040BFC">
            <w:pPr>
              <w:jc w:val="right"/>
              <w:rPr>
                <w:rFonts w:ascii="Calibri" w:eastAsia="Times New Roman" w:hAnsi="Calibri" w:cs="Calibri"/>
                <w:color w:val="000000"/>
                <w:sz w:val="16"/>
                <w:szCs w:val="16"/>
                <w:lang w:val="en-GB" w:eastAsia="en-GB"/>
              </w:rPr>
            </w:pPr>
            <w:r w:rsidRPr="00040BFC">
              <w:rPr>
                <w:sz w:val="16"/>
                <w:szCs w:val="16"/>
              </w:rPr>
              <w:t>100.00%</w:t>
            </w:r>
          </w:p>
        </w:tc>
        <w:tc>
          <w:tcPr>
            <w:tcW w:w="1048" w:type="dxa"/>
            <w:tcBorders>
              <w:top w:val="single" w:sz="4" w:space="0" w:color="auto"/>
              <w:left w:val="single" w:sz="4" w:space="0" w:color="auto"/>
              <w:bottom w:val="single" w:sz="4" w:space="0" w:color="auto"/>
              <w:right w:val="single" w:sz="4" w:space="0" w:color="auto"/>
            </w:tcBorders>
          </w:tcPr>
          <w:p w14:paraId="7EB39F51" w14:textId="77777777" w:rsidR="00040BFC" w:rsidRPr="00040BFC" w:rsidRDefault="00040BFC" w:rsidP="00040BFC">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4BF3E6ED" w14:textId="6DB5AFC2" w:rsidR="00040BFC" w:rsidRPr="00040BFC" w:rsidRDefault="00040BFC" w:rsidP="00040BFC">
            <w:pPr>
              <w:jc w:val="right"/>
              <w:rPr>
                <w:rFonts w:ascii="Calibri" w:eastAsia="Times New Roman" w:hAnsi="Calibri" w:cs="Calibri"/>
                <w:color w:val="000000"/>
                <w:sz w:val="16"/>
                <w:szCs w:val="16"/>
                <w:lang w:val="en-GB" w:eastAsia="en-GB"/>
              </w:rPr>
            </w:pPr>
            <w:r w:rsidRPr="00040BFC">
              <w:rPr>
                <w:sz w:val="16"/>
                <w:szCs w:val="16"/>
              </w:rPr>
              <w:t>100.00%</w:t>
            </w:r>
          </w:p>
        </w:tc>
        <w:tc>
          <w:tcPr>
            <w:tcW w:w="1048" w:type="dxa"/>
            <w:tcBorders>
              <w:top w:val="single" w:sz="4" w:space="0" w:color="auto"/>
              <w:left w:val="single" w:sz="4" w:space="0" w:color="auto"/>
              <w:bottom w:val="single" w:sz="4" w:space="0" w:color="auto"/>
              <w:right w:val="single" w:sz="4" w:space="0" w:color="auto"/>
            </w:tcBorders>
          </w:tcPr>
          <w:p w14:paraId="66EEFFB7" w14:textId="77777777" w:rsidR="00040BFC" w:rsidRPr="00040BFC" w:rsidRDefault="00040BFC" w:rsidP="00040BFC">
            <w:pPr>
              <w:rPr>
                <w:rFonts w:ascii="Calibri" w:eastAsia="Times New Roman" w:hAnsi="Calibri" w:cs="Calibri"/>
                <w:color w:val="000000"/>
                <w:sz w:val="16"/>
                <w:szCs w:val="16"/>
                <w:lang w:val="en-GB" w:eastAsia="en-GB"/>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79D505B7" w14:textId="6E248C80" w:rsidR="00040BFC" w:rsidRPr="00040BFC" w:rsidRDefault="00040BFC" w:rsidP="00040BFC">
            <w:pPr>
              <w:jc w:val="right"/>
              <w:rPr>
                <w:rFonts w:ascii="Calibri" w:eastAsia="Times New Roman" w:hAnsi="Calibri" w:cs="Calibri"/>
                <w:color w:val="000000"/>
                <w:sz w:val="16"/>
                <w:szCs w:val="16"/>
                <w:lang w:val="en-GB" w:eastAsia="en-GB"/>
              </w:rPr>
            </w:pPr>
            <w:r w:rsidRPr="00040BFC">
              <w:rPr>
                <w:sz w:val="16"/>
                <w:szCs w:val="16"/>
              </w:rPr>
              <w:t>100.00%</w:t>
            </w:r>
          </w:p>
        </w:tc>
        <w:tc>
          <w:tcPr>
            <w:tcW w:w="1048" w:type="dxa"/>
            <w:tcBorders>
              <w:top w:val="single" w:sz="4" w:space="0" w:color="auto"/>
              <w:left w:val="single" w:sz="4" w:space="0" w:color="auto"/>
              <w:bottom w:val="single" w:sz="4" w:space="0" w:color="auto"/>
              <w:right w:val="single" w:sz="4" w:space="0" w:color="auto"/>
            </w:tcBorders>
          </w:tcPr>
          <w:p w14:paraId="7C492F71" w14:textId="77777777" w:rsidR="00040BFC" w:rsidRPr="00040BFC" w:rsidRDefault="00040BFC" w:rsidP="00040BFC">
            <w:pPr>
              <w:rPr>
                <w:rFonts w:ascii="Calibri" w:eastAsia="Times New Roman" w:hAnsi="Calibri" w:cs="Calibri"/>
                <w:color w:val="000000"/>
                <w:sz w:val="16"/>
                <w:szCs w:val="16"/>
                <w:lang w:val="en-GB" w:eastAsia="en-GB"/>
              </w:rPr>
            </w:pPr>
          </w:p>
        </w:tc>
        <w:tc>
          <w:tcPr>
            <w:tcW w:w="8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EAE0CE5" w14:textId="77777777" w:rsidR="00040BFC" w:rsidRPr="000A666C" w:rsidRDefault="00040BFC" w:rsidP="00040BFC">
            <w:pPr>
              <w:rPr>
                <w:rFonts w:ascii="Calibri" w:eastAsia="Times New Roman" w:hAnsi="Calibri" w:cs="Calibri"/>
                <w:color w:val="000000"/>
                <w:sz w:val="16"/>
                <w:szCs w:val="16"/>
                <w:lang w:val="en-GB" w:eastAsia="en-GB"/>
              </w:rPr>
            </w:pPr>
          </w:p>
        </w:tc>
      </w:tr>
      <w:tr w:rsidR="00155395" w:rsidRPr="000A666C" w14:paraId="49C00073" w14:textId="77777777" w:rsidTr="001047D5">
        <w:trPr>
          <w:trHeight w:val="1160"/>
        </w:trPr>
        <w:tc>
          <w:tcPr>
            <w:tcW w:w="458" w:type="dxa"/>
            <w:tcBorders>
              <w:top w:val="single" w:sz="4" w:space="0" w:color="auto"/>
              <w:left w:val="single" w:sz="4" w:space="0" w:color="auto"/>
              <w:bottom w:val="single" w:sz="4" w:space="0" w:color="auto"/>
              <w:right w:val="single" w:sz="4" w:space="0" w:color="auto"/>
            </w:tcBorders>
            <w:vAlign w:val="center"/>
          </w:tcPr>
          <w:p w14:paraId="0989B95F" w14:textId="77777777" w:rsidR="00155395" w:rsidRPr="000A666C" w:rsidRDefault="00155395" w:rsidP="00040BFC">
            <w:pPr>
              <w:rPr>
                <w:rFonts w:ascii="Calibri" w:eastAsia="Times New Roman" w:hAnsi="Calibri" w:cs="Calibri"/>
                <w:color w:val="000000"/>
                <w:sz w:val="16"/>
                <w:szCs w:val="16"/>
                <w:lang w:val="en-GB" w:eastAsia="en-GB"/>
              </w:rPr>
            </w:pPr>
          </w:p>
        </w:tc>
        <w:tc>
          <w:tcPr>
            <w:tcW w:w="1214" w:type="dxa"/>
            <w:tcBorders>
              <w:top w:val="single" w:sz="4" w:space="0" w:color="auto"/>
              <w:left w:val="single" w:sz="4" w:space="0" w:color="auto"/>
              <w:bottom w:val="single" w:sz="4" w:space="0" w:color="auto"/>
              <w:right w:val="single" w:sz="4" w:space="0" w:color="auto"/>
            </w:tcBorders>
            <w:vAlign w:val="center"/>
          </w:tcPr>
          <w:p w14:paraId="7537A0E7" w14:textId="77777777" w:rsidR="00155395" w:rsidRDefault="00155395" w:rsidP="00040BFC">
            <w:pPr>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Program 5 :</w:t>
            </w:r>
          </w:p>
          <w:p w14:paraId="039931CE" w14:textId="61ADC934" w:rsidR="00155395" w:rsidRPr="000A666C" w:rsidRDefault="00155395" w:rsidP="00040BFC">
            <w:pPr>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Program Obat dan Perbekalan Kesehatan</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75D93CB" w14:textId="77777777" w:rsidR="00155395" w:rsidRDefault="00155395" w:rsidP="00040BFC">
            <w:pPr>
              <w:rPr>
                <w:rFonts w:ascii="Calibri" w:eastAsia="Times New Roman" w:hAnsi="Calibri" w:cs="Calibri"/>
                <w:b/>
                <w:bCs/>
                <w:color w:val="000000"/>
                <w:sz w:val="16"/>
                <w:szCs w:val="16"/>
                <w:lang w:val="en-GB" w:eastAsia="en-GB"/>
              </w:rPr>
            </w:pPr>
            <w:r>
              <w:rPr>
                <w:rFonts w:ascii="Calibri" w:eastAsia="Times New Roman" w:hAnsi="Calibri" w:cs="Calibri"/>
                <w:b/>
                <w:bCs/>
                <w:color w:val="000000"/>
                <w:sz w:val="16"/>
                <w:szCs w:val="16"/>
                <w:lang w:val="en-GB" w:eastAsia="en-GB"/>
              </w:rPr>
              <w:t>Indikator Program 1 :</w:t>
            </w:r>
          </w:p>
          <w:p w14:paraId="27185978" w14:textId="14711AD9" w:rsidR="00155395" w:rsidRPr="00755FBA" w:rsidRDefault="00155395" w:rsidP="00040BFC">
            <w:pPr>
              <w:rPr>
                <w:rFonts w:ascii="Calibri" w:eastAsia="Times New Roman" w:hAnsi="Calibri" w:cs="Calibri"/>
                <w:bCs/>
                <w:color w:val="000000"/>
                <w:sz w:val="16"/>
                <w:szCs w:val="16"/>
                <w:lang w:val="en-GB" w:eastAsia="en-GB"/>
              </w:rPr>
            </w:pPr>
            <w:r w:rsidRPr="00755FBA">
              <w:rPr>
                <w:rFonts w:ascii="Calibri" w:eastAsia="Times New Roman" w:hAnsi="Calibri" w:cs="Calibri"/>
                <w:bCs/>
                <w:color w:val="000000"/>
                <w:sz w:val="16"/>
                <w:szCs w:val="16"/>
                <w:lang w:val="en-GB" w:eastAsia="en-GB"/>
              </w:rPr>
              <w:t xml:space="preserve">Persentase </w:t>
            </w:r>
            <w:r>
              <w:rPr>
                <w:rFonts w:ascii="Calibri" w:eastAsia="Times New Roman" w:hAnsi="Calibri" w:cs="Calibri"/>
                <w:bCs/>
                <w:color w:val="000000"/>
                <w:sz w:val="16"/>
                <w:szCs w:val="16"/>
                <w:lang w:val="en-GB" w:eastAsia="en-GB"/>
              </w:rPr>
              <w:t>keter</w:t>
            </w:r>
            <w:r w:rsidRPr="00755FBA">
              <w:rPr>
                <w:rFonts w:ascii="Calibri" w:eastAsia="Times New Roman" w:hAnsi="Calibri" w:cs="Calibri"/>
                <w:bCs/>
                <w:color w:val="000000"/>
                <w:sz w:val="16"/>
                <w:szCs w:val="16"/>
                <w:lang w:val="en-GB" w:eastAsia="en-GB"/>
              </w:rPr>
              <w:t>sediaan farmasi, reagent dan perbekalan kesehatan</w:t>
            </w: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6C2D1BD2" w14:textId="6C279F90" w:rsidR="00155395" w:rsidRPr="00040BFC" w:rsidRDefault="00155395" w:rsidP="00040BFC">
            <w:pPr>
              <w:jc w:val="right"/>
              <w:rPr>
                <w:rFonts w:ascii="Calibri" w:eastAsia="Times New Roman" w:hAnsi="Calibri" w:cs="Calibri"/>
                <w:color w:val="000000"/>
                <w:sz w:val="16"/>
                <w:szCs w:val="16"/>
                <w:lang w:val="en-GB" w:eastAsia="en-GB"/>
              </w:rPr>
            </w:pPr>
            <w:r w:rsidRPr="00040BFC">
              <w:rPr>
                <w:sz w:val="16"/>
                <w:szCs w:val="16"/>
              </w:rPr>
              <w:t>90%</w:t>
            </w:r>
          </w:p>
        </w:tc>
        <w:tc>
          <w:tcPr>
            <w:tcW w:w="843" w:type="dxa"/>
            <w:tcBorders>
              <w:top w:val="single" w:sz="4" w:space="0" w:color="auto"/>
              <w:left w:val="single" w:sz="4" w:space="0" w:color="auto"/>
              <w:bottom w:val="single" w:sz="4" w:space="0" w:color="auto"/>
              <w:right w:val="single" w:sz="4" w:space="0" w:color="auto"/>
            </w:tcBorders>
            <w:shd w:val="clear" w:color="auto" w:fill="auto"/>
          </w:tcPr>
          <w:p w14:paraId="19912F38" w14:textId="47213606" w:rsidR="00155395" w:rsidRPr="00040BFC" w:rsidRDefault="00155395" w:rsidP="00040BFC">
            <w:pPr>
              <w:jc w:val="right"/>
              <w:rPr>
                <w:rFonts w:ascii="Calibri" w:eastAsia="Times New Roman" w:hAnsi="Calibri" w:cs="Calibri"/>
                <w:color w:val="000000"/>
                <w:sz w:val="16"/>
                <w:szCs w:val="16"/>
                <w:lang w:val="en-GB" w:eastAsia="en-GB"/>
              </w:rPr>
            </w:pPr>
            <w:r w:rsidRPr="00040BFC">
              <w:rPr>
                <w:sz w:val="16"/>
                <w:szCs w:val="16"/>
              </w:rPr>
              <w:t>100%</w:t>
            </w:r>
          </w:p>
        </w:tc>
        <w:tc>
          <w:tcPr>
            <w:tcW w:w="984" w:type="dxa"/>
            <w:vMerge w:val="restart"/>
            <w:tcBorders>
              <w:top w:val="single" w:sz="4" w:space="0" w:color="auto"/>
              <w:left w:val="single" w:sz="4" w:space="0" w:color="auto"/>
              <w:right w:val="single" w:sz="4" w:space="0" w:color="auto"/>
            </w:tcBorders>
          </w:tcPr>
          <w:p w14:paraId="71CD286B" w14:textId="60224E6F" w:rsidR="00155395" w:rsidRPr="00040BFC" w:rsidRDefault="00155395" w:rsidP="00040BFC">
            <w:pPr>
              <w:rPr>
                <w:rFonts w:ascii="Calibri" w:eastAsia="Times New Roman" w:hAnsi="Calibri" w:cs="Calibri"/>
                <w:color w:val="000000"/>
                <w:sz w:val="16"/>
                <w:szCs w:val="16"/>
                <w:lang w:val="en-GB" w:eastAsia="en-GB"/>
              </w:rPr>
            </w:pPr>
            <w:r w:rsidRPr="00040BFC">
              <w:rPr>
                <w:sz w:val="16"/>
                <w:szCs w:val="16"/>
              </w:rPr>
              <w:t xml:space="preserve"> 22,900,000,000 </w:t>
            </w: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66949019" w14:textId="1F27D264" w:rsidR="00155395" w:rsidRPr="00040BFC" w:rsidRDefault="00155395" w:rsidP="00040BFC">
            <w:pPr>
              <w:jc w:val="right"/>
              <w:rPr>
                <w:rFonts w:ascii="Calibri" w:eastAsia="Times New Roman" w:hAnsi="Calibri" w:cs="Calibri"/>
                <w:color w:val="000000"/>
                <w:sz w:val="16"/>
                <w:szCs w:val="16"/>
                <w:lang w:val="en-GB" w:eastAsia="en-GB"/>
              </w:rPr>
            </w:pPr>
            <w:r w:rsidRPr="00040BFC">
              <w:rPr>
                <w:sz w:val="16"/>
                <w:szCs w:val="16"/>
              </w:rPr>
              <w:t>100%</w:t>
            </w:r>
          </w:p>
        </w:tc>
        <w:tc>
          <w:tcPr>
            <w:tcW w:w="1048" w:type="dxa"/>
            <w:vMerge w:val="restart"/>
            <w:tcBorders>
              <w:top w:val="single" w:sz="4" w:space="0" w:color="auto"/>
              <w:left w:val="single" w:sz="4" w:space="0" w:color="auto"/>
              <w:right w:val="single" w:sz="4" w:space="0" w:color="auto"/>
            </w:tcBorders>
          </w:tcPr>
          <w:p w14:paraId="6C68F967" w14:textId="55BF068A" w:rsidR="00155395" w:rsidRPr="00040BFC" w:rsidRDefault="00155395" w:rsidP="00040BFC">
            <w:pPr>
              <w:rPr>
                <w:rFonts w:ascii="Calibri" w:eastAsia="Times New Roman" w:hAnsi="Calibri" w:cs="Calibri"/>
                <w:color w:val="000000"/>
                <w:sz w:val="16"/>
                <w:szCs w:val="16"/>
                <w:lang w:val="en-GB" w:eastAsia="en-GB"/>
              </w:rPr>
            </w:pPr>
            <w:r w:rsidRPr="00040BFC">
              <w:rPr>
                <w:sz w:val="16"/>
                <w:szCs w:val="16"/>
              </w:rPr>
              <w:t xml:space="preserve"> 47,650,000,000 </w:t>
            </w: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1234DAF5" w14:textId="1C6ACF86" w:rsidR="00155395" w:rsidRPr="00040BFC" w:rsidRDefault="00155395" w:rsidP="00040BFC">
            <w:pPr>
              <w:jc w:val="right"/>
              <w:rPr>
                <w:rFonts w:ascii="Calibri" w:eastAsia="Times New Roman" w:hAnsi="Calibri" w:cs="Calibri"/>
                <w:color w:val="000000"/>
                <w:sz w:val="16"/>
                <w:szCs w:val="16"/>
                <w:lang w:val="en-GB" w:eastAsia="en-GB"/>
              </w:rPr>
            </w:pPr>
            <w:r w:rsidRPr="00040BFC">
              <w:rPr>
                <w:sz w:val="16"/>
                <w:szCs w:val="16"/>
              </w:rPr>
              <w:t>100%</w:t>
            </w:r>
          </w:p>
        </w:tc>
        <w:tc>
          <w:tcPr>
            <w:tcW w:w="1048" w:type="dxa"/>
            <w:vMerge w:val="restart"/>
            <w:tcBorders>
              <w:top w:val="single" w:sz="4" w:space="0" w:color="auto"/>
              <w:left w:val="single" w:sz="4" w:space="0" w:color="auto"/>
              <w:right w:val="single" w:sz="4" w:space="0" w:color="auto"/>
            </w:tcBorders>
          </w:tcPr>
          <w:p w14:paraId="10C0AA45" w14:textId="48A81707" w:rsidR="00155395" w:rsidRPr="00040BFC" w:rsidRDefault="00155395" w:rsidP="00040BFC">
            <w:pPr>
              <w:rPr>
                <w:rFonts w:ascii="Calibri" w:eastAsia="Times New Roman" w:hAnsi="Calibri" w:cs="Calibri"/>
                <w:color w:val="000000"/>
                <w:sz w:val="16"/>
                <w:szCs w:val="16"/>
                <w:lang w:val="en-GB" w:eastAsia="en-GB"/>
              </w:rPr>
            </w:pPr>
            <w:r w:rsidRPr="00040BFC">
              <w:rPr>
                <w:sz w:val="16"/>
                <w:szCs w:val="16"/>
              </w:rPr>
              <w:t xml:space="preserve"> 61,700,000,000 </w:t>
            </w: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4A50D48F" w14:textId="73884F17" w:rsidR="00155395" w:rsidRPr="00040BFC" w:rsidRDefault="00155395" w:rsidP="00040BFC">
            <w:pPr>
              <w:jc w:val="right"/>
              <w:rPr>
                <w:rFonts w:ascii="Calibri" w:eastAsia="Times New Roman" w:hAnsi="Calibri" w:cs="Calibri"/>
                <w:color w:val="000000"/>
                <w:sz w:val="16"/>
                <w:szCs w:val="16"/>
                <w:lang w:val="en-GB" w:eastAsia="en-GB"/>
              </w:rPr>
            </w:pPr>
            <w:r w:rsidRPr="00040BFC">
              <w:rPr>
                <w:sz w:val="16"/>
                <w:szCs w:val="16"/>
              </w:rPr>
              <w:t>100%</w:t>
            </w:r>
          </w:p>
        </w:tc>
        <w:tc>
          <w:tcPr>
            <w:tcW w:w="1048" w:type="dxa"/>
            <w:vMerge w:val="restart"/>
            <w:tcBorders>
              <w:top w:val="single" w:sz="4" w:space="0" w:color="auto"/>
              <w:left w:val="single" w:sz="4" w:space="0" w:color="auto"/>
              <w:right w:val="single" w:sz="4" w:space="0" w:color="auto"/>
            </w:tcBorders>
          </w:tcPr>
          <w:p w14:paraId="19F75455" w14:textId="4F4F269B" w:rsidR="00155395" w:rsidRPr="00040BFC" w:rsidRDefault="00155395" w:rsidP="00040BFC">
            <w:pPr>
              <w:rPr>
                <w:rFonts w:ascii="Calibri" w:eastAsia="Times New Roman" w:hAnsi="Calibri" w:cs="Calibri"/>
                <w:color w:val="000000"/>
                <w:sz w:val="16"/>
                <w:szCs w:val="16"/>
                <w:lang w:val="en-GB" w:eastAsia="en-GB"/>
              </w:rPr>
            </w:pPr>
            <w:r w:rsidRPr="00040BFC">
              <w:rPr>
                <w:sz w:val="16"/>
                <w:szCs w:val="16"/>
              </w:rPr>
              <w:t xml:space="preserve"> 81,700,000,000 </w:t>
            </w: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406B0750" w14:textId="2A88EEE3" w:rsidR="00155395" w:rsidRPr="00040BFC" w:rsidRDefault="00155395" w:rsidP="00040BFC">
            <w:pPr>
              <w:jc w:val="right"/>
              <w:rPr>
                <w:rFonts w:ascii="Calibri" w:eastAsia="Times New Roman" w:hAnsi="Calibri" w:cs="Calibri"/>
                <w:color w:val="000000"/>
                <w:sz w:val="16"/>
                <w:szCs w:val="16"/>
                <w:lang w:val="en-GB" w:eastAsia="en-GB"/>
              </w:rPr>
            </w:pPr>
            <w:r w:rsidRPr="00040BFC">
              <w:rPr>
                <w:sz w:val="16"/>
                <w:szCs w:val="16"/>
              </w:rPr>
              <w:t>100%</w:t>
            </w:r>
          </w:p>
        </w:tc>
        <w:tc>
          <w:tcPr>
            <w:tcW w:w="1048" w:type="dxa"/>
            <w:vMerge w:val="restart"/>
            <w:tcBorders>
              <w:top w:val="single" w:sz="4" w:space="0" w:color="auto"/>
              <w:left w:val="single" w:sz="4" w:space="0" w:color="auto"/>
              <w:right w:val="single" w:sz="4" w:space="0" w:color="auto"/>
            </w:tcBorders>
          </w:tcPr>
          <w:p w14:paraId="65045802" w14:textId="6241477D" w:rsidR="00155395" w:rsidRPr="00040BFC" w:rsidRDefault="00155395" w:rsidP="00040BFC">
            <w:pPr>
              <w:rPr>
                <w:rFonts w:ascii="Calibri" w:eastAsia="Times New Roman" w:hAnsi="Calibri" w:cs="Calibri"/>
                <w:color w:val="000000"/>
                <w:sz w:val="16"/>
                <w:szCs w:val="16"/>
                <w:lang w:val="en-GB" w:eastAsia="en-GB"/>
              </w:rPr>
            </w:pPr>
            <w:r w:rsidRPr="00040BFC">
              <w:rPr>
                <w:sz w:val="16"/>
                <w:szCs w:val="16"/>
              </w:rPr>
              <w:t xml:space="preserve"> 101,700,000,000 </w:t>
            </w: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72B13DA8" w14:textId="7D607C1E" w:rsidR="00155395" w:rsidRPr="00040BFC" w:rsidRDefault="00155395" w:rsidP="00040BFC">
            <w:pPr>
              <w:jc w:val="right"/>
              <w:rPr>
                <w:rFonts w:ascii="Calibri" w:eastAsia="Times New Roman" w:hAnsi="Calibri" w:cs="Calibri"/>
                <w:color w:val="000000"/>
                <w:sz w:val="16"/>
                <w:szCs w:val="16"/>
                <w:lang w:val="en-GB" w:eastAsia="en-GB"/>
              </w:rPr>
            </w:pPr>
            <w:r w:rsidRPr="00040BFC">
              <w:rPr>
                <w:sz w:val="16"/>
                <w:szCs w:val="16"/>
              </w:rPr>
              <w:t>100%</w:t>
            </w:r>
          </w:p>
        </w:tc>
        <w:tc>
          <w:tcPr>
            <w:tcW w:w="1048" w:type="dxa"/>
            <w:vMerge w:val="restart"/>
            <w:tcBorders>
              <w:top w:val="single" w:sz="4" w:space="0" w:color="auto"/>
              <w:left w:val="single" w:sz="4" w:space="0" w:color="auto"/>
              <w:right w:val="single" w:sz="4" w:space="0" w:color="auto"/>
            </w:tcBorders>
          </w:tcPr>
          <w:p w14:paraId="14975CAE" w14:textId="798698CF" w:rsidR="00155395" w:rsidRPr="00040BFC" w:rsidRDefault="00155395" w:rsidP="00040BFC">
            <w:pPr>
              <w:rPr>
                <w:rFonts w:ascii="Calibri" w:eastAsia="Times New Roman" w:hAnsi="Calibri" w:cs="Calibri"/>
                <w:color w:val="000000"/>
                <w:sz w:val="16"/>
                <w:szCs w:val="16"/>
                <w:lang w:val="en-GB" w:eastAsia="en-GB"/>
              </w:rPr>
            </w:pPr>
            <w:r w:rsidRPr="00040BFC">
              <w:rPr>
                <w:sz w:val="16"/>
                <w:szCs w:val="16"/>
              </w:rPr>
              <w:t xml:space="preserve"> 315,650,000,000 </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CB426D" w14:textId="77777777" w:rsidR="00155395" w:rsidRPr="000A666C" w:rsidRDefault="00155395" w:rsidP="00040BFC">
            <w:pPr>
              <w:rPr>
                <w:rFonts w:ascii="Calibri" w:eastAsia="Times New Roman" w:hAnsi="Calibri" w:cs="Calibri"/>
                <w:color w:val="000000"/>
                <w:sz w:val="16"/>
                <w:szCs w:val="16"/>
                <w:lang w:val="en-GB" w:eastAsia="en-GB"/>
              </w:rPr>
            </w:pPr>
          </w:p>
        </w:tc>
      </w:tr>
      <w:tr w:rsidR="00155395" w:rsidRPr="000A666C" w14:paraId="0DFD1377" w14:textId="77777777" w:rsidTr="001047D5">
        <w:trPr>
          <w:trHeight w:val="1160"/>
        </w:trPr>
        <w:tc>
          <w:tcPr>
            <w:tcW w:w="458" w:type="dxa"/>
            <w:tcBorders>
              <w:top w:val="single" w:sz="4" w:space="0" w:color="auto"/>
              <w:left w:val="single" w:sz="4" w:space="0" w:color="auto"/>
              <w:bottom w:val="single" w:sz="4" w:space="0" w:color="auto"/>
              <w:right w:val="single" w:sz="4" w:space="0" w:color="auto"/>
            </w:tcBorders>
            <w:vAlign w:val="center"/>
          </w:tcPr>
          <w:p w14:paraId="037CCD04" w14:textId="77777777" w:rsidR="00155395" w:rsidRPr="000A666C" w:rsidRDefault="00155395" w:rsidP="00040BFC">
            <w:pPr>
              <w:rPr>
                <w:rFonts w:ascii="Calibri" w:eastAsia="Times New Roman" w:hAnsi="Calibri" w:cs="Calibri"/>
                <w:color w:val="000000"/>
                <w:sz w:val="16"/>
                <w:szCs w:val="16"/>
                <w:lang w:val="en-GB" w:eastAsia="en-GB"/>
              </w:rPr>
            </w:pPr>
          </w:p>
        </w:tc>
        <w:tc>
          <w:tcPr>
            <w:tcW w:w="1214" w:type="dxa"/>
            <w:tcBorders>
              <w:top w:val="single" w:sz="4" w:space="0" w:color="auto"/>
              <w:left w:val="single" w:sz="4" w:space="0" w:color="auto"/>
              <w:bottom w:val="single" w:sz="4" w:space="0" w:color="auto"/>
              <w:right w:val="single" w:sz="4" w:space="0" w:color="auto"/>
            </w:tcBorders>
            <w:vAlign w:val="center"/>
          </w:tcPr>
          <w:p w14:paraId="65D1B5D1" w14:textId="77777777" w:rsidR="00155395" w:rsidRDefault="00155395" w:rsidP="00040BFC">
            <w:pPr>
              <w:rPr>
                <w:rFonts w:ascii="Calibri" w:eastAsia="Times New Roman" w:hAnsi="Calibri" w:cs="Calibri"/>
                <w:color w:val="000000"/>
                <w:sz w:val="16"/>
                <w:szCs w:val="16"/>
                <w:lang w:val="en-GB" w:eastAsia="en-GB"/>
              </w:rPr>
            </w:pPr>
          </w:p>
        </w:tc>
        <w:tc>
          <w:tcPr>
            <w:tcW w:w="1440" w:type="dxa"/>
            <w:tcBorders>
              <w:top w:val="single" w:sz="4" w:space="0" w:color="auto"/>
              <w:left w:val="nil"/>
              <w:bottom w:val="single" w:sz="4" w:space="0" w:color="auto"/>
              <w:right w:val="single" w:sz="4" w:space="0" w:color="auto"/>
            </w:tcBorders>
            <w:shd w:val="clear" w:color="auto" w:fill="auto"/>
          </w:tcPr>
          <w:p w14:paraId="72C4C260" w14:textId="77777777" w:rsidR="00155395" w:rsidRDefault="00155395" w:rsidP="00040BFC">
            <w:pPr>
              <w:rPr>
                <w:rFonts w:ascii="Calibri" w:eastAsia="Times New Roman" w:hAnsi="Calibri" w:cs="Calibri"/>
                <w:b/>
                <w:bCs/>
                <w:color w:val="000000"/>
                <w:sz w:val="16"/>
                <w:szCs w:val="16"/>
                <w:lang w:val="en-GB" w:eastAsia="en-GB"/>
              </w:rPr>
            </w:pPr>
            <w:r>
              <w:rPr>
                <w:rFonts w:ascii="Calibri" w:eastAsia="Times New Roman" w:hAnsi="Calibri" w:cs="Calibri"/>
                <w:b/>
                <w:bCs/>
                <w:color w:val="000000"/>
                <w:sz w:val="16"/>
                <w:szCs w:val="16"/>
                <w:lang w:val="en-GB" w:eastAsia="en-GB"/>
              </w:rPr>
              <w:t>Indikator Program 2 :</w:t>
            </w:r>
          </w:p>
          <w:p w14:paraId="393908F0" w14:textId="3BDA0AD2" w:rsidR="00155395" w:rsidRPr="00755FBA" w:rsidRDefault="00155395" w:rsidP="00040BFC">
            <w:pPr>
              <w:rPr>
                <w:rFonts w:ascii="Calibri" w:eastAsia="Times New Roman" w:hAnsi="Calibri" w:cs="Calibri"/>
                <w:bCs/>
                <w:color w:val="000000"/>
                <w:sz w:val="16"/>
                <w:szCs w:val="16"/>
                <w:lang w:val="en-GB" w:eastAsia="en-GB"/>
              </w:rPr>
            </w:pPr>
            <w:r w:rsidRPr="00755FBA">
              <w:rPr>
                <w:rFonts w:ascii="Calibri" w:eastAsia="Times New Roman" w:hAnsi="Calibri" w:cs="Calibri"/>
                <w:bCs/>
                <w:color w:val="000000"/>
                <w:sz w:val="16"/>
                <w:szCs w:val="16"/>
                <w:lang w:val="en-GB" w:eastAsia="en-GB"/>
              </w:rPr>
              <w:t xml:space="preserve">Persentase </w:t>
            </w:r>
            <w:r>
              <w:rPr>
                <w:rFonts w:ascii="Calibri" w:eastAsia="Times New Roman" w:hAnsi="Calibri" w:cs="Calibri"/>
                <w:bCs/>
                <w:color w:val="000000"/>
                <w:sz w:val="16"/>
                <w:szCs w:val="16"/>
                <w:lang w:val="en-GB" w:eastAsia="en-GB"/>
              </w:rPr>
              <w:t>keter</w:t>
            </w:r>
            <w:r w:rsidRPr="00755FBA">
              <w:rPr>
                <w:rFonts w:ascii="Calibri" w:eastAsia="Times New Roman" w:hAnsi="Calibri" w:cs="Calibri"/>
                <w:bCs/>
                <w:color w:val="000000"/>
                <w:sz w:val="16"/>
                <w:szCs w:val="16"/>
                <w:lang w:val="en-GB" w:eastAsia="en-GB"/>
              </w:rPr>
              <w:t>sediaan alat kesehatan</w:t>
            </w:r>
          </w:p>
        </w:tc>
        <w:tc>
          <w:tcPr>
            <w:tcW w:w="867" w:type="dxa"/>
            <w:tcBorders>
              <w:top w:val="single" w:sz="4" w:space="0" w:color="auto"/>
              <w:left w:val="nil"/>
              <w:bottom w:val="single" w:sz="4" w:space="0" w:color="auto"/>
              <w:right w:val="single" w:sz="4" w:space="0" w:color="auto"/>
            </w:tcBorders>
            <w:shd w:val="clear" w:color="auto" w:fill="auto"/>
          </w:tcPr>
          <w:p w14:paraId="5C18BC3F" w14:textId="3BA13E9A" w:rsidR="00155395" w:rsidRPr="00040BFC" w:rsidRDefault="00155395" w:rsidP="00040BFC">
            <w:pPr>
              <w:jc w:val="right"/>
              <w:rPr>
                <w:rFonts w:ascii="Calibri" w:eastAsia="Times New Roman" w:hAnsi="Calibri" w:cs="Calibri"/>
                <w:color w:val="000000"/>
                <w:sz w:val="16"/>
                <w:szCs w:val="16"/>
                <w:lang w:val="en-GB" w:eastAsia="en-GB"/>
              </w:rPr>
            </w:pPr>
            <w:r w:rsidRPr="00040BFC">
              <w:rPr>
                <w:sz w:val="16"/>
                <w:szCs w:val="16"/>
              </w:rPr>
              <w:t>60%</w:t>
            </w:r>
          </w:p>
        </w:tc>
        <w:tc>
          <w:tcPr>
            <w:tcW w:w="843" w:type="dxa"/>
            <w:tcBorders>
              <w:top w:val="single" w:sz="4" w:space="0" w:color="auto"/>
              <w:left w:val="nil"/>
              <w:bottom w:val="single" w:sz="4" w:space="0" w:color="auto"/>
              <w:right w:val="single" w:sz="4" w:space="0" w:color="auto"/>
            </w:tcBorders>
            <w:shd w:val="clear" w:color="auto" w:fill="auto"/>
          </w:tcPr>
          <w:p w14:paraId="3BFAADA8" w14:textId="33EB6819" w:rsidR="00155395" w:rsidRPr="00040BFC" w:rsidRDefault="00155395" w:rsidP="00040BFC">
            <w:pPr>
              <w:jc w:val="right"/>
              <w:rPr>
                <w:rFonts w:ascii="Calibri" w:eastAsia="Times New Roman" w:hAnsi="Calibri" w:cs="Calibri"/>
                <w:color w:val="000000"/>
                <w:sz w:val="16"/>
                <w:szCs w:val="16"/>
                <w:lang w:val="en-GB" w:eastAsia="en-GB"/>
              </w:rPr>
            </w:pPr>
            <w:r w:rsidRPr="00040BFC">
              <w:rPr>
                <w:sz w:val="16"/>
                <w:szCs w:val="16"/>
              </w:rPr>
              <w:t>70%</w:t>
            </w:r>
          </w:p>
        </w:tc>
        <w:tc>
          <w:tcPr>
            <w:tcW w:w="984" w:type="dxa"/>
            <w:vMerge/>
            <w:tcBorders>
              <w:left w:val="single" w:sz="4" w:space="0" w:color="auto"/>
              <w:bottom w:val="single" w:sz="4" w:space="0" w:color="auto"/>
              <w:right w:val="single" w:sz="4" w:space="0" w:color="auto"/>
            </w:tcBorders>
          </w:tcPr>
          <w:p w14:paraId="1AE4C7AC" w14:textId="77777777" w:rsidR="00155395" w:rsidRPr="00040BFC" w:rsidRDefault="00155395" w:rsidP="00040BFC">
            <w:pPr>
              <w:rPr>
                <w:rFonts w:ascii="Calibri" w:eastAsia="Times New Roman" w:hAnsi="Calibri" w:cs="Calibri"/>
                <w:color w:val="000000"/>
                <w:sz w:val="16"/>
                <w:szCs w:val="16"/>
                <w:lang w:val="en-GB" w:eastAsia="en-GB"/>
              </w:rPr>
            </w:pPr>
          </w:p>
        </w:tc>
        <w:tc>
          <w:tcPr>
            <w:tcW w:w="867" w:type="dxa"/>
            <w:tcBorders>
              <w:top w:val="single" w:sz="4" w:space="0" w:color="auto"/>
              <w:left w:val="nil"/>
              <w:bottom w:val="single" w:sz="4" w:space="0" w:color="auto"/>
              <w:right w:val="single" w:sz="4" w:space="0" w:color="auto"/>
            </w:tcBorders>
            <w:shd w:val="clear" w:color="auto" w:fill="auto"/>
          </w:tcPr>
          <w:p w14:paraId="55CCC974" w14:textId="69054BDD" w:rsidR="00155395" w:rsidRPr="00040BFC" w:rsidRDefault="00155395" w:rsidP="00040BFC">
            <w:pPr>
              <w:jc w:val="right"/>
              <w:rPr>
                <w:rFonts w:ascii="Calibri" w:eastAsia="Times New Roman" w:hAnsi="Calibri" w:cs="Calibri"/>
                <w:color w:val="000000"/>
                <w:sz w:val="16"/>
                <w:szCs w:val="16"/>
                <w:lang w:val="en-GB" w:eastAsia="en-GB"/>
              </w:rPr>
            </w:pPr>
            <w:r w:rsidRPr="00040BFC">
              <w:rPr>
                <w:sz w:val="16"/>
                <w:szCs w:val="16"/>
              </w:rPr>
              <w:t>80%</w:t>
            </w:r>
          </w:p>
        </w:tc>
        <w:tc>
          <w:tcPr>
            <w:tcW w:w="1048" w:type="dxa"/>
            <w:vMerge/>
            <w:tcBorders>
              <w:left w:val="single" w:sz="4" w:space="0" w:color="auto"/>
              <w:bottom w:val="single" w:sz="4" w:space="0" w:color="auto"/>
              <w:right w:val="single" w:sz="4" w:space="0" w:color="auto"/>
            </w:tcBorders>
          </w:tcPr>
          <w:p w14:paraId="2C595B48" w14:textId="77777777" w:rsidR="00155395" w:rsidRPr="00040BFC" w:rsidRDefault="00155395" w:rsidP="00040BFC">
            <w:pPr>
              <w:rPr>
                <w:rFonts w:ascii="Calibri" w:eastAsia="Times New Roman" w:hAnsi="Calibri" w:cs="Calibri"/>
                <w:color w:val="000000"/>
                <w:sz w:val="16"/>
                <w:szCs w:val="16"/>
                <w:lang w:val="en-GB" w:eastAsia="en-GB"/>
              </w:rPr>
            </w:pPr>
          </w:p>
        </w:tc>
        <w:tc>
          <w:tcPr>
            <w:tcW w:w="867" w:type="dxa"/>
            <w:tcBorders>
              <w:top w:val="single" w:sz="4" w:space="0" w:color="auto"/>
              <w:left w:val="nil"/>
              <w:bottom w:val="single" w:sz="4" w:space="0" w:color="auto"/>
              <w:right w:val="single" w:sz="4" w:space="0" w:color="auto"/>
            </w:tcBorders>
            <w:shd w:val="clear" w:color="auto" w:fill="auto"/>
          </w:tcPr>
          <w:p w14:paraId="7B0FA175" w14:textId="0B3C53C0" w:rsidR="00155395" w:rsidRPr="00040BFC" w:rsidRDefault="00155395" w:rsidP="00040BFC">
            <w:pPr>
              <w:jc w:val="right"/>
              <w:rPr>
                <w:rFonts w:ascii="Calibri" w:eastAsia="Times New Roman" w:hAnsi="Calibri" w:cs="Calibri"/>
                <w:color w:val="000000"/>
                <w:sz w:val="16"/>
                <w:szCs w:val="16"/>
                <w:lang w:val="en-GB" w:eastAsia="en-GB"/>
              </w:rPr>
            </w:pPr>
            <w:r w:rsidRPr="00040BFC">
              <w:rPr>
                <w:sz w:val="16"/>
                <w:szCs w:val="16"/>
              </w:rPr>
              <w:t>90%</w:t>
            </w:r>
          </w:p>
        </w:tc>
        <w:tc>
          <w:tcPr>
            <w:tcW w:w="1048" w:type="dxa"/>
            <w:vMerge/>
            <w:tcBorders>
              <w:left w:val="single" w:sz="4" w:space="0" w:color="auto"/>
              <w:bottom w:val="single" w:sz="4" w:space="0" w:color="auto"/>
              <w:right w:val="single" w:sz="4" w:space="0" w:color="auto"/>
            </w:tcBorders>
          </w:tcPr>
          <w:p w14:paraId="21B21093" w14:textId="77777777" w:rsidR="00155395" w:rsidRPr="00040BFC" w:rsidRDefault="00155395" w:rsidP="00040BFC">
            <w:pPr>
              <w:rPr>
                <w:rFonts w:ascii="Calibri" w:eastAsia="Times New Roman" w:hAnsi="Calibri" w:cs="Calibri"/>
                <w:color w:val="000000"/>
                <w:sz w:val="16"/>
                <w:szCs w:val="16"/>
                <w:lang w:val="en-GB" w:eastAsia="en-GB"/>
              </w:rPr>
            </w:pPr>
          </w:p>
        </w:tc>
        <w:tc>
          <w:tcPr>
            <w:tcW w:w="867" w:type="dxa"/>
            <w:tcBorders>
              <w:top w:val="single" w:sz="4" w:space="0" w:color="auto"/>
              <w:left w:val="nil"/>
              <w:bottom w:val="single" w:sz="4" w:space="0" w:color="auto"/>
              <w:right w:val="single" w:sz="4" w:space="0" w:color="auto"/>
            </w:tcBorders>
            <w:shd w:val="clear" w:color="auto" w:fill="auto"/>
          </w:tcPr>
          <w:p w14:paraId="47328FAC" w14:textId="2465A6E5" w:rsidR="00155395" w:rsidRPr="00040BFC" w:rsidRDefault="00155395" w:rsidP="00040BFC">
            <w:pPr>
              <w:jc w:val="right"/>
              <w:rPr>
                <w:rFonts w:ascii="Calibri" w:eastAsia="Times New Roman" w:hAnsi="Calibri" w:cs="Calibri"/>
                <w:color w:val="000000"/>
                <w:sz w:val="16"/>
                <w:szCs w:val="16"/>
                <w:lang w:val="en-GB" w:eastAsia="en-GB"/>
              </w:rPr>
            </w:pPr>
            <w:r w:rsidRPr="00040BFC">
              <w:rPr>
                <w:sz w:val="16"/>
                <w:szCs w:val="16"/>
              </w:rPr>
              <w:t>100%</w:t>
            </w:r>
          </w:p>
        </w:tc>
        <w:tc>
          <w:tcPr>
            <w:tcW w:w="1048" w:type="dxa"/>
            <w:vMerge/>
            <w:tcBorders>
              <w:left w:val="single" w:sz="4" w:space="0" w:color="auto"/>
              <w:bottom w:val="single" w:sz="4" w:space="0" w:color="auto"/>
              <w:right w:val="single" w:sz="4" w:space="0" w:color="auto"/>
            </w:tcBorders>
          </w:tcPr>
          <w:p w14:paraId="79BEA321" w14:textId="77777777" w:rsidR="00155395" w:rsidRPr="00040BFC" w:rsidRDefault="00155395" w:rsidP="00040BFC">
            <w:pPr>
              <w:rPr>
                <w:rFonts w:ascii="Calibri" w:eastAsia="Times New Roman" w:hAnsi="Calibri" w:cs="Calibri"/>
                <w:color w:val="000000"/>
                <w:sz w:val="16"/>
                <w:szCs w:val="16"/>
                <w:lang w:val="en-GB" w:eastAsia="en-GB"/>
              </w:rPr>
            </w:pPr>
          </w:p>
        </w:tc>
        <w:tc>
          <w:tcPr>
            <w:tcW w:w="867" w:type="dxa"/>
            <w:tcBorders>
              <w:top w:val="single" w:sz="4" w:space="0" w:color="auto"/>
              <w:left w:val="nil"/>
              <w:bottom w:val="single" w:sz="4" w:space="0" w:color="auto"/>
              <w:right w:val="single" w:sz="4" w:space="0" w:color="auto"/>
            </w:tcBorders>
            <w:shd w:val="clear" w:color="auto" w:fill="auto"/>
          </w:tcPr>
          <w:p w14:paraId="21852D8A" w14:textId="6AC0773B" w:rsidR="00155395" w:rsidRPr="00040BFC" w:rsidRDefault="00155395" w:rsidP="00040BFC">
            <w:pPr>
              <w:jc w:val="right"/>
              <w:rPr>
                <w:rFonts w:ascii="Calibri" w:eastAsia="Times New Roman" w:hAnsi="Calibri" w:cs="Calibri"/>
                <w:color w:val="000000"/>
                <w:sz w:val="16"/>
                <w:szCs w:val="16"/>
                <w:lang w:val="en-GB" w:eastAsia="en-GB"/>
              </w:rPr>
            </w:pPr>
            <w:r w:rsidRPr="00040BFC">
              <w:rPr>
                <w:sz w:val="16"/>
                <w:szCs w:val="16"/>
              </w:rPr>
              <w:t>100%</w:t>
            </w:r>
          </w:p>
        </w:tc>
        <w:tc>
          <w:tcPr>
            <w:tcW w:w="1048" w:type="dxa"/>
            <w:vMerge/>
            <w:tcBorders>
              <w:left w:val="single" w:sz="4" w:space="0" w:color="auto"/>
              <w:bottom w:val="single" w:sz="4" w:space="0" w:color="auto"/>
              <w:right w:val="single" w:sz="4" w:space="0" w:color="auto"/>
            </w:tcBorders>
          </w:tcPr>
          <w:p w14:paraId="0D30C70D" w14:textId="77777777" w:rsidR="00155395" w:rsidRPr="00040BFC" w:rsidRDefault="00155395" w:rsidP="00040BFC">
            <w:pPr>
              <w:rPr>
                <w:rFonts w:ascii="Calibri" w:eastAsia="Times New Roman" w:hAnsi="Calibri" w:cs="Calibri"/>
                <w:color w:val="000000"/>
                <w:sz w:val="16"/>
                <w:szCs w:val="16"/>
                <w:lang w:val="en-GB" w:eastAsia="en-GB"/>
              </w:rPr>
            </w:pPr>
          </w:p>
        </w:tc>
        <w:tc>
          <w:tcPr>
            <w:tcW w:w="867" w:type="dxa"/>
            <w:tcBorders>
              <w:top w:val="single" w:sz="4" w:space="0" w:color="auto"/>
              <w:left w:val="nil"/>
              <w:bottom w:val="single" w:sz="4" w:space="0" w:color="auto"/>
              <w:right w:val="single" w:sz="4" w:space="0" w:color="auto"/>
            </w:tcBorders>
            <w:shd w:val="clear" w:color="auto" w:fill="auto"/>
          </w:tcPr>
          <w:p w14:paraId="2350EEE1" w14:textId="74AAFCAE" w:rsidR="00155395" w:rsidRPr="00040BFC" w:rsidRDefault="00155395" w:rsidP="00040BFC">
            <w:pPr>
              <w:jc w:val="right"/>
              <w:rPr>
                <w:rFonts w:ascii="Calibri" w:eastAsia="Times New Roman" w:hAnsi="Calibri" w:cs="Calibri"/>
                <w:color w:val="000000"/>
                <w:sz w:val="16"/>
                <w:szCs w:val="16"/>
                <w:lang w:val="en-GB" w:eastAsia="en-GB"/>
              </w:rPr>
            </w:pPr>
            <w:r w:rsidRPr="00040BFC">
              <w:rPr>
                <w:sz w:val="16"/>
                <w:szCs w:val="16"/>
              </w:rPr>
              <w:t>100%</w:t>
            </w:r>
          </w:p>
        </w:tc>
        <w:tc>
          <w:tcPr>
            <w:tcW w:w="1048" w:type="dxa"/>
            <w:vMerge/>
            <w:tcBorders>
              <w:left w:val="single" w:sz="4" w:space="0" w:color="auto"/>
              <w:bottom w:val="single" w:sz="4" w:space="0" w:color="auto"/>
              <w:right w:val="single" w:sz="4" w:space="0" w:color="auto"/>
            </w:tcBorders>
          </w:tcPr>
          <w:p w14:paraId="72E8E735" w14:textId="77777777" w:rsidR="00155395" w:rsidRPr="00040BFC" w:rsidRDefault="00155395" w:rsidP="00040BFC">
            <w:pPr>
              <w:rPr>
                <w:rFonts w:ascii="Calibri" w:eastAsia="Times New Roman" w:hAnsi="Calibri" w:cs="Calibri"/>
                <w:color w:val="000000"/>
                <w:sz w:val="16"/>
                <w:szCs w:val="16"/>
                <w:lang w:val="en-GB" w:eastAsia="en-GB"/>
              </w:rPr>
            </w:pPr>
          </w:p>
        </w:tc>
        <w:tc>
          <w:tcPr>
            <w:tcW w:w="800" w:type="dxa"/>
            <w:tcBorders>
              <w:top w:val="single" w:sz="4" w:space="0" w:color="auto"/>
              <w:left w:val="nil"/>
              <w:bottom w:val="single" w:sz="4" w:space="0" w:color="auto"/>
              <w:right w:val="single" w:sz="4" w:space="0" w:color="auto"/>
            </w:tcBorders>
            <w:shd w:val="clear" w:color="000000" w:fill="FFFFFF"/>
            <w:noWrap/>
            <w:vAlign w:val="center"/>
          </w:tcPr>
          <w:p w14:paraId="6BFAC24E" w14:textId="77777777" w:rsidR="00155395" w:rsidRPr="000A666C" w:rsidRDefault="00155395" w:rsidP="00040BFC">
            <w:pPr>
              <w:rPr>
                <w:rFonts w:ascii="Calibri" w:eastAsia="Times New Roman" w:hAnsi="Calibri" w:cs="Calibri"/>
                <w:color w:val="000000"/>
                <w:sz w:val="16"/>
                <w:szCs w:val="16"/>
                <w:lang w:val="en-GB" w:eastAsia="en-GB"/>
              </w:rPr>
            </w:pPr>
          </w:p>
        </w:tc>
      </w:tr>
      <w:tr w:rsidR="00040BFC" w:rsidRPr="000A666C" w14:paraId="02B78B33" w14:textId="77777777" w:rsidTr="00843B78">
        <w:trPr>
          <w:trHeight w:val="1160"/>
        </w:trPr>
        <w:tc>
          <w:tcPr>
            <w:tcW w:w="458" w:type="dxa"/>
            <w:tcBorders>
              <w:top w:val="single" w:sz="4" w:space="0" w:color="auto"/>
              <w:left w:val="single" w:sz="4" w:space="0" w:color="auto"/>
              <w:bottom w:val="single" w:sz="4" w:space="0" w:color="auto"/>
              <w:right w:val="single" w:sz="4" w:space="0" w:color="auto"/>
            </w:tcBorders>
            <w:vAlign w:val="center"/>
          </w:tcPr>
          <w:p w14:paraId="25456316" w14:textId="77777777" w:rsidR="009D0A7E" w:rsidRPr="000A666C" w:rsidRDefault="009D0A7E" w:rsidP="009D0A7E">
            <w:pPr>
              <w:rPr>
                <w:rFonts w:ascii="Calibri" w:eastAsia="Times New Roman" w:hAnsi="Calibri" w:cs="Calibri"/>
                <w:color w:val="000000"/>
                <w:sz w:val="16"/>
                <w:szCs w:val="16"/>
                <w:lang w:val="en-GB" w:eastAsia="en-GB"/>
              </w:rPr>
            </w:pPr>
          </w:p>
        </w:tc>
        <w:tc>
          <w:tcPr>
            <w:tcW w:w="1214" w:type="dxa"/>
            <w:tcBorders>
              <w:top w:val="single" w:sz="4" w:space="0" w:color="auto"/>
              <w:left w:val="single" w:sz="4" w:space="0" w:color="auto"/>
              <w:bottom w:val="single" w:sz="4" w:space="0" w:color="auto"/>
              <w:right w:val="single" w:sz="4" w:space="0" w:color="auto"/>
            </w:tcBorders>
            <w:vAlign w:val="center"/>
          </w:tcPr>
          <w:p w14:paraId="65F36DF4" w14:textId="77777777" w:rsidR="009D0A7E" w:rsidRDefault="009D0A7E" w:rsidP="009D0A7E">
            <w:pPr>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Program 6 :</w:t>
            </w:r>
          </w:p>
          <w:p w14:paraId="71F71842" w14:textId="7833C602" w:rsidR="009D0A7E" w:rsidRDefault="009D0A7E" w:rsidP="009D0A7E">
            <w:pPr>
              <w:rPr>
                <w:rFonts w:ascii="Calibri" w:eastAsia="Times New Roman" w:hAnsi="Calibri" w:cs="Calibri"/>
                <w:color w:val="000000"/>
                <w:sz w:val="16"/>
                <w:szCs w:val="16"/>
                <w:lang w:val="en-GB" w:eastAsia="en-GB"/>
              </w:rPr>
            </w:pPr>
            <w:r w:rsidRPr="009D0A7E">
              <w:rPr>
                <w:rFonts w:ascii="Calibri" w:eastAsia="Times New Roman" w:hAnsi="Calibri" w:cs="Calibri"/>
                <w:color w:val="000000"/>
                <w:sz w:val="16"/>
                <w:szCs w:val="16"/>
                <w:lang w:val="en-GB" w:eastAsia="en-GB"/>
              </w:rPr>
              <w:t>Program Pelayanan Kesehatan Pada PPK BLUD</w:t>
            </w:r>
          </w:p>
        </w:tc>
        <w:tc>
          <w:tcPr>
            <w:tcW w:w="1440" w:type="dxa"/>
            <w:tcBorders>
              <w:top w:val="single" w:sz="4" w:space="0" w:color="auto"/>
              <w:left w:val="nil"/>
              <w:bottom w:val="single" w:sz="4" w:space="0" w:color="auto"/>
              <w:right w:val="single" w:sz="4" w:space="0" w:color="auto"/>
            </w:tcBorders>
            <w:shd w:val="clear" w:color="auto" w:fill="auto"/>
          </w:tcPr>
          <w:p w14:paraId="18B3F5F1" w14:textId="77777777" w:rsidR="009D0A7E" w:rsidRDefault="009D0A7E" w:rsidP="009D0A7E">
            <w:pPr>
              <w:rPr>
                <w:rFonts w:ascii="Calibri" w:eastAsia="Times New Roman" w:hAnsi="Calibri" w:cs="Calibri"/>
                <w:b/>
                <w:bCs/>
                <w:color w:val="000000"/>
                <w:sz w:val="16"/>
                <w:szCs w:val="16"/>
                <w:lang w:val="en-GB" w:eastAsia="en-GB"/>
              </w:rPr>
            </w:pPr>
            <w:r>
              <w:rPr>
                <w:rFonts w:ascii="Calibri" w:eastAsia="Times New Roman" w:hAnsi="Calibri" w:cs="Calibri"/>
                <w:b/>
                <w:bCs/>
                <w:color w:val="000000"/>
                <w:sz w:val="16"/>
                <w:szCs w:val="16"/>
                <w:lang w:val="en-GB" w:eastAsia="en-GB"/>
              </w:rPr>
              <w:t>Indikator Program 1 :</w:t>
            </w:r>
          </w:p>
          <w:p w14:paraId="2F6A90F1" w14:textId="27588F2A" w:rsidR="009D0A7E" w:rsidRPr="00755FBA" w:rsidRDefault="009D0A7E" w:rsidP="009D0A7E">
            <w:pPr>
              <w:rPr>
                <w:rFonts w:ascii="Calibri" w:eastAsia="Times New Roman" w:hAnsi="Calibri" w:cs="Calibri"/>
                <w:bCs/>
                <w:color w:val="000000"/>
                <w:sz w:val="16"/>
                <w:szCs w:val="16"/>
                <w:lang w:val="en-GB" w:eastAsia="en-GB"/>
              </w:rPr>
            </w:pPr>
            <w:r w:rsidRPr="00755FBA">
              <w:rPr>
                <w:rFonts w:ascii="Calibri" w:eastAsia="Times New Roman" w:hAnsi="Calibri" w:cs="Calibri"/>
                <w:bCs/>
                <w:color w:val="000000"/>
                <w:sz w:val="16"/>
                <w:szCs w:val="16"/>
                <w:lang w:val="en-GB" w:eastAsia="en-GB"/>
              </w:rPr>
              <w:t>Persentase pelayanan PPK BLUD yang sesuai standar</w:t>
            </w:r>
          </w:p>
        </w:tc>
        <w:tc>
          <w:tcPr>
            <w:tcW w:w="867" w:type="dxa"/>
            <w:tcBorders>
              <w:top w:val="single" w:sz="4" w:space="0" w:color="auto"/>
              <w:left w:val="nil"/>
              <w:bottom w:val="single" w:sz="4" w:space="0" w:color="auto"/>
              <w:right w:val="single" w:sz="4" w:space="0" w:color="auto"/>
            </w:tcBorders>
            <w:shd w:val="clear" w:color="auto" w:fill="auto"/>
          </w:tcPr>
          <w:p w14:paraId="264735DC" w14:textId="24A1A4F4"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100%</w:t>
            </w:r>
          </w:p>
        </w:tc>
        <w:tc>
          <w:tcPr>
            <w:tcW w:w="843" w:type="dxa"/>
            <w:tcBorders>
              <w:top w:val="single" w:sz="4" w:space="0" w:color="auto"/>
              <w:left w:val="nil"/>
              <w:bottom w:val="single" w:sz="4" w:space="0" w:color="auto"/>
              <w:right w:val="single" w:sz="4" w:space="0" w:color="auto"/>
            </w:tcBorders>
            <w:shd w:val="clear" w:color="auto" w:fill="auto"/>
          </w:tcPr>
          <w:p w14:paraId="14E9F744" w14:textId="6841F26A"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100%</w:t>
            </w:r>
          </w:p>
        </w:tc>
        <w:tc>
          <w:tcPr>
            <w:tcW w:w="984" w:type="dxa"/>
            <w:tcBorders>
              <w:top w:val="single" w:sz="4" w:space="0" w:color="auto"/>
              <w:left w:val="single" w:sz="4" w:space="0" w:color="auto"/>
              <w:bottom w:val="single" w:sz="4" w:space="0" w:color="auto"/>
              <w:right w:val="single" w:sz="4" w:space="0" w:color="auto"/>
            </w:tcBorders>
          </w:tcPr>
          <w:p w14:paraId="6EBFA3F9" w14:textId="44FDBB2D"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51,952,868,300 </w:t>
            </w:r>
          </w:p>
        </w:tc>
        <w:tc>
          <w:tcPr>
            <w:tcW w:w="867" w:type="dxa"/>
            <w:tcBorders>
              <w:top w:val="single" w:sz="4" w:space="0" w:color="auto"/>
              <w:left w:val="nil"/>
              <w:bottom w:val="single" w:sz="4" w:space="0" w:color="auto"/>
              <w:right w:val="single" w:sz="4" w:space="0" w:color="auto"/>
            </w:tcBorders>
            <w:shd w:val="clear" w:color="auto" w:fill="auto"/>
          </w:tcPr>
          <w:p w14:paraId="4902711B" w14:textId="5502920D"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100%</w:t>
            </w:r>
          </w:p>
        </w:tc>
        <w:tc>
          <w:tcPr>
            <w:tcW w:w="1048" w:type="dxa"/>
            <w:tcBorders>
              <w:top w:val="single" w:sz="4" w:space="0" w:color="auto"/>
              <w:left w:val="single" w:sz="4" w:space="0" w:color="auto"/>
              <w:bottom w:val="single" w:sz="4" w:space="0" w:color="auto"/>
              <w:right w:val="single" w:sz="4" w:space="0" w:color="auto"/>
            </w:tcBorders>
          </w:tcPr>
          <w:p w14:paraId="7DB9F724" w14:textId="5EA9DB5B"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55,335,890,400 </w:t>
            </w:r>
          </w:p>
        </w:tc>
        <w:tc>
          <w:tcPr>
            <w:tcW w:w="867" w:type="dxa"/>
            <w:tcBorders>
              <w:top w:val="single" w:sz="4" w:space="0" w:color="auto"/>
              <w:left w:val="nil"/>
              <w:bottom w:val="single" w:sz="4" w:space="0" w:color="auto"/>
              <w:right w:val="single" w:sz="4" w:space="0" w:color="auto"/>
            </w:tcBorders>
            <w:shd w:val="clear" w:color="auto" w:fill="auto"/>
          </w:tcPr>
          <w:p w14:paraId="624B1437" w14:textId="35511BB5"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100%</w:t>
            </w:r>
          </w:p>
        </w:tc>
        <w:tc>
          <w:tcPr>
            <w:tcW w:w="1048" w:type="dxa"/>
            <w:tcBorders>
              <w:top w:val="single" w:sz="4" w:space="0" w:color="auto"/>
              <w:left w:val="single" w:sz="4" w:space="0" w:color="auto"/>
              <w:bottom w:val="single" w:sz="4" w:space="0" w:color="auto"/>
              <w:right w:val="single" w:sz="4" w:space="0" w:color="auto"/>
            </w:tcBorders>
          </w:tcPr>
          <w:p w14:paraId="755370CC" w14:textId="03A0CCF1"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58,900,233,450 </w:t>
            </w:r>
          </w:p>
        </w:tc>
        <w:tc>
          <w:tcPr>
            <w:tcW w:w="867" w:type="dxa"/>
            <w:tcBorders>
              <w:top w:val="single" w:sz="4" w:space="0" w:color="auto"/>
              <w:left w:val="nil"/>
              <w:bottom w:val="single" w:sz="4" w:space="0" w:color="auto"/>
              <w:right w:val="single" w:sz="4" w:space="0" w:color="auto"/>
            </w:tcBorders>
            <w:shd w:val="clear" w:color="auto" w:fill="auto"/>
          </w:tcPr>
          <w:p w14:paraId="1D1B34C1" w14:textId="4AE2F964"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100%</w:t>
            </w:r>
          </w:p>
        </w:tc>
        <w:tc>
          <w:tcPr>
            <w:tcW w:w="1048" w:type="dxa"/>
            <w:tcBorders>
              <w:top w:val="single" w:sz="4" w:space="0" w:color="auto"/>
              <w:left w:val="single" w:sz="4" w:space="0" w:color="auto"/>
              <w:bottom w:val="single" w:sz="4" w:space="0" w:color="auto"/>
              <w:right w:val="single" w:sz="4" w:space="0" w:color="auto"/>
            </w:tcBorders>
          </w:tcPr>
          <w:p w14:paraId="37C3804B" w14:textId="008641E1"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62,678,199,600 </w:t>
            </w:r>
          </w:p>
        </w:tc>
        <w:tc>
          <w:tcPr>
            <w:tcW w:w="867" w:type="dxa"/>
            <w:tcBorders>
              <w:top w:val="single" w:sz="4" w:space="0" w:color="auto"/>
              <w:left w:val="nil"/>
              <w:bottom w:val="single" w:sz="4" w:space="0" w:color="auto"/>
              <w:right w:val="single" w:sz="4" w:space="0" w:color="auto"/>
            </w:tcBorders>
            <w:shd w:val="clear" w:color="auto" w:fill="auto"/>
          </w:tcPr>
          <w:p w14:paraId="621D8F37" w14:textId="399A1254"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100%</w:t>
            </w:r>
          </w:p>
        </w:tc>
        <w:tc>
          <w:tcPr>
            <w:tcW w:w="1048" w:type="dxa"/>
            <w:tcBorders>
              <w:top w:val="single" w:sz="4" w:space="0" w:color="auto"/>
              <w:left w:val="single" w:sz="4" w:space="0" w:color="auto"/>
              <w:bottom w:val="single" w:sz="4" w:space="0" w:color="auto"/>
              <w:right w:val="single" w:sz="4" w:space="0" w:color="auto"/>
            </w:tcBorders>
          </w:tcPr>
          <w:p w14:paraId="230C263F" w14:textId="66BE0631"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66,542,049,500 </w:t>
            </w:r>
          </w:p>
        </w:tc>
        <w:tc>
          <w:tcPr>
            <w:tcW w:w="867" w:type="dxa"/>
            <w:tcBorders>
              <w:top w:val="single" w:sz="4" w:space="0" w:color="auto"/>
              <w:left w:val="nil"/>
              <w:bottom w:val="single" w:sz="4" w:space="0" w:color="auto"/>
              <w:right w:val="single" w:sz="4" w:space="0" w:color="auto"/>
            </w:tcBorders>
            <w:shd w:val="clear" w:color="auto" w:fill="auto"/>
          </w:tcPr>
          <w:p w14:paraId="2423FCA1" w14:textId="23007DC3"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100%</w:t>
            </w:r>
          </w:p>
        </w:tc>
        <w:tc>
          <w:tcPr>
            <w:tcW w:w="1048" w:type="dxa"/>
            <w:tcBorders>
              <w:top w:val="single" w:sz="4" w:space="0" w:color="auto"/>
              <w:left w:val="single" w:sz="4" w:space="0" w:color="auto"/>
              <w:bottom w:val="single" w:sz="4" w:space="0" w:color="auto"/>
              <w:right w:val="single" w:sz="4" w:space="0" w:color="auto"/>
            </w:tcBorders>
          </w:tcPr>
          <w:p w14:paraId="139F79BE" w14:textId="64E57442"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295,409,241,250 </w:t>
            </w:r>
          </w:p>
        </w:tc>
        <w:tc>
          <w:tcPr>
            <w:tcW w:w="800" w:type="dxa"/>
            <w:tcBorders>
              <w:top w:val="single" w:sz="4" w:space="0" w:color="auto"/>
              <w:left w:val="nil"/>
              <w:bottom w:val="single" w:sz="4" w:space="0" w:color="auto"/>
              <w:right w:val="single" w:sz="4" w:space="0" w:color="auto"/>
            </w:tcBorders>
            <w:shd w:val="clear" w:color="000000" w:fill="FFFFFF"/>
            <w:noWrap/>
            <w:vAlign w:val="center"/>
          </w:tcPr>
          <w:p w14:paraId="680E2BE9" w14:textId="77777777" w:rsidR="009D0A7E" w:rsidRPr="000A666C" w:rsidRDefault="009D0A7E" w:rsidP="009D0A7E">
            <w:pPr>
              <w:rPr>
                <w:rFonts w:ascii="Calibri" w:eastAsia="Times New Roman" w:hAnsi="Calibri" w:cs="Calibri"/>
                <w:color w:val="000000"/>
                <w:sz w:val="16"/>
                <w:szCs w:val="16"/>
                <w:lang w:val="en-GB" w:eastAsia="en-GB"/>
              </w:rPr>
            </w:pPr>
          </w:p>
        </w:tc>
      </w:tr>
      <w:tr w:rsidR="00040BFC" w:rsidRPr="000A666C" w14:paraId="7BE077F9" w14:textId="77777777" w:rsidTr="00843B78">
        <w:trPr>
          <w:trHeight w:val="1160"/>
        </w:trPr>
        <w:tc>
          <w:tcPr>
            <w:tcW w:w="458" w:type="dxa"/>
            <w:tcBorders>
              <w:top w:val="single" w:sz="4" w:space="0" w:color="auto"/>
              <w:left w:val="single" w:sz="4" w:space="0" w:color="auto"/>
              <w:bottom w:val="single" w:sz="4" w:space="0" w:color="auto"/>
              <w:right w:val="single" w:sz="4" w:space="0" w:color="auto"/>
            </w:tcBorders>
            <w:vAlign w:val="center"/>
          </w:tcPr>
          <w:p w14:paraId="17CE94FB" w14:textId="77777777" w:rsidR="009D0A7E" w:rsidRPr="000A666C" w:rsidRDefault="009D0A7E" w:rsidP="009D0A7E">
            <w:pPr>
              <w:rPr>
                <w:rFonts w:ascii="Calibri" w:eastAsia="Times New Roman" w:hAnsi="Calibri" w:cs="Calibri"/>
                <w:color w:val="000000"/>
                <w:sz w:val="16"/>
                <w:szCs w:val="16"/>
                <w:lang w:val="en-GB" w:eastAsia="en-GB"/>
              </w:rPr>
            </w:pPr>
          </w:p>
        </w:tc>
        <w:tc>
          <w:tcPr>
            <w:tcW w:w="1214" w:type="dxa"/>
            <w:tcBorders>
              <w:top w:val="single" w:sz="4" w:space="0" w:color="auto"/>
              <w:left w:val="single" w:sz="4" w:space="0" w:color="auto"/>
              <w:bottom w:val="single" w:sz="4" w:space="0" w:color="auto"/>
              <w:right w:val="single" w:sz="4" w:space="0" w:color="auto"/>
            </w:tcBorders>
            <w:vAlign w:val="center"/>
          </w:tcPr>
          <w:p w14:paraId="72A4505E" w14:textId="77777777" w:rsidR="009D0A7E" w:rsidRDefault="009D0A7E" w:rsidP="009D0A7E">
            <w:pPr>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Program 7 :</w:t>
            </w:r>
          </w:p>
          <w:p w14:paraId="6B362E48" w14:textId="5C392FFB" w:rsidR="009D0A7E" w:rsidRDefault="009D0A7E" w:rsidP="009D0A7E">
            <w:pPr>
              <w:rPr>
                <w:rFonts w:ascii="Calibri" w:eastAsia="Times New Roman" w:hAnsi="Calibri" w:cs="Calibri"/>
                <w:color w:val="000000"/>
                <w:sz w:val="16"/>
                <w:szCs w:val="16"/>
                <w:lang w:val="en-GB" w:eastAsia="en-GB"/>
              </w:rPr>
            </w:pPr>
            <w:r w:rsidRPr="009D0A7E">
              <w:rPr>
                <w:rFonts w:ascii="Calibri" w:eastAsia="Times New Roman" w:hAnsi="Calibri" w:cs="Calibri"/>
                <w:color w:val="000000"/>
                <w:sz w:val="16"/>
                <w:szCs w:val="16"/>
                <w:lang w:val="en-GB" w:eastAsia="en-GB"/>
              </w:rPr>
              <w:t>Program Pembiayaan Kesehatan Dan Jaminan Kesehatan</w:t>
            </w:r>
          </w:p>
        </w:tc>
        <w:tc>
          <w:tcPr>
            <w:tcW w:w="1440" w:type="dxa"/>
            <w:tcBorders>
              <w:top w:val="single" w:sz="4" w:space="0" w:color="auto"/>
              <w:left w:val="nil"/>
              <w:bottom w:val="single" w:sz="4" w:space="0" w:color="auto"/>
              <w:right w:val="single" w:sz="4" w:space="0" w:color="auto"/>
            </w:tcBorders>
            <w:shd w:val="clear" w:color="auto" w:fill="auto"/>
          </w:tcPr>
          <w:p w14:paraId="359A31F8" w14:textId="77777777" w:rsidR="009D0A7E" w:rsidRDefault="009D0A7E" w:rsidP="009D0A7E">
            <w:pPr>
              <w:rPr>
                <w:rFonts w:ascii="Calibri" w:eastAsia="Times New Roman" w:hAnsi="Calibri" w:cs="Calibri"/>
                <w:b/>
                <w:bCs/>
                <w:color w:val="000000"/>
                <w:sz w:val="16"/>
                <w:szCs w:val="16"/>
                <w:lang w:val="en-GB" w:eastAsia="en-GB"/>
              </w:rPr>
            </w:pPr>
            <w:r>
              <w:rPr>
                <w:rFonts w:ascii="Calibri" w:eastAsia="Times New Roman" w:hAnsi="Calibri" w:cs="Calibri"/>
                <w:b/>
                <w:bCs/>
                <w:color w:val="000000"/>
                <w:sz w:val="16"/>
                <w:szCs w:val="16"/>
                <w:lang w:val="en-GB" w:eastAsia="en-GB"/>
              </w:rPr>
              <w:t>Indikator program 1:</w:t>
            </w:r>
          </w:p>
          <w:p w14:paraId="189A7CD7" w14:textId="761F7AA3" w:rsidR="009D0A7E" w:rsidRPr="00755FBA" w:rsidRDefault="009D0A7E" w:rsidP="009D0A7E">
            <w:pPr>
              <w:rPr>
                <w:rFonts w:ascii="Calibri" w:eastAsia="Times New Roman" w:hAnsi="Calibri" w:cs="Calibri"/>
                <w:bCs/>
                <w:color w:val="000000"/>
                <w:sz w:val="16"/>
                <w:szCs w:val="16"/>
                <w:lang w:val="en-GB" w:eastAsia="en-GB"/>
              </w:rPr>
            </w:pPr>
            <w:r w:rsidRPr="00755FBA">
              <w:rPr>
                <w:rFonts w:ascii="Calibri" w:eastAsia="Times New Roman" w:hAnsi="Calibri" w:cs="Calibri"/>
                <w:bCs/>
                <w:color w:val="000000"/>
                <w:sz w:val="16"/>
                <w:szCs w:val="16"/>
                <w:lang w:val="en-GB" w:eastAsia="en-GB"/>
              </w:rPr>
              <w:t>Persentase kepesertaan JKN seluruh penduduk sumedang</w:t>
            </w:r>
          </w:p>
        </w:tc>
        <w:tc>
          <w:tcPr>
            <w:tcW w:w="867" w:type="dxa"/>
            <w:tcBorders>
              <w:top w:val="single" w:sz="4" w:space="0" w:color="auto"/>
              <w:left w:val="nil"/>
              <w:bottom w:val="single" w:sz="4" w:space="0" w:color="auto"/>
              <w:right w:val="single" w:sz="4" w:space="0" w:color="auto"/>
            </w:tcBorders>
            <w:shd w:val="clear" w:color="auto" w:fill="auto"/>
          </w:tcPr>
          <w:p w14:paraId="79B4012B" w14:textId="2745E1CE"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73,17%</w:t>
            </w:r>
          </w:p>
        </w:tc>
        <w:tc>
          <w:tcPr>
            <w:tcW w:w="843" w:type="dxa"/>
            <w:tcBorders>
              <w:top w:val="single" w:sz="4" w:space="0" w:color="auto"/>
              <w:left w:val="nil"/>
              <w:bottom w:val="single" w:sz="4" w:space="0" w:color="auto"/>
              <w:right w:val="single" w:sz="4" w:space="0" w:color="auto"/>
            </w:tcBorders>
            <w:shd w:val="clear" w:color="auto" w:fill="auto"/>
          </w:tcPr>
          <w:p w14:paraId="099DD040" w14:textId="3EF45B13"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95%</w:t>
            </w:r>
          </w:p>
        </w:tc>
        <w:tc>
          <w:tcPr>
            <w:tcW w:w="984" w:type="dxa"/>
            <w:tcBorders>
              <w:top w:val="single" w:sz="4" w:space="0" w:color="auto"/>
              <w:left w:val="single" w:sz="4" w:space="0" w:color="auto"/>
              <w:bottom w:val="single" w:sz="4" w:space="0" w:color="auto"/>
              <w:right w:val="single" w:sz="4" w:space="0" w:color="auto"/>
            </w:tcBorders>
          </w:tcPr>
          <w:p w14:paraId="064AE405" w14:textId="3F56CD6E"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35,324,532,000 </w:t>
            </w:r>
          </w:p>
        </w:tc>
        <w:tc>
          <w:tcPr>
            <w:tcW w:w="867" w:type="dxa"/>
            <w:tcBorders>
              <w:top w:val="single" w:sz="4" w:space="0" w:color="auto"/>
              <w:left w:val="nil"/>
              <w:bottom w:val="single" w:sz="4" w:space="0" w:color="auto"/>
              <w:right w:val="single" w:sz="4" w:space="0" w:color="auto"/>
            </w:tcBorders>
            <w:shd w:val="clear" w:color="auto" w:fill="auto"/>
          </w:tcPr>
          <w:p w14:paraId="021A5336" w14:textId="0013D386"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96%</w:t>
            </w:r>
          </w:p>
        </w:tc>
        <w:tc>
          <w:tcPr>
            <w:tcW w:w="1048" w:type="dxa"/>
            <w:tcBorders>
              <w:top w:val="single" w:sz="4" w:space="0" w:color="auto"/>
              <w:left w:val="single" w:sz="4" w:space="0" w:color="auto"/>
              <w:bottom w:val="single" w:sz="4" w:space="0" w:color="auto"/>
              <w:right w:val="single" w:sz="4" w:space="0" w:color="auto"/>
            </w:tcBorders>
          </w:tcPr>
          <w:p w14:paraId="46F6E55B" w14:textId="13A67800"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52,011,744,000 </w:t>
            </w:r>
          </w:p>
        </w:tc>
        <w:tc>
          <w:tcPr>
            <w:tcW w:w="867" w:type="dxa"/>
            <w:tcBorders>
              <w:top w:val="single" w:sz="4" w:space="0" w:color="auto"/>
              <w:left w:val="nil"/>
              <w:bottom w:val="single" w:sz="4" w:space="0" w:color="auto"/>
              <w:right w:val="single" w:sz="4" w:space="0" w:color="auto"/>
            </w:tcBorders>
            <w:shd w:val="clear" w:color="auto" w:fill="auto"/>
          </w:tcPr>
          <w:p w14:paraId="08C9AA62" w14:textId="745653F1"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97%</w:t>
            </w:r>
          </w:p>
        </w:tc>
        <w:tc>
          <w:tcPr>
            <w:tcW w:w="1048" w:type="dxa"/>
            <w:tcBorders>
              <w:top w:val="single" w:sz="4" w:space="0" w:color="auto"/>
              <w:left w:val="single" w:sz="4" w:space="0" w:color="auto"/>
              <w:bottom w:val="single" w:sz="4" w:space="0" w:color="auto"/>
              <w:right w:val="single" w:sz="4" w:space="0" w:color="auto"/>
            </w:tcBorders>
          </w:tcPr>
          <w:p w14:paraId="3B9A1F4F" w14:textId="2EDF3809"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36,724,532,000 </w:t>
            </w:r>
          </w:p>
        </w:tc>
        <w:tc>
          <w:tcPr>
            <w:tcW w:w="867" w:type="dxa"/>
            <w:tcBorders>
              <w:top w:val="single" w:sz="4" w:space="0" w:color="auto"/>
              <w:left w:val="nil"/>
              <w:bottom w:val="single" w:sz="4" w:space="0" w:color="auto"/>
              <w:right w:val="single" w:sz="4" w:space="0" w:color="auto"/>
            </w:tcBorders>
            <w:shd w:val="clear" w:color="auto" w:fill="auto"/>
          </w:tcPr>
          <w:p w14:paraId="22AFEBE6" w14:textId="44757FDF"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98%</w:t>
            </w:r>
          </w:p>
        </w:tc>
        <w:tc>
          <w:tcPr>
            <w:tcW w:w="1048" w:type="dxa"/>
            <w:tcBorders>
              <w:top w:val="single" w:sz="4" w:space="0" w:color="auto"/>
              <w:left w:val="single" w:sz="4" w:space="0" w:color="auto"/>
              <w:bottom w:val="single" w:sz="4" w:space="0" w:color="auto"/>
              <w:right w:val="single" w:sz="4" w:space="0" w:color="auto"/>
            </w:tcBorders>
          </w:tcPr>
          <w:p w14:paraId="51F993FF" w14:textId="6AB7563E"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37,324,532,000 </w:t>
            </w:r>
          </w:p>
        </w:tc>
        <w:tc>
          <w:tcPr>
            <w:tcW w:w="867" w:type="dxa"/>
            <w:tcBorders>
              <w:top w:val="single" w:sz="4" w:space="0" w:color="auto"/>
              <w:left w:val="nil"/>
              <w:bottom w:val="single" w:sz="4" w:space="0" w:color="auto"/>
              <w:right w:val="single" w:sz="4" w:space="0" w:color="auto"/>
            </w:tcBorders>
            <w:shd w:val="clear" w:color="auto" w:fill="auto"/>
          </w:tcPr>
          <w:p w14:paraId="6EAF7560" w14:textId="16746643"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100%</w:t>
            </w:r>
          </w:p>
        </w:tc>
        <w:tc>
          <w:tcPr>
            <w:tcW w:w="1048" w:type="dxa"/>
            <w:tcBorders>
              <w:top w:val="single" w:sz="4" w:space="0" w:color="auto"/>
              <w:left w:val="single" w:sz="4" w:space="0" w:color="auto"/>
              <w:bottom w:val="single" w:sz="4" w:space="0" w:color="auto"/>
              <w:right w:val="single" w:sz="4" w:space="0" w:color="auto"/>
            </w:tcBorders>
          </w:tcPr>
          <w:p w14:paraId="5C36D89D" w14:textId="0A83D4BC"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37,824,532,000 </w:t>
            </w:r>
          </w:p>
        </w:tc>
        <w:tc>
          <w:tcPr>
            <w:tcW w:w="867" w:type="dxa"/>
            <w:tcBorders>
              <w:top w:val="single" w:sz="4" w:space="0" w:color="auto"/>
              <w:left w:val="nil"/>
              <w:bottom w:val="single" w:sz="4" w:space="0" w:color="auto"/>
              <w:right w:val="single" w:sz="4" w:space="0" w:color="auto"/>
            </w:tcBorders>
            <w:shd w:val="clear" w:color="auto" w:fill="auto"/>
          </w:tcPr>
          <w:p w14:paraId="3F20D8E0" w14:textId="7E84F334"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100%</w:t>
            </w:r>
          </w:p>
        </w:tc>
        <w:tc>
          <w:tcPr>
            <w:tcW w:w="1048" w:type="dxa"/>
            <w:tcBorders>
              <w:top w:val="single" w:sz="4" w:space="0" w:color="auto"/>
              <w:left w:val="single" w:sz="4" w:space="0" w:color="auto"/>
              <w:bottom w:val="single" w:sz="4" w:space="0" w:color="auto"/>
              <w:right w:val="single" w:sz="4" w:space="0" w:color="auto"/>
            </w:tcBorders>
          </w:tcPr>
          <w:p w14:paraId="6A2CDB0B" w14:textId="4D7319F6"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199,209,872,000 </w:t>
            </w:r>
          </w:p>
        </w:tc>
        <w:tc>
          <w:tcPr>
            <w:tcW w:w="800" w:type="dxa"/>
            <w:tcBorders>
              <w:top w:val="single" w:sz="4" w:space="0" w:color="auto"/>
              <w:left w:val="nil"/>
              <w:bottom w:val="single" w:sz="4" w:space="0" w:color="auto"/>
              <w:right w:val="single" w:sz="4" w:space="0" w:color="auto"/>
            </w:tcBorders>
            <w:shd w:val="clear" w:color="000000" w:fill="FFFFFF"/>
            <w:noWrap/>
            <w:vAlign w:val="center"/>
          </w:tcPr>
          <w:p w14:paraId="55DC34BF" w14:textId="77777777" w:rsidR="009D0A7E" w:rsidRPr="000A666C" w:rsidRDefault="009D0A7E" w:rsidP="009D0A7E">
            <w:pPr>
              <w:rPr>
                <w:rFonts w:ascii="Calibri" w:eastAsia="Times New Roman" w:hAnsi="Calibri" w:cs="Calibri"/>
                <w:color w:val="000000"/>
                <w:sz w:val="16"/>
                <w:szCs w:val="16"/>
                <w:lang w:val="en-GB" w:eastAsia="en-GB"/>
              </w:rPr>
            </w:pPr>
          </w:p>
        </w:tc>
      </w:tr>
      <w:tr w:rsidR="00040BFC" w:rsidRPr="000A666C" w14:paraId="45020235" w14:textId="77777777" w:rsidTr="00843B78">
        <w:trPr>
          <w:trHeight w:val="1160"/>
        </w:trPr>
        <w:tc>
          <w:tcPr>
            <w:tcW w:w="458" w:type="dxa"/>
            <w:tcBorders>
              <w:top w:val="single" w:sz="4" w:space="0" w:color="auto"/>
              <w:left w:val="single" w:sz="4" w:space="0" w:color="auto"/>
              <w:bottom w:val="single" w:sz="4" w:space="0" w:color="auto"/>
              <w:right w:val="single" w:sz="4" w:space="0" w:color="auto"/>
            </w:tcBorders>
            <w:vAlign w:val="center"/>
          </w:tcPr>
          <w:p w14:paraId="609D32E1" w14:textId="77777777" w:rsidR="009D0A7E" w:rsidRPr="000A666C" w:rsidRDefault="009D0A7E" w:rsidP="009D0A7E">
            <w:pPr>
              <w:rPr>
                <w:rFonts w:ascii="Calibri" w:eastAsia="Times New Roman" w:hAnsi="Calibri" w:cs="Calibri"/>
                <w:color w:val="000000"/>
                <w:sz w:val="16"/>
                <w:szCs w:val="16"/>
                <w:lang w:val="en-GB" w:eastAsia="en-GB"/>
              </w:rPr>
            </w:pPr>
          </w:p>
        </w:tc>
        <w:tc>
          <w:tcPr>
            <w:tcW w:w="1214" w:type="dxa"/>
            <w:tcBorders>
              <w:top w:val="single" w:sz="4" w:space="0" w:color="auto"/>
              <w:left w:val="single" w:sz="4" w:space="0" w:color="auto"/>
              <w:bottom w:val="single" w:sz="4" w:space="0" w:color="auto"/>
              <w:right w:val="single" w:sz="4" w:space="0" w:color="auto"/>
            </w:tcBorders>
            <w:vAlign w:val="center"/>
          </w:tcPr>
          <w:p w14:paraId="0074953F" w14:textId="77777777" w:rsidR="009D0A7E" w:rsidRDefault="009D0A7E" w:rsidP="009D0A7E">
            <w:pPr>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Program 8 :</w:t>
            </w:r>
          </w:p>
          <w:p w14:paraId="09B5C579" w14:textId="16ACB8D8" w:rsidR="009D0A7E" w:rsidRDefault="009D0A7E" w:rsidP="009D0A7E">
            <w:pPr>
              <w:rPr>
                <w:rFonts w:ascii="Calibri" w:eastAsia="Times New Roman" w:hAnsi="Calibri" w:cs="Calibri"/>
                <w:color w:val="000000"/>
                <w:sz w:val="16"/>
                <w:szCs w:val="16"/>
                <w:lang w:val="en-GB" w:eastAsia="en-GB"/>
              </w:rPr>
            </w:pPr>
            <w:r w:rsidRPr="009D0A7E">
              <w:rPr>
                <w:rFonts w:ascii="Calibri" w:eastAsia="Times New Roman" w:hAnsi="Calibri" w:cs="Calibri"/>
                <w:color w:val="000000"/>
                <w:sz w:val="16"/>
                <w:szCs w:val="16"/>
                <w:lang w:val="en-GB" w:eastAsia="en-GB"/>
              </w:rPr>
              <w:t>Program Promosi Kesehatan dan Pemberdayaan Masyarakat</w:t>
            </w:r>
          </w:p>
        </w:tc>
        <w:tc>
          <w:tcPr>
            <w:tcW w:w="1440" w:type="dxa"/>
            <w:tcBorders>
              <w:top w:val="single" w:sz="4" w:space="0" w:color="auto"/>
              <w:left w:val="nil"/>
              <w:bottom w:val="single" w:sz="4" w:space="0" w:color="auto"/>
              <w:right w:val="single" w:sz="4" w:space="0" w:color="auto"/>
            </w:tcBorders>
            <w:shd w:val="clear" w:color="auto" w:fill="auto"/>
          </w:tcPr>
          <w:p w14:paraId="1F854DA8" w14:textId="77777777" w:rsidR="009D0A7E" w:rsidRDefault="009D0A7E" w:rsidP="009D0A7E">
            <w:pPr>
              <w:rPr>
                <w:rFonts w:ascii="Calibri" w:eastAsia="Times New Roman" w:hAnsi="Calibri" w:cs="Calibri"/>
                <w:b/>
                <w:bCs/>
                <w:color w:val="000000"/>
                <w:sz w:val="16"/>
                <w:szCs w:val="16"/>
                <w:lang w:val="en-GB" w:eastAsia="en-GB"/>
              </w:rPr>
            </w:pPr>
            <w:r>
              <w:rPr>
                <w:rFonts w:ascii="Calibri" w:eastAsia="Times New Roman" w:hAnsi="Calibri" w:cs="Calibri"/>
                <w:b/>
                <w:bCs/>
                <w:color w:val="000000"/>
                <w:sz w:val="16"/>
                <w:szCs w:val="16"/>
                <w:lang w:val="en-GB" w:eastAsia="en-GB"/>
              </w:rPr>
              <w:t>Indikator Program 1 :</w:t>
            </w:r>
          </w:p>
          <w:p w14:paraId="1D655D5E" w14:textId="08453E0D" w:rsidR="009D0A7E" w:rsidRPr="00755FBA" w:rsidRDefault="009D0A7E" w:rsidP="009D0A7E">
            <w:pPr>
              <w:rPr>
                <w:rFonts w:ascii="Calibri" w:eastAsia="Times New Roman" w:hAnsi="Calibri" w:cs="Calibri"/>
                <w:bCs/>
                <w:color w:val="000000"/>
                <w:sz w:val="16"/>
                <w:szCs w:val="16"/>
                <w:lang w:val="en-GB" w:eastAsia="en-GB"/>
              </w:rPr>
            </w:pPr>
            <w:r w:rsidRPr="00755FBA">
              <w:rPr>
                <w:rFonts w:ascii="Calibri" w:eastAsia="Times New Roman" w:hAnsi="Calibri" w:cs="Calibri"/>
                <w:bCs/>
                <w:color w:val="000000"/>
                <w:sz w:val="16"/>
                <w:szCs w:val="16"/>
                <w:lang w:val="en-GB" w:eastAsia="en-GB"/>
              </w:rPr>
              <w:t>Cakupan DesaSiaga Aktif</w:t>
            </w:r>
          </w:p>
        </w:tc>
        <w:tc>
          <w:tcPr>
            <w:tcW w:w="867" w:type="dxa"/>
            <w:tcBorders>
              <w:top w:val="single" w:sz="4" w:space="0" w:color="auto"/>
              <w:left w:val="nil"/>
              <w:bottom w:val="single" w:sz="4" w:space="0" w:color="auto"/>
              <w:right w:val="single" w:sz="4" w:space="0" w:color="auto"/>
            </w:tcBorders>
            <w:shd w:val="clear" w:color="auto" w:fill="auto"/>
          </w:tcPr>
          <w:p w14:paraId="54BBB1A5" w14:textId="7B58B8FE"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100%</w:t>
            </w:r>
          </w:p>
        </w:tc>
        <w:tc>
          <w:tcPr>
            <w:tcW w:w="843" w:type="dxa"/>
            <w:tcBorders>
              <w:top w:val="single" w:sz="4" w:space="0" w:color="auto"/>
              <w:left w:val="nil"/>
              <w:bottom w:val="single" w:sz="4" w:space="0" w:color="auto"/>
              <w:right w:val="single" w:sz="4" w:space="0" w:color="auto"/>
            </w:tcBorders>
            <w:shd w:val="clear" w:color="auto" w:fill="auto"/>
          </w:tcPr>
          <w:p w14:paraId="3F9AE042" w14:textId="15BDDB4B"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100%</w:t>
            </w:r>
          </w:p>
        </w:tc>
        <w:tc>
          <w:tcPr>
            <w:tcW w:w="984" w:type="dxa"/>
            <w:tcBorders>
              <w:top w:val="single" w:sz="4" w:space="0" w:color="auto"/>
              <w:left w:val="single" w:sz="4" w:space="0" w:color="auto"/>
              <w:bottom w:val="single" w:sz="4" w:space="0" w:color="auto"/>
              <w:right w:val="single" w:sz="4" w:space="0" w:color="auto"/>
            </w:tcBorders>
          </w:tcPr>
          <w:p w14:paraId="339A0B3C" w14:textId="2F9278D4"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1,850,000,000 </w:t>
            </w:r>
          </w:p>
        </w:tc>
        <w:tc>
          <w:tcPr>
            <w:tcW w:w="867" w:type="dxa"/>
            <w:tcBorders>
              <w:top w:val="single" w:sz="4" w:space="0" w:color="auto"/>
              <w:left w:val="nil"/>
              <w:bottom w:val="single" w:sz="4" w:space="0" w:color="auto"/>
              <w:right w:val="single" w:sz="4" w:space="0" w:color="auto"/>
            </w:tcBorders>
            <w:shd w:val="clear" w:color="auto" w:fill="auto"/>
          </w:tcPr>
          <w:p w14:paraId="37ADCCAC" w14:textId="213239C7"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100%</w:t>
            </w:r>
          </w:p>
        </w:tc>
        <w:tc>
          <w:tcPr>
            <w:tcW w:w="1048" w:type="dxa"/>
            <w:tcBorders>
              <w:top w:val="single" w:sz="4" w:space="0" w:color="auto"/>
              <w:left w:val="single" w:sz="4" w:space="0" w:color="auto"/>
              <w:bottom w:val="single" w:sz="4" w:space="0" w:color="auto"/>
              <w:right w:val="single" w:sz="4" w:space="0" w:color="auto"/>
            </w:tcBorders>
          </w:tcPr>
          <w:p w14:paraId="2191AE17" w14:textId="1EDF5C30"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2,250,000,000 </w:t>
            </w:r>
          </w:p>
        </w:tc>
        <w:tc>
          <w:tcPr>
            <w:tcW w:w="867" w:type="dxa"/>
            <w:tcBorders>
              <w:top w:val="single" w:sz="4" w:space="0" w:color="auto"/>
              <w:left w:val="nil"/>
              <w:bottom w:val="single" w:sz="4" w:space="0" w:color="auto"/>
              <w:right w:val="single" w:sz="4" w:space="0" w:color="auto"/>
            </w:tcBorders>
            <w:shd w:val="clear" w:color="auto" w:fill="auto"/>
          </w:tcPr>
          <w:p w14:paraId="6CD06665" w14:textId="79E06F8E"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100%</w:t>
            </w:r>
          </w:p>
        </w:tc>
        <w:tc>
          <w:tcPr>
            <w:tcW w:w="1048" w:type="dxa"/>
            <w:tcBorders>
              <w:top w:val="single" w:sz="4" w:space="0" w:color="auto"/>
              <w:left w:val="single" w:sz="4" w:space="0" w:color="auto"/>
              <w:bottom w:val="single" w:sz="4" w:space="0" w:color="auto"/>
              <w:right w:val="single" w:sz="4" w:space="0" w:color="auto"/>
            </w:tcBorders>
          </w:tcPr>
          <w:p w14:paraId="11F519D2" w14:textId="32249DC9"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3,250,000,000 </w:t>
            </w:r>
          </w:p>
        </w:tc>
        <w:tc>
          <w:tcPr>
            <w:tcW w:w="867" w:type="dxa"/>
            <w:tcBorders>
              <w:top w:val="single" w:sz="4" w:space="0" w:color="auto"/>
              <w:left w:val="nil"/>
              <w:bottom w:val="single" w:sz="4" w:space="0" w:color="auto"/>
              <w:right w:val="single" w:sz="4" w:space="0" w:color="auto"/>
            </w:tcBorders>
            <w:shd w:val="clear" w:color="auto" w:fill="auto"/>
          </w:tcPr>
          <w:p w14:paraId="02EC3AC6" w14:textId="41C603F5"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100%</w:t>
            </w:r>
          </w:p>
        </w:tc>
        <w:tc>
          <w:tcPr>
            <w:tcW w:w="1048" w:type="dxa"/>
            <w:tcBorders>
              <w:top w:val="single" w:sz="4" w:space="0" w:color="auto"/>
              <w:left w:val="single" w:sz="4" w:space="0" w:color="auto"/>
              <w:bottom w:val="single" w:sz="4" w:space="0" w:color="auto"/>
              <w:right w:val="single" w:sz="4" w:space="0" w:color="auto"/>
            </w:tcBorders>
          </w:tcPr>
          <w:p w14:paraId="3B977B39" w14:textId="6492A2F8"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3,750,000,000 </w:t>
            </w:r>
          </w:p>
        </w:tc>
        <w:tc>
          <w:tcPr>
            <w:tcW w:w="867" w:type="dxa"/>
            <w:tcBorders>
              <w:top w:val="single" w:sz="4" w:space="0" w:color="auto"/>
              <w:left w:val="nil"/>
              <w:bottom w:val="single" w:sz="4" w:space="0" w:color="auto"/>
              <w:right w:val="single" w:sz="4" w:space="0" w:color="auto"/>
            </w:tcBorders>
            <w:shd w:val="clear" w:color="auto" w:fill="auto"/>
          </w:tcPr>
          <w:p w14:paraId="3D5F0384" w14:textId="6883038B"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100%</w:t>
            </w:r>
          </w:p>
        </w:tc>
        <w:tc>
          <w:tcPr>
            <w:tcW w:w="1048" w:type="dxa"/>
            <w:tcBorders>
              <w:top w:val="single" w:sz="4" w:space="0" w:color="auto"/>
              <w:left w:val="single" w:sz="4" w:space="0" w:color="auto"/>
              <w:bottom w:val="single" w:sz="4" w:space="0" w:color="auto"/>
              <w:right w:val="single" w:sz="4" w:space="0" w:color="auto"/>
            </w:tcBorders>
          </w:tcPr>
          <w:p w14:paraId="0116A637" w14:textId="052BEA94"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4,250,000,000 </w:t>
            </w:r>
          </w:p>
        </w:tc>
        <w:tc>
          <w:tcPr>
            <w:tcW w:w="867" w:type="dxa"/>
            <w:tcBorders>
              <w:top w:val="single" w:sz="4" w:space="0" w:color="auto"/>
              <w:left w:val="nil"/>
              <w:bottom w:val="single" w:sz="4" w:space="0" w:color="auto"/>
              <w:right w:val="single" w:sz="4" w:space="0" w:color="auto"/>
            </w:tcBorders>
            <w:shd w:val="clear" w:color="auto" w:fill="auto"/>
          </w:tcPr>
          <w:p w14:paraId="5CF3357D" w14:textId="00D2E5A5"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100%</w:t>
            </w:r>
          </w:p>
        </w:tc>
        <w:tc>
          <w:tcPr>
            <w:tcW w:w="1048" w:type="dxa"/>
            <w:tcBorders>
              <w:top w:val="single" w:sz="4" w:space="0" w:color="auto"/>
              <w:left w:val="single" w:sz="4" w:space="0" w:color="auto"/>
              <w:bottom w:val="single" w:sz="4" w:space="0" w:color="auto"/>
              <w:right w:val="single" w:sz="4" w:space="0" w:color="auto"/>
            </w:tcBorders>
          </w:tcPr>
          <w:p w14:paraId="7957EE60" w14:textId="35C08F0F"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15,350,000,000 </w:t>
            </w:r>
          </w:p>
        </w:tc>
        <w:tc>
          <w:tcPr>
            <w:tcW w:w="800" w:type="dxa"/>
            <w:tcBorders>
              <w:top w:val="single" w:sz="4" w:space="0" w:color="auto"/>
              <w:left w:val="nil"/>
              <w:bottom w:val="single" w:sz="4" w:space="0" w:color="auto"/>
              <w:right w:val="single" w:sz="4" w:space="0" w:color="auto"/>
            </w:tcBorders>
            <w:shd w:val="clear" w:color="000000" w:fill="FFFFFF"/>
            <w:noWrap/>
            <w:vAlign w:val="center"/>
          </w:tcPr>
          <w:p w14:paraId="3D60C8BE" w14:textId="77777777" w:rsidR="009D0A7E" w:rsidRPr="000A666C" w:rsidRDefault="009D0A7E" w:rsidP="009D0A7E">
            <w:pPr>
              <w:rPr>
                <w:rFonts w:ascii="Calibri" w:eastAsia="Times New Roman" w:hAnsi="Calibri" w:cs="Calibri"/>
                <w:color w:val="000000"/>
                <w:sz w:val="16"/>
                <w:szCs w:val="16"/>
                <w:lang w:val="en-GB" w:eastAsia="en-GB"/>
              </w:rPr>
            </w:pPr>
          </w:p>
        </w:tc>
      </w:tr>
      <w:tr w:rsidR="00040BFC" w:rsidRPr="009D0A7E" w14:paraId="29A0CE35" w14:textId="77777777" w:rsidTr="00843B78">
        <w:trPr>
          <w:trHeight w:val="1160"/>
        </w:trPr>
        <w:tc>
          <w:tcPr>
            <w:tcW w:w="458" w:type="dxa"/>
            <w:tcBorders>
              <w:top w:val="single" w:sz="4" w:space="0" w:color="auto"/>
              <w:left w:val="single" w:sz="4" w:space="0" w:color="auto"/>
              <w:bottom w:val="single" w:sz="4" w:space="0" w:color="auto"/>
              <w:right w:val="single" w:sz="4" w:space="0" w:color="auto"/>
            </w:tcBorders>
            <w:vAlign w:val="center"/>
          </w:tcPr>
          <w:p w14:paraId="21A8EE36" w14:textId="77777777" w:rsidR="009D0A7E" w:rsidRPr="009D0A7E" w:rsidRDefault="009D0A7E" w:rsidP="009D0A7E">
            <w:pPr>
              <w:rPr>
                <w:rFonts w:ascii="Calibri" w:eastAsia="Times New Roman" w:hAnsi="Calibri" w:cs="Calibri"/>
                <w:color w:val="000000"/>
                <w:sz w:val="16"/>
                <w:szCs w:val="16"/>
                <w:lang w:val="en-GB" w:eastAsia="en-GB"/>
              </w:rPr>
            </w:pPr>
          </w:p>
        </w:tc>
        <w:tc>
          <w:tcPr>
            <w:tcW w:w="1214" w:type="dxa"/>
            <w:tcBorders>
              <w:top w:val="single" w:sz="4" w:space="0" w:color="auto"/>
              <w:left w:val="single" w:sz="4" w:space="0" w:color="auto"/>
              <w:bottom w:val="single" w:sz="4" w:space="0" w:color="auto"/>
              <w:right w:val="single" w:sz="4" w:space="0" w:color="auto"/>
            </w:tcBorders>
            <w:vAlign w:val="center"/>
          </w:tcPr>
          <w:p w14:paraId="26A275B0" w14:textId="77777777" w:rsidR="009D0A7E" w:rsidRPr="009D0A7E" w:rsidRDefault="009D0A7E" w:rsidP="009D0A7E">
            <w:pPr>
              <w:rPr>
                <w:rFonts w:ascii="Calibri" w:eastAsia="Times New Roman" w:hAnsi="Calibri" w:cs="Calibri"/>
                <w:color w:val="000000"/>
                <w:sz w:val="16"/>
                <w:szCs w:val="16"/>
                <w:lang w:val="en-GB" w:eastAsia="en-GB"/>
              </w:rPr>
            </w:pPr>
            <w:r w:rsidRPr="009D0A7E">
              <w:rPr>
                <w:rFonts w:ascii="Calibri" w:eastAsia="Times New Roman" w:hAnsi="Calibri" w:cs="Calibri"/>
                <w:color w:val="000000"/>
                <w:sz w:val="16"/>
                <w:szCs w:val="16"/>
                <w:lang w:val="en-GB" w:eastAsia="en-GB"/>
              </w:rPr>
              <w:t>Program 9 :</w:t>
            </w:r>
          </w:p>
          <w:p w14:paraId="68C744C3" w14:textId="6AA4FB92" w:rsidR="009D0A7E" w:rsidRPr="009D0A7E" w:rsidRDefault="009D0A7E" w:rsidP="009D0A7E">
            <w:pPr>
              <w:rPr>
                <w:rFonts w:ascii="Calibri" w:eastAsia="Times New Roman" w:hAnsi="Calibri" w:cs="Calibri"/>
                <w:color w:val="000000"/>
                <w:sz w:val="16"/>
                <w:szCs w:val="16"/>
                <w:lang w:val="en-GB" w:eastAsia="en-GB"/>
              </w:rPr>
            </w:pPr>
            <w:r w:rsidRPr="009D0A7E">
              <w:rPr>
                <w:rFonts w:ascii="Calibri" w:eastAsia="Times New Roman" w:hAnsi="Calibri" w:cs="Calibri"/>
                <w:color w:val="000000"/>
                <w:sz w:val="16"/>
                <w:szCs w:val="16"/>
                <w:lang w:val="en-GB" w:eastAsia="en-GB"/>
              </w:rPr>
              <w:t>Program Pengembangan Lingkungan Sehat</w:t>
            </w:r>
          </w:p>
        </w:tc>
        <w:tc>
          <w:tcPr>
            <w:tcW w:w="1440" w:type="dxa"/>
            <w:tcBorders>
              <w:top w:val="single" w:sz="4" w:space="0" w:color="auto"/>
              <w:left w:val="nil"/>
              <w:bottom w:val="single" w:sz="4" w:space="0" w:color="auto"/>
              <w:right w:val="single" w:sz="4" w:space="0" w:color="auto"/>
            </w:tcBorders>
            <w:shd w:val="clear" w:color="auto" w:fill="auto"/>
          </w:tcPr>
          <w:p w14:paraId="665B2248" w14:textId="77777777" w:rsidR="009D0A7E" w:rsidRDefault="009D0A7E" w:rsidP="009D0A7E">
            <w:pPr>
              <w:rPr>
                <w:rFonts w:ascii="Calibri" w:eastAsia="Times New Roman" w:hAnsi="Calibri" w:cs="Calibri"/>
                <w:b/>
                <w:bCs/>
                <w:color w:val="000000"/>
                <w:sz w:val="16"/>
                <w:szCs w:val="16"/>
                <w:lang w:val="en-GB" w:eastAsia="en-GB"/>
              </w:rPr>
            </w:pPr>
            <w:r>
              <w:rPr>
                <w:rFonts w:ascii="Calibri" w:eastAsia="Times New Roman" w:hAnsi="Calibri" w:cs="Calibri"/>
                <w:b/>
                <w:bCs/>
                <w:color w:val="000000"/>
                <w:sz w:val="16"/>
                <w:szCs w:val="16"/>
                <w:lang w:val="en-GB" w:eastAsia="en-GB"/>
              </w:rPr>
              <w:t>Indikator Program 1:</w:t>
            </w:r>
          </w:p>
          <w:p w14:paraId="3FA5E10E" w14:textId="1F4037D9" w:rsidR="009D0A7E" w:rsidRPr="00755FBA" w:rsidRDefault="009D0A7E" w:rsidP="009D0A7E">
            <w:pPr>
              <w:rPr>
                <w:rFonts w:ascii="Calibri" w:eastAsia="Times New Roman" w:hAnsi="Calibri" w:cs="Calibri"/>
                <w:bCs/>
                <w:color w:val="000000"/>
                <w:sz w:val="16"/>
                <w:szCs w:val="16"/>
                <w:lang w:val="en-GB" w:eastAsia="en-GB"/>
              </w:rPr>
            </w:pPr>
            <w:r w:rsidRPr="00755FBA">
              <w:rPr>
                <w:rFonts w:ascii="Calibri" w:eastAsia="Times New Roman" w:hAnsi="Calibri" w:cs="Calibri"/>
                <w:bCs/>
                <w:color w:val="000000"/>
                <w:sz w:val="16"/>
                <w:szCs w:val="16"/>
                <w:lang w:val="en-GB" w:eastAsia="en-GB"/>
              </w:rPr>
              <w:t>Persentase Lingkungan Bersih Sehat</w:t>
            </w:r>
          </w:p>
        </w:tc>
        <w:tc>
          <w:tcPr>
            <w:tcW w:w="867" w:type="dxa"/>
            <w:tcBorders>
              <w:top w:val="single" w:sz="4" w:space="0" w:color="auto"/>
              <w:left w:val="nil"/>
              <w:bottom w:val="single" w:sz="4" w:space="0" w:color="auto"/>
              <w:right w:val="single" w:sz="4" w:space="0" w:color="auto"/>
            </w:tcBorders>
            <w:shd w:val="clear" w:color="auto" w:fill="auto"/>
          </w:tcPr>
          <w:p w14:paraId="59B7A55C" w14:textId="47E5182B"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72%</w:t>
            </w:r>
          </w:p>
        </w:tc>
        <w:tc>
          <w:tcPr>
            <w:tcW w:w="843" w:type="dxa"/>
            <w:tcBorders>
              <w:top w:val="single" w:sz="4" w:space="0" w:color="auto"/>
              <w:left w:val="nil"/>
              <w:bottom w:val="single" w:sz="4" w:space="0" w:color="auto"/>
              <w:right w:val="single" w:sz="4" w:space="0" w:color="auto"/>
            </w:tcBorders>
            <w:shd w:val="clear" w:color="auto" w:fill="auto"/>
          </w:tcPr>
          <w:p w14:paraId="754F9B00" w14:textId="3ADD0050"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80%</w:t>
            </w:r>
          </w:p>
        </w:tc>
        <w:tc>
          <w:tcPr>
            <w:tcW w:w="984" w:type="dxa"/>
            <w:tcBorders>
              <w:top w:val="single" w:sz="4" w:space="0" w:color="auto"/>
              <w:left w:val="single" w:sz="4" w:space="0" w:color="auto"/>
              <w:bottom w:val="single" w:sz="4" w:space="0" w:color="auto"/>
              <w:right w:val="single" w:sz="4" w:space="0" w:color="auto"/>
            </w:tcBorders>
          </w:tcPr>
          <w:p w14:paraId="09FA5460" w14:textId="4B61DCF8"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11,600,000,000 </w:t>
            </w:r>
          </w:p>
        </w:tc>
        <w:tc>
          <w:tcPr>
            <w:tcW w:w="867" w:type="dxa"/>
            <w:tcBorders>
              <w:top w:val="single" w:sz="4" w:space="0" w:color="auto"/>
              <w:left w:val="nil"/>
              <w:bottom w:val="single" w:sz="4" w:space="0" w:color="auto"/>
              <w:right w:val="single" w:sz="4" w:space="0" w:color="auto"/>
            </w:tcBorders>
            <w:shd w:val="clear" w:color="auto" w:fill="auto"/>
          </w:tcPr>
          <w:p w14:paraId="6383A6A3" w14:textId="0467031E"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85%</w:t>
            </w:r>
          </w:p>
        </w:tc>
        <w:tc>
          <w:tcPr>
            <w:tcW w:w="1048" w:type="dxa"/>
            <w:tcBorders>
              <w:top w:val="single" w:sz="4" w:space="0" w:color="auto"/>
              <w:left w:val="single" w:sz="4" w:space="0" w:color="auto"/>
              <w:bottom w:val="single" w:sz="4" w:space="0" w:color="auto"/>
              <w:right w:val="single" w:sz="4" w:space="0" w:color="auto"/>
            </w:tcBorders>
          </w:tcPr>
          <w:p w14:paraId="4C9CAB28" w14:textId="7EEF5463"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4,800,000,000 </w:t>
            </w:r>
          </w:p>
        </w:tc>
        <w:tc>
          <w:tcPr>
            <w:tcW w:w="867" w:type="dxa"/>
            <w:tcBorders>
              <w:top w:val="single" w:sz="4" w:space="0" w:color="auto"/>
              <w:left w:val="nil"/>
              <w:bottom w:val="single" w:sz="4" w:space="0" w:color="auto"/>
              <w:right w:val="single" w:sz="4" w:space="0" w:color="auto"/>
            </w:tcBorders>
            <w:shd w:val="clear" w:color="auto" w:fill="auto"/>
          </w:tcPr>
          <w:p w14:paraId="315F059C" w14:textId="3E854689"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90%</w:t>
            </w:r>
          </w:p>
        </w:tc>
        <w:tc>
          <w:tcPr>
            <w:tcW w:w="1048" w:type="dxa"/>
            <w:tcBorders>
              <w:top w:val="single" w:sz="4" w:space="0" w:color="auto"/>
              <w:left w:val="single" w:sz="4" w:space="0" w:color="auto"/>
              <w:bottom w:val="single" w:sz="4" w:space="0" w:color="auto"/>
              <w:right w:val="single" w:sz="4" w:space="0" w:color="auto"/>
            </w:tcBorders>
          </w:tcPr>
          <w:p w14:paraId="2566F09D" w14:textId="19EFD741"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6,100,000,000 </w:t>
            </w:r>
          </w:p>
        </w:tc>
        <w:tc>
          <w:tcPr>
            <w:tcW w:w="867" w:type="dxa"/>
            <w:tcBorders>
              <w:top w:val="single" w:sz="4" w:space="0" w:color="auto"/>
              <w:left w:val="nil"/>
              <w:bottom w:val="single" w:sz="4" w:space="0" w:color="auto"/>
              <w:right w:val="single" w:sz="4" w:space="0" w:color="auto"/>
            </w:tcBorders>
            <w:shd w:val="clear" w:color="auto" w:fill="auto"/>
          </w:tcPr>
          <w:p w14:paraId="792980B0" w14:textId="21219828"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95%</w:t>
            </w:r>
          </w:p>
        </w:tc>
        <w:tc>
          <w:tcPr>
            <w:tcW w:w="1048" w:type="dxa"/>
            <w:tcBorders>
              <w:top w:val="single" w:sz="4" w:space="0" w:color="auto"/>
              <w:left w:val="single" w:sz="4" w:space="0" w:color="auto"/>
              <w:bottom w:val="single" w:sz="4" w:space="0" w:color="auto"/>
              <w:right w:val="single" w:sz="4" w:space="0" w:color="auto"/>
            </w:tcBorders>
          </w:tcPr>
          <w:p w14:paraId="483ACEFB" w14:textId="20D6EB35"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4,200,000,000 </w:t>
            </w:r>
          </w:p>
        </w:tc>
        <w:tc>
          <w:tcPr>
            <w:tcW w:w="867" w:type="dxa"/>
            <w:tcBorders>
              <w:top w:val="single" w:sz="4" w:space="0" w:color="auto"/>
              <w:left w:val="nil"/>
              <w:bottom w:val="single" w:sz="4" w:space="0" w:color="auto"/>
              <w:right w:val="single" w:sz="4" w:space="0" w:color="auto"/>
            </w:tcBorders>
            <w:shd w:val="clear" w:color="auto" w:fill="auto"/>
          </w:tcPr>
          <w:p w14:paraId="13235485" w14:textId="700A1E54"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100%</w:t>
            </w:r>
          </w:p>
        </w:tc>
        <w:tc>
          <w:tcPr>
            <w:tcW w:w="1048" w:type="dxa"/>
            <w:tcBorders>
              <w:top w:val="single" w:sz="4" w:space="0" w:color="auto"/>
              <w:left w:val="single" w:sz="4" w:space="0" w:color="auto"/>
              <w:bottom w:val="single" w:sz="4" w:space="0" w:color="auto"/>
              <w:right w:val="single" w:sz="4" w:space="0" w:color="auto"/>
            </w:tcBorders>
          </w:tcPr>
          <w:p w14:paraId="4D6E23EB" w14:textId="4F3A60B2"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4,700,000,000 </w:t>
            </w:r>
          </w:p>
        </w:tc>
        <w:tc>
          <w:tcPr>
            <w:tcW w:w="867" w:type="dxa"/>
            <w:tcBorders>
              <w:top w:val="single" w:sz="4" w:space="0" w:color="auto"/>
              <w:left w:val="nil"/>
              <w:bottom w:val="single" w:sz="4" w:space="0" w:color="auto"/>
              <w:right w:val="single" w:sz="4" w:space="0" w:color="auto"/>
            </w:tcBorders>
            <w:shd w:val="clear" w:color="auto" w:fill="auto"/>
          </w:tcPr>
          <w:p w14:paraId="1564D1A7" w14:textId="0D9C60F6" w:rsidR="009D0A7E" w:rsidRPr="009D0A7E" w:rsidRDefault="009D0A7E" w:rsidP="009D0A7E">
            <w:pPr>
              <w:jc w:val="right"/>
              <w:rPr>
                <w:rFonts w:ascii="Calibri" w:eastAsia="Times New Roman" w:hAnsi="Calibri" w:cs="Calibri"/>
                <w:color w:val="000000"/>
                <w:sz w:val="16"/>
                <w:szCs w:val="16"/>
                <w:lang w:val="en-GB" w:eastAsia="en-GB"/>
              </w:rPr>
            </w:pPr>
            <w:r w:rsidRPr="009D0A7E">
              <w:rPr>
                <w:sz w:val="16"/>
                <w:szCs w:val="16"/>
              </w:rPr>
              <w:t>100%</w:t>
            </w:r>
          </w:p>
        </w:tc>
        <w:tc>
          <w:tcPr>
            <w:tcW w:w="1048" w:type="dxa"/>
            <w:tcBorders>
              <w:top w:val="single" w:sz="4" w:space="0" w:color="auto"/>
              <w:left w:val="single" w:sz="4" w:space="0" w:color="auto"/>
              <w:bottom w:val="single" w:sz="4" w:space="0" w:color="auto"/>
              <w:right w:val="single" w:sz="4" w:space="0" w:color="auto"/>
            </w:tcBorders>
          </w:tcPr>
          <w:p w14:paraId="57CBC0FE" w14:textId="43407E1B" w:rsidR="009D0A7E" w:rsidRPr="009D0A7E" w:rsidRDefault="009D0A7E" w:rsidP="009D0A7E">
            <w:pPr>
              <w:rPr>
                <w:rFonts w:ascii="Calibri" w:eastAsia="Times New Roman" w:hAnsi="Calibri" w:cs="Calibri"/>
                <w:color w:val="000000"/>
                <w:sz w:val="16"/>
                <w:szCs w:val="16"/>
                <w:lang w:val="en-GB" w:eastAsia="en-GB"/>
              </w:rPr>
            </w:pPr>
            <w:r w:rsidRPr="009D0A7E">
              <w:rPr>
                <w:sz w:val="16"/>
                <w:szCs w:val="16"/>
              </w:rPr>
              <w:t xml:space="preserve"> 31,400,000,000 </w:t>
            </w:r>
          </w:p>
        </w:tc>
        <w:tc>
          <w:tcPr>
            <w:tcW w:w="800" w:type="dxa"/>
            <w:tcBorders>
              <w:top w:val="single" w:sz="4" w:space="0" w:color="auto"/>
              <w:left w:val="nil"/>
              <w:bottom w:val="single" w:sz="4" w:space="0" w:color="auto"/>
              <w:right w:val="single" w:sz="4" w:space="0" w:color="auto"/>
            </w:tcBorders>
            <w:shd w:val="clear" w:color="000000" w:fill="FFFFFF"/>
            <w:noWrap/>
            <w:vAlign w:val="center"/>
          </w:tcPr>
          <w:p w14:paraId="3EB7BB7F" w14:textId="77777777" w:rsidR="009D0A7E" w:rsidRPr="009D0A7E" w:rsidRDefault="009D0A7E" w:rsidP="009D0A7E">
            <w:pPr>
              <w:rPr>
                <w:rFonts w:ascii="Calibri" w:eastAsia="Times New Roman" w:hAnsi="Calibri" w:cs="Calibri"/>
                <w:color w:val="000000"/>
                <w:sz w:val="16"/>
                <w:szCs w:val="16"/>
                <w:lang w:val="en-GB" w:eastAsia="en-GB"/>
              </w:rPr>
            </w:pPr>
          </w:p>
        </w:tc>
      </w:tr>
    </w:tbl>
    <w:p w14:paraId="0225EABC" w14:textId="6FBEC4E3" w:rsidR="000A666C" w:rsidRPr="009D0A7E" w:rsidRDefault="000A666C" w:rsidP="00276F13">
      <w:pPr>
        <w:spacing w:line="360" w:lineRule="auto"/>
        <w:jc w:val="center"/>
        <w:rPr>
          <w:rFonts w:ascii="Arial" w:eastAsia="Calibri" w:hAnsi="Arial" w:cs="Arial"/>
          <w:bCs/>
          <w:sz w:val="16"/>
          <w:szCs w:val="16"/>
          <w:lang w:val="id-ID"/>
        </w:rPr>
      </w:pPr>
    </w:p>
    <w:bookmarkEnd w:id="1"/>
    <w:tbl>
      <w:tblPr>
        <w:tblpPr w:leftFromText="180" w:rightFromText="180" w:horzAnchor="margin" w:tblpY="514"/>
        <w:tblW w:w="16407" w:type="dxa"/>
        <w:tblLook w:val="04A0" w:firstRow="1" w:lastRow="0" w:firstColumn="1" w:lastColumn="0" w:noHBand="0" w:noVBand="1"/>
      </w:tblPr>
      <w:tblGrid>
        <w:gridCol w:w="362"/>
        <w:gridCol w:w="838"/>
        <w:gridCol w:w="843"/>
        <w:gridCol w:w="726"/>
        <w:gridCol w:w="1211"/>
        <w:gridCol w:w="1211"/>
        <w:gridCol w:w="887"/>
        <w:gridCol w:w="594"/>
        <w:gridCol w:w="597"/>
        <w:gridCol w:w="596"/>
        <w:gridCol w:w="908"/>
        <w:gridCol w:w="596"/>
        <w:gridCol w:w="908"/>
        <w:gridCol w:w="596"/>
        <w:gridCol w:w="908"/>
        <w:gridCol w:w="596"/>
        <w:gridCol w:w="908"/>
        <w:gridCol w:w="596"/>
        <w:gridCol w:w="908"/>
        <w:gridCol w:w="661"/>
        <w:gridCol w:w="957"/>
      </w:tblGrid>
      <w:tr w:rsidR="00DF550B" w:rsidRPr="00DF550B" w14:paraId="34FF457F" w14:textId="77777777" w:rsidTr="001047D5">
        <w:trPr>
          <w:trHeight w:val="342"/>
        </w:trPr>
        <w:tc>
          <w:tcPr>
            <w:tcW w:w="16407" w:type="dxa"/>
            <w:gridSpan w:val="21"/>
            <w:vMerge w:val="restart"/>
            <w:tcBorders>
              <w:top w:val="nil"/>
              <w:left w:val="nil"/>
              <w:bottom w:val="nil"/>
              <w:right w:val="nil"/>
            </w:tcBorders>
            <w:shd w:val="clear" w:color="auto" w:fill="auto"/>
            <w:noWrap/>
            <w:vAlign w:val="center"/>
            <w:hideMark/>
          </w:tcPr>
          <w:p w14:paraId="4040760A" w14:textId="77777777" w:rsidR="00155395" w:rsidRDefault="00155395" w:rsidP="001047D5">
            <w:pPr>
              <w:jc w:val="center"/>
              <w:rPr>
                <w:rFonts w:ascii="Calibri" w:eastAsia="Times New Roman" w:hAnsi="Calibri" w:cs="Calibri"/>
                <w:b/>
                <w:bCs/>
                <w:color w:val="000000"/>
                <w:sz w:val="16"/>
                <w:szCs w:val="16"/>
                <w:lang w:val="en-GB" w:eastAsia="en-GB"/>
              </w:rPr>
            </w:pPr>
          </w:p>
          <w:p w14:paraId="4934CC7F" w14:textId="77777777" w:rsidR="00155395" w:rsidRDefault="00155395" w:rsidP="001047D5">
            <w:pPr>
              <w:jc w:val="center"/>
              <w:rPr>
                <w:rFonts w:ascii="Calibri" w:eastAsia="Times New Roman" w:hAnsi="Calibri" w:cs="Calibri"/>
                <w:b/>
                <w:bCs/>
                <w:color w:val="000000"/>
                <w:sz w:val="16"/>
                <w:szCs w:val="16"/>
                <w:lang w:val="en-GB" w:eastAsia="en-GB"/>
              </w:rPr>
            </w:pPr>
          </w:p>
          <w:p w14:paraId="6BE9434F" w14:textId="77777777" w:rsidR="00155395" w:rsidRDefault="00155395" w:rsidP="001047D5">
            <w:pPr>
              <w:jc w:val="center"/>
              <w:rPr>
                <w:rFonts w:ascii="Calibri" w:eastAsia="Times New Roman" w:hAnsi="Calibri" w:cs="Calibri"/>
                <w:b/>
                <w:bCs/>
                <w:color w:val="000000"/>
                <w:sz w:val="16"/>
                <w:szCs w:val="16"/>
                <w:lang w:val="en-GB" w:eastAsia="en-GB"/>
              </w:rPr>
            </w:pPr>
          </w:p>
          <w:p w14:paraId="074010DD" w14:textId="77777777" w:rsidR="00155395" w:rsidRDefault="00155395" w:rsidP="001047D5">
            <w:pPr>
              <w:jc w:val="center"/>
              <w:rPr>
                <w:rFonts w:ascii="Calibri" w:eastAsia="Times New Roman" w:hAnsi="Calibri" w:cs="Calibri"/>
                <w:b/>
                <w:bCs/>
                <w:color w:val="000000"/>
                <w:sz w:val="16"/>
                <w:szCs w:val="16"/>
                <w:lang w:val="en-GB" w:eastAsia="en-GB"/>
              </w:rPr>
            </w:pPr>
          </w:p>
          <w:p w14:paraId="34778B9A" w14:textId="77777777" w:rsidR="00155395" w:rsidRDefault="00155395" w:rsidP="001047D5">
            <w:pPr>
              <w:jc w:val="center"/>
              <w:rPr>
                <w:rFonts w:ascii="Calibri" w:eastAsia="Times New Roman" w:hAnsi="Calibri" w:cs="Calibri"/>
                <w:b/>
                <w:bCs/>
                <w:color w:val="000000"/>
                <w:sz w:val="16"/>
                <w:szCs w:val="16"/>
                <w:lang w:val="en-GB" w:eastAsia="en-GB"/>
              </w:rPr>
            </w:pPr>
          </w:p>
          <w:p w14:paraId="18060767" w14:textId="77777777" w:rsidR="00155395" w:rsidRDefault="00155395" w:rsidP="001047D5">
            <w:pPr>
              <w:jc w:val="center"/>
              <w:rPr>
                <w:rFonts w:ascii="Calibri" w:eastAsia="Times New Roman" w:hAnsi="Calibri" w:cs="Calibri"/>
                <w:b/>
                <w:bCs/>
                <w:color w:val="000000"/>
                <w:sz w:val="16"/>
                <w:szCs w:val="16"/>
                <w:lang w:val="en-GB" w:eastAsia="en-GB"/>
              </w:rPr>
            </w:pPr>
          </w:p>
          <w:p w14:paraId="2A7C8DFD" w14:textId="77777777" w:rsidR="00155395" w:rsidRDefault="00155395" w:rsidP="001047D5">
            <w:pPr>
              <w:jc w:val="center"/>
              <w:rPr>
                <w:rFonts w:ascii="Calibri" w:eastAsia="Times New Roman" w:hAnsi="Calibri" w:cs="Calibri"/>
                <w:b/>
                <w:bCs/>
                <w:color w:val="000000"/>
                <w:sz w:val="16"/>
                <w:szCs w:val="16"/>
                <w:lang w:val="en-GB" w:eastAsia="en-GB"/>
              </w:rPr>
            </w:pPr>
          </w:p>
          <w:p w14:paraId="3FBE5FC2" w14:textId="77777777" w:rsidR="00155395" w:rsidRDefault="00155395" w:rsidP="001047D5">
            <w:pPr>
              <w:jc w:val="center"/>
              <w:rPr>
                <w:rFonts w:ascii="Calibri" w:eastAsia="Times New Roman" w:hAnsi="Calibri" w:cs="Calibri"/>
                <w:b/>
                <w:bCs/>
                <w:color w:val="000000"/>
                <w:sz w:val="16"/>
                <w:szCs w:val="16"/>
                <w:lang w:val="en-GB" w:eastAsia="en-GB"/>
              </w:rPr>
            </w:pPr>
          </w:p>
          <w:p w14:paraId="6F3E0F51" w14:textId="77777777" w:rsidR="00155395" w:rsidRDefault="00155395" w:rsidP="001047D5">
            <w:pPr>
              <w:jc w:val="center"/>
              <w:rPr>
                <w:rFonts w:ascii="Calibri" w:eastAsia="Times New Roman" w:hAnsi="Calibri" w:cs="Calibri"/>
                <w:b/>
                <w:bCs/>
                <w:color w:val="000000"/>
                <w:sz w:val="16"/>
                <w:szCs w:val="16"/>
                <w:lang w:val="en-GB" w:eastAsia="en-GB"/>
              </w:rPr>
            </w:pPr>
          </w:p>
          <w:p w14:paraId="1CAE504A" w14:textId="77777777" w:rsidR="00155395" w:rsidRDefault="00155395" w:rsidP="001047D5">
            <w:pPr>
              <w:jc w:val="center"/>
              <w:rPr>
                <w:rFonts w:ascii="Calibri" w:eastAsia="Times New Roman" w:hAnsi="Calibri" w:cs="Calibri"/>
                <w:b/>
                <w:bCs/>
                <w:color w:val="000000"/>
                <w:sz w:val="16"/>
                <w:szCs w:val="16"/>
                <w:lang w:val="en-GB" w:eastAsia="en-GB"/>
              </w:rPr>
            </w:pPr>
          </w:p>
          <w:p w14:paraId="5B1DD720" w14:textId="77777777" w:rsidR="00155395" w:rsidRDefault="00155395" w:rsidP="001047D5">
            <w:pPr>
              <w:jc w:val="center"/>
              <w:rPr>
                <w:rFonts w:ascii="Calibri" w:eastAsia="Times New Roman" w:hAnsi="Calibri" w:cs="Calibri"/>
                <w:b/>
                <w:bCs/>
                <w:color w:val="000000"/>
                <w:sz w:val="16"/>
                <w:szCs w:val="16"/>
                <w:lang w:val="en-GB" w:eastAsia="en-GB"/>
              </w:rPr>
            </w:pPr>
          </w:p>
          <w:p w14:paraId="5F001A4A" w14:textId="77777777" w:rsidR="00155395" w:rsidRDefault="00155395" w:rsidP="001047D5">
            <w:pPr>
              <w:jc w:val="center"/>
              <w:rPr>
                <w:rFonts w:ascii="Calibri" w:eastAsia="Times New Roman" w:hAnsi="Calibri" w:cs="Calibri"/>
                <w:b/>
                <w:bCs/>
                <w:color w:val="000000"/>
                <w:sz w:val="16"/>
                <w:szCs w:val="16"/>
                <w:lang w:val="en-GB" w:eastAsia="en-GB"/>
              </w:rPr>
            </w:pPr>
          </w:p>
          <w:p w14:paraId="2DD300B8" w14:textId="77777777" w:rsidR="00155395" w:rsidRDefault="00155395" w:rsidP="001047D5">
            <w:pPr>
              <w:jc w:val="center"/>
              <w:rPr>
                <w:rFonts w:ascii="Calibri" w:eastAsia="Times New Roman" w:hAnsi="Calibri" w:cs="Calibri"/>
                <w:b/>
                <w:bCs/>
                <w:color w:val="000000"/>
                <w:sz w:val="16"/>
                <w:szCs w:val="16"/>
                <w:lang w:val="en-GB" w:eastAsia="en-GB"/>
              </w:rPr>
            </w:pPr>
          </w:p>
          <w:p w14:paraId="01495F8E" w14:textId="77777777" w:rsidR="00155395" w:rsidRDefault="00155395" w:rsidP="001047D5">
            <w:pPr>
              <w:jc w:val="center"/>
              <w:rPr>
                <w:rFonts w:ascii="Calibri" w:eastAsia="Times New Roman" w:hAnsi="Calibri" w:cs="Calibri"/>
                <w:b/>
                <w:bCs/>
                <w:color w:val="000000"/>
                <w:sz w:val="16"/>
                <w:szCs w:val="16"/>
                <w:lang w:val="en-GB" w:eastAsia="en-GB"/>
              </w:rPr>
            </w:pPr>
          </w:p>
          <w:p w14:paraId="1AB5481A" w14:textId="77777777" w:rsidR="00155395" w:rsidRDefault="00155395" w:rsidP="001047D5">
            <w:pPr>
              <w:jc w:val="center"/>
              <w:rPr>
                <w:rFonts w:ascii="Calibri" w:eastAsia="Times New Roman" w:hAnsi="Calibri" w:cs="Calibri"/>
                <w:b/>
                <w:bCs/>
                <w:color w:val="000000"/>
                <w:sz w:val="16"/>
                <w:szCs w:val="16"/>
                <w:lang w:val="en-GB" w:eastAsia="en-GB"/>
              </w:rPr>
            </w:pPr>
          </w:p>
          <w:p w14:paraId="39DB525E" w14:textId="77777777" w:rsidR="00155395" w:rsidRDefault="00155395" w:rsidP="001047D5">
            <w:pPr>
              <w:jc w:val="center"/>
              <w:rPr>
                <w:rFonts w:ascii="Calibri" w:eastAsia="Times New Roman" w:hAnsi="Calibri" w:cs="Calibri"/>
                <w:b/>
                <w:bCs/>
                <w:color w:val="000000"/>
                <w:sz w:val="16"/>
                <w:szCs w:val="16"/>
                <w:lang w:val="en-GB" w:eastAsia="en-GB"/>
              </w:rPr>
            </w:pPr>
          </w:p>
          <w:p w14:paraId="705217DD" w14:textId="77777777" w:rsidR="00155395" w:rsidRDefault="00155395" w:rsidP="001047D5">
            <w:pPr>
              <w:jc w:val="center"/>
              <w:rPr>
                <w:rFonts w:ascii="Calibri" w:eastAsia="Times New Roman" w:hAnsi="Calibri" w:cs="Calibri"/>
                <w:b/>
                <w:bCs/>
                <w:color w:val="000000"/>
                <w:sz w:val="16"/>
                <w:szCs w:val="16"/>
                <w:lang w:val="en-GB" w:eastAsia="en-GB"/>
              </w:rPr>
            </w:pPr>
          </w:p>
          <w:p w14:paraId="152B5B25" w14:textId="77777777" w:rsidR="00155395" w:rsidRDefault="00155395" w:rsidP="001047D5">
            <w:pPr>
              <w:jc w:val="center"/>
              <w:rPr>
                <w:rFonts w:ascii="Calibri" w:eastAsia="Times New Roman" w:hAnsi="Calibri" w:cs="Calibri"/>
                <w:b/>
                <w:bCs/>
                <w:color w:val="000000"/>
                <w:sz w:val="16"/>
                <w:szCs w:val="16"/>
                <w:lang w:val="en-GB" w:eastAsia="en-GB"/>
              </w:rPr>
            </w:pPr>
          </w:p>
          <w:p w14:paraId="1F8177FD" w14:textId="77777777" w:rsidR="00155395" w:rsidRDefault="00155395" w:rsidP="001047D5">
            <w:pPr>
              <w:jc w:val="center"/>
              <w:rPr>
                <w:rFonts w:ascii="Calibri" w:eastAsia="Times New Roman" w:hAnsi="Calibri" w:cs="Calibri"/>
                <w:b/>
                <w:bCs/>
                <w:color w:val="000000"/>
                <w:sz w:val="16"/>
                <w:szCs w:val="16"/>
                <w:lang w:val="en-GB" w:eastAsia="en-GB"/>
              </w:rPr>
            </w:pPr>
          </w:p>
          <w:p w14:paraId="32710DE8" w14:textId="77777777" w:rsidR="00155395" w:rsidRDefault="00155395" w:rsidP="001047D5">
            <w:pPr>
              <w:jc w:val="center"/>
              <w:rPr>
                <w:rFonts w:ascii="Calibri" w:eastAsia="Times New Roman" w:hAnsi="Calibri" w:cs="Calibri"/>
                <w:b/>
                <w:bCs/>
                <w:color w:val="000000"/>
                <w:sz w:val="16"/>
                <w:szCs w:val="16"/>
                <w:lang w:val="en-GB" w:eastAsia="en-GB"/>
              </w:rPr>
            </w:pPr>
          </w:p>
          <w:p w14:paraId="27719FA1" w14:textId="77777777" w:rsidR="00155395" w:rsidRDefault="00155395" w:rsidP="001047D5">
            <w:pPr>
              <w:jc w:val="center"/>
              <w:rPr>
                <w:rFonts w:ascii="Calibri" w:eastAsia="Times New Roman" w:hAnsi="Calibri" w:cs="Calibri"/>
                <w:b/>
                <w:bCs/>
                <w:color w:val="000000"/>
                <w:sz w:val="16"/>
                <w:szCs w:val="16"/>
                <w:lang w:val="en-GB" w:eastAsia="en-GB"/>
              </w:rPr>
            </w:pPr>
          </w:p>
          <w:p w14:paraId="4B02E680" w14:textId="77777777" w:rsidR="00155395" w:rsidRDefault="00155395" w:rsidP="001047D5">
            <w:pPr>
              <w:jc w:val="center"/>
              <w:rPr>
                <w:rFonts w:ascii="Calibri" w:eastAsia="Times New Roman" w:hAnsi="Calibri" w:cs="Calibri"/>
                <w:b/>
                <w:bCs/>
                <w:color w:val="000000"/>
                <w:sz w:val="16"/>
                <w:szCs w:val="16"/>
                <w:lang w:val="en-GB" w:eastAsia="en-GB"/>
              </w:rPr>
            </w:pPr>
          </w:p>
          <w:p w14:paraId="5B34EBAA" w14:textId="77777777" w:rsidR="00155395" w:rsidRDefault="00155395" w:rsidP="001047D5">
            <w:pPr>
              <w:jc w:val="center"/>
              <w:rPr>
                <w:rFonts w:ascii="Calibri" w:eastAsia="Times New Roman" w:hAnsi="Calibri" w:cs="Calibri"/>
                <w:b/>
                <w:bCs/>
                <w:color w:val="000000"/>
                <w:sz w:val="16"/>
                <w:szCs w:val="16"/>
                <w:lang w:val="en-GB" w:eastAsia="en-GB"/>
              </w:rPr>
            </w:pPr>
          </w:p>
          <w:p w14:paraId="1A5A1018" w14:textId="77777777" w:rsidR="00155395" w:rsidRDefault="00155395" w:rsidP="001047D5">
            <w:pPr>
              <w:jc w:val="center"/>
              <w:rPr>
                <w:rFonts w:ascii="Calibri" w:eastAsia="Times New Roman" w:hAnsi="Calibri" w:cs="Calibri"/>
                <w:b/>
                <w:bCs/>
                <w:color w:val="000000"/>
                <w:sz w:val="16"/>
                <w:szCs w:val="16"/>
                <w:lang w:val="en-GB" w:eastAsia="en-GB"/>
              </w:rPr>
            </w:pPr>
          </w:p>
          <w:p w14:paraId="109E73BA" w14:textId="77777777" w:rsidR="00155395" w:rsidRDefault="00155395" w:rsidP="001047D5">
            <w:pPr>
              <w:jc w:val="center"/>
              <w:rPr>
                <w:rFonts w:ascii="Calibri" w:eastAsia="Times New Roman" w:hAnsi="Calibri" w:cs="Calibri"/>
                <w:b/>
                <w:bCs/>
                <w:color w:val="000000"/>
                <w:sz w:val="16"/>
                <w:szCs w:val="16"/>
                <w:lang w:val="en-GB" w:eastAsia="en-GB"/>
              </w:rPr>
            </w:pPr>
          </w:p>
          <w:p w14:paraId="2DDBBBE7" w14:textId="77777777" w:rsidR="00155395" w:rsidRDefault="00155395" w:rsidP="001047D5">
            <w:pPr>
              <w:jc w:val="center"/>
              <w:rPr>
                <w:rFonts w:ascii="Calibri" w:eastAsia="Times New Roman" w:hAnsi="Calibri" w:cs="Calibri"/>
                <w:b/>
                <w:bCs/>
                <w:color w:val="000000"/>
                <w:sz w:val="16"/>
                <w:szCs w:val="16"/>
                <w:lang w:val="en-GB" w:eastAsia="en-GB"/>
              </w:rPr>
            </w:pPr>
          </w:p>
          <w:p w14:paraId="1192CC85" w14:textId="77777777" w:rsidR="00155395" w:rsidRDefault="00155395" w:rsidP="001047D5">
            <w:pPr>
              <w:jc w:val="center"/>
              <w:rPr>
                <w:rFonts w:ascii="Calibri" w:eastAsia="Times New Roman" w:hAnsi="Calibri" w:cs="Calibri"/>
                <w:b/>
                <w:bCs/>
                <w:color w:val="000000"/>
                <w:sz w:val="16"/>
                <w:szCs w:val="16"/>
                <w:lang w:val="en-GB" w:eastAsia="en-GB"/>
              </w:rPr>
            </w:pPr>
          </w:p>
          <w:p w14:paraId="100138A8" w14:textId="77777777" w:rsidR="00155395" w:rsidRDefault="00155395" w:rsidP="001047D5">
            <w:pPr>
              <w:jc w:val="center"/>
              <w:rPr>
                <w:rFonts w:ascii="Calibri" w:eastAsia="Times New Roman" w:hAnsi="Calibri" w:cs="Calibri"/>
                <w:b/>
                <w:bCs/>
                <w:color w:val="000000"/>
                <w:sz w:val="16"/>
                <w:szCs w:val="16"/>
                <w:lang w:val="en-GB" w:eastAsia="en-GB"/>
              </w:rPr>
            </w:pPr>
          </w:p>
          <w:p w14:paraId="763DAB4C" w14:textId="77777777" w:rsidR="00155395" w:rsidRDefault="00155395" w:rsidP="001047D5">
            <w:pPr>
              <w:jc w:val="center"/>
              <w:rPr>
                <w:rFonts w:ascii="Calibri" w:eastAsia="Times New Roman" w:hAnsi="Calibri" w:cs="Calibri"/>
                <w:b/>
                <w:bCs/>
                <w:color w:val="000000"/>
                <w:sz w:val="16"/>
                <w:szCs w:val="16"/>
                <w:lang w:val="en-GB" w:eastAsia="en-GB"/>
              </w:rPr>
            </w:pPr>
          </w:p>
          <w:p w14:paraId="7610FA1C" w14:textId="77777777" w:rsidR="00155395" w:rsidRDefault="00155395" w:rsidP="001047D5">
            <w:pPr>
              <w:jc w:val="center"/>
              <w:rPr>
                <w:rFonts w:ascii="Calibri" w:eastAsia="Times New Roman" w:hAnsi="Calibri" w:cs="Calibri"/>
                <w:b/>
                <w:bCs/>
                <w:color w:val="000000"/>
                <w:sz w:val="16"/>
                <w:szCs w:val="16"/>
                <w:lang w:val="en-GB" w:eastAsia="en-GB"/>
              </w:rPr>
            </w:pPr>
          </w:p>
          <w:p w14:paraId="3C9B36DB" w14:textId="77777777" w:rsidR="00155395" w:rsidRDefault="00155395" w:rsidP="001047D5">
            <w:pPr>
              <w:jc w:val="center"/>
              <w:rPr>
                <w:rFonts w:ascii="Calibri" w:eastAsia="Times New Roman" w:hAnsi="Calibri" w:cs="Calibri"/>
                <w:b/>
                <w:bCs/>
                <w:color w:val="000000"/>
                <w:sz w:val="16"/>
                <w:szCs w:val="16"/>
                <w:lang w:val="en-GB" w:eastAsia="en-GB"/>
              </w:rPr>
            </w:pPr>
          </w:p>
          <w:p w14:paraId="4135449C" w14:textId="77777777" w:rsidR="00155395" w:rsidRDefault="00155395" w:rsidP="001047D5">
            <w:pPr>
              <w:jc w:val="center"/>
              <w:rPr>
                <w:rFonts w:ascii="Calibri" w:eastAsia="Times New Roman" w:hAnsi="Calibri" w:cs="Calibri"/>
                <w:b/>
                <w:bCs/>
                <w:color w:val="000000"/>
                <w:sz w:val="16"/>
                <w:szCs w:val="16"/>
                <w:lang w:val="en-GB" w:eastAsia="en-GB"/>
              </w:rPr>
            </w:pPr>
          </w:p>
          <w:p w14:paraId="7E11F97E" w14:textId="77777777" w:rsidR="00155395" w:rsidRDefault="00155395" w:rsidP="001047D5">
            <w:pPr>
              <w:jc w:val="center"/>
              <w:rPr>
                <w:rFonts w:ascii="Calibri" w:eastAsia="Times New Roman" w:hAnsi="Calibri" w:cs="Calibri"/>
                <w:b/>
                <w:bCs/>
                <w:color w:val="000000"/>
                <w:sz w:val="16"/>
                <w:szCs w:val="16"/>
                <w:lang w:val="en-GB" w:eastAsia="en-GB"/>
              </w:rPr>
            </w:pPr>
          </w:p>
          <w:p w14:paraId="3B82182C" w14:textId="77777777" w:rsidR="00155395" w:rsidRDefault="00155395" w:rsidP="001047D5">
            <w:pPr>
              <w:jc w:val="center"/>
              <w:rPr>
                <w:rFonts w:ascii="Calibri" w:eastAsia="Times New Roman" w:hAnsi="Calibri" w:cs="Calibri"/>
                <w:b/>
                <w:bCs/>
                <w:color w:val="000000"/>
                <w:sz w:val="16"/>
                <w:szCs w:val="16"/>
                <w:lang w:val="en-GB" w:eastAsia="en-GB"/>
              </w:rPr>
            </w:pPr>
          </w:p>
          <w:p w14:paraId="4155FAA8" w14:textId="77777777" w:rsidR="00155395" w:rsidRDefault="00155395" w:rsidP="001047D5">
            <w:pPr>
              <w:jc w:val="center"/>
              <w:rPr>
                <w:rFonts w:ascii="Calibri" w:eastAsia="Times New Roman" w:hAnsi="Calibri" w:cs="Calibri"/>
                <w:b/>
                <w:bCs/>
                <w:color w:val="000000"/>
                <w:sz w:val="16"/>
                <w:szCs w:val="16"/>
                <w:lang w:val="en-GB" w:eastAsia="en-GB"/>
              </w:rPr>
            </w:pPr>
          </w:p>
          <w:p w14:paraId="124A2483" w14:textId="77777777" w:rsidR="00155395" w:rsidRDefault="00155395" w:rsidP="001047D5">
            <w:pPr>
              <w:jc w:val="center"/>
              <w:rPr>
                <w:rFonts w:ascii="Calibri" w:eastAsia="Times New Roman" w:hAnsi="Calibri" w:cs="Calibri"/>
                <w:b/>
                <w:bCs/>
                <w:color w:val="000000"/>
                <w:sz w:val="16"/>
                <w:szCs w:val="16"/>
                <w:lang w:val="en-GB" w:eastAsia="en-GB"/>
              </w:rPr>
            </w:pPr>
          </w:p>
          <w:p w14:paraId="08CF586E" w14:textId="77777777" w:rsidR="001047D5" w:rsidRDefault="001047D5" w:rsidP="001047D5">
            <w:pPr>
              <w:jc w:val="center"/>
              <w:rPr>
                <w:rFonts w:ascii="Calibri" w:eastAsia="Times New Roman" w:hAnsi="Calibri" w:cs="Calibri"/>
                <w:b/>
                <w:bCs/>
                <w:color w:val="000000"/>
                <w:sz w:val="16"/>
                <w:szCs w:val="16"/>
                <w:lang w:val="en-GB" w:eastAsia="en-GB"/>
              </w:rPr>
            </w:pPr>
          </w:p>
          <w:p w14:paraId="15801E32" w14:textId="77777777" w:rsidR="001047D5" w:rsidRDefault="001047D5" w:rsidP="001047D5">
            <w:pPr>
              <w:jc w:val="center"/>
              <w:rPr>
                <w:rFonts w:ascii="Calibri" w:eastAsia="Times New Roman" w:hAnsi="Calibri" w:cs="Calibri"/>
                <w:b/>
                <w:bCs/>
                <w:color w:val="000000"/>
                <w:sz w:val="16"/>
                <w:szCs w:val="16"/>
                <w:lang w:val="en-GB" w:eastAsia="en-GB"/>
              </w:rPr>
            </w:pPr>
          </w:p>
          <w:p w14:paraId="6F132CD0" w14:textId="77777777" w:rsidR="001047D5" w:rsidRDefault="001047D5" w:rsidP="001047D5">
            <w:pPr>
              <w:jc w:val="center"/>
              <w:rPr>
                <w:rFonts w:ascii="Calibri" w:eastAsia="Times New Roman" w:hAnsi="Calibri" w:cs="Calibri"/>
                <w:b/>
                <w:bCs/>
                <w:color w:val="000000"/>
                <w:sz w:val="16"/>
                <w:szCs w:val="16"/>
                <w:lang w:val="en-GB" w:eastAsia="en-GB"/>
              </w:rPr>
            </w:pPr>
          </w:p>
          <w:p w14:paraId="4DAB27B0" w14:textId="77777777" w:rsidR="001047D5" w:rsidRDefault="001047D5" w:rsidP="001047D5">
            <w:pPr>
              <w:jc w:val="center"/>
              <w:rPr>
                <w:rFonts w:ascii="Calibri" w:eastAsia="Times New Roman" w:hAnsi="Calibri" w:cs="Calibri"/>
                <w:b/>
                <w:bCs/>
                <w:color w:val="000000"/>
                <w:sz w:val="16"/>
                <w:szCs w:val="16"/>
                <w:lang w:val="en-GB" w:eastAsia="en-GB"/>
              </w:rPr>
            </w:pPr>
          </w:p>
          <w:p w14:paraId="3A1E7C28" w14:textId="77777777" w:rsidR="001047D5" w:rsidRDefault="001047D5" w:rsidP="001047D5">
            <w:pPr>
              <w:jc w:val="center"/>
              <w:rPr>
                <w:rFonts w:ascii="Calibri" w:eastAsia="Times New Roman" w:hAnsi="Calibri" w:cs="Calibri"/>
                <w:b/>
                <w:bCs/>
                <w:color w:val="000000"/>
                <w:sz w:val="16"/>
                <w:szCs w:val="16"/>
                <w:lang w:val="en-GB" w:eastAsia="en-GB"/>
              </w:rPr>
            </w:pPr>
          </w:p>
          <w:p w14:paraId="3E8DCF9E" w14:textId="77777777" w:rsidR="001047D5" w:rsidRDefault="001047D5" w:rsidP="001047D5">
            <w:pPr>
              <w:jc w:val="center"/>
              <w:rPr>
                <w:rFonts w:ascii="Calibri" w:eastAsia="Times New Roman" w:hAnsi="Calibri" w:cs="Calibri"/>
                <w:b/>
                <w:bCs/>
                <w:color w:val="000000"/>
                <w:sz w:val="16"/>
                <w:szCs w:val="16"/>
                <w:lang w:val="en-GB" w:eastAsia="en-GB"/>
              </w:rPr>
            </w:pPr>
          </w:p>
          <w:p w14:paraId="6162A601" w14:textId="77777777" w:rsidR="001047D5" w:rsidRDefault="001047D5" w:rsidP="001047D5">
            <w:pPr>
              <w:jc w:val="center"/>
              <w:rPr>
                <w:rFonts w:ascii="Calibri" w:eastAsia="Times New Roman" w:hAnsi="Calibri" w:cs="Calibri"/>
                <w:b/>
                <w:bCs/>
                <w:color w:val="000000"/>
                <w:sz w:val="16"/>
                <w:szCs w:val="16"/>
                <w:lang w:val="en-GB" w:eastAsia="en-GB"/>
              </w:rPr>
            </w:pPr>
          </w:p>
          <w:p w14:paraId="20876AC1" w14:textId="77777777" w:rsidR="001047D5" w:rsidRDefault="001047D5" w:rsidP="001047D5">
            <w:pPr>
              <w:jc w:val="center"/>
              <w:rPr>
                <w:rFonts w:ascii="Calibri" w:eastAsia="Times New Roman" w:hAnsi="Calibri" w:cs="Calibri"/>
                <w:b/>
                <w:bCs/>
                <w:color w:val="000000"/>
                <w:sz w:val="16"/>
                <w:szCs w:val="16"/>
                <w:lang w:val="en-GB" w:eastAsia="en-GB"/>
              </w:rPr>
            </w:pPr>
          </w:p>
          <w:p w14:paraId="46BC2EB9" w14:textId="77777777" w:rsidR="00155395" w:rsidRDefault="00155395" w:rsidP="001047D5">
            <w:pPr>
              <w:jc w:val="center"/>
              <w:rPr>
                <w:rFonts w:ascii="Calibri" w:eastAsia="Times New Roman" w:hAnsi="Calibri" w:cs="Calibri"/>
                <w:b/>
                <w:bCs/>
                <w:color w:val="000000"/>
                <w:sz w:val="16"/>
                <w:szCs w:val="16"/>
                <w:lang w:val="en-GB" w:eastAsia="en-GB"/>
              </w:rPr>
            </w:pPr>
          </w:p>
          <w:p w14:paraId="2904B778" w14:textId="1C6EEE91"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lastRenderedPageBreak/>
              <w:t>INDIKATOR PROGRAM PERANGKAT DAERAH (NON URUSAN)</w:t>
            </w:r>
          </w:p>
        </w:tc>
      </w:tr>
      <w:tr w:rsidR="00DF550B" w:rsidRPr="00DF550B" w14:paraId="3A5542FD" w14:textId="77777777" w:rsidTr="001047D5">
        <w:trPr>
          <w:trHeight w:val="342"/>
        </w:trPr>
        <w:tc>
          <w:tcPr>
            <w:tcW w:w="16407" w:type="dxa"/>
            <w:gridSpan w:val="21"/>
            <w:vMerge/>
            <w:tcBorders>
              <w:top w:val="nil"/>
              <w:left w:val="nil"/>
              <w:bottom w:val="nil"/>
              <w:right w:val="nil"/>
            </w:tcBorders>
            <w:vAlign w:val="center"/>
            <w:hideMark/>
          </w:tcPr>
          <w:p w14:paraId="4019D6E1" w14:textId="77777777" w:rsidR="00DF550B" w:rsidRPr="00DF550B" w:rsidRDefault="00DF550B" w:rsidP="001047D5">
            <w:pPr>
              <w:rPr>
                <w:rFonts w:ascii="Calibri" w:eastAsia="Times New Roman" w:hAnsi="Calibri" w:cs="Calibri"/>
                <w:b/>
                <w:bCs/>
                <w:color w:val="000000"/>
                <w:sz w:val="16"/>
                <w:szCs w:val="16"/>
                <w:lang w:val="en-GB" w:eastAsia="en-GB"/>
              </w:rPr>
            </w:pPr>
          </w:p>
        </w:tc>
      </w:tr>
      <w:tr w:rsidR="00DF550B" w:rsidRPr="00DF550B" w14:paraId="6C307743" w14:textId="77777777" w:rsidTr="001047D5">
        <w:trPr>
          <w:trHeight w:val="290"/>
        </w:trPr>
        <w:tc>
          <w:tcPr>
            <w:tcW w:w="2769" w:type="dxa"/>
            <w:gridSpan w:val="4"/>
            <w:tcBorders>
              <w:top w:val="nil"/>
              <w:left w:val="nil"/>
              <w:bottom w:val="single" w:sz="4" w:space="0" w:color="auto"/>
              <w:right w:val="nil"/>
            </w:tcBorders>
            <w:shd w:val="clear" w:color="auto" w:fill="auto"/>
            <w:noWrap/>
            <w:vAlign w:val="center"/>
            <w:hideMark/>
          </w:tcPr>
          <w:p w14:paraId="73F7C829" w14:textId="77777777" w:rsidR="00DF550B" w:rsidRPr="00DF550B" w:rsidRDefault="00DF550B" w:rsidP="001047D5">
            <w:pP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lastRenderedPageBreak/>
              <w:t>Dinas Kesehatan Kabupaten Sumedang</w:t>
            </w:r>
          </w:p>
        </w:tc>
        <w:tc>
          <w:tcPr>
            <w:tcW w:w="1211" w:type="dxa"/>
            <w:tcBorders>
              <w:top w:val="nil"/>
              <w:left w:val="nil"/>
              <w:bottom w:val="nil"/>
              <w:right w:val="nil"/>
            </w:tcBorders>
            <w:shd w:val="clear" w:color="auto" w:fill="auto"/>
            <w:noWrap/>
            <w:vAlign w:val="center"/>
            <w:hideMark/>
          </w:tcPr>
          <w:p w14:paraId="03C6CE73" w14:textId="77777777" w:rsidR="00DF550B" w:rsidRPr="00DF550B" w:rsidRDefault="00DF550B" w:rsidP="001047D5">
            <w:pPr>
              <w:rPr>
                <w:rFonts w:ascii="Calibri" w:eastAsia="Times New Roman" w:hAnsi="Calibri" w:cs="Calibri"/>
                <w:b/>
                <w:bCs/>
                <w:color w:val="000000"/>
                <w:sz w:val="16"/>
                <w:szCs w:val="16"/>
                <w:lang w:val="en-GB" w:eastAsia="en-GB"/>
              </w:rPr>
            </w:pPr>
          </w:p>
        </w:tc>
        <w:tc>
          <w:tcPr>
            <w:tcW w:w="1211" w:type="dxa"/>
            <w:tcBorders>
              <w:top w:val="nil"/>
              <w:left w:val="nil"/>
              <w:bottom w:val="nil"/>
              <w:right w:val="nil"/>
            </w:tcBorders>
            <w:shd w:val="clear" w:color="auto" w:fill="auto"/>
            <w:noWrap/>
            <w:vAlign w:val="center"/>
            <w:hideMark/>
          </w:tcPr>
          <w:p w14:paraId="7CEAC77F" w14:textId="77777777" w:rsidR="00DF550B" w:rsidRPr="00DF550B" w:rsidRDefault="00DF550B" w:rsidP="001047D5">
            <w:pPr>
              <w:jc w:val="center"/>
              <w:rPr>
                <w:rFonts w:ascii="Times New Roman" w:eastAsia="Times New Roman" w:hAnsi="Times New Roman" w:cs="Times New Roman"/>
                <w:sz w:val="16"/>
                <w:szCs w:val="16"/>
                <w:lang w:val="en-GB" w:eastAsia="en-GB"/>
              </w:rPr>
            </w:pPr>
          </w:p>
        </w:tc>
        <w:tc>
          <w:tcPr>
            <w:tcW w:w="887" w:type="dxa"/>
            <w:tcBorders>
              <w:top w:val="nil"/>
              <w:left w:val="nil"/>
              <w:bottom w:val="nil"/>
              <w:right w:val="nil"/>
            </w:tcBorders>
            <w:shd w:val="clear" w:color="auto" w:fill="auto"/>
            <w:noWrap/>
            <w:vAlign w:val="center"/>
            <w:hideMark/>
          </w:tcPr>
          <w:p w14:paraId="55F45C68" w14:textId="77777777" w:rsidR="00DF550B" w:rsidRPr="00DF550B" w:rsidRDefault="00DF550B" w:rsidP="001047D5">
            <w:pPr>
              <w:jc w:val="center"/>
              <w:rPr>
                <w:rFonts w:ascii="Times New Roman" w:eastAsia="Times New Roman" w:hAnsi="Times New Roman" w:cs="Times New Roman"/>
                <w:sz w:val="16"/>
                <w:szCs w:val="16"/>
                <w:lang w:val="en-GB" w:eastAsia="en-GB"/>
              </w:rPr>
            </w:pPr>
          </w:p>
        </w:tc>
        <w:tc>
          <w:tcPr>
            <w:tcW w:w="594" w:type="dxa"/>
            <w:tcBorders>
              <w:top w:val="nil"/>
              <w:left w:val="nil"/>
              <w:bottom w:val="nil"/>
              <w:right w:val="nil"/>
            </w:tcBorders>
            <w:shd w:val="clear" w:color="auto" w:fill="auto"/>
            <w:noWrap/>
            <w:vAlign w:val="center"/>
            <w:hideMark/>
          </w:tcPr>
          <w:p w14:paraId="1A89D2A2" w14:textId="77777777" w:rsidR="00DF550B" w:rsidRPr="00DF550B" w:rsidRDefault="00DF550B" w:rsidP="001047D5">
            <w:pPr>
              <w:jc w:val="center"/>
              <w:rPr>
                <w:rFonts w:ascii="Times New Roman" w:eastAsia="Times New Roman" w:hAnsi="Times New Roman" w:cs="Times New Roman"/>
                <w:sz w:val="16"/>
                <w:szCs w:val="16"/>
                <w:lang w:val="en-GB" w:eastAsia="en-GB"/>
              </w:rPr>
            </w:pPr>
          </w:p>
        </w:tc>
        <w:tc>
          <w:tcPr>
            <w:tcW w:w="597" w:type="dxa"/>
            <w:tcBorders>
              <w:top w:val="nil"/>
              <w:left w:val="nil"/>
              <w:bottom w:val="nil"/>
              <w:right w:val="nil"/>
            </w:tcBorders>
            <w:shd w:val="clear" w:color="auto" w:fill="auto"/>
            <w:noWrap/>
            <w:vAlign w:val="center"/>
            <w:hideMark/>
          </w:tcPr>
          <w:p w14:paraId="346243F4" w14:textId="77777777" w:rsidR="00DF550B" w:rsidRPr="00DF550B" w:rsidRDefault="00DF550B" w:rsidP="001047D5">
            <w:pPr>
              <w:jc w:val="center"/>
              <w:rPr>
                <w:rFonts w:ascii="Times New Roman" w:eastAsia="Times New Roman" w:hAnsi="Times New Roman" w:cs="Times New Roman"/>
                <w:sz w:val="16"/>
                <w:szCs w:val="16"/>
                <w:lang w:val="en-GB" w:eastAsia="en-GB"/>
              </w:rPr>
            </w:pPr>
          </w:p>
        </w:tc>
        <w:tc>
          <w:tcPr>
            <w:tcW w:w="596" w:type="dxa"/>
            <w:tcBorders>
              <w:top w:val="nil"/>
              <w:left w:val="nil"/>
              <w:bottom w:val="nil"/>
              <w:right w:val="nil"/>
            </w:tcBorders>
            <w:shd w:val="clear" w:color="auto" w:fill="auto"/>
            <w:noWrap/>
            <w:vAlign w:val="center"/>
            <w:hideMark/>
          </w:tcPr>
          <w:p w14:paraId="38D5BCD6" w14:textId="77777777" w:rsidR="00DF550B" w:rsidRPr="00DF550B" w:rsidRDefault="00DF550B" w:rsidP="001047D5">
            <w:pPr>
              <w:jc w:val="center"/>
              <w:rPr>
                <w:rFonts w:ascii="Times New Roman" w:eastAsia="Times New Roman" w:hAnsi="Times New Roman" w:cs="Times New Roman"/>
                <w:sz w:val="16"/>
                <w:szCs w:val="16"/>
                <w:lang w:val="en-GB" w:eastAsia="en-GB"/>
              </w:rPr>
            </w:pPr>
          </w:p>
        </w:tc>
        <w:tc>
          <w:tcPr>
            <w:tcW w:w="908" w:type="dxa"/>
            <w:tcBorders>
              <w:top w:val="nil"/>
              <w:left w:val="nil"/>
              <w:bottom w:val="nil"/>
              <w:right w:val="nil"/>
            </w:tcBorders>
            <w:shd w:val="clear" w:color="auto" w:fill="auto"/>
            <w:noWrap/>
            <w:vAlign w:val="center"/>
            <w:hideMark/>
          </w:tcPr>
          <w:p w14:paraId="7ABA255F" w14:textId="77777777" w:rsidR="00DF550B" w:rsidRPr="00DF550B" w:rsidRDefault="00DF550B" w:rsidP="001047D5">
            <w:pPr>
              <w:jc w:val="center"/>
              <w:rPr>
                <w:rFonts w:ascii="Times New Roman" w:eastAsia="Times New Roman" w:hAnsi="Times New Roman" w:cs="Times New Roman"/>
                <w:sz w:val="16"/>
                <w:szCs w:val="16"/>
                <w:lang w:val="en-GB" w:eastAsia="en-GB"/>
              </w:rPr>
            </w:pPr>
          </w:p>
        </w:tc>
        <w:tc>
          <w:tcPr>
            <w:tcW w:w="596" w:type="dxa"/>
            <w:tcBorders>
              <w:top w:val="nil"/>
              <w:left w:val="nil"/>
              <w:bottom w:val="nil"/>
              <w:right w:val="nil"/>
            </w:tcBorders>
            <w:shd w:val="clear" w:color="auto" w:fill="auto"/>
            <w:noWrap/>
            <w:vAlign w:val="center"/>
            <w:hideMark/>
          </w:tcPr>
          <w:p w14:paraId="5238A03A" w14:textId="77777777" w:rsidR="00DF550B" w:rsidRPr="00DF550B" w:rsidRDefault="00DF550B" w:rsidP="001047D5">
            <w:pPr>
              <w:jc w:val="center"/>
              <w:rPr>
                <w:rFonts w:ascii="Times New Roman" w:eastAsia="Times New Roman" w:hAnsi="Times New Roman" w:cs="Times New Roman"/>
                <w:sz w:val="16"/>
                <w:szCs w:val="16"/>
                <w:lang w:val="en-GB" w:eastAsia="en-GB"/>
              </w:rPr>
            </w:pPr>
          </w:p>
        </w:tc>
        <w:tc>
          <w:tcPr>
            <w:tcW w:w="908" w:type="dxa"/>
            <w:tcBorders>
              <w:top w:val="nil"/>
              <w:left w:val="nil"/>
              <w:bottom w:val="nil"/>
              <w:right w:val="nil"/>
            </w:tcBorders>
            <w:shd w:val="clear" w:color="auto" w:fill="auto"/>
            <w:noWrap/>
            <w:vAlign w:val="center"/>
            <w:hideMark/>
          </w:tcPr>
          <w:p w14:paraId="6167AE81" w14:textId="77777777" w:rsidR="00DF550B" w:rsidRPr="00DF550B" w:rsidRDefault="00DF550B" w:rsidP="001047D5">
            <w:pPr>
              <w:jc w:val="center"/>
              <w:rPr>
                <w:rFonts w:ascii="Times New Roman" w:eastAsia="Times New Roman" w:hAnsi="Times New Roman" w:cs="Times New Roman"/>
                <w:sz w:val="16"/>
                <w:szCs w:val="16"/>
                <w:lang w:val="en-GB" w:eastAsia="en-GB"/>
              </w:rPr>
            </w:pPr>
          </w:p>
        </w:tc>
        <w:tc>
          <w:tcPr>
            <w:tcW w:w="596" w:type="dxa"/>
            <w:tcBorders>
              <w:top w:val="nil"/>
              <w:left w:val="nil"/>
              <w:bottom w:val="nil"/>
              <w:right w:val="nil"/>
            </w:tcBorders>
            <w:shd w:val="clear" w:color="auto" w:fill="auto"/>
            <w:noWrap/>
            <w:vAlign w:val="center"/>
            <w:hideMark/>
          </w:tcPr>
          <w:p w14:paraId="619E781B" w14:textId="77777777" w:rsidR="00DF550B" w:rsidRPr="00DF550B" w:rsidRDefault="00DF550B" w:rsidP="001047D5">
            <w:pPr>
              <w:jc w:val="center"/>
              <w:rPr>
                <w:rFonts w:ascii="Times New Roman" w:eastAsia="Times New Roman" w:hAnsi="Times New Roman" w:cs="Times New Roman"/>
                <w:sz w:val="16"/>
                <w:szCs w:val="16"/>
                <w:lang w:val="en-GB" w:eastAsia="en-GB"/>
              </w:rPr>
            </w:pPr>
          </w:p>
        </w:tc>
        <w:tc>
          <w:tcPr>
            <w:tcW w:w="908" w:type="dxa"/>
            <w:tcBorders>
              <w:top w:val="nil"/>
              <w:left w:val="nil"/>
              <w:bottom w:val="nil"/>
              <w:right w:val="nil"/>
            </w:tcBorders>
            <w:shd w:val="clear" w:color="auto" w:fill="auto"/>
            <w:noWrap/>
            <w:vAlign w:val="center"/>
            <w:hideMark/>
          </w:tcPr>
          <w:p w14:paraId="17729D92" w14:textId="77777777" w:rsidR="00DF550B" w:rsidRPr="00DF550B" w:rsidRDefault="00DF550B" w:rsidP="001047D5">
            <w:pPr>
              <w:jc w:val="center"/>
              <w:rPr>
                <w:rFonts w:ascii="Times New Roman" w:eastAsia="Times New Roman" w:hAnsi="Times New Roman" w:cs="Times New Roman"/>
                <w:sz w:val="16"/>
                <w:szCs w:val="16"/>
                <w:lang w:val="en-GB" w:eastAsia="en-GB"/>
              </w:rPr>
            </w:pPr>
          </w:p>
        </w:tc>
        <w:tc>
          <w:tcPr>
            <w:tcW w:w="596" w:type="dxa"/>
            <w:tcBorders>
              <w:top w:val="nil"/>
              <w:left w:val="nil"/>
              <w:bottom w:val="nil"/>
              <w:right w:val="nil"/>
            </w:tcBorders>
            <w:shd w:val="clear" w:color="auto" w:fill="auto"/>
            <w:noWrap/>
            <w:vAlign w:val="center"/>
            <w:hideMark/>
          </w:tcPr>
          <w:p w14:paraId="2313A3E3" w14:textId="77777777" w:rsidR="00DF550B" w:rsidRPr="00DF550B" w:rsidRDefault="00DF550B" w:rsidP="001047D5">
            <w:pPr>
              <w:jc w:val="center"/>
              <w:rPr>
                <w:rFonts w:ascii="Times New Roman" w:eastAsia="Times New Roman" w:hAnsi="Times New Roman" w:cs="Times New Roman"/>
                <w:sz w:val="16"/>
                <w:szCs w:val="16"/>
                <w:lang w:val="en-GB" w:eastAsia="en-GB"/>
              </w:rPr>
            </w:pPr>
          </w:p>
        </w:tc>
        <w:tc>
          <w:tcPr>
            <w:tcW w:w="908" w:type="dxa"/>
            <w:tcBorders>
              <w:top w:val="nil"/>
              <w:left w:val="nil"/>
              <w:bottom w:val="nil"/>
              <w:right w:val="nil"/>
            </w:tcBorders>
            <w:shd w:val="clear" w:color="auto" w:fill="auto"/>
            <w:noWrap/>
            <w:vAlign w:val="center"/>
            <w:hideMark/>
          </w:tcPr>
          <w:p w14:paraId="4382F7A2" w14:textId="77777777" w:rsidR="00DF550B" w:rsidRPr="00DF550B" w:rsidRDefault="00DF550B" w:rsidP="001047D5">
            <w:pPr>
              <w:jc w:val="center"/>
              <w:rPr>
                <w:rFonts w:ascii="Times New Roman" w:eastAsia="Times New Roman" w:hAnsi="Times New Roman" w:cs="Times New Roman"/>
                <w:sz w:val="16"/>
                <w:szCs w:val="16"/>
                <w:lang w:val="en-GB" w:eastAsia="en-GB"/>
              </w:rPr>
            </w:pPr>
          </w:p>
        </w:tc>
        <w:tc>
          <w:tcPr>
            <w:tcW w:w="596" w:type="dxa"/>
            <w:tcBorders>
              <w:top w:val="nil"/>
              <w:left w:val="nil"/>
              <w:bottom w:val="nil"/>
              <w:right w:val="nil"/>
            </w:tcBorders>
            <w:shd w:val="clear" w:color="auto" w:fill="auto"/>
            <w:noWrap/>
            <w:vAlign w:val="center"/>
            <w:hideMark/>
          </w:tcPr>
          <w:p w14:paraId="1262D639" w14:textId="77777777" w:rsidR="00DF550B" w:rsidRPr="00DF550B" w:rsidRDefault="00DF550B" w:rsidP="001047D5">
            <w:pPr>
              <w:jc w:val="center"/>
              <w:rPr>
                <w:rFonts w:ascii="Times New Roman" w:eastAsia="Times New Roman" w:hAnsi="Times New Roman" w:cs="Times New Roman"/>
                <w:sz w:val="16"/>
                <w:szCs w:val="16"/>
                <w:lang w:val="en-GB" w:eastAsia="en-GB"/>
              </w:rPr>
            </w:pPr>
          </w:p>
        </w:tc>
        <w:tc>
          <w:tcPr>
            <w:tcW w:w="908" w:type="dxa"/>
            <w:tcBorders>
              <w:top w:val="nil"/>
              <w:left w:val="nil"/>
              <w:bottom w:val="nil"/>
              <w:right w:val="nil"/>
            </w:tcBorders>
            <w:shd w:val="clear" w:color="auto" w:fill="auto"/>
            <w:noWrap/>
            <w:vAlign w:val="center"/>
            <w:hideMark/>
          </w:tcPr>
          <w:p w14:paraId="74C11069" w14:textId="77777777" w:rsidR="00DF550B" w:rsidRPr="00DF550B" w:rsidRDefault="00DF550B" w:rsidP="001047D5">
            <w:pPr>
              <w:jc w:val="center"/>
              <w:rPr>
                <w:rFonts w:ascii="Times New Roman" w:eastAsia="Times New Roman" w:hAnsi="Times New Roman" w:cs="Times New Roman"/>
                <w:sz w:val="16"/>
                <w:szCs w:val="16"/>
                <w:lang w:val="en-GB" w:eastAsia="en-GB"/>
              </w:rPr>
            </w:pPr>
          </w:p>
        </w:tc>
        <w:tc>
          <w:tcPr>
            <w:tcW w:w="661" w:type="dxa"/>
            <w:tcBorders>
              <w:top w:val="nil"/>
              <w:left w:val="nil"/>
              <w:bottom w:val="nil"/>
              <w:right w:val="nil"/>
            </w:tcBorders>
            <w:shd w:val="clear" w:color="auto" w:fill="auto"/>
            <w:noWrap/>
            <w:vAlign w:val="center"/>
            <w:hideMark/>
          </w:tcPr>
          <w:p w14:paraId="2D9F85D4" w14:textId="77777777" w:rsidR="00DF550B" w:rsidRPr="00DF550B" w:rsidRDefault="00DF550B" w:rsidP="001047D5">
            <w:pPr>
              <w:jc w:val="center"/>
              <w:rPr>
                <w:rFonts w:ascii="Times New Roman" w:eastAsia="Times New Roman" w:hAnsi="Times New Roman" w:cs="Times New Roman"/>
                <w:sz w:val="16"/>
                <w:szCs w:val="16"/>
                <w:lang w:val="en-GB" w:eastAsia="en-GB"/>
              </w:rPr>
            </w:pPr>
          </w:p>
        </w:tc>
        <w:tc>
          <w:tcPr>
            <w:tcW w:w="957" w:type="dxa"/>
            <w:tcBorders>
              <w:top w:val="nil"/>
              <w:left w:val="nil"/>
              <w:bottom w:val="nil"/>
              <w:right w:val="nil"/>
            </w:tcBorders>
            <w:shd w:val="clear" w:color="auto" w:fill="auto"/>
            <w:noWrap/>
            <w:vAlign w:val="center"/>
            <w:hideMark/>
          </w:tcPr>
          <w:p w14:paraId="5BDDEF41" w14:textId="77777777" w:rsidR="00DF550B" w:rsidRPr="00DF550B" w:rsidRDefault="00DF550B" w:rsidP="001047D5">
            <w:pPr>
              <w:jc w:val="center"/>
              <w:rPr>
                <w:rFonts w:ascii="Times New Roman" w:eastAsia="Times New Roman" w:hAnsi="Times New Roman" w:cs="Times New Roman"/>
                <w:sz w:val="16"/>
                <w:szCs w:val="16"/>
                <w:lang w:val="en-GB" w:eastAsia="en-GB"/>
              </w:rPr>
            </w:pPr>
          </w:p>
        </w:tc>
      </w:tr>
      <w:tr w:rsidR="00DF550B" w:rsidRPr="00DF550B" w14:paraId="7BF893B2" w14:textId="77777777" w:rsidTr="001047D5">
        <w:trPr>
          <w:trHeight w:val="290"/>
        </w:trPr>
        <w:tc>
          <w:tcPr>
            <w:tcW w:w="362" w:type="dxa"/>
            <w:vMerge w:val="restart"/>
            <w:tcBorders>
              <w:top w:val="nil"/>
              <w:left w:val="single" w:sz="4" w:space="0" w:color="auto"/>
              <w:bottom w:val="single" w:sz="4" w:space="0" w:color="000000"/>
              <w:right w:val="single" w:sz="4" w:space="0" w:color="auto"/>
            </w:tcBorders>
            <w:shd w:val="clear" w:color="000000" w:fill="E2EFDA"/>
            <w:noWrap/>
            <w:vAlign w:val="center"/>
            <w:hideMark/>
          </w:tcPr>
          <w:p w14:paraId="1A5C3FB3"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NO</w:t>
            </w:r>
          </w:p>
        </w:tc>
        <w:tc>
          <w:tcPr>
            <w:tcW w:w="838" w:type="dxa"/>
            <w:vMerge w:val="restart"/>
            <w:tcBorders>
              <w:top w:val="nil"/>
              <w:left w:val="single" w:sz="4" w:space="0" w:color="auto"/>
              <w:bottom w:val="single" w:sz="4" w:space="0" w:color="000000"/>
              <w:right w:val="single" w:sz="4" w:space="0" w:color="auto"/>
            </w:tcBorders>
            <w:shd w:val="clear" w:color="000000" w:fill="E2EFDA"/>
            <w:noWrap/>
            <w:vAlign w:val="center"/>
            <w:hideMark/>
          </w:tcPr>
          <w:p w14:paraId="60048154"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TUJUAN</w:t>
            </w:r>
          </w:p>
        </w:tc>
        <w:tc>
          <w:tcPr>
            <w:tcW w:w="843" w:type="dxa"/>
            <w:vMerge w:val="restart"/>
            <w:tcBorders>
              <w:top w:val="nil"/>
              <w:left w:val="single" w:sz="4" w:space="0" w:color="auto"/>
              <w:bottom w:val="single" w:sz="4" w:space="0" w:color="000000"/>
              <w:right w:val="single" w:sz="4" w:space="0" w:color="auto"/>
            </w:tcBorders>
            <w:shd w:val="clear" w:color="000000" w:fill="E2EFDA"/>
            <w:noWrap/>
            <w:vAlign w:val="center"/>
            <w:hideMark/>
          </w:tcPr>
          <w:p w14:paraId="27E26269"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SASARAN</w:t>
            </w:r>
          </w:p>
        </w:tc>
        <w:tc>
          <w:tcPr>
            <w:tcW w:w="726" w:type="dxa"/>
            <w:vMerge w:val="restart"/>
            <w:tcBorders>
              <w:top w:val="nil"/>
              <w:left w:val="single" w:sz="4" w:space="0" w:color="auto"/>
              <w:bottom w:val="single" w:sz="4" w:space="0" w:color="000000"/>
              <w:right w:val="single" w:sz="4" w:space="0" w:color="auto"/>
            </w:tcBorders>
            <w:shd w:val="clear" w:color="000000" w:fill="E2EFDA"/>
            <w:noWrap/>
            <w:vAlign w:val="center"/>
            <w:hideMark/>
          </w:tcPr>
          <w:p w14:paraId="32E62964"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INDIKATOR SASARAN</w:t>
            </w:r>
          </w:p>
        </w:tc>
        <w:tc>
          <w:tcPr>
            <w:tcW w:w="1211" w:type="dxa"/>
            <w:vMerge w:val="restart"/>
            <w:tcBorders>
              <w:top w:val="single" w:sz="4" w:space="0" w:color="auto"/>
              <w:left w:val="single" w:sz="4" w:space="0" w:color="auto"/>
              <w:bottom w:val="single" w:sz="4" w:space="0" w:color="000000"/>
              <w:right w:val="single" w:sz="4" w:space="0" w:color="auto"/>
            </w:tcBorders>
            <w:shd w:val="clear" w:color="000000" w:fill="E2EFDA"/>
            <w:noWrap/>
            <w:vAlign w:val="center"/>
            <w:hideMark/>
          </w:tcPr>
          <w:p w14:paraId="42CEB399"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PROGRAM/KEGIATAN</w:t>
            </w:r>
          </w:p>
        </w:tc>
        <w:tc>
          <w:tcPr>
            <w:tcW w:w="1211" w:type="dxa"/>
            <w:vMerge w:val="restart"/>
            <w:tcBorders>
              <w:top w:val="single" w:sz="4" w:space="0" w:color="auto"/>
              <w:left w:val="single" w:sz="4" w:space="0" w:color="auto"/>
              <w:bottom w:val="single" w:sz="4" w:space="0" w:color="000000"/>
              <w:right w:val="single" w:sz="4" w:space="0" w:color="auto"/>
            </w:tcBorders>
            <w:shd w:val="clear" w:color="000000" w:fill="E2EFDA"/>
            <w:noWrap/>
            <w:vAlign w:val="center"/>
            <w:hideMark/>
          </w:tcPr>
          <w:p w14:paraId="0ECCDF5C"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INDIKATOR PROGRAM/KEGIATAN</w:t>
            </w:r>
          </w:p>
        </w:tc>
        <w:tc>
          <w:tcPr>
            <w:tcW w:w="887" w:type="dxa"/>
            <w:vMerge w:val="restart"/>
            <w:tcBorders>
              <w:top w:val="single" w:sz="4" w:space="0" w:color="auto"/>
              <w:left w:val="single" w:sz="4" w:space="0" w:color="auto"/>
              <w:bottom w:val="single" w:sz="4" w:space="0" w:color="000000"/>
              <w:right w:val="single" w:sz="4" w:space="0" w:color="auto"/>
            </w:tcBorders>
            <w:shd w:val="clear" w:color="000000" w:fill="E2EFDA"/>
            <w:noWrap/>
            <w:vAlign w:val="center"/>
            <w:hideMark/>
          </w:tcPr>
          <w:p w14:paraId="64A179AD"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RUMUS PERHITUNGAN</w:t>
            </w:r>
          </w:p>
        </w:tc>
        <w:tc>
          <w:tcPr>
            <w:tcW w:w="594" w:type="dxa"/>
            <w:vMerge w:val="restart"/>
            <w:tcBorders>
              <w:top w:val="single" w:sz="4" w:space="0" w:color="auto"/>
              <w:left w:val="single" w:sz="4" w:space="0" w:color="auto"/>
              <w:bottom w:val="single" w:sz="4" w:space="0" w:color="000000"/>
              <w:right w:val="single" w:sz="4" w:space="0" w:color="auto"/>
            </w:tcBorders>
            <w:shd w:val="clear" w:color="000000" w:fill="E2EFDA"/>
            <w:noWrap/>
            <w:vAlign w:val="center"/>
            <w:hideMark/>
          </w:tcPr>
          <w:p w14:paraId="21C5D6F6"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SATUAN</w:t>
            </w:r>
          </w:p>
        </w:tc>
        <w:tc>
          <w:tcPr>
            <w:tcW w:w="597" w:type="dxa"/>
            <w:vMerge w:val="restart"/>
            <w:tcBorders>
              <w:top w:val="single" w:sz="4" w:space="0" w:color="auto"/>
              <w:left w:val="single" w:sz="4" w:space="0" w:color="auto"/>
              <w:bottom w:val="single" w:sz="4" w:space="0" w:color="000000"/>
              <w:right w:val="single" w:sz="4" w:space="0" w:color="auto"/>
            </w:tcBorders>
            <w:shd w:val="clear" w:color="000000" w:fill="E2EFDA"/>
            <w:noWrap/>
            <w:vAlign w:val="center"/>
            <w:hideMark/>
          </w:tcPr>
          <w:p w14:paraId="3DD47189"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KONDISI AWAL</w:t>
            </w:r>
          </w:p>
        </w:tc>
        <w:tc>
          <w:tcPr>
            <w:tcW w:w="7520" w:type="dxa"/>
            <w:gridSpan w:val="10"/>
            <w:tcBorders>
              <w:top w:val="single" w:sz="4" w:space="0" w:color="auto"/>
              <w:left w:val="nil"/>
              <w:bottom w:val="single" w:sz="4" w:space="0" w:color="auto"/>
              <w:right w:val="single" w:sz="4" w:space="0" w:color="auto"/>
            </w:tcBorders>
            <w:shd w:val="clear" w:color="000000" w:fill="E2EFDA"/>
            <w:noWrap/>
            <w:vAlign w:val="center"/>
            <w:hideMark/>
          </w:tcPr>
          <w:p w14:paraId="1A146A44"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TARGET KINERJA PROGRAM DAN KERANGKA PENDANAAN</w:t>
            </w:r>
          </w:p>
        </w:tc>
        <w:tc>
          <w:tcPr>
            <w:tcW w:w="1618" w:type="dxa"/>
            <w:gridSpan w:val="2"/>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C3D6FD9"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Kondisi Akhir</w:t>
            </w:r>
          </w:p>
        </w:tc>
      </w:tr>
      <w:tr w:rsidR="00DF550B" w:rsidRPr="00DF550B" w14:paraId="7BECEB8B" w14:textId="77777777" w:rsidTr="001047D5">
        <w:trPr>
          <w:trHeight w:val="290"/>
        </w:trPr>
        <w:tc>
          <w:tcPr>
            <w:tcW w:w="362" w:type="dxa"/>
            <w:vMerge/>
            <w:tcBorders>
              <w:top w:val="nil"/>
              <w:left w:val="single" w:sz="4" w:space="0" w:color="auto"/>
              <w:bottom w:val="single" w:sz="4" w:space="0" w:color="000000"/>
              <w:right w:val="single" w:sz="4" w:space="0" w:color="auto"/>
            </w:tcBorders>
            <w:vAlign w:val="center"/>
            <w:hideMark/>
          </w:tcPr>
          <w:p w14:paraId="0A4718E4" w14:textId="77777777" w:rsidR="00DF550B" w:rsidRPr="00DF550B" w:rsidRDefault="00DF550B" w:rsidP="001047D5">
            <w:pPr>
              <w:rPr>
                <w:rFonts w:ascii="Calibri" w:eastAsia="Times New Roman" w:hAnsi="Calibri" w:cs="Calibri"/>
                <w:b/>
                <w:bCs/>
                <w:color w:val="000000"/>
                <w:sz w:val="16"/>
                <w:szCs w:val="16"/>
                <w:lang w:val="en-GB" w:eastAsia="en-GB"/>
              </w:rPr>
            </w:pPr>
          </w:p>
        </w:tc>
        <w:tc>
          <w:tcPr>
            <w:tcW w:w="838" w:type="dxa"/>
            <w:vMerge/>
            <w:tcBorders>
              <w:top w:val="nil"/>
              <w:left w:val="single" w:sz="4" w:space="0" w:color="auto"/>
              <w:bottom w:val="single" w:sz="4" w:space="0" w:color="000000"/>
              <w:right w:val="single" w:sz="4" w:space="0" w:color="auto"/>
            </w:tcBorders>
            <w:vAlign w:val="center"/>
            <w:hideMark/>
          </w:tcPr>
          <w:p w14:paraId="649294CE" w14:textId="77777777" w:rsidR="00DF550B" w:rsidRPr="00DF550B" w:rsidRDefault="00DF550B" w:rsidP="001047D5">
            <w:pPr>
              <w:rPr>
                <w:rFonts w:ascii="Calibri" w:eastAsia="Times New Roman" w:hAnsi="Calibri" w:cs="Calibri"/>
                <w:b/>
                <w:bCs/>
                <w:color w:val="000000"/>
                <w:sz w:val="16"/>
                <w:szCs w:val="16"/>
                <w:lang w:val="en-GB" w:eastAsia="en-GB"/>
              </w:rPr>
            </w:pPr>
          </w:p>
        </w:tc>
        <w:tc>
          <w:tcPr>
            <w:tcW w:w="843" w:type="dxa"/>
            <w:vMerge/>
            <w:tcBorders>
              <w:top w:val="nil"/>
              <w:left w:val="single" w:sz="4" w:space="0" w:color="auto"/>
              <w:bottom w:val="single" w:sz="4" w:space="0" w:color="000000"/>
              <w:right w:val="single" w:sz="4" w:space="0" w:color="auto"/>
            </w:tcBorders>
            <w:vAlign w:val="center"/>
            <w:hideMark/>
          </w:tcPr>
          <w:p w14:paraId="66638298" w14:textId="77777777" w:rsidR="00DF550B" w:rsidRPr="00DF550B" w:rsidRDefault="00DF550B" w:rsidP="001047D5">
            <w:pPr>
              <w:rPr>
                <w:rFonts w:ascii="Calibri" w:eastAsia="Times New Roman" w:hAnsi="Calibri" w:cs="Calibri"/>
                <w:b/>
                <w:bCs/>
                <w:color w:val="000000"/>
                <w:sz w:val="16"/>
                <w:szCs w:val="16"/>
                <w:lang w:val="en-GB" w:eastAsia="en-GB"/>
              </w:rPr>
            </w:pPr>
          </w:p>
        </w:tc>
        <w:tc>
          <w:tcPr>
            <w:tcW w:w="726" w:type="dxa"/>
            <w:vMerge/>
            <w:tcBorders>
              <w:top w:val="nil"/>
              <w:left w:val="single" w:sz="4" w:space="0" w:color="auto"/>
              <w:bottom w:val="single" w:sz="4" w:space="0" w:color="000000"/>
              <w:right w:val="single" w:sz="4" w:space="0" w:color="auto"/>
            </w:tcBorders>
            <w:vAlign w:val="center"/>
            <w:hideMark/>
          </w:tcPr>
          <w:p w14:paraId="1295E04E" w14:textId="77777777" w:rsidR="00DF550B" w:rsidRPr="00DF550B" w:rsidRDefault="00DF550B" w:rsidP="001047D5">
            <w:pPr>
              <w:rPr>
                <w:rFonts w:ascii="Calibri" w:eastAsia="Times New Roman" w:hAnsi="Calibri" w:cs="Calibri"/>
                <w:b/>
                <w:bCs/>
                <w:color w:val="000000"/>
                <w:sz w:val="16"/>
                <w:szCs w:val="16"/>
                <w:lang w:val="en-GB" w:eastAsia="en-GB"/>
              </w:rPr>
            </w:pPr>
          </w:p>
        </w:tc>
        <w:tc>
          <w:tcPr>
            <w:tcW w:w="1211" w:type="dxa"/>
            <w:vMerge/>
            <w:tcBorders>
              <w:top w:val="single" w:sz="4" w:space="0" w:color="auto"/>
              <w:left w:val="single" w:sz="4" w:space="0" w:color="auto"/>
              <w:bottom w:val="single" w:sz="4" w:space="0" w:color="000000"/>
              <w:right w:val="single" w:sz="4" w:space="0" w:color="auto"/>
            </w:tcBorders>
            <w:vAlign w:val="center"/>
            <w:hideMark/>
          </w:tcPr>
          <w:p w14:paraId="1ACAD712" w14:textId="77777777" w:rsidR="00DF550B" w:rsidRPr="00DF550B" w:rsidRDefault="00DF550B" w:rsidP="001047D5">
            <w:pPr>
              <w:rPr>
                <w:rFonts w:ascii="Calibri" w:eastAsia="Times New Roman" w:hAnsi="Calibri" w:cs="Calibri"/>
                <w:b/>
                <w:bCs/>
                <w:color w:val="000000"/>
                <w:sz w:val="16"/>
                <w:szCs w:val="16"/>
                <w:lang w:val="en-GB" w:eastAsia="en-GB"/>
              </w:rPr>
            </w:pPr>
          </w:p>
        </w:tc>
        <w:tc>
          <w:tcPr>
            <w:tcW w:w="1211" w:type="dxa"/>
            <w:vMerge/>
            <w:tcBorders>
              <w:top w:val="single" w:sz="4" w:space="0" w:color="auto"/>
              <w:left w:val="single" w:sz="4" w:space="0" w:color="auto"/>
              <w:bottom w:val="single" w:sz="4" w:space="0" w:color="000000"/>
              <w:right w:val="single" w:sz="4" w:space="0" w:color="auto"/>
            </w:tcBorders>
            <w:vAlign w:val="center"/>
            <w:hideMark/>
          </w:tcPr>
          <w:p w14:paraId="72A992FF" w14:textId="77777777" w:rsidR="00DF550B" w:rsidRPr="00DF550B" w:rsidRDefault="00DF550B" w:rsidP="001047D5">
            <w:pPr>
              <w:rPr>
                <w:rFonts w:ascii="Calibri" w:eastAsia="Times New Roman" w:hAnsi="Calibri" w:cs="Calibri"/>
                <w:b/>
                <w:bCs/>
                <w:color w:val="000000"/>
                <w:sz w:val="16"/>
                <w:szCs w:val="16"/>
                <w:lang w:val="en-GB" w:eastAsia="en-GB"/>
              </w:rPr>
            </w:pPr>
          </w:p>
        </w:tc>
        <w:tc>
          <w:tcPr>
            <w:tcW w:w="887" w:type="dxa"/>
            <w:vMerge/>
            <w:tcBorders>
              <w:top w:val="single" w:sz="4" w:space="0" w:color="auto"/>
              <w:left w:val="single" w:sz="4" w:space="0" w:color="auto"/>
              <w:bottom w:val="single" w:sz="4" w:space="0" w:color="000000"/>
              <w:right w:val="single" w:sz="4" w:space="0" w:color="auto"/>
            </w:tcBorders>
            <w:vAlign w:val="center"/>
            <w:hideMark/>
          </w:tcPr>
          <w:p w14:paraId="6E792916" w14:textId="77777777" w:rsidR="00DF550B" w:rsidRPr="00DF550B" w:rsidRDefault="00DF550B" w:rsidP="001047D5">
            <w:pPr>
              <w:rPr>
                <w:rFonts w:ascii="Calibri" w:eastAsia="Times New Roman" w:hAnsi="Calibri" w:cs="Calibri"/>
                <w:b/>
                <w:bCs/>
                <w:color w:val="000000"/>
                <w:sz w:val="16"/>
                <w:szCs w:val="16"/>
                <w:lang w:val="en-GB" w:eastAsia="en-GB"/>
              </w:rPr>
            </w:pPr>
          </w:p>
        </w:tc>
        <w:tc>
          <w:tcPr>
            <w:tcW w:w="594" w:type="dxa"/>
            <w:vMerge/>
            <w:tcBorders>
              <w:top w:val="single" w:sz="4" w:space="0" w:color="auto"/>
              <w:left w:val="single" w:sz="4" w:space="0" w:color="auto"/>
              <w:bottom w:val="single" w:sz="4" w:space="0" w:color="000000"/>
              <w:right w:val="single" w:sz="4" w:space="0" w:color="auto"/>
            </w:tcBorders>
            <w:vAlign w:val="center"/>
            <w:hideMark/>
          </w:tcPr>
          <w:p w14:paraId="392A12ED" w14:textId="77777777" w:rsidR="00DF550B" w:rsidRPr="00DF550B" w:rsidRDefault="00DF550B" w:rsidP="001047D5">
            <w:pPr>
              <w:rPr>
                <w:rFonts w:ascii="Calibri" w:eastAsia="Times New Roman" w:hAnsi="Calibri" w:cs="Calibri"/>
                <w:b/>
                <w:bCs/>
                <w:color w:val="000000"/>
                <w:sz w:val="16"/>
                <w:szCs w:val="16"/>
                <w:lang w:val="en-GB" w:eastAsia="en-GB"/>
              </w:rPr>
            </w:pPr>
          </w:p>
        </w:tc>
        <w:tc>
          <w:tcPr>
            <w:tcW w:w="597" w:type="dxa"/>
            <w:vMerge/>
            <w:tcBorders>
              <w:top w:val="single" w:sz="4" w:space="0" w:color="auto"/>
              <w:left w:val="single" w:sz="4" w:space="0" w:color="auto"/>
              <w:bottom w:val="single" w:sz="4" w:space="0" w:color="000000"/>
              <w:right w:val="single" w:sz="4" w:space="0" w:color="auto"/>
            </w:tcBorders>
            <w:vAlign w:val="center"/>
            <w:hideMark/>
          </w:tcPr>
          <w:p w14:paraId="1E24D129" w14:textId="77777777" w:rsidR="00DF550B" w:rsidRPr="00DF550B" w:rsidRDefault="00DF550B" w:rsidP="001047D5">
            <w:pPr>
              <w:rPr>
                <w:rFonts w:ascii="Calibri" w:eastAsia="Times New Roman" w:hAnsi="Calibri" w:cs="Calibri"/>
                <w:b/>
                <w:bCs/>
                <w:color w:val="000000"/>
                <w:sz w:val="16"/>
                <w:szCs w:val="16"/>
                <w:lang w:val="en-GB" w:eastAsia="en-GB"/>
              </w:rPr>
            </w:pPr>
          </w:p>
        </w:tc>
        <w:tc>
          <w:tcPr>
            <w:tcW w:w="1504" w:type="dxa"/>
            <w:gridSpan w:val="2"/>
            <w:tcBorders>
              <w:top w:val="single" w:sz="4" w:space="0" w:color="auto"/>
              <w:left w:val="nil"/>
              <w:bottom w:val="single" w:sz="4" w:space="0" w:color="auto"/>
              <w:right w:val="single" w:sz="4" w:space="0" w:color="auto"/>
            </w:tcBorders>
            <w:shd w:val="clear" w:color="000000" w:fill="E2EFDA"/>
            <w:noWrap/>
            <w:vAlign w:val="center"/>
            <w:hideMark/>
          </w:tcPr>
          <w:p w14:paraId="0578DB2E"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TAHUN 2019</w:t>
            </w:r>
          </w:p>
        </w:tc>
        <w:tc>
          <w:tcPr>
            <w:tcW w:w="1504" w:type="dxa"/>
            <w:gridSpan w:val="2"/>
            <w:tcBorders>
              <w:top w:val="single" w:sz="4" w:space="0" w:color="auto"/>
              <w:left w:val="nil"/>
              <w:bottom w:val="single" w:sz="4" w:space="0" w:color="auto"/>
              <w:right w:val="single" w:sz="4" w:space="0" w:color="auto"/>
            </w:tcBorders>
            <w:shd w:val="clear" w:color="000000" w:fill="E2EFDA"/>
            <w:noWrap/>
            <w:vAlign w:val="center"/>
            <w:hideMark/>
          </w:tcPr>
          <w:p w14:paraId="087D198E"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TAHUN 2020</w:t>
            </w:r>
          </w:p>
        </w:tc>
        <w:tc>
          <w:tcPr>
            <w:tcW w:w="1504" w:type="dxa"/>
            <w:gridSpan w:val="2"/>
            <w:tcBorders>
              <w:top w:val="single" w:sz="4" w:space="0" w:color="auto"/>
              <w:left w:val="nil"/>
              <w:bottom w:val="single" w:sz="4" w:space="0" w:color="auto"/>
              <w:right w:val="single" w:sz="4" w:space="0" w:color="auto"/>
            </w:tcBorders>
            <w:shd w:val="clear" w:color="000000" w:fill="E2EFDA"/>
            <w:noWrap/>
            <w:vAlign w:val="center"/>
            <w:hideMark/>
          </w:tcPr>
          <w:p w14:paraId="424A05A6"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TAHUN 2021</w:t>
            </w:r>
          </w:p>
        </w:tc>
        <w:tc>
          <w:tcPr>
            <w:tcW w:w="1504" w:type="dxa"/>
            <w:gridSpan w:val="2"/>
            <w:tcBorders>
              <w:top w:val="single" w:sz="4" w:space="0" w:color="auto"/>
              <w:left w:val="nil"/>
              <w:bottom w:val="single" w:sz="4" w:space="0" w:color="auto"/>
              <w:right w:val="single" w:sz="4" w:space="0" w:color="auto"/>
            </w:tcBorders>
            <w:shd w:val="clear" w:color="000000" w:fill="E2EFDA"/>
            <w:noWrap/>
            <w:vAlign w:val="center"/>
            <w:hideMark/>
          </w:tcPr>
          <w:p w14:paraId="2CC77976"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TAHUN 2022</w:t>
            </w:r>
          </w:p>
        </w:tc>
        <w:tc>
          <w:tcPr>
            <w:tcW w:w="1504" w:type="dxa"/>
            <w:gridSpan w:val="2"/>
            <w:tcBorders>
              <w:top w:val="single" w:sz="4" w:space="0" w:color="auto"/>
              <w:left w:val="nil"/>
              <w:bottom w:val="single" w:sz="4" w:space="0" w:color="auto"/>
              <w:right w:val="single" w:sz="4" w:space="0" w:color="auto"/>
            </w:tcBorders>
            <w:shd w:val="clear" w:color="000000" w:fill="E2EFDA"/>
            <w:noWrap/>
            <w:vAlign w:val="center"/>
            <w:hideMark/>
          </w:tcPr>
          <w:p w14:paraId="7B8B7AA1"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TAHUN 2023</w:t>
            </w:r>
          </w:p>
        </w:tc>
        <w:tc>
          <w:tcPr>
            <w:tcW w:w="1618" w:type="dxa"/>
            <w:gridSpan w:val="2"/>
            <w:vMerge/>
            <w:tcBorders>
              <w:top w:val="single" w:sz="4" w:space="0" w:color="auto"/>
              <w:left w:val="single" w:sz="4" w:space="0" w:color="auto"/>
              <w:bottom w:val="single" w:sz="4" w:space="0" w:color="auto"/>
              <w:right w:val="single" w:sz="4" w:space="0" w:color="auto"/>
            </w:tcBorders>
            <w:vAlign w:val="center"/>
            <w:hideMark/>
          </w:tcPr>
          <w:p w14:paraId="30EC7FBB" w14:textId="77777777" w:rsidR="00DF550B" w:rsidRPr="00DF550B" w:rsidRDefault="00DF550B" w:rsidP="001047D5">
            <w:pPr>
              <w:rPr>
                <w:rFonts w:ascii="Calibri" w:eastAsia="Times New Roman" w:hAnsi="Calibri" w:cs="Calibri"/>
                <w:b/>
                <w:bCs/>
                <w:color w:val="000000"/>
                <w:sz w:val="16"/>
                <w:szCs w:val="16"/>
                <w:lang w:val="en-GB" w:eastAsia="en-GB"/>
              </w:rPr>
            </w:pPr>
          </w:p>
        </w:tc>
      </w:tr>
      <w:tr w:rsidR="001047D5" w:rsidRPr="00DF550B" w14:paraId="188ECADB" w14:textId="77777777" w:rsidTr="001047D5">
        <w:trPr>
          <w:trHeight w:val="290"/>
        </w:trPr>
        <w:tc>
          <w:tcPr>
            <w:tcW w:w="362" w:type="dxa"/>
            <w:vMerge/>
            <w:tcBorders>
              <w:top w:val="nil"/>
              <w:left w:val="single" w:sz="4" w:space="0" w:color="auto"/>
              <w:bottom w:val="single" w:sz="4" w:space="0" w:color="000000"/>
              <w:right w:val="single" w:sz="4" w:space="0" w:color="auto"/>
            </w:tcBorders>
            <w:vAlign w:val="center"/>
            <w:hideMark/>
          </w:tcPr>
          <w:p w14:paraId="4B151FB1" w14:textId="77777777" w:rsidR="00DF550B" w:rsidRPr="00DF550B" w:rsidRDefault="00DF550B" w:rsidP="001047D5">
            <w:pPr>
              <w:rPr>
                <w:rFonts w:ascii="Calibri" w:eastAsia="Times New Roman" w:hAnsi="Calibri" w:cs="Calibri"/>
                <w:b/>
                <w:bCs/>
                <w:color w:val="000000"/>
                <w:sz w:val="16"/>
                <w:szCs w:val="16"/>
                <w:lang w:val="en-GB" w:eastAsia="en-GB"/>
              </w:rPr>
            </w:pPr>
          </w:p>
        </w:tc>
        <w:tc>
          <w:tcPr>
            <w:tcW w:w="838" w:type="dxa"/>
            <w:vMerge/>
            <w:tcBorders>
              <w:top w:val="nil"/>
              <w:left w:val="single" w:sz="4" w:space="0" w:color="auto"/>
              <w:bottom w:val="single" w:sz="4" w:space="0" w:color="000000"/>
              <w:right w:val="single" w:sz="4" w:space="0" w:color="auto"/>
            </w:tcBorders>
            <w:vAlign w:val="center"/>
            <w:hideMark/>
          </w:tcPr>
          <w:p w14:paraId="046DAE3C" w14:textId="77777777" w:rsidR="00DF550B" w:rsidRPr="00DF550B" w:rsidRDefault="00DF550B" w:rsidP="001047D5">
            <w:pPr>
              <w:rPr>
                <w:rFonts w:ascii="Calibri" w:eastAsia="Times New Roman" w:hAnsi="Calibri" w:cs="Calibri"/>
                <w:b/>
                <w:bCs/>
                <w:color w:val="000000"/>
                <w:sz w:val="16"/>
                <w:szCs w:val="16"/>
                <w:lang w:val="en-GB" w:eastAsia="en-GB"/>
              </w:rPr>
            </w:pPr>
          </w:p>
        </w:tc>
        <w:tc>
          <w:tcPr>
            <w:tcW w:w="843" w:type="dxa"/>
            <w:vMerge/>
            <w:tcBorders>
              <w:top w:val="nil"/>
              <w:left w:val="single" w:sz="4" w:space="0" w:color="auto"/>
              <w:bottom w:val="single" w:sz="4" w:space="0" w:color="000000"/>
              <w:right w:val="single" w:sz="4" w:space="0" w:color="auto"/>
            </w:tcBorders>
            <w:vAlign w:val="center"/>
            <w:hideMark/>
          </w:tcPr>
          <w:p w14:paraId="7EC1DA9B" w14:textId="77777777" w:rsidR="00DF550B" w:rsidRPr="00DF550B" w:rsidRDefault="00DF550B" w:rsidP="001047D5">
            <w:pPr>
              <w:rPr>
                <w:rFonts w:ascii="Calibri" w:eastAsia="Times New Roman" w:hAnsi="Calibri" w:cs="Calibri"/>
                <w:b/>
                <w:bCs/>
                <w:color w:val="000000"/>
                <w:sz w:val="16"/>
                <w:szCs w:val="16"/>
                <w:lang w:val="en-GB" w:eastAsia="en-GB"/>
              </w:rPr>
            </w:pPr>
          </w:p>
        </w:tc>
        <w:tc>
          <w:tcPr>
            <w:tcW w:w="726" w:type="dxa"/>
            <w:vMerge/>
            <w:tcBorders>
              <w:top w:val="nil"/>
              <w:left w:val="single" w:sz="4" w:space="0" w:color="auto"/>
              <w:bottom w:val="single" w:sz="4" w:space="0" w:color="000000"/>
              <w:right w:val="single" w:sz="4" w:space="0" w:color="auto"/>
            </w:tcBorders>
            <w:vAlign w:val="center"/>
            <w:hideMark/>
          </w:tcPr>
          <w:p w14:paraId="6DEC6FF5" w14:textId="77777777" w:rsidR="00DF550B" w:rsidRPr="00DF550B" w:rsidRDefault="00DF550B" w:rsidP="001047D5">
            <w:pPr>
              <w:rPr>
                <w:rFonts w:ascii="Calibri" w:eastAsia="Times New Roman" w:hAnsi="Calibri" w:cs="Calibri"/>
                <w:b/>
                <w:bCs/>
                <w:color w:val="000000"/>
                <w:sz w:val="16"/>
                <w:szCs w:val="16"/>
                <w:lang w:val="en-GB" w:eastAsia="en-GB"/>
              </w:rPr>
            </w:pPr>
          </w:p>
        </w:tc>
        <w:tc>
          <w:tcPr>
            <w:tcW w:w="1211" w:type="dxa"/>
            <w:vMerge/>
            <w:tcBorders>
              <w:top w:val="single" w:sz="4" w:space="0" w:color="auto"/>
              <w:left w:val="single" w:sz="4" w:space="0" w:color="auto"/>
              <w:bottom w:val="single" w:sz="4" w:space="0" w:color="000000"/>
              <w:right w:val="single" w:sz="4" w:space="0" w:color="auto"/>
            </w:tcBorders>
            <w:vAlign w:val="center"/>
            <w:hideMark/>
          </w:tcPr>
          <w:p w14:paraId="228FE964" w14:textId="77777777" w:rsidR="00DF550B" w:rsidRPr="00DF550B" w:rsidRDefault="00DF550B" w:rsidP="001047D5">
            <w:pPr>
              <w:rPr>
                <w:rFonts w:ascii="Calibri" w:eastAsia="Times New Roman" w:hAnsi="Calibri" w:cs="Calibri"/>
                <w:b/>
                <w:bCs/>
                <w:color w:val="000000"/>
                <w:sz w:val="16"/>
                <w:szCs w:val="16"/>
                <w:lang w:val="en-GB" w:eastAsia="en-GB"/>
              </w:rPr>
            </w:pPr>
          </w:p>
        </w:tc>
        <w:tc>
          <w:tcPr>
            <w:tcW w:w="1211" w:type="dxa"/>
            <w:vMerge/>
            <w:tcBorders>
              <w:top w:val="single" w:sz="4" w:space="0" w:color="auto"/>
              <w:left w:val="single" w:sz="4" w:space="0" w:color="auto"/>
              <w:bottom w:val="single" w:sz="4" w:space="0" w:color="000000"/>
              <w:right w:val="single" w:sz="4" w:space="0" w:color="auto"/>
            </w:tcBorders>
            <w:vAlign w:val="center"/>
            <w:hideMark/>
          </w:tcPr>
          <w:p w14:paraId="05F95DA6" w14:textId="77777777" w:rsidR="00DF550B" w:rsidRPr="00DF550B" w:rsidRDefault="00DF550B" w:rsidP="001047D5">
            <w:pPr>
              <w:rPr>
                <w:rFonts w:ascii="Calibri" w:eastAsia="Times New Roman" w:hAnsi="Calibri" w:cs="Calibri"/>
                <w:b/>
                <w:bCs/>
                <w:color w:val="000000"/>
                <w:sz w:val="16"/>
                <w:szCs w:val="16"/>
                <w:lang w:val="en-GB" w:eastAsia="en-GB"/>
              </w:rPr>
            </w:pPr>
          </w:p>
        </w:tc>
        <w:tc>
          <w:tcPr>
            <w:tcW w:w="887" w:type="dxa"/>
            <w:vMerge/>
            <w:tcBorders>
              <w:top w:val="single" w:sz="4" w:space="0" w:color="auto"/>
              <w:left w:val="single" w:sz="4" w:space="0" w:color="auto"/>
              <w:bottom w:val="single" w:sz="4" w:space="0" w:color="000000"/>
              <w:right w:val="single" w:sz="4" w:space="0" w:color="auto"/>
            </w:tcBorders>
            <w:vAlign w:val="center"/>
            <w:hideMark/>
          </w:tcPr>
          <w:p w14:paraId="4A8A653F" w14:textId="77777777" w:rsidR="00DF550B" w:rsidRPr="00DF550B" w:rsidRDefault="00DF550B" w:rsidP="001047D5">
            <w:pPr>
              <w:rPr>
                <w:rFonts w:ascii="Calibri" w:eastAsia="Times New Roman" w:hAnsi="Calibri" w:cs="Calibri"/>
                <w:b/>
                <w:bCs/>
                <w:color w:val="000000"/>
                <w:sz w:val="16"/>
                <w:szCs w:val="16"/>
                <w:lang w:val="en-GB" w:eastAsia="en-GB"/>
              </w:rPr>
            </w:pPr>
          </w:p>
        </w:tc>
        <w:tc>
          <w:tcPr>
            <w:tcW w:w="594" w:type="dxa"/>
            <w:vMerge/>
            <w:tcBorders>
              <w:top w:val="single" w:sz="4" w:space="0" w:color="auto"/>
              <w:left w:val="single" w:sz="4" w:space="0" w:color="auto"/>
              <w:bottom w:val="single" w:sz="4" w:space="0" w:color="000000"/>
              <w:right w:val="single" w:sz="4" w:space="0" w:color="auto"/>
            </w:tcBorders>
            <w:vAlign w:val="center"/>
            <w:hideMark/>
          </w:tcPr>
          <w:p w14:paraId="3A5B07B7" w14:textId="77777777" w:rsidR="00DF550B" w:rsidRPr="00DF550B" w:rsidRDefault="00DF550B" w:rsidP="001047D5">
            <w:pPr>
              <w:rPr>
                <w:rFonts w:ascii="Calibri" w:eastAsia="Times New Roman" w:hAnsi="Calibri" w:cs="Calibri"/>
                <w:b/>
                <w:bCs/>
                <w:color w:val="000000"/>
                <w:sz w:val="16"/>
                <w:szCs w:val="16"/>
                <w:lang w:val="en-GB" w:eastAsia="en-GB"/>
              </w:rPr>
            </w:pPr>
          </w:p>
        </w:tc>
        <w:tc>
          <w:tcPr>
            <w:tcW w:w="597" w:type="dxa"/>
            <w:vMerge/>
            <w:tcBorders>
              <w:top w:val="single" w:sz="4" w:space="0" w:color="auto"/>
              <w:left w:val="single" w:sz="4" w:space="0" w:color="auto"/>
              <w:bottom w:val="single" w:sz="4" w:space="0" w:color="000000"/>
              <w:right w:val="single" w:sz="4" w:space="0" w:color="auto"/>
            </w:tcBorders>
            <w:vAlign w:val="center"/>
            <w:hideMark/>
          </w:tcPr>
          <w:p w14:paraId="5143CB8D" w14:textId="77777777" w:rsidR="00DF550B" w:rsidRPr="00DF550B" w:rsidRDefault="00DF550B" w:rsidP="001047D5">
            <w:pPr>
              <w:rPr>
                <w:rFonts w:ascii="Calibri" w:eastAsia="Times New Roman" w:hAnsi="Calibri" w:cs="Calibri"/>
                <w:b/>
                <w:bCs/>
                <w:color w:val="000000"/>
                <w:sz w:val="16"/>
                <w:szCs w:val="16"/>
                <w:lang w:val="en-GB" w:eastAsia="en-GB"/>
              </w:rPr>
            </w:pPr>
          </w:p>
        </w:tc>
        <w:tc>
          <w:tcPr>
            <w:tcW w:w="596" w:type="dxa"/>
            <w:tcBorders>
              <w:top w:val="nil"/>
              <w:left w:val="nil"/>
              <w:bottom w:val="single" w:sz="4" w:space="0" w:color="auto"/>
              <w:right w:val="single" w:sz="4" w:space="0" w:color="auto"/>
            </w:tcBorders>
            <w:shd w:val="clear" w:color="000000" w:fill="E2EFDA"/>
            <w:noWrap/>
            <w:vAlign w:val="center"/>
            <w:hideMark/>
          </w:tcPr>
          <w:p w14:paraId="30E4B26C"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Target</w:t>
            </w:r>
          </w:p>
        </w:tc>
        <w:tc>
          <w:tcPr>
            <w:tcW w:w="908" w:type="dxa"/>
            <w:tcBorders>
              <w:top w:val="nil"/>
              <w:left w:val="nil"/>
              <w:bottom w:val="single" w:sz="4" w:space="0" w:color="auto"/>
              <w:right w:val="single" w:sz="4" w:space="0" w:color="auto"/>
            </w:tcBorders>
            <w:shd w:val="clear" w:color="000000" w:fill="E2EFDA"/>
            <w:noWrap/>
            <w:vAlign w:val="center"/>
            <w:hideMark/>
          </w:tcPr>
          <w:p w14:paraId="509D96AD"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Rp</w:t>
            </w:r>
          </w:p>
        </w:tc>
        <w:tc>
          <w:tcPr>
            <w:tcW w:w="596" w:type="dxa"/>
            <w:tcBorders>
              <w:top w:val="nil"/>
              <w:left w:val="nil"/>
              <w:bottom w:val="single" w:sz="4" w:space="0" w:color="auto"/>
              <w:right w:val="single" w:sz="4" w:space="0" w:color="auto"/>
            </w:tcBorders>
            <w:shd w:val="clear" w:color="000000" w:fill="E2EFDA"/>
            <w:noWrap/>
            <w:vAlign w:val="center"/>
            <w:hideMark/>
          </w:tcPr>
          <w:p w14:paraId="48AA4297"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Target</w:t>
            </w:r>
          </w:p>
        </w:tc>
        <w:tc>
          <w:tcPr>
            <w:tcW w:w="908" w:type="dxa"/>
            <w:tcBorders>
              <w:top w:val="nil"/>
              <w:left w:val="nil"/>
              <w:bottom w:val="single" w:sz="4" w:space="0" w:color="auto"/>
              <w:right w:val="single" w:sz="4" w:space="0" w:color="auto"/>
            </w:tcBorders>
            <w:shd w:val="clear" w:color="000000" w:fill="E2EFDA"/>
            <w:noWrap/>
            <w:vAlign w:val="center"/>
            <w:hideMark/>
          </w:tcPr>
          <w:p w14:paraId="46C9693B"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Rp</w:t>
            </w:r>
          </w:p>
        </w:tc>
        <w:tc>
          <w:tcPr>
            <w:tcW w:w="596" w:type="dxa"/>
            <w:tcBorders>
              <w:top w:val="nil"/>
              <w:left w:val="nil"/>
              <w:bottom w:val="single" w:sz="4" w:space="0" w:color="auto"/>
              <w:right w:val="single" w:sz="4" w:space="0" w:color="auto"/>
            </w:tcBorders>
            <w:shd w:val="clear" w:color="000000" w:fill="E2EFDA"/>
            <w:noWrap/>
            <w:vAlign w:val="center"/>
            <w:hideMark/>
          </w:tcPr>
          <w:p w14:paraId="37D6D620"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Target</w:t>
            </w:r>
          </w:p>
        </w:tc>
        <w:tc>
          <w:tcPr>
            <w:tcW w:w="908" w:type="dxa"/>
            <w:tcBorders>
              <w:top w:val="nil"/>
              <w:left w:val="nil"/>
              <w:bottom w:val="single" w:sz="4" w:space="0" w:color="auto"/>
              <w:right w:val="single" w:sz="4" w:space="0" w:color="auto"/>
            </w:tcBorders>
            <w:shd w:val="clear" w:color="000000" w:fill="E2EFDA"/>
            <w:noWrap/>
            <w:vAlign w:val="center"/>
            <w:hideMark/>
          </w:tcPr>
          <w:p w14:paraId="47E14D5C"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Rp</w:t>
            </w:r>
          </w:p>
        </w:tc>
        <w:tc>
          <w:tcPr>
            <w:tcW w:w="596" w:type="dxa"/>
            <w:tcBorders>
              <w:top w:val="nil"/>
              <w:left w:val="nil"/>
              <w:bottom w:val="single" w:sz="4" w:space="0" w:color="auto"/>
              <w:right w:val="single" w:sz="4" w:space="0" w:color="auto"/>
            </w:tcBorders>
            <w:shd w:val="clear" w:color="000000" w:fill="E2EFDA"/>
            <w:noWrap/>
            <w:vAlign w:val="center"/>
            <w:hideMark/>
          </w:tcPr>
          <w:p w14:paraId="2961A40E"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Target</w:t>
            </w:r>
          </w:p>
        </w:tc>
        <w:tc>
          <w:tcPr>
            <w:tcW w:w="908" w:type="dxa"/>
            <w:tcBorders>
              <w:top w:val="nil"/>
              <w:left w:val="nil"/>
              <w:bottom w:val="single" w:sz="4" w:space="0" w:color="auto"/>
              <w:right w:val="single" w:sz="4" w:space="0" w:color="auto"/>
            </w:tcBorders>
            <w:shd w:val="clear" w:color="000000" w:fill="E2EFDA"/>
            <w:noWrap/>
            <w:vAlign w:val="center"/>
            <w:hideMark/>
          </w:tcPr>
          <w:p w14:paraId="21DF7A90"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Rp</w:t>
            </w:r>
          </w:p>
        </w:tc>
        <w:tc>
          <w:tcPr>
            <w:tcW w:w="596" w:type="dxa"/>
            <w:tcBorders>
              <w:top w:val="nil"/>
              <w:left w:val="nil"/>
              <w:bottom w:val="single" w:sz="4" w:space="0" w:color="auto"/>
              <w:right w:val="single" w:sz="4" w:space="0" w:color="auto"/>
            </w:tcBorders>
            <w:shd w:val="clear" w:color="000000" w:fill="E2EFDA"/>
            <w:noWrap/>
            <w:vAlign w:val="center"/>
            <w:hideMark/>
          </w:tcPr>
          <w:p w14:paraId="156DB91C"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Target</w:t>
            </w:r>
          </w:p>
        </w:tc>
        <w:tc>
          <w:tcPr>
            <w:tcW w:w="908" w:type="dxa"/>
            <w:tcBorders>
              <w:top w:val="nil"/>
              <w:left w:val="nil"/>
              <w:bottom w:val="single" w:sz="4" w:space="0" w:color="auto"/>
              <w:right w:val="single" w:sz="4" w:space="0" w:color="auto"/>
            </w:tcBorders>
            <w:shd w:val="clear" w:color="000000" w:fill="E2EFDA"/>
            <w:noWrap/>
            <w:vAlign w:val="center"/>
            <w:hideMark/>
          </w:tcPr>
          <w:p w14:paraId="2D6335FF"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Rp</w:t>
            </w:r>
          </w:p>
        </w:tc>
        <w:tc>
          <w:tcPr>
            <w:tcW w:w="661" w:type="dxa"/>
            <w:tcBorders>
              <w:top w:val="nil"/>
              <w:left w:val="nil"/>
              <w:bottom w:val="single" w:sz="4" w:space="0" w:color="auto"/>
              <w:right w:val="single" w:sz="4" w:space="0" w:color="auto"/>
            </w:tcBorders>
            <w:shd w:val="clear" w:color="000000" w:fill="E2EFDA"/>
            <w:noWrap/>
            <w:vAlign w:val="center"/>
            <w:hideMark/>
          </w:tcPr>
          <w:p w14:paraId="521B54C6"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Target</w:t>
            </w:r>
          </w:p>
        </w:tc>
        <w:tc>
          <w:tcPr>
            <w:tcW w:w="957" w:type="dxa"/>
            <w:tcBorders>
              <w:top w:val="nil"/>
              <w:left w:val="nil"/>
              <w:bottom w:val="single" w:sz="4" w:space="0" w:color="auto"/>
              <w:right w:val="single" w:sz="4" w:space="0" w:color="auto"/>
            </w:tcBorders>
            <w:shd w:val="clear" w:color="000000" w:fill="E2EFDA"/>
            <w:noWrap/>
            <w:vAlign w:val="center"/>
            <w:hideMark/>
          </w:tcPr>
          <w:p w14:paraId="7D90014C"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Rp</w:t>
            </w:r>
          </w:p>
        </w:tc>
      </w:tr>
      <w:tr w:rsidR="001047D5" w:rsidRPr="00DF550B" w14:paraId="0D08B193" w14:textId="77777777" w:rsidTr="001047D5">
        <w:trPr>
          <w:trHeight w:val="290"/>
        </w:trPr>
        <w:tc>
          <w:tcPr>
            <w:tcW w:w="362" w:type="dxa"/>
            <w:tcBorders>
              <w:top w:val="nil"/>
              <w:left w:val="single" w:sz="4" w:space="0" w:color="auto"/>
              <w:bottom w:val="single" w:sz="4" w:space="0" w:color="auto"/>
              <w:right w:val="single" w:sz="4" w:space="0" w:color="auto"/>
            </w:tcBorders>
            <w:shd w:val="clear" w:color="000000" w:fill="E2EFDA"/>
            <w:noWrap/>
            <w:vAlign w:val="center"/>
            <w:hideMark/>
          </w:tcPr>
          <w:p w14:paraId="3908EBFB"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1</w:t>
            </w:r>
          </w:p>
        </w:tc>
        <w:tc>
          <w:tcPr>
            <w:tcW w:w="838" w:type="dxa"/>
            <w:tcBorders>
              <w:top w:val="nil"/>
              <w:left w:val="nil"/>
              <w:bottom w:val="single" w:sz="4" w:space="0" w:color="auto"/>
              <w:right w:val="single" w:sz="4" w:space="0" w:color="auto"/>
            </w:tcBorders>
            <w:shd w:val="clear" w:color="000000" w:fill="E2EFDA"/>
            <w:noWrap/>
            <w:vAlign w:val="center"/>
            <w:hideMark/>
          </w:tcPr>
          <w:p w14:paraId="2651CD68"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2</w:t>
            </w:r>
          </w:p>
        </w:tc>
        <w:tc>
          <w:tcPr>
            <w:tcW w:w="843" w:type="dxa"/>
            <w:tcBorders>
              <w:top w:val="nil"/>
              <w:left w:val="nil"/>
              <w:bottom w:val="single" w:sz="4" w:space="0" w:color="auto"/>
              <w:right w:val="single" w:sz="4" w:space="0" w:color="auto"/>
            </w:tcBorders>
            <w:shd w:val="clear" w:color="000000" w:fill="E2EFDA"/>
            <w:noWrap/>
            <w:vAlign w:val="center"/>
            <w:hideMark/>
          </w:tcPr>
          <w:p w14:paraId="2B41E4BA"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3</w:t>
            </w:r>
          </w:p>
        </w:tc>
        <w:tc>
          <w:tcPr>
            <w:tcW w:w="726" w:type="dxa"/>
            <w:tcBorders>
              <w:top w:val="nil"/>
              <w:left w:val="nil"/>
              <w:bottom w:val="single" w:sz="4" w:space="0" w:color="auto"/>
              <w:right w:val="single" w:sz="4" w:space="0" w:color="auto"/>
            </w:tcBorders>
            <w:shd w:val="clear" w:color="000000" w:fill="E2EFDA"/>
            <w:noWrap/>
            <w:vAlign w:val="center"/>
            <w:hideMark/>
          </w:tcPr>
          <w:p w14:paraId="19F07429"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4</w:t>
            </w:r>
          </w:p>
        </w:tc>
        <w:tc>
          <w:tcPr>
            <w:tcW w:w="1211" w:type="dxa"/>
            <w:tcBorders>
              <w:top w:val="nil"/>
              <w:left w:val="nil"/>
              <w:bottom w:val="single" w:sz="4" w:space="0" w:color="auto"/>
              <w:right w:val="single" w:sz="4" w:space="0" w:color="auto"/>
            </w:tcBorders>
            <w:shd w:val="clear" w:color="000000" w:fill="E2EFDA"/>
            <w:noWrap/>
            <w:vAlign w:val="center"/>
            <w:hideMark/>
          </w:tcPr>
          <w:p w14:paraId="38A51266"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5</w:t>
            </w:r>
          </w:p>
        </w:tc>
        <w:tc>
          <w:tcPr>
            <w:tcW w:w="1211" w:type="dxa"/>
            <w:tcBorders>
              <w:top w:val="nil"/>
              <w:left w:val="nil"/>
              <w:bottom w:val="single" w:sz="4" w:space="0" w:color="auto"/>
              <w:right w:val="single" w:sz="4" w:space="0" w:color="auto"/>
            </w:tcBorders>
            <w:shd w:val="clear" w:color="000000" w:fill="E2EFDA"/>
            <w:noWrap/>
            <w:vAlign w:val="center"/>
            <w:hideMark/>
          </w:tcPr>
          <w:p w14:paraId="2FBFB42A"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6</w:t>
            </w:r>
          </w:p>
        </w:tc>
        <w:tc>
          <w:tcPr>
            <w:tcW w:w="887" w:type="dxa"/>
            <w:tcBorders>
              <w:top w:val="nil"/>
              <w:left w:val="nil"/>
              <w:bottom w:val="single" w:sz="4" w:space="0" w:color="auto"/>
              <w:right w:val="single" w:sz="4" w:space="0" w:color="auto"/>
            </w:tcBorders>
            <w:shd w:val="clear" w:color="000000" w:fill="E2EFDA"/>
            <w:noWrap/>
            <w:vAlign w:val="center"/>
            <w:hideMark/>
          </w:tcPr>
          <w:p w14:paraId="686F7251"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7</w:t>
            </w:r>
          </w:p>
        </w:tc>
        <w:tc>
          <w:tcPr>
            <w:tcW w:w="594" w:type="dxa"/>
            <w:tcBorders>
              <w:top w:val="nil"/>
              <w:left w:val="nil"/>
              <w:bottom w:val="single" w:sz="4" w:space="0" w:color="auto"/>
              <w:right w:val="single" w:sz="4" w:space="0" w:color="auto"/>
            </w:tcBorders>
            <w:shd w:val="clear" w:color="000000" w:fill="E2EFDA"/>
            <w:noWrap/>
            <w:vAlign w:val="center"/>
            <w:hideMark/>
          </w:tcPr>
          <w:p w14:paraId="16817D12"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8</w:t>
            </w:r>
          </w:p>
        </w:tc>
        <w:tc>
          <w:tcPr>
            <w:tcW w:w="597" w:type="dxa"/>
            <w:tcBorders>
              <w:top w:val="nil"/>
              <w:left w:val="nil"/>
              <w:bottom w:val="single" w:sz="4" w:space="0" w:color="auto"/>
              <w:right w:val="single" w:sz="4" w:space="0" w:color="auto"/>
            </w:tcBorders>
            <w:shd w:val="clear" w:color="000000" w:fill="E2EFDA"/>
            <w:noWrap/>
            <w:vAlign w:val="center"/>
            <w:hideMark/>
          </w:tcPr>
          <w:p w14:paraId="00A7E7BF"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9</w:t>
            </w:r>
          </w:p>
        </w:tc>
        <w:tc>
          <w:tcPr>
            <w:tcW w:w="596" w:type="dxa"/>
            <w:tcBorders>
              <w:top w:val="nil"/>
              <w:left w:val="nil"/>
              <w:bottom w:val="single" w:sz="4" w:space="0" w:color="auto"/>
              <w:right w:val="single" w:sz="4" w:space="0" w:color="auto"/>
            </w:tcBorders>
            <w:shd w:val="clear" w:color="000000" w:fill="E2EFDA"/>
            <w:noWrap/>
            <w:vAlign w:val="center"/>
            <w:hideMark/>
          </w:tcPr>
          <w:p w14:paraId="44723373"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10</w:t>
            </w:r>
          </w:p>
        </w:tc>
        <w:tc>
          <w:tcPr>
            <w:tcW w:w="908" w:type="dxa"/>
            <w:tcBorders>
              <w:top w:val="nil"/>
              <w:left w:val="nil"/>
              <w:bottom w:val="single" w:sz="4" w:space="0" w:color="auto"/>
              <w:right w:val="single" w:sz="4" w:space="0" w:color="auto"/>
            </w:tcBorders>
            <w:shd w:val="clear" w:color="000000" w:fill="E2EFDA"/>
            <w:noWrap/>
            <w:vAlign w:val="center"/>
            <w:hideMark/>
          </w:tcPr>
          <w:p w14:paraId="6C2C8AEF"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11</w:t>
            </w:r>
          </w:p>
        </w:tc>
        <w:tc>
          <w:tcPr>
            <w:tcW w:w="596" w:type="dxa"/>
            <w:tcBorders>
              <w:top w:val="nil"/>
              <w:left w:val="nil"/>
              <w:bottom w:val="single" w:sz="4" w:space="0" w:color="auto"/>
              <w:right w:val="single" w:sz="4" w:space="0" w:color="auto"/>
            </w:tcBorders>
            <w:shd w:val="clear" w:color="000000" w:fill="E2EFDA"/>
            <w:noWrap/>
            <w:vAlign w:val="center"/>
            <w:hideMark/>
          </w:tcPr>
          <w:p w14:paraId="03DAD50F"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12</w:t>
            </w:r>
          </w:p>
        </w:tc>
        <w:tc>
          <w:tcPr>
            <w:tcW w:w="908" w:type="dxa"/>
            <w:tcBorders>
              <w:top w:val="nil"/>
              <w:left w:val="nil"/>
              <w:bottom w:val="single" w:sz="4" w:space="0" w:color="auto"/>
              <w:right w:val="single" w:sz="4" w:space="0" w:color="auto"/>
            </w:tcBorders>
            <w:shd w:val="clear" w:color="000000" w:fill="E2EFDA"/>
            <w:noWrap/>
            <w:vAlign w:val="center"/>
            <w:hideMark/>
          </w:tcPr>
          <w:p w14:paraId="7D2C5904"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13</w:t>
            </w:r>
          </w:p>
        </w:tc>
        <w:tc>
          <w:tcPr>
            <w:tcW w:w="596" w:type="dxa"/>
            <w:tcBorders>
              <w:top w:val="nil"/>
              <w:left w:val="nil"/>
              <w:bottom w:val="single" w:sz="4" w:space="0" w:color="auto"/>
              <w:right w:val="single" w:sz="4" w:space="0" w:color="auto"/>
            </w:tcBorders>
            <w:shd w:val="clear" w:color="000000" w:fill="E2EFDA"/>
            <w:noWrap/>
            <w:vAlign w:val="center"/>
            <w:hideMark/>
          </w:tcPr>
          <w:p w14:paraId="295FF3FA"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14</w:t>
            </w:r>
          </w:p>
        </w:tc>
        <w:tc>
          <w:tcPr>
            <w:tcW w:w="908" w:type="dxa"/>
            <w:tcBorders>
              <w:top w:val="nil"/>
              <w:left w:val="nil"/>
              <w:bottom w:val="single" w:sz="4" w:space="0" w:color="auto"/>
              <w:right w:val="single" w:sz="4" w:space="0" w:color="auto"/>
            </w:tcBorders>
            <w:shd w:val="clear" w:color="000000" w:fill="E2EFDA"/>
            <w:noWrap/>
            <w:vAlign w:val="center"/>
            <w:hideMark/>
          </w:tcPr>
          <w:p w14:paraId="611F8BAB"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15</w:t>
            </w:r>
          </w:p>
        </w:tc>
        <w:tc>
          <w:tcPr>
            <w:tcW w:w="596" w:type="dxa"/>
            <w:tcBorders>
              <w:top w:val="nil"/>
              <w:left w:val="nil"/>
              <w:bottom w:val="single" w:sz="4" w:space="0" w:color="auto"/>
              <w:right w:val="single" w:sz="4" w:space="0" w:color="auto"/>
            </w:tcBorders>
            <w:shd w:val="clear" w:color="000000" w:fill="E2EFDA"/>
            <w:noWrap/>
            <w:vAlign w:val="center"/>
            <w:hideMark/>
          </w:tcPr>
          <w:p w14:paraId="123E14C3"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16</w:t>
            </w:r>
          </w:p>
        </w:tc>
        <w:tc>
          <w:tcPr>
            <w:tcW w:w="908" w:type="dxa"/>
            <w:tcBorders>
              <w:top w:val="nil"/>
              <w:left w:val="nil"/>
              <w:bottom w:val="single" w:sz="4" w:space="0" w:color="auto"/>
              <w:right w:val="single" w:sz="4" w:space="0" w:color="auto"/>
            </w:tcBorders>
            <w:shd w:val="clear" w:color="000000" w:fill="E2EFDA"/>
            <w:noWrap/>
            <w:vAlign w:val="center"/>
            <w:hideMark/>
          </w:tcPr>
          <w:p w14:paraId="72AF370E"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17</w:t>
            </w:r>
          </w:p>
        </w:tc>
        <w:tc>
          <w:tcPr>
            <w:tcW w:w="596" w:type="dxa"/>
            <w:tcBorders>
              <w:top w:val="nil"/>
              <w:left w:val="nil"/>
              <w:bottom w:val="single" w:sz="4" w:space="0" w:color="auto"/>
              <w:right w:val="single" w:sz="4" w:space="0" w:color="auto"/>
            </w:tcBorders>
            <w:shd w:val="clear" w:color="000000" w:fill="E2EFDA"/>
            <w:noWrap/>
            <w:vAlign w:val="center"/>
            <w:hideMark/>
          </w:tcPr>
          <w:p w14:paraId="46E01975"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18</w:t>
            </w:r>
          </w:p>
        </w:tc>
        <w:tc>
          <w:tcPr>
            <w:tcW w:w="908" w:type="dxa"/>
            <w:tcBorders>
              <w:top w:val="nil"/>
              <w:left w:val="nil"/>
              <w:bottom w:val="single" w:sz="4" w:space="0" w:color="auto"/>
              <w:right w:val="single" w:sz="4" w:space="0" w:color="auto"/>
            </w:tcBorders>
            <w:shd w:val="clear" w:color="000000" w:fill="E2EFDA"/>
            <w:noWrap/>
            <w:vAlign w:val="center"/>
            <w:hideMark/>
          </w:tcPr>
          <w:p w14:paraId="1E3D83A2"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19</w:t>
            </w:r>
          </w:p>
        </w:tc>
        <w:tc>
          <w:tcPr>
            <w:tcW w:w="661" w:type="dxa"/>
            <w:tcBorders>
              <w:top w:val="nil"/>
              <w:left w:val="nil"/>
              <w:bottom w:val="single" w:sz="4" w:space="0" w:color="auto"/>
              <w:right w:val="single" w:sz="4" w:space="0" w:color="auto"/>
            </w:tcBorders>
            <w:shd w:val="clear" w:color="000000" w:fill="E2EFDA"/>
            <w:noWrap/>
            <w:vAlign w:val="center"/>
            <w:hideMark/>
          </w:tcPr>
          <w:p w14:paraId="38EFA76F"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20</w:t>
            </w:r>
          </w:p>
        </w:tc>
        <w:tc>
          <w:tcPr>
            <w:tcW w:w="957" w:type="dxa"/>
            <w:tcBorders>
              <w:top w:val="nil"/>
              <w:left w:val="nil"/>
              <w:bottom w:val="single" w:sz="4" w:space="0" w:color="auto"/>
              <w:right w:val="single" w:sz="4" w:space="0" w:color="auto"/>
            </w:tcBorders>
            <w:shd w:val="clear" w:color="000000" w:fill="E2EFDA"/>
            <w:noWrap/>
            <w:vAlign w:val="center"/>
            <w:hideMark/>
          </w:tcPr>
          <w:p w14:paraId="5CF70F09" w14:textId="77777777" w:rsidR="00DF550B" w:rsidRPr="00DF550B" w:rsidRDefault="00DF550B" w:rsidP="001047D5">
            <w:pPr>
              <w:jc w:val="cente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21</w:t>
            </w:r>
          </w:p>
        </w:tc>
      </w:tr>
      <w:tr w:rsidR="001047D5" w:rsidRPr="00DF550B" w14:paraId="20857133" w14:textId="77777777" w:rsidTr="001047D5">
        <w:trPr>
          <w:trHeight w:val="2154"/>
        </w:trPr>
        <w:tc>
          <w:tcPr>
            <w:tcW w:w="362" w:type="dxa"/>
            <w:tcBorders>
              <w:top w:val="nil"/>
              <w:left w:val="single" w:sz="4" w:space="0" w:color="auto"/>
              <w:bottom w:val="single" w:sz="4" w:space="0" w:color="auto"/>
              <w:right w:val="single" w:sz="4" w:space="0" w:color="auto"/>
            </w:tcBorders>
            <w:shd w:val="clear" w:color="auto" w:fill="auto"/>
            <w:noWrap/>
            <w:vAlign w:val="center"/>
            <w:hideMark/>
          </w:tcPr>
          <w:p w14:paraId="21911E0F" w14:textId="77777777" w:rsidR="00D3010F" w:rsidRPr="00DF550B" w:rsidRDefault="00D3010F" w:rsidP="001047D5">
            <w:pPr>
              <w:jc w:val="cente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838" w:type="dxa"/>
            <w:vMerge w:val="restart"/>
            <w:tcBorders>
              <w:top w:val="nil"/>
              <w:left w:val="nil"/>
              <w:right w:val="single" w:sz="4" w:space="0" w:color="auto"/>
            </w:tcBorders>
            <w:shd w:val="clear" w:color="auto" w:fill="auto"/>
            <w:hideMark/>
          </w:tcPr>
          <w:p w14:paraId="7055F4A0" w14:textId="77777777" w:rsidR="00D3010F" w:rsidRPr="00DF550B" w:rsidRDefault="00D3010F" w:rsidP="001047D5">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Mewujudkan Pelayanan Kesehatan Yang Rahayu Dan Mendorong Terwujudnya Kemandirian Masyarakat Hidup Sehat Melalui Gempita Tahun 2023</w:t>
            </w:r>
          </w:p>
          <w:p w14:paraId="2C969842" w14:textId="77777777" w:rsidR="00D3010F" w:rsidRPr="00DF550B" w:rsidRDefault="00D3010F"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p w14:paraId="285BF8D1" w14:textId="77777777" w:rsidR="00D3010F" w:rsidRPr="00DF550B" w:rsidRDefault="00D3010F"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p w14:paraId="6B651F6C" w14:textId="77777777" w:rsidR="00D3010F" w:rsidRPr="00DF550B" w:rsidRDefault="00D3010F"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p w14:paraId="2173669A" w14:textId="77777777" w:rsidR="00D3010F" w:rsidRPr="00DF550B" w:rsidRDefault="00D3010F"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p w14:paraId="573AEE21" w14:textId="6333D8DE" w:rsidR="00D3010F" w:rsidRPr="00DF550B" w:rsidRDefault="00D3010F" w:rsidP="001047D5">
            <w:pPr>
              <w:jc w:val="center"/>
              <w:rPr>
                <w:rFonts w:ascii="Arial" w:eastAsia="Times New Roman" w:hAnsi="Arial" w:cs="Arial"/>
                <w:color w:val="000000"/>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vMerge w:val="restart"/>
            <w:tcBorders>
              <w:top w:val="nil"/>
              <w:left w:val="nil"/>
              <w:right w:val="single" w:sz="4" w:space="0" w:color="auto"/>
            </w:tcBorders>
            <w:shd w:val="clear" w:color="auto" w:fill="auto"/>
            <w:hideMark/>
          </w:tcPr>
          <w:p w14:paraId="0F0CBD73" w14:textId="77777777" w:rsidR="00D3010F" w:rsidRPr="00DF550B" w:rsidRDefault="00D3010F"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meningkatnya akses dan cakupan mutu layanan kesehatan</w:t>
            </w:r>
          </w:p>
          <w:p w14:paraId="76CC9A7F" w14:textId="77777777" w:rsidR="00D3010F" w:rsidRPr="00DF550B" w:rsidRDefault="00D3010F"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p w14:paraId="22500368" w14:textId="77777777" w:rsidR="00D3010F" w:rsidRPr="00DF550B" w:rsidRDefault="00D3010F"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p w14:paraId="729F7DA0" w14:textId="77777777" w:rsidR="00D3010F" w:rsidRPr="00DF550B" w:rsidRDefault="00D3010F"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p w14:paraId="6BA362F3" w14:textId="77777777" w:rsidR="00D3010F" w:rsidRPr="00DF550B" w:rsidRDefault="00D3010F"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p w14:paraId="0ACE492D" w14:textId="7617FFFB" w:rsidR="00D3010F" w:rsidRPr="00DF550B" w:rsidRDefault="00D3010F" w:rsidP="001047D5">
            <w:pPr>
              <w:jc w:val="center"/>
              <w:rPr>
                <w:rFonts w:ascii="Calibri" w:eastAsia="Times New Roman" w:hAnsi="Calibri" w:cs="Calibri"/>
                <w:color w:val="000000"/>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vMerge w:val="restart"/>
            <w:tcBorders>
              <w:top w:val="nil"/>
              <w:left w:val="single" w:sz="4" w:space="0" w:color="auto"/>
              <w:right w:val="single" w:sz="4" w:space="0" w:color="auto"/>
            </w:tcBorders>
            <w:shd w:val="clear" w:color="auto" w:fill="auto"/>
            <w:hideMark/>
          </w:tcPr>
          <w:p w14:paraId="5A72D926" w14:textId="77777777" w:rsidR="00D3010F" w:rsidRPr="00DF550B" w:rsidRDefault="00D3010F"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Indeks kepuasan Masyarakat</w:t>
            </w:r>
          </w:p>
          <w:p w14:paraId="03016C7D" w14:textId="77777777" w:rsidR="00D3010F" w:rsidRPr="00DF550B" w:rsidRDefault="00D3010F"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p w14:paraId="68AB972D" w14:textId="77777777" w:rsidR="00D3010F" w:rsidRPr="00DF550B" w:rsidRDefault="00D3010F"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p w14:paraId="19D39A28" w14:textId="77777777" w:rsidR="00D3010F" w:rsidRPr="00DF550B" w:rsidRDefault="00D3010F"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p w14:paraId="26D9E704" w14:textId="65CD9DDC" w:rsidR="00D3010F" w:rsidRPr="00DF550B" w:rsidRDefault="00D3010F"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000000" w:fill="BFBFBF"/>
            <w:hideMark/>
          </w:tcPr>
          <w:p w14:paraId="1080499D" w14:textId="77777777" w:rsidR="00D3010F" w:rsidRPr="00DF550B" w:rsidRDefault="00D3010F"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Program Pelayanan Administrasi Perkantoran</w:t>
            </w:r>
          </w:p>
        </w:tc>
        <w:tc>
          <w:tcPr>
            <w:tcW w:w="1211" w:type="dxa"/>
            <w:tcBorders>
              <w:top w:val="nil"/>
              <w:left w:val="nil"/>
              <w:bottom w:val="single" w:sz="4" w:space="0" w:color="auto"/>
              <w:right w:val="single" w:sz="4" w:space="0" w:color="auto"/>
            </w:tcBorders>
            <w:shd w:val="clear" w:color="000000" w:fill="BFBFBF"/>
            <w:hideMark/>
          </w:tcPr>
          <w:p w14:paraId="2494D89D" w14:textId="353846AD" w:rsidR="00D3010F" w:rsidRPr="00DF550B" w:rsidRDefault="00D3010F" w:rsidP="001047D5">
            <w:pPr>
              <w:rPr>
                <w:rFonts w:ascii="Arial Narrow" w:eastAsia="Times New Roman" w:hAnsi="Arial Narrow" w:cs="Calibri"/>
                <w:b/>
                <w:bCs/>
                <w:sz w:val="16"/>
                <w:szCs w:val="16"/>
                <w:lang w:val="en-GB" w:eastAsia="en-GB"/>
              </w:rPr>
            </w:pPr>
            <w:r>
              <w:rPr>
                <w:rFonts w:ascii="Arial Narrow" w:eastAsia="Times New Roman" w:hAnsi="Arial Narrow" w:cs="Calibri"/>
                <w:b/>
                <w:bCs/>
                <w:sz w:val="16"/>
                <w:szCs w:val="16"/>
                <w:lang w:val="en-GB" w:eastAsia="en-GB"/>
              </w:rPr>
              <w:t xml:space="preserve">Cakupan </w:t>
            </w:r>
            <w:r w:rsidRPr="00DF550B">
              <w:rPr>
                <w:rFonts w:ascii="Arial Narrow" w:eastAsia="Times New Roman" w:hAnsi="Arial Narrow" w:cs="Calibri"/>
                <w:b/>
                <w:bCs/>
                <w:sz w:val="16"/>
                <w:szCs w:val="16"/>
                <w:lang w:val="en-GB" w:eastAsia="en-GB"/>
              </w:rPr>
              <w:t>Pelayanan Administrasi Perkantoran</w:t>
            </w:r>
          </w:p>
        </w:tc>
        <w:tc>
          <w:tcPr>
            <w:tcW w:w="887" w:type="dxa"/>
            <w:tcBorders>
              <w:top w:val="nil"/>
              <w:left w:val="nil"/>
              <w:bottom w:val="single" w:sz="4" w:space="0" w:color="auto"/>
              <w:right w:val="single" w:sz="4" w:space="0" w:color="auto"/>
            </w:tcBorders>
            <w:shd w:val="clear" w:color="auto" w:fill="auto"/>
            <w:noWrap/>
            <w:vAlign w:val="bottom"/>
            <w:hideMark/>
          </w:tcPr>
          <w:p w14:paraId="7D46CAEF" w14:textId="77777777" w:rsidR="00D3010F" w:rsidRPr="00DF550B" w:rsidRDefault="00D3010F"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000000" w:fill="BFBFBF"/>
            <w:hideMark/>
          </w:tcPr>
          <w:p w14:paraId="1FE4331B" w14:textId="77777777" w:rsidR="00D3010F" w:rsidRPr="00DF550B" w:rsidRDefault="00D3010F"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w:t>
            </w:r>
          </w:p>
        </w:tc>
        <w:tc>
          <w:tcPr>
            <w:tcW w:w="597" w:type="dxa"/>
            <w:tcBorders>
              <w:top w:val="nil"/>
              <w:left w:val="nil"/>
              <w:bottom w:val="single" w:sz="4" w:space="0" w:color="auto"/>
              <w:right w:val="single" w:sz="4" w:space="0" w:color="auto"/>
            </w:tcBorders>
            <w:shd w:val="clear" w:color="000000" w:fill="BFBFBF"/>
            <w:vAlign w:val="center"/>
            <w:hideMark/>
          </w:tcPr>
          <w:p w14:paraId="10894517" w14:textId="77777777" w:rsidR="00D3010F" w:rsidRPr="00DF550B" w:rsidRDefault="00D3010F"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w:t>
            </w:r>
          </w:p>
        </w:tc>
        <w:tc>
          <w:tcPr>
            <w:tcW w:w="596" w:type="dxa"/>
            <w:tcBorders>
              <w:top w:val="nil"/>
              <w:left w:val="nil"/>
              <w:bottom w:val="single" w:sz="4" w:space="0" w:color="auto"/>
              <w:right w:val="single" w:sz="4" w:space="0" w:color="auto"/>
            </w:tcBorders>
            <w:shd w:val="clear" w:color="000000" w:fill="BFBFBF"/>
            <w:noWrap/>
            <w:vAlign w:val="center"/>
            <w:hideMark/>
          </w:tcPr>
          <w:p w14:paraId="7D2C3242" w14:textId="77777777" w:rsidR="00D3010F" w:rsidRPr="00DF550B" w:rsidRDefault="00D3010F"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nil"/>
              <w:right w:val="single" w:sz="4" w:space="0" w:color="auto"/>
            </w:tcBorders>
            <w:shd w:val="clear" w:color="000000" w:fill="BFBFBF"/>
            <w:noWrap/>
            <w:vAlign w:val="center"/>
            <w:hideMark/>
          </w:tcPr>
          <w:p w14:paraId="239102F1" w14:textId="77777777" w:rsidR="00D3010F" w:rsidRPr="00DF550B" w:rsidRDefault="00D3010F"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1,050,000,000.00 </w:t>
            </w:r>
          </w:p>
        </w:tc>
        <w:tc>
          <w:tcPr>
            <w:tcW w:w="596" w:type="dxa"/>
            <w:tcBorders>
              <w:top w:val="nil"/>
              <w:left w:val="nil"/>
              <w:bottom w:val="single" w:sz="4" w:space="0" w:color="auto"/>
              <w:right w:val="single" w:sz="4" w:space="0" w:color="auto"/>
            </w:tcBorders>
            <w:shd w:val="clear" w:color="000000" w:fill="BFBFBF"/>
            <w:noWrap/>
            <w:vAlign w:val="center"/>
            <w:hideMark/>
          </w:tcPr>
          <w:p w14:paraId="0D2A9FDC" w14:textId="77777777" w:rsidR="00D3010F" w:rsidRPr="00DF550B" w:rsidRDefault="00D3010F"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nil"/>
              <w:right w:val="single" w:sz="4" w:space="0" w:color="auto"/>
            </w:tcBorders>
            <w:shd w:val="clear" w:color="000000" w:fill="BFBFBF"/>
            <w:noWrap/>
            <w:vAlign w:val="center"/>
            <w:hideMark/>
          </w:tcPr>
          <w:p w14:paraId="37437943" w14:textId="77777777" w:rsidR="00D3010F" w:rsidRPr="00DF550B" w:rsidRDefault="00D3010F"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1,050,000,000.00 </w:t>
            </w:r>
          </w:p>
        </w:tc>
        <w:tc>
          <w:tcPr>
            <w:tcW w:w="596" w:type="dxa"/>
            <w:tcBorders>
              <w:top w:val="nil"/>
              <w:left w:val="nil"/>
              <w:bottom w:val="single" w:sz="4" w:space="0" w:color="auto"/>
              <w:right w:val="single" w:sz="4" w:space="0" w:color="auto"/>
            </w:tcBorders>
            <w:shd w:val="clear" w:color="000000" w:fill="BFBFBF"/>
            <w:noWrap/>
            <w:vAlign w:val="center"/>
            <w:hideMark/>
          </w:tcPr>
          <w:p w14:paraId="328FDDFA" w14:textId="77777777" w:rsidR="00D3010F" w:rsidRPr="00DF550B" w:rsidRDefault="00D3010F"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nil"/>
              <w:right w:val="single" w:sz="4" w:space="0" w:color="auto"/>
            </w:tcBorders>
            <w:shd w:val="clear" w:color="000000" w:fill="BFBFBF"/>
            <w:noWrap/>
            <w:vAlign w:val="center"/>
            <w:hideMark/>
          </w:tcPr>
          <w:p w14:paraId="5443831B" w14:textId="77777777" w:rsidR="00D3010F" w:rsidRPr="00DF550B" w:rsidRDefault="00D3010F"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1,130,000,000.00 </w:t>
            </w:r>
          </w:p>
        </w:tc>
        <w:tc>
          <w:tcPr>
            <w:tcW w:w="596" w:type="dxa"/>
            <w:tcBorders>
              <w:top w:val="nil"/>
              <w:left w:val="nil"/>
              <w:bottom w:val="single" w:sz="4" w:space="0" w:color="auto"/>
              <w:right w:val="single" w:sz="4" w:space="0" w:color="auto"/>
            </w:tcBorders>
            <w:shd w:val="clear" w:color="000000" w:fill="BFBFBF"/>
            <w:noWrap/>
            <w:vAlign w:val="center"/>
            <w:hideMark/>
          </w:tcPr>
          <w:p w14:paraId="3D0980FE" w14:textId="77777777" w:rsidR="00D3010F" w:rsidRPr="00DF550B" w:rsidRDefault="00D3010F"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nil"/>
              <w:right w:val="single" w:sz="4" w:space="0" w:color="auto"/>
            </w:tcBorders>
            <w:shd w:val="clear" w:color="000000" w:fill="BFBFBF"/>
            <w:noWrap/>
            <w:vAlign w:val="center"/>
            <w:hideMark/>
          </w:tcPr>
          <w:p w14:paraId="30A6767A" w14:textId="77777777" w:rsidR="00D3010F" w:rsidRPr="00DF550B" w:rsidRDefault="00D3010F"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1,210,000,000.00 </w:t>
            </w:r>
          </w:p>
        </w:tc>
        <w:tc>
          <w:tcPr>
            <w:tcW w:w="596" w:type="dxa"/>
            <w:tcBorders>
              <w:top w:val="nil"/>
              <w:left w:val="nil"/>
              <w:bottom w:val="single" w:sz="4" w:space="0" w:color="auto"/>
              <w:right w:val="single" w:sz="4" w:space="0" w:color="auto"/>
            </w:tcBorders>
            <w:shd w:val="clear" w:color="000000" w:fill="BFBFBF"/>
            <w:noWrap/>
            <w:vAlign w:val="center"/>
            <w:hideMark/>
          </w:tcPr>
          <w:p w14:paraId="7D1BF6DD" w14:textId="77777777" w:rsidR="00D3010F" w:rsidRPr="00DF550B" w:rsidRDefault="00D3010F"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nil"/>
              <w:right w:val="single" w:sz="4" w:space="0" w:color="auto"/>
            </w:tcBorders>
            <w:shd w:val="clear" w:color="000000" w:fill="BFBFBF"/>
            <w:noWrap/>
            <w:vAlign w:val="center"/>
            <w:hideMark/>
          </w:tcPr>
          <w:p w14:paraId="34DA869B" w14:textId="77777777" w:rsidR="00D3010F" w:rsidRPr="00DF550B" w:rsidRDefault="00D3010F"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1,285,000,000.00 </w:t>
            </w:r>
          </w:p>
        </w:tc>
        <w:tc>
          <w:tcPr>
            <w:tcW w:w="661" w:type="dxa"/>
            <w:tcBorders>
              <w:top w:val="nil"/>
              <w:left w:val="nil"/>
              <w:bottom w:val="single" w:sz="4" w:space="0" w:color="auto"/>
              <w:right w:val="single" w:sz="4" w:space="0" w:color="auto"/>
            </w:tcBorders>
            <w:shd w:val="clear" w:color="000000" w:fill="BFBFBF"/>
            <w:noWrap/>
            <w:vAlign w:val="center"/>
            <w:hideMark/>
          </w:tcPr>
          <w:p w14:paraId="3E6AA7C6" w14:textId="77777777" w:rsidR="00D3010F" w:rsidRPr="00DF550B" w:rsidRDefault="00D3010F"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57" w:type="dxa"/>
            <w:tcBorders>
              <w:top w:val="nil"/>
              <w:left w:val="nil"/>
              <w:bottom w:val="nil"/>
              <w:right w:val="single" w:sz="4" w:space="0" w:color="auto"/>
            </w:tcBorders>
            <w:shd w:val="clear" w:color="000000" w:fill="BFBFBF"/>
            <w:noWrap/>
            <w:vAlign w:val="center"/>
            <w:hideMark/>
          </w:tcPr>
          <w:p w14:paraId="1CB32B00" w14:textId="77777777" w:rsidR="00D3010F" w:rsidRPr="00DF550B" w:rsidRDefault="00D3010F"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5,725,000,000.00 </w:t>
            </w:r>
          </w:p>
        </w:tc>
      </w:tr>
      <w:tr w:rsidR="00D3010F" w:rsidRPr="00DF550B" w14:paraId="00A9FBA3" w14:textId="77777777" w:rsidTr="001047D5">
        <w:trPr>
          <w:trHeight w:val="360"/>
        </w:trPr>
        <w:tc>
          <w:tcPr>
            <w:tcW w:w="362" w:type="dxa"/>
            <w:tcBorders>
              <w:top w:val="nil"/>
              <w:left w:val="single" w:sz="4" w:space="0" w:color="auto"/>
              <w:bottom w:val="single" w:sz="4" w:space="0" w:color="auto"/>
              <w:right w:val="single" w:sz="4" w:space="0" w:color="auto"/>
            </w:tcBorders>
            <w:shd w:val="clear" w:color="auto" w:fill="auto"/>
            <w:noWrap/>
            <w:vAlign w:val="center"/>
            <w:hideMark/>
          </w:tcPr>
          <w:p w14:paraId="3A546EF8" w14:textId="77777777" w:rsidR="00D3010F" w:rsidRPr="00DF550B" w:rsidRDefault="00D3010F" w:rsidP="001047D5">
            <w:pPr>
              <w:jc w:val="cente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838" w:type="dxa"/>
            <w:vMerge/>
            <w:tcBorders>
              <w:left w:val="nil"/>
              <w:right w:val="single" w:sz="4" w:space="0" w:color="auto"/>
            </w:tcBorders>
            <w:shd w:val="clear" w:color="auto" w:fill="auto"/>
            <w:noWrap/>
            <w:vAlign w:val="bottom"/>
            <w:hideMark/>
          </w:tcPr>
          <w:p w14:paraId="5431F7D5" w14:textId="1D375F76" w:rsidR="00D3010F" w:rsidRPr="00DF550B" w:rsidRDefault="00D3010F" w:rsidP="001047D5">
            <w:pPr>
              <w:jc w:val="center"/>
              <w:rPr>
                <w:rFonts w:ascii="Calibri" w:eastAsia="Times New Roman" w:hAnsi="Calibri" w:cs="Calibri"/>
                <w:color w:val="000000"/>
                <w:sz w:val="16"/>
                <w:szCs w:val="16"/>
                <w:lang w:val="en-GB" w:eastAsia="en-GB"/>
              </w:rPr>
            </w:pPr>
          </w:p>
        </w:tc>
        <w:tc>
          <w:tcPr>
            <w:tcW w:w="843" w:type="dxa"/>
            <w:vMerge/>
            <w:tcBorders>
              <w:left w:val="nil"/>
              <w:right w:val="single" w:sz="4" w:space="0" w:color="auto"/>
            </w:tcBorders>
            <w:shd w:val="clear" w:color="auto" w:fill="auto"/>
            <w:noWrap/>
            <w:vAlign w:val="bottom"/>
            <w:hideMark/>
          </w:tcPr>
          <w:p w14:paraId="1BFD9B1F" w14:textId="4F627419" w:rsidR="00D3010F" w:rsidRPr="00DF550B" w:rsidRDefault="00D3010F" w:rsidP="001047D5">
            <w:pPr>
              <w:jc w:val="center"/>
              <w:rPr>
                <w:rFonts w:ascii="Calibri" w:eastAsia="Times New Roman" w:hAnsi="Calibri" w:cs="Calibri"/>
                <w:color w:val="000000"/>
                <w:sz w:val="16"/>
                <w:szCs w:val="16"/>
                <w:lang w:val="en-GB" w:eastAsia="en-GB"/>
              </w:rPr>
            </w:pPr>
          </w:p>
        </w:tc>
        <w:tc>
          <w:tcPr>
            <w:tcW w:w="726" w:type="dxa"/>
            <w:vMerge/>
            <w:tcBorders>
              <w:left w:val="single" w:sz="4" w:space="0" w:color="auto"/>
              <w:right w:val="single" w:sz="4" w:space="0" w:color="auto"/>
            </w:tcBorders>
            <w:vAlign w:val="center"/>
            <w:hideMark/>
          </w:tcPr>
          <w:p w14:paraId="6B34A796" w14:textId="6831D2DA" w:rsidR="00D3010F" w:rsidRPr="00DF550B" w:rsidRDefault="00D3010F" w:rsidP="001047D5">
            <w:pPr>
              <w:jc w:val="center"/>
              <w:rPr>
                <w:rFonts w:ascii="Arial Narrow" w:eastAsia="Times New Roman" w:hAnsi="Arial Narrow" w:cs="Calibri"/>
                <w:b/>
                <w:bCs/>
                <w:sz w:val="16"/>
                <w:szCs w:val="16"/>
                <w:lang w:val="en-GB" w:eastAsia="en-GB"/>
              </w:rPr>
            </w:pPr>
          </w:p>
        </w:tc>
        <w:tc>
          <w:tcPr>
            <w:tcW w:w="1211" w:type="dxa"/>
            <w:vMerge w:val="restart"/>
            <w:tcBorders>
              <w:top w:val="nil"/>
              <w:left w:val="single" w:sz="4" w:space="0" w:color="auto"/>
              <w:bottom w:val="single" w:sz="4" w:space="0" w:color="auto"/>
              <w:right w:val="single" w:sz="4" w:space="0" w:color="auto"/>
            </w:tcBorders>
            <w:shd w:val="clear" w:color="auto" w:fill="auto"/>
            <w:hideMark/>
          </w:tcPr>
          <w:p w14:paraId="5E0E0F97" w14:textId="77777777" w:rsidR="00D3010F" w:rsidRPr="00DF550B" w:rsidRDefault="00D3010F"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Penyediaan Jasa Komunikasi, Sumber Daya Air, dan Listrik</w:t>
            </w:r>
          </w:p>
        </w:tc>
        <w:tc>
          <w:tcPr>
            <w:tcW w:w="1211" w:type="dxa"/>
            <w:vMerge w:val="restart"/>
            <w:tcBorders>
              <w:top w:val="nil"/>
              <w:left w:val="nil"/>
              <w:right w:val="single" w:sz="4" w:space="0" w:color="auto"/>
            </w:tcBorders>
            <w:shd w:val="clear" w:color="auto" w:fill="auto"/>
            <w:hideMark/>
          </w:tcPr>
          <w:p w14:paraId="5C78F57C" w14:textId="59399E65" w:rsidR="00D3010F" w:rsidRPr="00DF550B" w:rsidRDefault="00D3010F" w:rsidP="001047D5">
            <w:pPr>
              <w:rPr>
                <w:rFonts w:ascii="Arial Narrow" w:eastAsia="Times New Roman" w:hAnsi="Arial Narrow" w:cs="Calibri"/>
                <w:sz w:val="16"/>
                <w:szCs w:val="16"/>
                <w:lang w:val="en-GB" w:eastAsia="en-GB"/>
              </w:rPr>
            </w:pPr>
            <w:r>
              <w:rPr>
                <w:rFonts w:ascii="Arial Narrow" w:eastAsia="Times New Roman" w:hAnsi="Arial Narrow" w:cs="Calibri"/>
                <w:sz w:val="16"/>
                <w:szCs w:val="16"/>
                <w:lang w:val="en-GB" w:eastAsia="en-GB"/>
              </w:rPr>
              <w:t xml:space="preserve">Jumlah jasa komunikasi, sumber daya air dan listrik </w:t>
            </w:r>
            <w:r w:rsidRPr="00DF550B">
              <w:rPr>
                <w:rFonts w:ascii="Arial Narrow" w:eastAsia="Times New Roman" w:hAnsi="Arial Narrow" w:cs="Calibri"/>
                <w:sz w:val="16"/>
                <w:szCs w:val="16"/>
                <w:lang w:val="en-GB" w:eastAsia="en-GB"/>
              </w:rPr>
              <w:t xml:space="preserve"> </w:t>
            </w:r>
          </w:p>
        </w:tc>
        <w:tc>
          <w:tcPr>
            <w:tcW w:w="887" w:type="dxa"/>
            <w:vMerge w:val="restart"/>
            <w:tcBorders>
              <w:top w:val="nil"/>
              <w:left w:val="nil"/>
              <w:right w:val="single" w:sz="4" w:space="0" w:color="auto"/>
            </w:tcBorders>
            <w:shd w:val="clear" w:color="auto" w:fill="auto"/>
            <w:noWrap/>
            <w:vAlign w:val="bottom"/>
            <w:hideMark/>
          </w:tcPr>
          <w:p w14:paraId="1D1391BC" w14:textId="77777777" w:rsidR="00D3010F" w:rsidRPr="00DF550B" w:rsidRDefault="00D3010F"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p w14:paraId="12CAA248" w14:textId="77777777" w:rsidR="00D3010F" w:rsidRPr="00DF550B" w:rsidRDefault="00D3010F"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p w14:paraId="02C0547D" w14:textId="77777777" w:rsidR="00D3010F" w:rsidRPr="00DF550B" w:rsidRDefault="00D3010F"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p w14:paraId="276E89E3" w14:textId="2775F8F5" w:rsidR="00D3010F" w:rsidRPr="00DF550B" w:rsidRDefault="00D3010F"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vMerge w:val="restart"/>
            <w:tcBorders>
              <w:top w:val="nil"/>
              <w:left w:val="nil"/>
              <w:right w:val="single" w:sz="4" w:space="0" w:color="auto"/>
            </w:tcBorders>
            <w:shd w:val="clear" w:color="auto" w:fill="auto"/>
            <w:hideMark/>
          </w:tcPr>
          <w:p w14:paraId="3DD7A465" w14:textId="77777777" w:rsidR="00D3010F" w:rsidRPr="00DF550B" w:rsidRDefault="00D3010F"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p w14:paraId="14CA8D16" w14:textId="77777777" w:rsidR="00D3010F" w:rsidRPr="00DF550B" w:rsidRDefault="00D3010F"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p w14:paraId="39934907" w14:textId="77777777" w:rsidR="00D3010F" w:rsidRPr="00DF550B" w:rsidRDefault="00D3010F"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p w14:paraId="56AC9C42" w14:textId="626568AF" w:rsidR="00D3010F" w:rsidRPr="00DF550B" w:rsidRDefault="00D3010F"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7" w:type="dxa"/>
            <w:vMerge w:val="restart"/>
            <w:tcBorders>
              <w:top w:val="nil"/>
              <w:left w:val="nil"/>
              <w:right w:val="single" w:sz="4" w:space="0" w:color="auto"/>
            </w:tcBorders>
            <w:shd w:val="clear" w:color="auto" w:fill="auto"/>
            <w:vAlign w:val="center"/>
            <w:hideMark/>
          </w:tcPr>
          <w:p w14:paraId="1D25A7BD"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p w14:paraId="48A0C032"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p w14:paraId="59FA2364"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p w14:paraId="36F3852A" w14:textId="6C2C9C60"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vMerge w:val="restart"/>
            <w:tcBorders>
              <w:top w:val="nil"/>
              <w:left w:val="nil"/>
              <w:right w:val="single" w:sz="4" w:space="0" w:color="auto"/>
            </w:tcBorders>
            <w:shd w:val="clear" w:color="auto" w:fill="auto"/>
            <w:noWrap/>
            <w:vAlign w:val="center"/>
            <w:hideMark/>
          </w:tcPr>
          <w:p w14:paraId="34B2A333"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12 Bulan</w:t>
            </w:r>
          </w:p>
          <w:p w14:paraId="37487965" w14:textId="31162529" w:rsidR="00D3010F" w:rsidRPr="00DF550B" w:rsidRDefault="00D3010F" w:rsidP="001047D5">
            <w:pPr>
              <w:rPr>
                <w:rFonts w:ascii="Arial Narrow" w:eastAsia="Times New Roman" w:hAnsi="Arial Narrow" w:cs="Calibri"/>
                <w:sz w:val="16"/>
                <w:szCs w:val="16"/>
                <w:lang w:val="en-GB" w:eastAsia="en-GB"/>
              </w:rPr>
            </w:pPr>
          </w:p>
        </w:tc>
        <w:tc>
          <w:tcPr>
            <w:tcW w:w="908" w:type="dxa"/>
            <w:tcBorders>
              <w:top w:val="single" w:sz="4" w:space="0" w:color="auto"/>
              <w:left w:val="nil"/>
              <w:bottom w:val="nil"/>
              <w:right w:val="single" w:sz="4" w:space="0" w:color="auto"/>
            </w:tcBorders>
            <w:shd w:val="clear" w:color="auto" w:fill="auto"/>
            <w:noWrap/>
            <w:vAlign w:val="center"/>
            <w:hideMark/>
          </w:tcPr>
          <w:p w14:paraId="7265E910" w14:textId="77777777" w:rsidR="00D3010F" w:rsidRPr="00DF550B" w:rsidRDefault="00D3010F"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125,000,000.00 </w:t>
            </w:r>
          </w:p>
        </w:tc>
        <w:tc>
          <w:tcPr>
            <w:tcW w:w="596" w:type="dxa"/>
            <w:vMerge w:val="restart"/>
            <w:tcBorders>
              <w:top w:val="nil"/>
              <w:left w:val="nil"/>
              <w:right w:val="single" w:sz="4" w:space="0" w:color="auto"/>
            </w:tcBorders>
            <w:shd w:val="clear" w:color="auto" w:fill="auto"/>
            <w:noWrap/>
            <w:vAlign w:val="center"/>
            <w:hideMark/>
          </w:tcPr>
          <w:p w14:paraId="4AAAEEB1"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12 Bulan</w:t>
            </w:r>
          </w:p>
        </w:tc>
        <w:tc>
          <w:tcPr>
            <w:tcW w:w="908" w:type="dxa"/>
            <w:tcBorders>
              <w:top w:val="single" w:sz="4" w:space="0" w:color="auto"/>
              <w:left w:val="nil"/>
              <w:bottom w:val="nil"/>
              <w:right w:val="single" w:sz="4" w:space="0" w:color="auto"/>
            </w:tcBorders>
            <w:shd w:val="clear" w:color="auto" w:fill="auto"/>
            <w:noWrap/>
            <w:vAlign w:val="center"/>
            <w:hideMark/>
          </w:tcPr>
          <w:p w14:paraId="1A93DB16" w14:textId="77777777" w:rsidR="00D3010F" w:rsidRPr="00DF550B" w:rsidRDefault="00D3010F"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125,000,000.00 </w:t>
            </w:r>
          </w:p>
        </w:tc>
        <w:tc>
          <w:tcPr>
            <w:tcW w:w="596" w:type="dxa"/>
            <w:vMerge w:val="restart"/>
            <w:tcBorders>
              <w:top w:val="nil"/>
              <w:left w:val="nil"/>
              <w:right w:val="single" w:sz="4" w:space="0" w:color="auto"/>
            </w:tcBorders>
            <w:shd w:val="clear" w:color="auto" w:fill="auto"/>
            <w:noWrap/>
            <w:vAlign w:val="center"/>
            <w:hideMark/>
          </w:tcPr>
          <w:p w14:paraId="3548AC37"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12 Bulan</w:t>
            </w:r>
          </w:p>
        </w:tc>
        <w:tc>
          <w:tcPr>
            <w:tcW w:w="908" w:type="dxa"/>
            <w:tcBorders>
              <w:top w:val="single" w:sz="4" w:space="0" w:color="auto"/>
              <w:left w:val="nil"/>
              <w:bottom w:val="nil"/>
              <w:right w:val="single" w:sz="4" w:space="0" w:color="auto"/>
            </w:tcBorders>
            <w:shd w:val="clear" w:color="auto" w:fill="auto"/>
            <w:noWrap/>
            <w:vAlign w:val="center"/>
            <w:hideMark/>
          </w:tcPr>
          <w:p w14:paraId="40038FEC" w14:textId="77777777" w:rsidR="00D3010F" w:rsidRPr="00DF550B" w:rsidRDefault="00D3010F"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130,000,000.00 </w:t>
            </w:r>
          </w:p>
        </w:tc>
        <w:tc>
          <w:tcPr>
            <w:tcW w:w="596" w:type="dxa"/>
            <w:vMerge w:val="restart"/>
            <w:tcBorders>
              <w:top w:val="nil"/>
              <w:left w:val="nil"/>
              <w:right w:val="single" w:sz="4" w:space="0" w:color="auto"/>
            </w:tcBorders>
            <w:shd w:val="clear" w:color="auto" w:fill="auto"/>
            <w:noWrap/>
            <w:vAlign w:val="center"/>
            <w:hideMark/>
          </w:tcPr>
          <w:p w14:paraId="63B537AF"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12 Bulan</w:t>
            </w:r>
          </w:p>
        </w:tc>
        <w:tc>
          <w:tcPr>
            <w:tcW w:w="908" w:type="dxa"/>
            <w:tcBorders>
              <w:top w:val="single" w:sz="4" w:space="0" w:color="auto"/>
              <w:left w:val="nil"/>
              <w:bottom w:val="nil"/>
              <w:right w:val="single" w:sz="4" w:space="0" w:color="auto"/>
            </w:tcBorders>
            <w:shd w:val="clear" w:color="auto" w:fill="auto"/>
            <w:noWrap/>
            <w:vAlign w:val="center"/>
            <w:hideMark/>
          </w:tcPr>
          <w:p w14:paraId="3A262471" w14:textId="77777777" w:rsidR="00D3010F" w:rsidRPr="00DF550B" w:rsidRDefault="00D3010F"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135,000,000.00 </w:t>
            </w:r>
          </w:p>
        </w:tc>
        <w:tc>
          <w:tcPr>
            <w:tcW w:w="596" w:type="dxa"/>
            <w:vMerge w:val="restart"/>
            <w:tcBorders>
              <w:top w:val="nil"/>
              <w:left w:val="nil"/>
              <w:right w:val="single" w:sz="4" w:space="0" w:color="auto"/>
            </w:tcBorders>
            <w:shd w:val="clear" w:color="auto" w:fill="auto"/>
            <w:noWrap/>
            <w:vAlign w:val="center"/>
            <w:hideMark/>
          </w:tcPr>
          <w:p w14:paraId="6450E428"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12 Bulan</w:t>
            </w:r>
          </w:p>
        </w:tc>
        <w:tc>
          <w:tcPr>
            <w:tcW w:w="908" w:type="dxa"/>
            <w:tcBorders>
              <w:top w:val="single" w:sz="4" w:space="0" w:color="auto"/>
              <w:left w:val="nil"/>
              <w:bottom w:val="nil"/>
              <w:right w:val="single" w:sz="4" w:space="0" w:color="auto"/>
            </w:tcBorders>
            <w:shd w:val="clear" w:color="auto" w:fill="auto"/>
            <w:noWrap/>
            <w:vAlign w:val="center"/>
            <w:hideMark/>
          </w:tcPr>
          <w:p w14:paraId="0E4DBBF5" w14:textId="77777777" w:rsidR="00D3010F" w:rsidRPr="00DF550B" w:rsidRDefault="00D3010F"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140,000,000.00 </w:t>
            </w:r>
          </w:p>
        </w:tc>
        <w:tc>
          <w:tcPr>
            <w:tcW w:w="661" w:type="dxa"/>
            <w:vMerge w:val="restart"/>
            <w:tcBorders>
              <w:top w:val="nil"/>
              <w:left w:val="nil"/>
              <w:right w:val="single" w:sz="4" w:space="0" w:color="auto"/>
            </w:tcBorders>
            <w:shd w:val="clear" w:color="auto" w:fill="auto"/>
            <w:noWrap/>
            <w:vAlign w:val="center"/>
            <w:hideMark/>
          </w:tcPr>
          <w:p w14:paraId="57306F48"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60 Bulan</w:t>
            </w:r>
          </w:p>
        </w:tc>
        <w:tc>
          <w:tcPr>
            <w:tcW w:w="957" w:type="dxa"/>
            <w:tcBorders>
              <w:top w:val="single" w:sz="4" w:space="0" w:color="auto"/>
              <w:left w:val="nil"/>
              <w:bottom w:val="nil"/>
              <w:right w:val="single" w:sz="4" w:space="0" w:color="auto"/>
            </w:tcBorders>
            <w:shd w:val="clear" w:color="auto" w:fill="auto"/>
            <w:noWrap/>
            <w:vAlign w:val="center"/>
            <w:hideMark/>
          </w:tcPr>
          <w:p w14:paraId="782A0FB8"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655,000,000.00 </w:t>
            </w:r>
          </w:p>
        </w:tc>
      </w:tr>
      <w:tr w:rsidR="00D3010F" w:rsidRPr="00DF550B" w14:paraId="504CAB44" w14:textId="77777777" w:rsidTr="001047D5">
        <w:trPr>
          <w:trHeight w:val="360"/>
        </w:trPr>
        <w:tc>
          <w:tcPr>
            <w:tcW w:w="362" w:type="dxa"/>
            <w:tcBorders>
              <w:top w:val="nil"/>
              <w:left w:val="single" w:sz="4" w:space="0" w:color="auto"/>
              <w:bottom w:val="single" w:sz="4" w:space="0" w:color="auto"/>
              <w:right w:val="single" w:sz="4" w:space="0" w:color="auto"/>
            </w:tcBorders>
            <w:shd w:val="clear" w:color="auto" w:fill="auto"/>
            <w:noWrap/>
            <w:vAlign w:val="center"/>
            <w:hideMark/>
          </w:tcPr>
          <w:p w14:paraId="14273E03" w14:textId="77777777" w:rsidR="00D3010F" w:rsidRPr="00DF550B" w:rsidRDefault="00D3010F" w:rsidP="001047D5">
            <w:pPr>
              <w:jc w:val="cente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838" w:type="dxa"/>
            <w:vMerge/>
            <w:tcBorders>
              <w:left w:val="nil"/>
              <w:right w:val="single" w:sz="4" w:space="0" w:color="auto"/>
            </w:tcBorders>
            <w:shd w:val="clear" w:color="auto" w:fill="auto"/>
            <w:noWrap/>
            <w:vAlign w:val="center"/>
            <w:hideMark/>
          </w:tcPr>
          <w:p w14:paraId="4082A97F" w14:textId="48159DD0" w:rsidR="00D3010F" w:rsidRPr="00DF550B" w:rsidRDefault="00D3010F" w:rsidP="001047D5">
            <w:pPr>
              <w:jc w:val="center"/>
              <w:rPr>
                <w:rFonts w:ascii="Arial Narrow" w:eastAsia="Times New Roman" w:hAnsi="Arial Narrow" w:cs="Calibri"/>
                <w:i/>
                <w:iCs/>
                <w:sz w:val="16"/>
                <w:szCs w:val="16"/>
                <w:lang w:val="en-GB" w:eastAsia="en-GB"/>
              </w:rPr>
            </w:pPr>
          </w:p>
        </w:tc>
        <w:tc>
          <w:tcPr>
            <w:tcW w:w="843" w:type="dxa"/>
            <w:vMerge/>
            <w:tcBorders>
              <w:left w:val="nil"/>
              <w:right w:val="single" w:sz="4" w:space="0" w:color="auto"/>
            </w:tcBorders>
            <w:shd w:val="clear" w:color="auto" w:fill="auto"/>
            <w:noWrap/>
            <w:vAlign w:val="center"/>
            <w:hideMark/>
          </w:tcPr>
          <w:p w14:paraId="6FAD3926" w14:textId="1ECE9E78" w:rsidR="00D3010F" w:rsidRPr="00DF550B" w:rsidRDefault="00D3010F" w:rsidP="001047D5">
            <w:pPr>
              <w:jc w:val="center"/>
              <w:rPr>
                <w:rFonts w:ascii="Arial Narrow" w:eastAsia="Times New Roman" w:hAnsi="Arial Narrow" w:cs="Calibri"/>
                <w:i/>
                <w:iCs/>
                <w:sz w:val="16"/>
                <w:szCs w:val="16"/>
                <w:lang w:val="en-GB" w:eastAsia="en-GB"/>
              </w:rPr>
            </w:pPr>
          </w:p>
        </w:tc>
        <w:tc>
          <w:tcPr>
            <w:tcW w:w="726" w:type="dxa"/>
            <w:vMerge/>
            <w:tcBorders>
              <w:left w:val="single" w:sz="4" w:space="0" w:color="auto"/>
              <w:right w:val="single" w:sz="4" w:space="0" w:color="auto"/>
            </w:tcBorders>
            <w:shd w:val="clear" w:color="auto" w:fill="auto"/>
            <w:noWrap/>
            <w:vAlign w:val="center"/>
            <w:hideMark/>
          </w:tcPr>
          <w:p w14:paraId="63765E63" w14:textId="6C8F03F9" w:rsidR="00D3010F" w:rsidRPr="00DF550B" w:rsidRDefault="00D3010F" w:rsidP="001047D5">
            <w:pPr>
              <w:jc w:val="center"/>
              <w:rPr>
                <w:rFonts w:ascii="Arial Narrow" w:eastAsia="Times New Roman" w:hAnsi="Arial Narrow" w:cs="Calibri"/>
                <w:i/>
                <w:iCs/>
                <w:sz w:val="16"/>
                <w:szCs w:val="16"/>
                <w:lang w:val="en-GB" w:eastAsia="en-GB"/>
              </w:rPr>
            </w:pPr>
          </w:p>
        </w:tc>
        <w:tc>
          <w:tcPr>
            <w:tcW w:w="1211" w:type="dxa"/>
            <w:vMerge/>
            <w:tcBorders>
              <w:top w:val="nil"/>
              <w:left w:val="single" w:sz="4" w:space="0" w:color="auto"/>
              <w:bottom w:val="single" w:sz="4" w:space="0" w:color="auto"/>
              <w:right w:val="single" w:sz="4" w:space="0" w:color="auto"/>
            </w:tcBorders>
            <w:vAlign w:val="center"/>
            <w:hideMark/>
          </w:tcPr>
          <w:p w14:paraId="4F0FF845" w14:textId="77777777" w:rsidR="00D3010F" w:rsidRPr="00DF550B" w:rsidRDefault="00D3010F" w:rsidP="001047D5">
            <w:pPr>
              <w:rPr>
                <w:rFonts w:ascii="Arial Narrow" w:eastAsia="Times New Roman" w:hAnsi="Arial Narrow" w:cs="Calibri"/>
                <w:sz w:val="16"/>
                <w:szCs w:val="16"/>
                <w:lang w:val="en-GB" w:eastAsia="en-GB"/>
              </w:rPr>
            </w:pPr>
          </w:p>
        </w:tc>
        <w:tc>
          <w:tcPr>
            <w:tcW w:w="1211" w:type="dxa"/>
            <w:vMerge/>
            <w:tcBorders>
              <w:left w:val="nil"/>
              <w:right w:val="single" w:sz="4" w:space="0" w:color="auto"/>
            </w:tcBorders>
            <w:shd w:val="clear" w:color="auto" w:fill="auto"/>
          </w:tcPr>
          <w:p w14:paraId="32B45605" w14:textId="56E34F2A" w:rsidR="00D3010F" w:rsidRPr="00DF550B" w:rsidRDefault="00D3010F" w:rsidP="001047D5">
            <w:pPr>
              <w:rPr>
                <w:rFonts w:ascii="Arial Narrow" w:eastAsia="Times New Roman" w:hAnsi="Arial Narrow" w:cs="Calibri"/>
                <w:sz w:val="16"/>
                <w:szCs w:val="16"/>
                <w:lang w:val="en-GB" w:eastAsia="en-GB"/>
              </w:rPr>
            </w:pPr>
          </w:p>
        </w:tc>
        <w:tc>
          <w:tcPr>
            <w:tcW w:w="887" w:type="dxa"/>
            <w:vMerge/>
            <w:tcBorders>
              <w:left w:val="nil"/>
              <w:right w:val="single" w:sz="4" w:space="0" w:color="auto"/>
            </w:tcBorders>
            <w:shd w:val="clear" w:color="auto" w:fill="auto"/>
            <w:noWrap/>
            <w:vAlign w:val="bottom"/>
            <w:hideMark/>
          </w:tcPr>
          <w:p w14:paraId="4B54C752" w14:textId="2D7282E0" w:rsidR="00D3010F" w:rsidRPr="00DF550B" w:rsidRDefault="00D3010F" w:rsidP="001047D5">
            <w:pPr>
              <w:rPr>
                <w:rFonts w:ascii="Calibri" w:eastAsia="Times New Roman" w:hAnsi="Calibri" w:cs="Calibri"/>
                <w:color w:val="000000"/>
                <w:sz w:val="16"/>
                <w:szCs w:val="16"/>
                <w:lang w:val="en-GB" w:eastAsia="en-GB"/>
              </w:rPr>
            </w:pPr>
          </w:p>
        </w:tc>
        <w:tc>
          <w:tcPr>
            <w:tcW w:w="594" w:type="dxa"/>
            <w:vMerge/>
            <w:tcBorders>
              <w:left w:val="nil"/>
              <w:right w:val="single" w:sz="4" w:space="0" w:color="auto"/>
            </w:tcBorders>
            <w:shd w:val="clear" w:color="auto" w:fill="auto"/>
            <w:hideMark/>
          </w:tcPr>
          <w:p w14:paraId="0E6F75E6" w14:textId="71E6C9C6" w:rsidR="00D3010F" w:rsidRPr="00DF550B" w:rsidRDefault="00D3010F" w:rsidP="001047D5">
            <w:pPr>
              <w:rPr>
                <w:rFonts w:ascii="Arial Narrow" w:eastAsia="Times New Roman" w:hAnsi="Arial Narrow" w:cs="Calibri"/>
                <w:sz w:val="16"/>
                <w:szCs w:val="16"/>
                <w:lang w:val="en-GB" w:eastAsia="en-GB"/>
              </w:rPr>
            </w:pPr>
          </w:p>
        </w:tc>
        <w:tc>
          <w:tcPr>
            <w:tcW w:w="597" w:type="dxa"/>
            <w:vMerge/>
            <w:tcBorders>
              <w:left w:val="nil"/>
              <w:right w:val="single" w:sz="4" w:space="0" w:color="auto"/>
            </w:tcBorders>
            <w:shd w:val="clear" w:color="auto" w:fill="auto"/>
            <w:vAlign w:val="center"/>
            <w:hideMark/>
          </w:tcPr>
          <w:p w14:paraId="650ABB9D" w14:textId="358A7E8D" w:rsidR="00D3010F" w:rsidRPr="00DF550B" w:rsidRDefault="00D3010F" w:rsidP="001047D5">
            <w:pPr>
              <w:jc w:val="center"/>
              <w:rPr>
                <w:rFonts w:ascii="Arial Narrow" w:eastAsia="Times New Roman" w:hAnsi="Arial Narrow" w:cs="Calibri"/>
                <w:sz w:val="16"/>
                <w:szCs w:val="16"/>
                <w:lang w:val="en-GB" w:eastAsia="en-GB"/>
              </w:rPr>
            </w:pPr>
          </w:p>
        </w:tc>
        <w:tc>
          <w:tcPr>
            <w:tcW w:w="596" w:type="dxa"/>
            <w:vMerge/>
            <w:tcBorders>
              <w:left w:val="nil"/>
              <w:right w:val="single" w:sz="4" w:space="0" w:color="auto"/>
            </w:tcBorders>
            <w:shd w:val="clear" w:color="auto" w:fill="auto"/>
            <w:noWrap/>
            <w:vAlign w:val="center"/>
            <w:hideMark/>
          </w:tcPr>
          <w:p w14:paraId="67CC65AD" w14:textId="64769803" w:rsidR="00D3010F" w:rsidRPr="00DF550B" w:rsidRDefault="00D3010F" w:rsidP="001047D5">
            <w:pPr>
              <w:jc w:val="center"/>
              <w:rPr>
                <w:rFonts w:ascii="Arial Narrow" w:eastAsia="Times New Roman" w:hAnsi="Arial Narrow" w:cs="Calibri"/>
                <w:sz w:val="16"/>
                <w:szCs w:val="16"/>
                <w:lang w:val="en-GB" w:eastAsia="en-GB"/>
              </w:rPr>
            </w:pPr>
          </w:p>
        </w:tc>
        <w:tc>
          <w:tcPr>
            <w:tcW w:w="908" w:type="dxa"/>
            <w:tcBorders>
              <w:top w:val="nil"/>
              <w:left w:val="nil"/>
              <w:bottom w:val="nil"/>
              <w:right w:val="single" w:sz="4" w:space="0" w:color="auto"/>
            </w:tcBorders>
            <w:shd w:val="clear" w:color="auto" w:fill="auto"/>
            <w:noWrap/>
            <w:vAlign w:val="center"/>
            <w:hideMark/>
          </w:tcPr>
          <w:p w14:paraId="2765906A" w14:textId="77777777" w:rsidR="00D3010F" w:rsidRPr="00DF550B" w:rsidRDefault="00D3010F"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vMerge/>
            <w:tcBorders>
              <w:left w:val="nil"/>
              <w:right w:val="single" w:sz="4" w:space="0" w:color="auto"/>
            </w:tcBorders>
            <w:shd w:val="clear" w:color="auto" w:fill="auto"/>
            <w:noWrap/>
            <w:vAlign w:val="center"/>
          </w:tcPr>
          <w:p w14:paraId="7E6201EE" w14:textId="6126FF7B" w:rsidR="00D3010F" w:rsidRPr="00DF550B" w:rsidRDefault="00D3010F" w:rsidP="001047D5">
            <w:pPr>
              <w:jc w:val="center"/>
              <w:rPr>
                <w:rFonts w:ascii="Arial Narrow" w:eastAsia="Times New Roman" w:hAnsi="Arial Narrow" w:cs="Calibri"/>
                <w:sz w:val="16"/>
                <w:szCs w:val="16"/>
                <w:lang w:val="en-GB" w:eastAsia="en-GB"/>
              </w:rPr>
            </w:pPr>
          </w:p>
        </w:tc>
        <w:tc>
          <w:tcPr>
            <w:tcW w:w="908" w:type="dxa"/>
            <w:tcBorders>
              <w:top w:val="nil"/>
              <w:left w:val="nil"/>
              <w:bottom w:val="nil"/>
              <w:right w:val="single" w:sz="4" w:space="0" w:color="auto"/>
            </w:tcBorders>
            <w:shd w:val="clear" w:color="auto" w:fill="auto"/>
            <w:vAlign w:val="center"/>
            <w:hideMark/>
          </w:tcPr>
          <w:p w14:paraId="10F0F5FC"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vMerge/>
            <w:tcBorders>
              <w:left w:val="nil"/>
              <w:right w:val="single" w:sz="4" w:space="0" w:color="auto"/>
            </w:tcBorders>
            <w:shd w:val="clear" w:color="auto" w:fill="auto"/>
            <w:noWrap/>
            <w:vAlign w:val="center"/>
          </w:tcPr>
          <w:p w14:paraId="07197507" w14:textId="08E8A4F6" w:rsidR="00D3010F" w:rsidRPr="00DF550B" w:rsidRDefault="00D3010F" w:rsidP="001047D5">
            <w:pPr>
              <w:jc w:val="center"/>
              <w:rPr>
                <w:rFonts w:ascii="Arial Narrow" w:eastAsia="Times New Roman" w:hAnsi="Arial Narrow" w:cs="Calibri"/>
                <w:sz w:val="16"/>
                <w:szCs w:val="16"/>
                <w:lang w:val="en-GB" w:eastAsia="en-GB"/>
              </w:rPr>
            </w:pPr>
          </w:p>
        </w:tc>
        <w:tc>
          <w:tcPr>
            <w:tcW w:w="908" w:type="dxa"/>
            <w:tcBorders>
              <w:top w:val="nil"/>
              <w:left w:val="nil"/>
              <w:bottom w:val="nil"/>
              <w:right w:val="single" w:sz="4" w:space="0" w:color="auto"/>
            </w:tcBorders>
            <w:shd w:val="clear" w:color="auto" w:fill="auto"/>
            <w:vAlign w:val="center"/>
            <w:hideMark/>
          </w:tcPr>
          <w:p w14:paraId="76AB5506"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vMerge/>
            <w:tcBorders>
              <w:left w:val="nil"/>
              <w:right w:val="single" w:sz="4" w:space="0" w:color="auto"/>
            </w:tcBorders>
            <w:shd w:val="clear" w:color="auto" w:fill="auto"/>
            <w:noWrap/>
            <w:vAlign w:val="center"/>
          </w:tcPr>
          <w:p w14:paraId="25E9ABF6" w14:textId="4FC0F117" w:rsidR="00D3010F" w:rsidRPr="00DF550B" w:rsidRDefault="00D3010F" w:rsidP="001047D5">
            <w:pPr>
              <w:jc w:val="center"/>
              <w:rPr>
                <w:rFonts w:ascii="Arial Narrow" w:eastAsia="Times New Roman" w:hAnsi="Arial Narrow" w:cs="Calibri"/>
                <w:sz w:val="16"/>
                <w:szCs w:val="16"/>
                <w:lang w:val="en-GB" w:eastAsia="en-GB"/>
              </w:rPr>
            </w:pPr>
          </w:p>
        </w:tc>
        <w:tc>
          <w:tcPr>
            <w:tcW w:w="908" w:type="dxa"/>
            <w:tcBorders>
              <w:top w:val="nil"/>
              <w:left w:val="nil"/>
              <w:bottom w:val="nil"/>
              <w:right w:val="single" w:sz="4" w:space="0" w:color="auto"/>
            </w:tcBorders>
            <w:shd w:val="clear" w:color="auto" w:fill="auto"/>
            <w:vAlign w:val="center"/>
            <w:hideMark/>
          </w:tcPr>
          <w:p w14:paraId="1076BBAF"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vMerge/>
            <w:tcBorders>
              <w:left w:val="nil"/>
              <w:right w:val="single" w:sz="4" w:space="0" w:color="auto"/>
            </w:tcBorders>
            <w:shd w:val="clear" w:color="auto" w:fill="auto"/>
            <w:noWrap/>
            <w:vAlign w:val="center"/>
          </w:tcPr>
          <w:p w14:paraId="360AEEB5" w14:textId="31B1B12D" w:rsidR="00D3010F" w:rsidRPr="00DF550B" w:rsidRDefault="00D3010F" w:rsidP="001047D5">
            <w:pPr>
              <w:jc w:val="center"/>
              <w:rPr>
                <w:rFonts w:ascii="Arial Narrow" w:eastAsia="Times New Roman" w:hAnsi="Arial Narrow" w:cs="Calibri"/>
                <w:sz w:val="16"/>
                <w:szCs w:val="16"/>
                <w:lang w:val="en-GB" w:eastAsia="en-GB"/>
              </w:rPr>
            </w:pPr>
          </w:p>
        </w:tc>
        <w:tc>
          <w:tcPr>
            <w:tcW w:w="908" w:type="dxa"/>
            <w:tcBorders>
              <w:top w:val="nil"/>
              <w:left w:val="nil"/>
              <w:bottom w:val="nil"/>
              <w:right w:val="single" w:sz="4" w:space="0" w:color="auto"/>
            </w:tcBorders>
            <w:shd w:val="clear" w:color="auto" w:fill="auto"/>
            <w:vAlign w:val="center"/>
            <w:hideMark/>
          </w:tcPr>
          <w:p w14:paraId="5C747031"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661" w:type="dxa"/>
            <w:vMerge/>
            <w:tcBorders>
              <w:left w:val="nil"/>
              <w:right w:val="single" w:sz="4" w:space="0" w:color="auto"/>
            </w:tcBorders>
            <w:shd w:val="clear" w:color="auto" w:fill="auto"/>
            <w:noWrap/>
            <w:vAlign w:val="center"/>
          </w:tcPr>
          <w:p w14:paraId="7A00EADA" w14:textId="0DF51BDC" w:rsidR="00D3010F" w:rsidRPr="00DF550B" w:rsidRDefault="00D3010F" w:rsidP="001047D5">
            <w:pPr>
              <w:jc w:val="center"/>
              <w:rPr>
                <w:rFonts w:ascii="Arial Narrow" w:eastAsia="Times New Roman" w:hAnsi="Arial Narrow" w:cs="Calibri"/>
                <w:sz w:val="16"/>
                <w:szCs w:val="16"/>
                <w:lang w:val="en-GB" w:eastAsia="en-GB"/>
              </w:rPr>
            </w:pPr>
          </w:p>
        </w:tc>
        <w:tc>
          <w:tcPr>
            <w:tcW w:w="957" w:type="dxa"/>
            <w:tcBorders>
              <w:top w:val="nil"/>
              <w:left w:val="nil"/>
              <w:bottom w:val="nil"/>
              <w:right w:val="single" w:sz="4" w:space="0" w:color="auto"/>
            </w:tcBorders>
            <w:shd w:val="clear" w:color="auto" w:fill="auto"/>
            <w:noWrap/>
            <w:vAlign w:val="center"/>
            <w:hideMark/>
          </w:tcPr>
          <w:p w14:paraId="103EB259"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r>
      <w:tr w:rsidR="00D3010F" w:rsidRPr="00DF550B" w14:paraId="5F9C24EF" w14:textId="77777777" w:rsidTr="001047D5">
        <w:trPr>
          <w:trHeight w:val="360"/>
        </w:trPr>
        <w:tc>
          <w:tcPr>
            <w:tcW w:w="362" w:type="dxa"/>
            <w:tcBorders>
              <w:top w:val="nil"/>
              <w:left w:val="single" w:sz="4" w:space="0" w:color="auto"/>
              <w:bottom w:val="single" w:sz="4" w:space="0" w:color="auto"/>
              <w:right w:val="single" w:sz="4" w:space="0" w:color="auto"/>
            </w:tcBorders>
            <w:shd w:val="clear" w:color="auto" w:fill="auto"/>
            <w:noWrap/>
            <w:vAlign w:val="center"/>
            <w:hideMark/>
          </w:tcPr>
          <w:p w14:paraId="28532C9E" w14:textId="77777777" w:rsidR="00D3010F" w:rsidRPr="00DF550B" w:rsidRDefault="00D3010F" w:rsidP="001047D5">
            <w:pPr>
              <w:jc w:val="cente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838" w:type="dxa"/>
            <w:vMerge/>
            <w:tcBorders>
              <w:left w:val="nil"/>
              <w:right w:val="single" w:sz="4" w:space="0" w:color="auto"/>
            </w:tcBorders>
            <w:shd w:val="clear" w:color="auto" w:fill="auto"/>
            <w:noWrap/>
            <w:vAlign w:val="center"/>
            <w:hideMark/>
          </w:tcPr>
          <w:p w14:paraId="19E365DE" w14:textId="76CFEC93" w:rsidR="00D3010F" w:rsidRPr="00DF550B" w:rsidRDefault="00D3010F" w:rsidP="001047D5">
            <w:pPr>
              <w:jc w:val="center"/>
              <w:rPr>
                <w:rFonts w:ascii="Arial Narrow" w:eastAsia="Times New Roman" w:hAnsi="Arial Narrow" w:cs="Calibri"/>
                <w:i/>
                <w:iCs/>
                <w:sz w:val="16"/>
                <w:szCs w:val="16"/>
                <w:lang w:val="en-GB" w:eastAsia="en-GB"/>
              </w:rPr>
            </w:pPr>
          </w:p>
        </w:tc>
        <w:tc>
          <w:tcPr>
            <w:tcW w:w="843" w:type="dxa"/>
            <w:vMerge/>
            <w:tcBorders>
              <w:left w:val="nil"/>
              <w:right w:val="single" w:sz="4" w:space="0" w:color="auto"/>
            </w:tcBorders>
            <w:shd w:val="clear" w:color="auto" w:fill="auto"/>
            <w:noWrap/>
            <w:vAlign w:val="center"/>
            <w:hideMark/>
          </w:tcPr>
          <w:p w14:paraId="43C7BF87" w14:textId="5B5226D2" w:rsidR="00D3010F" w:rsidRPr="00DF550B" w:rsidRDefault="00D3010F" w:rsidP="001047D5">
            <w:pPr>
              <w:jc w:val="center"/>
              <w:rPr>
                <w:rFonts w:ascii="Arial Narrow" w:eastAsia="Times New Roman" w:hAnsi="Arial Narrow" w:cs="Calibri"/>
                <w:i/>
                <w:iCs/>
                <w:sz w:val="16"/>
                <w:szCs w:val="16"/>
                <w:lang w:val="en-GB" w:eastAsia="en-GB"/>
              </w:rPr>
            </w:pPr>
          </w:p>
        </w:tc>
        <w:tc>
          <w:tcPr>
            <w:tcW w:w="726" w:type="dxa"/>
            <w:vMerge/>
            <w:tcBorders>
              <w:left w:val="single" w:sz="4" w:space="0" w:color="auto"/>
              <w:right w:val="single" w:sz="4" w:space="0" w:color="auto"/>
            </w:tcBorders>
            <w:shd w:val="clear" w:color="auto" w:fill="auto"/>
            <w:noWrap/>
            <w:vAlign w:val="center"/>
            <w:hideMark/>
          </w:tcPr>
          <w:p w14:paraId="610B7BA0" w14:textId="34EEF883" w:rsidR="00D3010F" w:rsidRPr="00DF550B" w:rsidRDefault="00D3010F" w:rsidP="001047D5">
            <w:pPr>
              <w:jc w:val="center"/>
              <w:rPr>
                <w:rFonts w:ascii="Arial Narrow" w:eastAsia="Times New Roman" w:hAnsi="Arial Narrow" w:cs="Calibri"/>
                <w:i/>
                <w:iCs/>
                <w:sz w:val="16"/>
                <w:szCs w:val="16"/>
                <w:lang w:val="en-GB" w:eastAsia="en-GB"/>
              </w:rPr>
            </w:pPr>
          </w:p>
        </w:tc>
        <w:tc>
          <w:tcPr>
            <w:tcW w:w="1211" w:type="dxa"/>
            <w:vMerge/>
            <w:tcBorders>
              <w:top w:val="nil"/>
              <w:left w:val="single" w:sz="4" w:space="0" w:color="auto"/>
              <w:bottom w:val="single" w:sz="4" w:space="0" w:color="auto"/>
              <w:right w:val="single" w:sz="4" w:space="0" w:color="auto"/>
            </w:tcBorders>
            <w:vAlign w:val="center"/>
            <w:hideMark/>
          </w:tcPr>
          <w:p w14:paraId="1092A44F" w14:textId="77777777" w:rsidR="00D3010F" w:rsidRPr="00DF550B" w:rsidRDefault="00D3010F" w:rsidP="001047D5">
            <w:pPr>
              <w:rPr>
                <w:rFonts w:ascii="Arial Narrow" w:eastAsia="Times New Roman" w:hAnsi="Arial Narrow" w:cs="Calibri"/>
                <w:sz w:val="16"/>
                <w:szCs w:val="16"/>
                <w:lang w:val="en-GB" w:eastAsia="en-GB"/>
              </w:rPr>
            </w:pPr>
          </w:p>
        </w:tc>
        <w:tc>
          <w:tcPr>
            <w:tcW w:w="1211" w:type="dxa"/>
            <w:vMerge/>
            <w:tcBorders>
              <w:left w:val="nil"/>
              <w:right w:val="single" w:sz="4" w:space="0" w:color="auto"/>
            </w:tcBorders>
            <w:shd w:val="clear" w:color="auto" w:fill="auto"/>
          </w:tcPr>
          <w:p w14:paraId="64B635DA" w14:textId="6960D852" w:rsidR="00D3010F" w:rsidRPr="00DF550B" w:rsidRDefault="00D3010F" w:rsidP="001047D5">
            <w:pPr>
              <w:rPr>
                <w:rFonts w:ascii="Arial Narrow" w:eastAsia="Times New Roman" w:hAnsi="Arial Narrow" w:cs="Calibri"/>
                <w:sz w:val="16"/>
                <w:szCs w:val="16"/>
                <w:lang w:val="en-GB" w:eastAsia="en-GB"/>
              </w:rPr>
            </w:pPr>
          </w:p>
        </w:tc>
        <w:tc>
          <w:tcPr>
            <w:tcW w:w="887" w:type="dxa"/>
            <w:vMerge/>
            <w:tcBorders>
              <w:left w:val="nil"/>
              <w:right w:val="single" w:sz="4" w:space="0" w:color="auto"/>
            </w:tcBorders>
            <w:shd w:val="clear" w:color="auto" w:fill="auto"/>
            <w:noWrap/>
            <w:vAlign w:val="bottom"/>
            <w:hideMark/>
          </w:tcPr>
          <w:p w14:paraId="3D3CCD27" w14:textId="3723C8DB" w:rsidR="00D3010F" w:rsidRPr="00DF550B" w:rsidRDefault="00D3010F" w:rsidP="001047D5">
            <w:pPr>
              <w:rPr>
                <w:rFonts w:ascii="Calibri" w:eastAsia="Times New Roman" w:hAnsi="Calibri" w:cs="Calibri"/>
                <w:color w:val="000000"/>
                <w:sz w:val="16"/>
                <w:szCs w:val="16"/>
                <w:lang w:val="en-GB" w:eastAsia="en-GB"/>
              </w:rPr>
            </w:pPr>
          </w:p>
        </w:tc>
        <w:tc>
          <w:tcPr>
            <w:tcW w:w="594" w:type="dxa"/>
            <w:vMerge/>
            <w:tcBorders>
              <w:left w:val="nil"/>
              <w:right w:val="single" w:sz="4" w:space="0" w:color="auto"/>
            </w:tcBorders>
            <w:shd w:val="clear" w:color="auto" w:fill="auto"/>
            <w:hideMark/>
          </w:tcPr>
          <w:p w14:paraId="60972CA7" w14:textId="452C06B3" w:rsidR="00D3010F" w:rsidRPr="00DF550B" w:rsidRDefault="00D3010F" w:rsidP="001047D5">
            <w:pPr>
              <w:rPr>
                <w:rFonts w:ascii="Arial Narrow" w:eastAsia="Times New Roman" w:hAnsi="Arial Narrow" w:cs="Calibri"/>
                <w:sz w:val="16"/>
                <w:szCs w:val="16"/>
                <w:lang w:val="en-GB" w:eastAsia="en-GB"/>
              </w:rPr>
            </w:pPr>
          </w:p>
        </w:tc>
        <w:tc>
          <w:tcPr>
            <w:tcW w:w="597" w:type="dxa"/>
            <w:vMerge/>
            <w:tcBorders>
              <w:left w:val="nil"/>
              <w:right w:val="single" w:sz="4" w:space="0" w:color="auto"/>
            </w:tcBorders>
            <w:shd w:val="clear" w:color="auto" w:fill="auto"/>
            <w:vAlign w:val="center"/>
            <w:hideMark/>
          </w:tcPr>
          <w:p w14:paraId="2298FA8E" w14:textId="58688BFD" w:rsidR="00D3010F" w:rsidRPr="00DF550B" w:rsidRDefault="00D3010F" w:rsidP="001047D5">
            <w:pPr>
              <w:jc w:val="center"/>
              <w:rPr>
                <w:rFonts w:ascii="Arial Narrow" w:eastAsia="Times New Roman" w:hAnsi="Arial Narrow" w:cs="Calibri"/>
                <w:sz w:val="16"/>
                <w:szCs w:val="16"/>
                <w:lang w:val="en-GB" w:eastAsia="en-GB"/>
              </w:rPr>
            </w:pPr>
          </w:p>
        </w:tc>
        <w:tc>
          <w:tcPr>
            <w:tcW w:w="596" w:type="dxa"/>
            <w:vMerge/>
            <w:tcBorders>
              <w:left w:val="nil"/>
              <w:right w:val="single" w:sz="4" w:space="0" w:color="auto"/>
            </w:tcBorders>
            <w:shd w:val="clear" w:color="auto" w:fill="auto"/>
            <w:noWrap/>
            <w:vAlign w:val="center"/>
            <w:hideMark/>
          </w:tcPr>
          <w:p w14:paraId="61D0E509" w14:textId="2D4DA632" w:rsidR="00D3010F" w:rsidRPr="00DF550B" w:rsidRDefault="00D3010F" w:rsidP="001047D5">
            <w:pPr>
              <w:jc w:val="center"/>
              <w:rPr>
                <w:rFonts w:ascii="Arial Narrow" w:eastAsia="Times New Roman" w:hAnsi="Arial Narrow" w:cs="Calibri"/>
                <w:sz w:val="16"/>
                <w:szCs w:val="16"/>
                <w:lang w:val="en-GB" w:eastAsia="en-GB"/>
              </w:rPr>
            </w:pPr>
          </w:p>
        </w:tc>
        <w:tc>
          <w:tcPr>
            <w:tcW w:w="908" w:type="dxa"/>
            <w:tcBorders>
              <w:top w:val="nil"/>
              <w:left w:val="nil"/>
              <w:bottom w:val="nil"/>
              <w:right w:val="single" w:sz="4" w:space="0" w:color="auto"/>
            </w:tcBorders>
            <w:shd w:val="clear" w:color="auto" w:fill="auto"/>
            <w:noWrap/>
            <w:vAlign w:val="center"/>
            <w:hideMark/>
          </w:tcPr>
          <w:p w14:paraId="25EF871A" w14:textId="77777777" w:rsidR="00D3010F" w:rsidRPr="00DF550B" w:rsidRDefault="00D3010F"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vMerge/>
            <w:tcBorders>
              <w:left w:val="nil"/>
              <w:right w:val="single" w:sz="4" w:space="0" w:color="auto"/>
            </w:tcBorders>
            <w:shd w:val="clear" w:color="auto" w:fill="auto"/>
            <w:noWrap/>
            <w:vAlign w:val="center"/>
          </w:tcPr>
          <w:p w14:paraId="711EBB72" w14:textId="302400CE" w:rsidR="00D3010F" w:rsidRPr="00DF550B" w:rsidRDefault="00D3010F" w:rsidP="001047D5">
            <w:pPr>
              <w:jc w:val="center"/>
              <w:rPr>
                <w:rFonts w:ascii="Arial Narrow" w:eastAsia="Times New Roman" w:hAnsi="Arial Narrow" w:cs="Calibri"/>
                <w:sz w:val="16"/>
                <w:szCs w:val="16"/>
                <w:lang w:val="en-GB" w:eastAsia="en-GB"/>
              </w:rPr>
            </w:pPr>
          </w:p>
        </w:tc>
        <w:tc>
          <w:tcPr>
            <w:tcW w:w="908" w:type="dxa"/>
            <w:tcBorders>
              <w:top w:val="nil"/>
              <w:left w:val="nil"/>
              <w:bottom w:val="nil"/>
              <w:right w:val="single" w:sz="4" w:space="0" w:color="auto"/>
            </w:tcBorders>
            <w:shd w:val="clear" w:color="auto" w:fill="auto"/>
            <w:vAlign w:val="center"/>
            <w:hideMark/>
          </w:tcPr>
          <w:p w14:paraId="4309FDCC"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vMerge/>
            <w:tcBorders>
              <w:left w:val="nil"/>
              <w:right w:val="single" w:sz="4" w:space="0" w:color="auto"/>
            </w:tcBorders>
            <w:shd w:val="clear" w:color="auto" w:fill="auto"/>
            <w:noWrap/>
            <w:vAlign w:val="center"/>
          </w:tcPr>
          <w:p w14:paraId="715A5ED6" w14:textId="600D1EB2" w:rsidR="00D3010F" w:rsidRPr="00DF550B" w:rsidRDefault="00D3010F" w:rsidP="001047D5">
            <w:pPr>
              <w:jc w:val="center"/>
              <w:rPr>
                <w:rFonts w:ascii="Arial Narrow" w:eastAsia="Times New Roman" w:hAnsi="Arial Narrow" w:cs="Calibri"/>
                <w:sz w:val="16"/>
                <w:szCs w:val="16"/>
                <w:lang w:val="en-GB" w:eastAsia="en-GB"/>
              </w:rPr>
            </w:pPr>
          </w:p>
        </w:tc>
        <w:tc>
          <w:tcPr>
            <w:tcW w:w="908" w:type="dxa"/>
            <w:tcBorders>
              <w:top w:val="nil"/>
              <w:left w:val="nil"/>
              <w:bottom w:val="nil"/>
              <w:right w:val="single" w:sz="4" w:space="0" w:color="auto"/>
            </w:tcBorders>
            <w:shd w:val="clear" w:color="auto" w:fill="auto"/>
            <w:vAlign w:val="center"/>
            <w:hideMark/>
          </w:tcPr>
          <w:p w14:paraId="32F52EE1"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vMerge/>
            <w:tcBorders>
              <w:left w:val="nil"/>
              <w:right w:val="single" w:sz="4" w:space="0" w:color="auto"/>
            </w:tcBorders>
            <w:shd w:val="clear" w:color="auto" w:fill="auto"/>
            <w:noWrap/>
            <w:vAlign w:val="center"/>
          </w:tcPr>
          <w:p w14:paraId="03144063" w14:textId="37EDD586" w:rsidR="00D3010F" w:rsidRPr="00DF550B" w:rsidRDefault="00D3010F" w:rsidP="001047D5">
            <w:pPr>
              <w:jc w:val="center"/>
              <w:rPr>
                <w:rFonts w:ascii="Arial Narrow" w:eastAsia="Times New Roman" w:hAnsi="Arial Narrow" w:cs="Calibri"/>
                <w:sz w:val="16"/>
                <w:szCs w:val="16"/>
                <w:lang w:val="en-GB" w:eastAsia="en-GB"/>
              </w:rPr>
            </w:pPr>
          </w:p>
        </w:tc>
        <w:tc>
          <w:tcPr>
            <w:tcW w:w="908" w:type="dxa"/>
            <w:tcBorders>
              <w:top w:val="nil"/>
              <w:left w:val="nil"/>
              <w:bottom w:val="nil"/>
              <w:right w:val="single" w:sz="4" w:space="0" w:color="auto"/>
            </w:tcBorders>
            <w:shd w:val="clear" w:color="auto" w:fill="auto"/>
            <w:vAlign w:val="center"/>
            <w:hideMark/>
          </w:tcPr>
          <w:p w14:paraId="3AF6D6DA"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vMerge/>
            <w:tcBorders>
              <w:left w:val="nil"/>
              <w:right w:val="single" w:sz="4" w:space="0" w:color="auto"/>
            </w:tcBorders>
            <w:shd w:val="clear" w:color="auto" w:fill="auto"/>
            <w:noWrap/>
            <w:vAlign w:val="center"/>
          </w:tcPr>
          <w:p w14:paraId="2A9D4E94" w14:textId="08E6EA6F" w:rsidR="00D3010F" w:rsidRPr="00DF550B" w:rsidRDefault="00D3010F" w:rsidP="001047D5">
            <w:pPr>
              <w:jc w:val="center"/>
              <w:rPr>
                <w:rFonts w:ascii="Arial Narrow" w:eastAsia="Times New Roman" w:hAnsi="Arial Narrow" w:cs="Calibri"/>
                <w:sz w:val="16"/>
                <w:szCs w:val="16"/>
                <w:lang w:val="en-GB" w:eastAsia="en-GB"/>
              </w:rPr>
            </w:pPr>
          </w:p>
        </w:tc>
        <w:tc>
          <w:tcPr>
            <w:tcW w:w="908" w:type="dxa"/>
            <w:tcBorders>
              <w:top w:val="nil"/>
              <w:left w:val="nil"/>
              <w:bottom w:val="nil"/>
              <w:right w:val="single" w:sz="4" w:space="0" w:color="auto"/>
            </w:tcBorders>
            <w:shd w:val="clear" w:color="auto" w:fill="auto"/>
            <w:vAlign w:val="center"/>
            <w:hideMark/>
          </w:tcPr>
          <w:p w14:paraId="6FDC4507"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661" w:type="dxa"/>
            <w:vMerge/>
            <w:tcBorders>
              <w:left w:val="nil"/>
              <w:right w:val="single" w:sz="4" w:space="0" w:color="auto"/>
            </w:tcBorders>
            <w:shd w:val="clear" w:color="auto" w:fill="auto"/>
            <w:noWrap/>
            <w:vAlign w:val="center"/>
          </w:tcPr>
          <w:p w14:paraId="7050FF66" w14:textId="0F3A8770" w:rsidR="00D3010F" w:rsidRPr="00DF550B" w:rsidRDefault="00D3010F" w:rsidP="001047D5">
            <w:pPr>
              <w:jc w:val="center"/>
              <w:rPr>
                <w:rFonts w:ascii="Arial Narrow" w:eastAsia="Times New Roman" w:hAnsi="Arial Narrow" w:cs="Calibri"/>
                <w:sz w:val="16"/>
                <w:szCs w:val="16"/>
                <w:lang w:val="en-GB" w:eastAsia="en-GB"/>
              </w:rPr>
            </w:pPr>
          </w:p>
        </w:tc>
        <w:tc>
          <w:tcPr>
            <w:tcW w:w="957" w:type="dxa"/>
            <w:tcBorders>
              <w:top w:val="nil"/>
              <w:left w:val="nil"/>
              <w:bottom w:val="nil"/>
              <w:right w:val="single" w:sz="4" w:space="0" w:color="auto"/>
            </w:tcBorders>
            <w:shd w:val="clear" w:color="auto" w:fill="auto"/>
            <w:noWrap/>
            <w:vAlign w:val="center"/>
            <w:hideMark/>
          </w:tcPr>
          <w:p w14:paraId="6E62CE95"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r>
      <w:tr w:rsidR="00D3010F" w:rsidRPr="00DF550B" w14:paraId="42739151" w14:textId="77777777" w:rsidTr="001047D5">
        <w:trPr>
          <w:trHeight w:val="54"/>
        </w:trPr>
        <w:tc>
          <w:tcPr>
            <w:tcW w:w="362" w:type="dxa"/>
            <w:tcBorders>
              <w:top w:val="nil"/>
              <w:left w:val="single" w:sz="4" w:space="0" w:color="auto"/>
              <w:bottom w:val="single" w:sz="4" w:space="0" w:color="auto"/>
              <w:right w:val="single" w:sz="4" w:space="0" w:color="auto"/>
            </w:tcBorders>
            <w:shd w:val="clear" w:color="auto" w:fill="auto"/>
            <w:noWrap/>
            <w:vAlign w:val="center"/>
            <w:hideMark/>
          </w:tcPr>
          <w:p w14:paraId="0441D9F1" w14:textId="77777777" w:rsidR="00D3010F" w:rsidRPr="00DF550B" w:rsidRDefault="00D3010F" w:rsidP="001047D5">
            <w:pPr>
              <w:jc w:val="cente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838" w:type="dxa"/>
            <w:vMerge/>
            <w:tcBorders>
              <w:left w:val="nil"/>
              <w:right w:val="single" w:sz="4" w:space="0" w:color="auto"/>
            </w:tcBorders>
            <w:shd w:val="clear" w:color="auto" w:fill="auto"/>
            <w:noWrap/>
            <w:vAlign w:val="center"/>
            <w:hideMark/>
          </w:tcPr>
          <w:p w14:paraId="6D52A25A" w14:textId="0111E918" w:rsidR="00D3010F" w:rsidRPr="00DF550B" w:rsidRDefault="00D3010F" w:rsidP="001047D5">
            <w:pPr>
              <w:jc w:val="center"/>
              <w:rPr>
                <w:rFonts w:ascii="Arial Narrow" w:eastAsia="Times New Roman" w:hAnsi="Arial Narrow" w:cs="Calibri"/>
                <w:i/>
                <w:iCs/>
                <w:sz w:val="16"/>
                <w:szCs w:val="16"/>
                <w:lang w:val="en-GB" w:eastAsia="en-GB"/>
              </w:rPr>
            </w:pPr>
          </w:p>
        </w:tc>
        <w:tc>
          <w:tcPr>
            <w:tcW w:w="843" w:type="dxa"/>
            <w:vMerge/>
            <w:tcBorders>
              <w:left w:val="nil"/>
              <w:right w:val="single" w:sz="4" w:space="0" w:color="auto"/>
            </w:tcBorders>
            <w:shd w:val="clear" w:color="auto" w:fill="auto"/>
            <w:noWrap/>
            <w:vAlign w:val="center"/>
            <w:hideMark/>
          </w:tcPr>
          <w:p w14:paraId="162B528E" w14:textId="0762192C" w:rsidR="00D3010F" w:rsidRPr="00DF550B" w:rsidRDefault="00D3010F" w:rsidP="001047D5">
            <w:pPr>
              <w:jc w:val="center"/>
              <w:rPr>
                <w:rFonts w:ascii="Arial Narrow" w:eastAsia="Times New Roman" w:hAnsi="Arial Narrow" w:cs="Calibri"/>
                <w:i/>
                <w:iCs/>
                <w:sz w:val="16"/>
                <w:szCs w:val="16"/>
                <w:lang w:val="en-GB" w:eastAsia="en-GB"/>
              </w:rPr>
            </w:pPr>
          </w:p>
        </w:tc>
        <w:tc>
          <w:tcPr>
            <w:tcW w:w="726" w:type="dxa"/>
            <w:vMerge/>
            <w:tcBorders>
              <w:left w:val="single" w:sz="4" w:space="0" w:color="auto"/>
              <w:right w:val="single" w:sz="4" w:space="0" w:color="auto"/>
            </w:tcBorders>
            <w:shd w:val="clear" w:color="auto" w:fill="auto"/>
            <w:noWrap/>
            <w:vAlign w:val="center"/>
            <w:hideMark/>
          </w:tcPr>
          <w:p w14:paraId="170ACECE" w14:textId="5DEA1926" w:rsidR="00D3010F" w:rsidRPr="00DF550B" w:rsidRDefault="00D3010F" w:rsidP="001047D5">
            <w:pPr>
              <w:jc w:val="center"/>
              <w:rPr>
                <w:rFonts w:ascii="Arial Narrow" w:eastAsia="Times New Roman" w:hAnsi="Arial Narrow" w:cs="Calibri"/>
                <w:i/>
                <w:iCs/>
                <w:sz w:val="16"/>
                <w:szCs w:val="16"/>
                <w:lang w:val="en-GB" w:eastAsia="en-GB"/>
              </w:rPr>
            </w:pPr>
          </w:p>
        </w:tc>
        <w:tc>
          <w:tcPr>
            <w:tcW w:w="1211" w:type="dxa"/>
            <w:vMerge/>
            <w:tcBorders>
              <w:top w:val="nil"/>
              <w:left w:val="single" w:sz="4" w:space="0" w:color="auto"/>
              <w:bottom w:val="single" w:sz="4" w:space="0" w:color="auto"/>
              <w:right w:val="single" w:sz="4" w:space="0" w:color="auto"/>
            </w:tcBorders>
            <w:vAlign w:val="center"/>
            <w:hideMark/>
          </w:tcPr>
          <w:p w14:paraId="14AC77AD" w14:textId="77777777" w:rsidR="00D3010F" w:rsidRPr="00DF550B" w:rsidRDefault="00D3010F" w:rsidP="001047D5">
            <w:pPr>
              <w:rPr>
                <w:rFonts w:ascii="Arial Narrow" w:eastAsia="Times New Roman" w:hAnsi="Arial Narrow" w:cs="Calibri"/>
                <w:sz w:val="16"/>
                <w:szCs w:val="16"/>
                <w:lang w:val="en-GB" w:eastAsia="en-GB"/>
              </w:rPr>
            </w:pPr>
          </w:p>
        </w:tc>
        <w:tc>
          <w:tcPr>
            <w:tcW w:w="1211" w:type="dxa"/>
            <w:vMerge/>
            <w:tcBorders>
              <w:left w:val="nil"/>
              <w:bottom w:val="single" w:sz="4" w:space="0" w:color="auto"/>
              <w:right w:val="single" w:sz="4" w:space="0" w:color="auto"/>
            </w:tcBorders>
            <w:shd w:val="clear" w:color="auto" w:fill="auto"/>
          </w:tcPr>
          <w:p w14:paraId="3777DC39" w14:textId="4357A85E" w:rsidR="00D3010F" w:rsidRPr="00DF550B" w:rsidRDefault="00D3010F" w:rsidP="001047D5">
            <w:pPr>
              <w:rPr>
                <w:rFonts w:ascii="Arial Narrow" w:eastAsia="Times New Roman" w:hAnsi="Arial Narrow" w:cs="Calibri"/>
                <w:sz w:val="16"/>
                <w:szCs w:val="16"/>
                <w:lang w:val="en-GB" w:eastAsia="en-GB"/>
              </w:rPr>
            </w:pPr>
          </w:p>
        </w:tc>
        <w:tc>
          <w:tcPr>
            <w:tcW w:w="887" w:type="dxa"/>
            <w:vMerge/>
            <w:tcBorders>
              <w:left w:val="nil"/>
              <w:bottom w:val="single" w:sz="4" w:space="0" w:color="auto"/>
              <w:right w:val="single" w:sz="4" w:space="0" w:color="auto"/>
            </w:tcBorders>
            <w:shd w:val="clear" w:color="auto" w:fill="auto"/>
            <w:noWrap/>
            <w:vAlign w:val="bottom"/>
            <w:hideMark/>
          </w:tcPr>
          <w:p w14:paraId="0C484F47" w14:textId="5275B4DE" w:rsidR="00D3010F" w:rsidRPr="00DF550B" w:rsidRDefault="00D3010F" w:rsidP="001047D5">
            <w:pPr>
              <w:rPr>
                <w:rFonts w:ascii="Calibri" w:eastAsia="Times New Roman" w:hAnsi="Calibri" w:cs="Calibri"/>
                <w:color w:val="000000"/>
                <w:sz w:val="16"/>
                <w:szCs w:val="16"/>
                <w:lang w:val="en-GB" w:eastAsia="en-GB"/>
              </w:rPr>
            </w:pPr>
          </w:p>
        </w:tc>
        <w:tc>
          <w:tcPr>
            <w:tcW w:w="594" w:type="dxa"/>
            <w:vMerge/>
            <w:tcBorders>
              <w:left w:val="nil"/>
              <w:bottom w:val="single" w:sz="4" w:space="0" w:color="auto"/>
              <w:right w:val="single" w:sz="4" w:space="0" w:color="auto"/>
            </w:tcBorders>
            <w:shd w:val="clear" w:color="auto" w:fill="auto"/>
            <w:hideMark/>
          </w:tcPr>
          <w:p w14:paraId="4D15FEBB" w14:textId="00948ABF" w:rsidR="00D3010F" w:rsidRPr="00DF550B" w:rsidRDefault="00D3010F" w:rsidP="001047D5">
            <w:pPr>
              <w:rPr>
                <w:rFonts w:ascii="Arial Narrow" w:eastAsia="Times New Roman" w:hAnsi="Arial Narrow" w:cs="Calibri"/>
                <w:sz w:val="16"/>
                <w:szCs w:val="16"/>
                <w:lang w:val="en-GB" w:eastAsia="en-GB"/>
              </w:rPr>
            </w:pPr>
          </w:p>
        </w:tc>
        <w:tc>
          <w:tcPr>
            <w:tcW w:w="597" w:type="dxa"/>
            <w:vMerge/>
            <w:tcBorders>
              <w:left w:val="nil"/>
              <w:bottom w:val="single" w:sz="4" w:space="0" w:color="auto"/>
              <w:right w:val="single" w:sz="4" w:space="0" w:color="auto"/>
            </w:tcBorders>
            <w:shd w:val="clear" w:color="auto" w:fill="auto"/>
            <w:vAlign w:val="center"/>
            <w:hideMark/>
          </w:tcPr>
          <w:p w14:paraId="5FDA1EA7" w14:textId="5A93A1E2" w:rsidR="00D3010F" w:rsidRPr="00DF550B" w:rsidRDefault="00D3010F" w:rsidP="001047D5">
            <w:pPr>
              <w:jc w:val="center"/>
              <w:rPr>
                <w:rFonts w:ascii="Arial Narrow" w:eastAsia="Times New Roman" w:hAnsi="Arial Narrow" w:cs="Calibri"/>
                <w:sz w:val="16"/>
                <w:szCs w:val="16"/>
                <w:lang w:val="en-GB" w:eastAsia="en-GB"/>
              </w:rPr>
            </w:pPr>
          </w:p>
        </w:tc>
        <w:tc>
          <w:tcPr>
            <w:tcW w:w="596" w:type="dxa"/>
            <w:vMerge/>
            <w:tcBorders>
              <w:left w:val="nil"/>
              <w:bottom w:val="single" w:sz="4" w:space="0" w:color="auto"/>
              <w:right w:val="single" w:sz="4" w:space="0" w:color="auto"/>
            </w:tcBorders>
            <w:shd w:val="clear" w:color="auto" w:fill="auto"/>
            <w:noWrap/>
            <w:vAlign w:val="center"/>
            <w:hideMark/>
          </w:tcPr>
          <w:p w14:paraId="4DD6DAE3" w14:textId="182F0200" w:rsidR="00D3010F" w:rsidRPr="00DF550B" w:rsidRDefault="00D3010F" w:rsidP="001047D5">
            <w:pPr>
              <w:jc w:val="center"/>
              <w:rPr>
                <w:rFonts w:ascii="Arial Narrow" w:eastAsia="Times New Roman" w:hAnsi="Arial Narrow" w:cs="Calibri"/>
                <w:sz w:val="16"/>
                <w:szCs w:val="16"/>
                <w:lang w:val="en-GB" w:eastAsia="en-GB"/>
              </w:rPr>
            </w:pPr>
          </w:p>
        </w:tc>
        <w:tc>
          <w:tcPr>
            <w:tcW w:w="908" w:type="dxa"/>
            <w:tcBorders>
              <w:top w:val="nil"/>
              <w:left w:val="nil"/>
              <w:bottom w:val="single" w:sz="4" w:space="0" w:color="auto"/>
              <w:right w:val="single" w:sz="4" w:space="0" w:color="auto"/>
            </w:tcBorders>
            <w:shd w:val="clear" w:color="auto" w:fill="auto"/>
            <w:noWrap/>
            <w:vAlign w:val="center"/>
            <w:hideMark/>
          </w:tcPr>
          <w:p w14:paraId="469817B9" w14:textId="77777777" w:rsidR="00D3010F" w:rsidRPr="00DF550B" w:rsidRDefault="00D3010F"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vMerge/>
            <w:tcBorders>
              <w:left w:val="nil"/>
              <w:bottom w:val="single" w:sz="4" w:space="0" w:color="auto"/>
              <w:right w:val="single" w:sz="4" w:space="0" w:color="auto"/>
            </w:tcBorders>
            <w:shd w:val="clear" w:color="auto" w:fill="auto"/>
            <w:noWrap/>
            <w:vAlign w:val="center"/>
          </w:tcPr>
          <w:p w14:paraId="53D2E534" w14:textId="703FA09F" w:rsidR="00D3010F" w:rsidRPr="00DF550B" w:rsidRDefault="00D3010F" w:rsidP="001047D5">
            <w:pPr>
              <w:jc w:val="center"/>
              <w:rPr>
                <w:rFonts w:ascii="Arial Narrow" w:eastAsia="Times New Roman" w:hAnsi="Arial Narrow" w:cs="Calibri"/>
                <w:sz w:val="16"/>
                <w:szCs w:val="16"/>
                <w:lang w:val="en-GB" w:eastAsia="en-GB"/>
              </w:rPr>
            </w:pPr>
          </w:p>
        </w:tc>
        <w:tc>
          <w:tcPr>
            <w:tcW w:w="908" w:type="dxa"/>
            <w:tcBorders>
              <w:top w:val="nil"/>
              <w:left w:val="nil"/>
              <w:bottom w:val="single" w:sz="4" w:space="0" w:color="auto"/>
              <w:right w:val="single" w:sz="4" w:space="0" w:color="auto"/>
            </w:tcBorders>
            <w:shd w:val="clear" w:color="auto" w:fill="auto"/>
            <w:vAlign w:val="center"/>
            <w:hideMark/>
          </w:tcPr>
          <w:p w14:paraId="5CAFE34A"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vMerge/>
            <w:tcBorders>
              <w:left w:val="nil"/>
              <w:bottom w:val="single" w:sz="4" w:space="0" w:color="auto"/>
              <w:right w:val="single" w:sz="4" w:space="0" w:color="auto"/>
            </w:tcBorders>
            <w:shd w:val="clear" w:color="auto" w:fill="auto"/>
            <w:noWrap/>
            <w:vAlign w:val="center"/>
          </w:tcPr>
          <w:p w14:paraId="62AF8132" w14:textId="725F8EBE" w:rsidR="00D3010F" w:rsidRPr="00DF550B" w:rsidRDefault="00D3010F" w:rsidP="001047D5">
            <w:pPr>
              <w:jc w:val="center"/>
              <w:rPr>
                <w:rFonts w:ascii="Arial Narrow" w:eastAsia="Times New Roman" w:hAnsi="Arial Narrow" w:cs="Calibri"/>
                <w:sz w:val="16"/>
                <w:szCs w:val="16"/>
                <w:lang w:val="en-GB" w:eastAsia="en-GB"/>
              </w:rPr>
            </w:pPr>
          </w:p>
        </w:tc>
        <w:tc>
          <w:tcPr>
            <w:tcW w:w="908" w:type="dxa"/>
            <w:tcBorders>
              <w:top w:val="nil"/>
              <w:left w:val="nil"/>
              <w:bottom w:val="single" w:sz="4" w:space="0" w:color="auto"/>
              <w:right w:val="single" w:sz="4" w:space="0" w:color="auto"/>
            </w:tcBorders>
            <w:shd w:val="clear" w:color="auto" w:fill="auto"/>
            <w:vAlign w:val="center"/>
            <w:hideMark/>
          </w:tcPr>
          <w:p w14:paraId="01FC49EA"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vMerge/>
            <w:tcBorders>
              <w:left w:val="nil"/>
              <w:bottom w:val="single" w:sz="4" w:space="0" w:color="auto"/>
              <w:right w:val="single" w:sz="4" w:space="0" w:color="auto"/>
            </w:tcBorders>
            <w:shd w:val="clear" w:color="auto" w:fill="auto"/>
            <w:noWrap/>
            <w:vAlign w:val="center"/>
          </w:tcPr>
          <w:p w14:paraId="46AC34F4" w14:textId="3A254B2C" w:rsidR="00D3010F" w:rsidRPr="00DF550B" w:rsidRDefault="00D3010F" w:rsidP="001047D5">
            <w:pPr>
              <w:jc w:val="center"/>
              <w:rPr>
                <w:rFonts w:ascii="Arial Narrow" w:eastAsia="Times New Roman" w:hAnsi="Arial Narrow" w:cs="Calibri"/>
                <w:sz w:val="16"/>
                <w:szCs w:val="16"/>
                <w:lang w:val="en-GB" w:eastAsia="en-GB"/>
              </w:rPr>
            </w:pPr>
          </w:p>
        </w:tc>
        <w:tc>
          <w:tcPr>
            <w:tcW w:w="908" w:type="dxa"/>
            <w:tcBorders>
              <w:top w:val="nil"/>
              <w:left w:val="nil"/>
              <w:bottom w:val="single" w:sz="4" w:space="0" w:color="auto"/>
              <w:right w:val="single" w:sz="4" w:space="0" w:color="auto"/>
            </w:tcBorders>
            <w:shd w:val="clear" w:color="auto" w:fill="auto"/>
            <w:vAlign w:val="center"/>
            <w:hideMark/>
          </w:tcPr>
          <w:p w14:paraId="57784F28"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vMerge/>
            <w:tcBorders>
              <w:left w:val="nil"/>
              <w:bottom w:val="single" w:sz="4" w:space="0" w:color="auto"/>
              <w:right w:val="single" w:sz="4" w:space="0" w:color="auto"/>
            </w:tcBorders>
            <w:shd w:val="clear" w:color="auto" w:fill="auto"/>
            <w:noWrap/>
            <w:vAlign w:val="center"/>
          </w:tcPr>
          <w:p w14:paraId="3D818C32" w14:textId="1DBC6B0F" w:rsidR="00D3010F" w:rsidRPr="00DF550B" w:rsidRDefault="00D3010F" w:rsidP="001047D5">
            <w:pPr>
              <w:jc w:val="center"/>
              <w:rPr>
                <w:rFonts w:ascii="Arial Narrow" w:eastAsia="Times New Roman" w:hAnsi="Arial Narrow" w:cs="Calibri"/>
                <w:sz w:val="16"/>
                <w:szCs w:val="16"/>
                <w:lang w:val="en-GB" w:eastAsia="en-GB"/>
              </w:rPr>
            </w:pPr>
          </w:p>
        </w:tc>
        <w:tc>
          <w:tcPr>
            <w:tcW w:w="908" w:type="dxa"/>
            <w:tcBorders>
              <w:top w:val="nil"/>
              <w:left w:val="nil"/>
              <w:bottom w:val="single" w:sz="4" w:space="0" w:color="auto"/>
              <w:right w:val="single" w:sz="4" w:space="0" w:color="auto"/>
            </w:tcBorders>
            <w:shd w:val="clear" w:color="auto" w:fill="auto"/>
            <w:vAlign w:val="center"/>
            <w:hideMark/>
          </w:tcPr>
          <w:p w14:paraId="2DEC2BC3"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661" w:type="dxa"/>
            <w:vMerge/>
            <w:tcBorders>
              <w:left w:val="nil"/>
              <w:bottom w:val="single" w:sz="4" w:space="0" w:color="auto"/>
              <w:right w:val="single" w:sz="4" w:space="0" w:color="auto"/>
            </w:tcBorders>
            <w:shd w:val="clear" w:color="auto" w:fill="auto"/>
            <w:noWrap/>
            <w:vAlign w:val="center"/>
          </w:tcPr>
          <w:p w14:paraId="5857AA43" w14:textId="536A9639" w:rsidR="00D3010F" w:rsidRPr="00DF550B" w:rsidRDefault="00D3010F" w:rsidP="001047D5">
            <w:pPr>
              <w:jc w:val="center"/>
              <w:rPr>
                <w:rFonts w:ascii="Arial Narrow" w:eastAsia="Times New Roman" w:hAnsi="Arial Narrow" w:cs="Calibri"/>
                <w:sz w:val="16"/>
                <w:szCs w:val="16"/>
                <w:lang w:val="en-GB" w:eastAsia="en-GB"/>
              </w:rPr>
            </w:pPr>
          </w:p>
        </w:tc>
        <w:tc>
          <w:tcPr>
            <w:tcW w:w="957" w:type="dxa"/>
            <w:tcBorders>
              <w:top w:val="nil"/>
              <w:left w:val="nil"/>
              <w:bottom w:val="single" w:sz="4" w:space="0" w:color="auto"/>
              <w:right w:val="single" w:sz="4" w:space="0" w:color="auto"/>
            </w:tcBorders>
            <w:shd w:val="clear" w:color="auto" w:fill="auto"/>
            <w:noWrap/>
            <w:vAlign w:val="center"/>
            <w:hideMark/>
          </w:tcPr>
          <w:p w14:paraId="362B9EB0"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r>
      <w:tr w:rsidR="00D3010F" w:rsidRPr="00DF550B" w14:paraId="3CAE1F5E" w14:textId="77777777" w:rsidTr="001047D5">
        <w:trPr>
          <w:trHeight w:val="746"/>
        </w:trPr>
        <w:tc>
          <w:tcPr>
            <w:tcW w:w="362" w:type="dxa"/>
            <w:tcBorders>
              <w:top w:val="nil"/>
              <w:left w:val="single" w:sz="4" w:space="0" w:color="auto"/>
              <w:bottom w:val="single" w:sz="4" w:space="0" w:color="auto"/>
              <w:right w:val="single" w:sz="4" w:space="0" w:color="auto"/>
            </w:tcBorders>
            <w:shd w:val="clear" w:color="auto" w:fill="auto"/>
            <w:noWrap/>
            <w:vAlign w:val="center"/>
            <w:hideMark/>
          </w:tcPr>
          <w:p w14:paraId="669A9FEC" w14:textId="77777777" w:rsidR="00D3010F" w:rsidRPr="00DF550B" w:rsidRDefault="00D3010F" w:rsidP="001047D5">
            <w:pPr>
              <w:jc w:val="cente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838" w:type="dxa"/>
            <w:vMerge/>
            <w:tcBorders>
              <w:left w:val="nil"/>
              <w:bottom w:val="single" w:sz="4" w:space="0" w:color="auto"/>
              <w:right w:val="single" w:sz="4" w:space="0" w:color="auto"/>
            </w:tcBorders>
            <w:shd w:val="clear" w:color="auto" w:fill="auto"/>
            <w:noWrap/>
            <w:vAlign w:val="center"/>
            <w:hideMark/>
          </w:tcPr>
          <w:p w14:paraId="54F61639" w14:textId="23987A3B" w:rsidR="00D3010F" w:rsidRPr="00DF550B" w:rsidRDefault="00D3010F" w:rsidP="001047D5">
            <w:pPr>
              <w:jc w:val="center"/>
              <w:rPr>
                <w:rFonts w:ascii="Arial Narrow" w:eastAsia="Times New Roman" w:hAnsi="Arial Narrow" w:cs="Calibri"/>
                <w:i/>
                <w:iCs/>
                <w:sz w:val="16"/>
                <w:szCs w:val="16"/>
                <w:lang w:val="en-GB" w:eastAsia="en-GB"/>
              </w:rPr>
            </w:pPr>
          </w:p>
        </w:tc>
        <w:tc>
          <w:tcPr>
            <w:tcW w:w="843" w:type="dxa"/>
            <w:vMerge/>
            <w:tcBorders>
              <w:left w:val="nil"/>
              <w:bottom w:val="single" w:sz="4" w:space="0" w:color="auto"/>
              <w:right w:val="single" w:sz="4" w:space="0" w:color="auto"/>
            </w:tcBorders>
            <w:shd w:val="clear" w:color="auto" w:fill="auto"/>
            <w:noWrap/>
            <w:vAlign w:val="center"/>
            <w:hideMark/>
          </w:tcPr>
          <w:p w14:paraId="7FBF5B59" w14:textId="21CA447E" w:rsidR="00D3010F" w:rsidRPr="00DF550B" w:rsidRDefault="00D3010F" w:rsidP="001047D5">
            <w:pPr>
              <w:jc w:val="center"/>
              <w:rPr>
                <w:rFonts w:ascii="Arial Narrow" w:eastAsia="Times New Roman" w:hAnsi="Arial Narrow" w:cs="Calibri"/>
                <w:i/>
                <w:iCs/>
                <w:sz w:val="16"/>
                <w:szCs w:val="16"/>
                <w:lang w:val="en-GB" w:eastAsia="en-GB"/>
              </w:rPr>
            </w:pPr>
          </w:p>
        </w:tc>
        <w:tc>
          <w:tcPr>
            <w:tcW w:w="726" w:type="dxa"/>
            <w:vMerge/>
            <w:tcBorders>
              <w:left w:val="single" w:sz="4" w:space="0" w:color="auto"/>
              <w:bottom w:val="single" w:sz="4" w:space="0" w:color="auto"/>
              <w:right w:val="single" w:sz="4" w:space="0" w:color="auto"/>
            </w:tcBorders>
            <w:shd w:val="clear" w:color="auto" w:fill="auto"/>
            <w:noWrap/>
            <w:vAlign w:val="center"/>
            <w:hideMark/>
          </w:tcPr>
          <w:p w14:paraId="6B2072F2" w14:textId="4943C873" w:rsidR="00D3010F" w:rsidRPr="00DF550B" w:rsidRDefault="00D3010F" w:rsidP="001047D5">
            <w:pPr>
              <w:jc w:val="center"/>
              <w:rPr>
                <w:rFonts w:ascii="Arial Narrow" w:eastAsia="Times New Roman" w:hAnsi="Arial Narrow" w:cs="Calibri"/>
                <w:i/>
                <w:iCs/>
                <w:sz w:val="16"/>
                <w:szCs w:val="16"/>
                <w:lang w:val="en-GB" w:eastAsia="en-GB"/>
              </w:rPr>
            </w:pPr>
          </w:p>
        </w:tc>
        <w:tc>
          <w:tcPr>
            <w:tcW w:w="1211" w:type="dxa"/>
            <w:tcBorders>
              <w:top w:val="nil"/>
              <w:left w:val="single" w:sz="4" w:space="0" w:color="auto"/>
              <w:bottom w:val="single" w:sz="4" w:space="0" w:color="auto"/>
              <w:right w:val="single" w:sz="4" w:space="0" w:color="auto"/>
            </w:tcBorders>
            <w:shd w:val="clear" w:color="auto" w:fill="auto"/>
            <w:hideMark/>
          </w:tcPr>
          <w:p w14:paraId="56E69371" w14:textId="77777777" w:rsidR="00D3010F" w:rsidRPr="00DF550B" w:rsidRDefault="00D3010F"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Penyediaan Pelayanan Administrasi Perkantoran</w:t>
            </w:r>
          </w:p>
        </w:tc>
        <w:tc>
          <w:tcPr>
            <w:tcW w:w="1211" w:type="dxa"/>
            <w:tcBorders>
              <w:top w:val="nil"/>
              <w:left w:val="nil"/>
              <w:bottom w:val="single" w:sz="4" w:space="0" w:color="auto"/>
              <w:right w:val="single" w:sz="4" w:space="0" w:color="auto"/>
            </w:tcBorders>
            <w:shd w:val="clear" w:color="auto" w:fill="auto"/>
            <w:hideMark/>
          </w:tcPr>
          <w:p w14:paraId="66B334AF" w14:textId="277473BB" w:rsidR="00D3010F" w:rsidRPr="00DF550B" w:rsidRDefault="00D3010F" w:rsidP="001047D5">
            <w:pPr>
              <w:rPr>
                <w:rFonts w:ascii="Arial Narrow" w:eastAsia="Times New Roman" w:hAnsi="Arial Narrow" w:cs="Calibri"/>
                <w:color w:val="000000"/>
                <w:sz w:val="16"/>
                <w:szCs w:val="16"/>
                <w:lang w:val="en-GB" w:eastAsia="en-GB"/>
              </w:rPr>
            </w:pPr>
            <w:r w:rsidRPr="00DF550B">
              <w:rPr>
                <w:rFonts w:ascii="Arial Narrow" w:eastAsia="Times New Roman" w:hAnsi="Arial Narrow" w:cs="Calibri"/>
                <w:color w:val="000000"/>
                <w:sz w:val="16"/>
                <w:szCs w:val="16"/>
                <w:lang w:val="en-GB" w:eastAsia="en-GB"/>
              </w:rPr>
              <w:t xml:space="preserve">Jumlah </w:t>
            </w:r>
            <w:r>
              <w:rPr>
                <w:rFonts w:ascii="Arial Narrow" w:eastAsia="Times New Roman" w:hAnsi="Arial Narrow" w:cs="Calibri"/>
                <w:color w:val="000000"/>
                <w:sz w:val="16"/>
                <w:szCs w:val="16"/>
                <w:lang w:val="en-GB" w:eastAsia="en-GB"/>
              </w:rPr>
              <w:t>pelayanan administrasi perkantoran</w:t>
            </w:r>
          </w:p>
        </w:tc>
        <w:tc>
          <w:tcPr>
            <w:tcW w:w="887" w:type="dxa"/>
            <w:tcBorders>
              <w:top w:val="nil"/>
              <w:left w:val="nil"/>
              <w:bottom w:val="single" w:sz="4" w:space="0" w:color="auto"/>
              <w:right w:val="single" w:sz="4" w:space="0" w:color="auto"/>
            </w:tcBorders>
            <w:shd w:val="clear" w:color="auto" w:fill="auto"/>
            <w:noWrap/>
            <w:vAlign w:val="bottom"/>
            <w:hideMark/>
          </w:tcPr>
          <w:p w14:paraId="03F9073A" w14:textId="77777777" w:rsidR="00D3010F" w:rsidRPr="00DF550B" w:rsidRDefault="00D3010F"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auto" w:fill="auto"/>
            <w:hideMark/>
          </w:tcPr>
          <w:p w14:paraId="0396F3E5" w14:textId="77777777" w:rsidR="00D3010F" w:rsidRPr="00DF550B" w:rsidRDefault="00D3010F" w:rsidP="001047D5">
            <w:pPr>
              <w:rPr>
                <w:rFonts w:ascii="Arial Narrow" w:eastAsia="Times New Roman" w:hAnsi="Arial Narrow" w:cs="Calibri"/>
                <w:color w:val="000000"/>
                <w:sz w:val="16"/>
                <w:szCs w:val="16"/>
                <w:lang w:val="en-GB" w:eastAsia="en-GB"/>
              </w:rPr>
            </w:pPr>
            <w:r w:rsidRPr="00DF550B">
              <w:rPr>
                <w:rFonts w:ascii="Arial Narrow" w:eastAsia="Times New Roman" w:hAnsi="Arial Narrow" w:cs="Calibri"/>
                <w:color w:val="000000"/>
                <w:sz w:val="16"/>
                <w:szCs w:val="16"/>
                <w:lang w:val="en-GB" w:eastAsia="en-GB"/>
              </w:rPr>
              <w:t> </w:t>
            </w:r>
          </w:p>
        </w:tc>
        <w:tc>
          <w:tcPr>
            <w:tcW w:w="597" w:type="dxa"/>
            <w:tcBorders>
              <w:top w:val="nil"/>
              <w:left w:val="nil"/>
              <w:bottom w:val="single" w:sz="4" w:space="0" w:color="auto"/>
              <w:right w:val="single" w:sz="4" w:space="0" w:color="auto"/>
            </w:tcBorders>
            <w:shd w:val="clear" w:color="auto" w:fill="auto"/>
            <w:vAlign w:val="center"/>
            <w:hideMark/>
          </w:tcPr>
          <w:p w14:paraId="51175808" w14:textId="77777777" w:rsidR="00D3010F" w:rsidRPr="00DF550B" w:rsidRDefault="00D3010F" w:rsidP="001047D5">
            <w:pPr>
              <w:jc w:val="center"/>
              <w:rPr>
                <w:rFonts w:ascii="Arial Narrow" w:eastAsia="Times New Roman" w:hAnsi="Arial Narrow" w:cs="Calibri"/>
                <w:color w:val="000000"/>
                <w:sz w:val="16"/>
                <w:szCs w:val="16"/>
                <w:lang w:val="en-GB" w:eastAsia="en-GB"/>
              </w:rPr>
            </w:pPr>
            <w:r w:rsidRPr="00DF550B">
              <w:rPr>
                <w:rFonts w:ascii="Arial Narrow" w:eastAsia="Times New Roman" w:hAnsi="Arial Narrow" w:cs="Calibri"/>
                <w:color w:val="000000"/>
                <w:sz w:val="16"/>
                <w:szCs w:val="16"/>
                <w:lang w:val="en-GB" w:eastAsia="en-GB"/>
              </w:rPr>
              <w:t> </w:t>
            </w:r>
          </w:p>
        </w:tc>
        <w:tc>
          <w:tcPr>
            <w:tcW w:w="596" w:type="dxa"/>
            <w:tcBorders>
              <w:top w:val="nil"/>
              <w:left w:val="nil"/>
              <w:bottom w:val="single" w:sz="4" w:space="0" w:color="auto"/>
              <w:right w:val="single" w:sz="4" w:space="0" w:color="auto"/>
            </w:tcBorders>
            <w:shd w:val="clear" w:color="000000" w:fill="FFFFFF"/>
            <w:noWrap/>
            <w:vAlign w:val="center"/>
            <w:hideMark/>
          </w:tcPr>
          <w:p w14:paraId="0798FB75" w14:textId="1C257BDA" w:rsidR="00D3010F" w:rsidRPr="00DF550B" w:rsidRDefault="00D3010F" w:rsidP="001047D5">
            <w:pPr>
              <w:jc w:val="center"/>
              <w:rPr>
                <w:rFonts w:ascii="Arial Narrow" w:eastAsia="Times New Roman" w:hAnsi="Arial Narrow" w:cs="Calibri"/>
                <w:sz w:val="16"/>
                <w:szCs w:val="16"/>
                <w:lang w:val="en-GB" w:eastAsia="en-GB"/>
              </w:rPr>
            </w:pPr>
            <w:r>
              <w:rPr>
                <w:rFonts w:ascii="Arial Narrow" w:eastAsia="Times New Roman" w:hAnsi="Arial Narrow" w:cs="Calibri"/>
                <w:sz w:val="16"/>
                <w:szCs w:val="16"/>
                <w:lang w:val="en-GB" w:eastAsia="en-GB"/>
              </w:rPr>
              <w:t>4</w:t>
            </w:r>
            <w:r w:rsidRPr="00DF550B">
              <w:rPr>
                <w:rFonts w:ascii="Arial Narrow" w:eastAsia="Times New Roman" w:hAnsi="Arial Narrow" w:cs="Calibri"/>
                <w:sz w:val="16"/>
                <w:szCs w:val="16"/>
                <w:lang w:val="en-GB" w:eastAsia="en-GB"/>
              </w:rPr>
              <w:t xml:space="preserve"> Jenis</w:t>
            </w:r>
          </w:p>
        </w:tc>
        <w:tc>
          <w:tcPr>
            <w:tcW w:w="908" w:type="dxa"/>
            <w:tcBorders>
              <w:top w:val="nil"/>
              <w:left w:val="nil"/>
              <w:bottom w:val="nil"/>
              <w:right w:val="single" w:sz="4" w:space="0" w:color="auto"/>
            </w:tcBorders>
            <w:shd w:val="clear" w:color="auto" w:fill="auto"/>
            <w:noWrap/>
            <w:vAlign w:val="center"/>
            <w:hideMark/>
          </w:tcPr>
          <w:p w14:paraId="12F37519" w14:textId="77777777" w:rsidR="00D3010F" w:rsidRPr="00DF550B" w:rsidRDefault="00D3010F"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215,000,000.00 </w:t>
            </w:r>
          </w:p>
        </w:tc>
        <w:tc>
          <w:tcPr>
            <w:tcW w:w="596" w:type="dxa"/>
            <w:tcBorders>
              <w:top w:val="nil"/>
              <w:left w:val="nil"/>
              <w:bottom w:val="single" w:sz="4" w:space="0" w:color="auto"/>
              <w:right w:val="single" w:sz="4" w:space="0" w:color="auto"/>
            </w:tcBorders>
            <w:shd w:val="clear" w:color="000000" w:fill="FFFFFF"/>
            <w:noWrap/>
            <w:vAlign w:val="center"/>
            <w:hideMark/>
          </w:tcPr>
          <w:p w14:paraId="20DFFF66"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8 Jenis</w:t>
            </w:r>
          </w:p>
        </w:tc>
        <w:tc>
          <w:tcPr>
            <w:tcW w:w="908" w:type="dxa"/>
            <w:tcBorders>
              <w:top w:val="nil"/>
              <w:left w:val="nil"/>
              <w:bottom w:val="nil"/>
              <w:right w:val="single" w:sz="4" w:space="0" w:color="auto"/>
            </w:tcBorders>
            <w:shd w:val="clear" w:color="auto" w:fill="auto"/>
            <w:noWrap/>
            <w:vAlign w:val="center"/>
            <w:hideMark/>
          </w:tcPr>
          <w:p w14:paraId="4C55B230" w14:textId="77777777" w:rsidR="00D3010F" w:rsidRPr="00DF550B" w:rsidRDefault="00D3010F"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215,000,000.00 </w:t>
            </w:r>
          </w:p>
        </w:tc>
        <w:tc>
          <w:tcPr>
            <w:tcW w:w="596" w:type="dxa"/>
            <w:tcBorders>
              <w:top w:val="nil"/>
              <w:left w:val="nil"/>
              <w:bottom w:val="single" w:sz="4" w:space="0" w:color="auto"/>
              <w:right w:val="single" w:sz="4" w:space="0" w:color="auto"/>
            </w:tcBorders>
            <w:shd w:val="clear" w:color="000000" w:fill="FFFFFF"/>
            <w:noWrap/>
            <w:vAlign w:val="center"/>
            <w:hideMark/>
          </w:tcPr>
          <w:p w14:paraId="0EA1B5E1"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8 Jenis</w:t>
            </w:r>
          </w:p>
        </w:tc>
        <w:tc>
          <w:tcPr>
            <w:tcW w:w="908" w:type="dxa"/>
            <w:tcBorders>
              <w:top w:val="nil"/>
              <w:left w:val="nil"/>
              <w:bottom w:val="nil"/>
              <w:right w:val="single" w:sz="4" w:space="0" w:color="auto"/>
            </w:tcBorders>
            <w:shd w:val="clear" w:color="auto" w:fill="auto"/>
            <w:noWrap/>
            <w:vAlign w:val="center"/>
            <w:hideMark/>
          </w:tcPr>
          <w:p w14:paraId="6CCB356E" w14:textId="77777777" w:rsidR="00D3010F" w:rsidRPr="00DF550B" w:rsidRDefault="00D3010F"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220,000,000.00 </w:t>
            </w:r>
          </w:p>
        </w:tc>
        <w:tc>
          <w:tcPr>
            <w:tcW w:w="596" w:type="dxa"/>
            <w:tcBorders>
              <w:top w:val="nil"/>
              <w:left w:val="nil"/>
              <w:bottom w:val="single" w:sz="4" w:space="0" w:color="auto"/>
              <w:right w:val="single" w:sz="4" w:space="0" w:color="auto"/>
            </w:tcBorders>
            <w:shd w:val="clear" w:color="000000" w:fill="FFFFFF"/>
            <w:noWrap/>
            <w:vAlign w:val="center"/>
            <w:hideMark/>
          </w:tcPr>
          <w:p w14:paraId="4ACD9BBF"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8 Jenis</w:t>
            </w:r>
          </w:p>
        </w:tc>
        <w:tc>
          <w:tcPr>
            <w:tcW w:w="908" w:type="dxa"/>
            <w:tcBorders>
              <w:top w:val="nil"/>
              <w:left w:val="nil"/>
              <w:bottom w:val="nil"/>
              <w:right w:val="single" w:sz="4" w:space="0" w:color="auto"/>
            </w:tcBorders>
            <w:shd w:val="clear" w:color="auto" w:fill="auto"/>
            <w:noWrap/>
            <w:vAlign w:val="center"/>
            <w:hideMark/>
          </w:tcPr>
          <w:p w14:paraId="4CDCBFAF" w14:textId="77777777" w:rsidR="00D3010F" w:rsidRPr="00DF550B" w:rsidRDefault="00D3010F"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225,000,000.00 </w:t>
            </w:r>
          </w:p>
        </w:tc>
        <w:tc>
          <w:tcPr>
            <w:tcW w:w="596" w:type="dxa"/>
            <w:tcBorders>
              <w:top w:val="nil"/>
              <w:left w:val="nil"/>
              <w:bottom w:val="single" w:sz="4" w:space="0" w:color="auto"/>
              <w:right w:val="single" w:sz="4" w:space="0" w:color="auto"/>
            </w:tcBorders>
            <w:shd w:val="clear" w:color="000000" w:fill="FFFFFF"/>
            <w:noWrap/>
            <w:vAlign w:val="center"/>
            <w:hideMark/>
          </w:tcPr>
          <w:p w14:paraId="4BB2797C"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8 Jenis</w:t>
            </w:r>
          </w:p>
        </w:tc>
        <w:tc>
          <w:tcPr>
            <w:tcW w:w="908" w:type="dxa"/>
            <w:tcBorders>
              <w:top w:val="nil"/>
              <w:left w:val="nil"/>
              <w:bottom w:val="nil"/>
              <w:right w:val="single" w:sz="4" w:space="0" w:color="auto"/>
            </w:tcBorders>
            <w:shd w:val="clear" w:color="auto" w:fill="auto"/>
            <w:noWrap/>
            <w:vAlign w:val="center"/>
            <w:hideMark/>
          </w:tcPr>
          <w:p w14:paraId="18EB6CE1" w14:textId="77777777" w:rsidR="00D3010F" w:rsidRPr="00DF550B" w:rsidRDefault="00D3010F"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230,000,000.00 </w:t>
            </w:r>
          </w:p>
        </w:tc>
        <w:tc>
          <w:tcPr>
            <w:tcW w:w="661" w:type="dxa"/>
            <w:tcBorders>
              <w:top w:val="nil"/>
              <w:left w:val="nil"/>
              <w:bottom w:val="single" w:sz="4" w:space="0" w:color="auto"/>
              <w:right w:val="single" w:sz="4" w:space="0" w:color="auto"/>
            </w:tcBorders>
            <w:shd w:val="clear" w:color="000000" w:fill="FFFFFF"/>
            <w:noWrap/>
            <w:vAlign w:val="center"/>
            <w:hideMark/>
          </w:tcPr>
          <w:p w14:paraId="1ABCBD9F"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8 Jenis</w:t>
            </w:r>
          </w:p>
        </w:tc>
        <w:tc>
          <w:tcPr>
            <w:tcW w:w="957" w:type="dxa"/>
            <w:tcBorders>
              <w:top w:val="nil"/>
              <w:left w:val="nil"/>
              <w:bottom w:val="nil"/>
              <w:right w:val="single" w:sz="4" w:space="0" w:color="auto"/>
            </w:tcBorders>
            <w:shd w:val="clear" w:color="auto" w:fill="auto"/>
            <w:noWrap/>
            <w:vAlign w:val="center"/>
            <w:hideMark/>
          </w:tcPr>
          <w:p w14:paraId="55C333FC" w14:textId="77777777" w:rsidR="00D3010F" w:rsidRPr="00DF550B" w:rsidRDefault="00D3010F"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1,105,000,000.00 </w:t>
            </w:r>
          </w:p>
        </w:tc>
      </w:tr>
      <w:tr w:rsidR="00DF550B" w:rsidRPr="00DF550B" w14:paraId="6E1A119E" w14:textId="77777777" w:rsidTr="001047D5">
        <w:trPr>
          <w:trHeight w:val="751"/>
        </w:trPr>
        <w:tc>
          <w:tcPr>
            <w:tcW w:w="362" w:type="dxa"/>
            <w:tcBorders>
              <w:top w:val="nil"/>
              <w:left w:val="single" w:sz="4" w:space="0" w:color="auto"/>
              <w:bottom w:val="single" w:sz="4" w:space="0" w:color="auto"/>
              <w:right w:val="single" w:sz="4" w:space="0" w:color="auto"/>
            </w:tcBorders>
            <w:shd w:val="clear" w:color="auto" w:fill="auto"/>
            <w:noWrap/>
            <w:vAlign w:val="center"/>
            <w:hideMark/>
          </w:tcPr>
          <w:p w14:paraId="7FBE4EB0" w14:textId="77777777" w:rsidR="00DF550B" w:rsidRPr="00DF550B" w:rsidRDefault="00DF550B" w:rsidP="001047D5">
            <w:pPr>
              <w:jc w:val="cente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838" w:type="dxa"/>
            <w:tcBorders>
              <w:top w:val="nil"/>
              <w:left w:val="nil"/>
              <w:bottom w:val="single" w:sz="4" w:space="0" w:color="auto"/>
              <w:right w:val="single" w:sz="4" w:space="0" w:color="auto"/>
            </w:tcBorders>
            <w:shd w:val="clear" w:color="auto" w:fill="auto"/>
            <w:noWrap/>
            <w:vAlign w:val="center"/>
            <w:hideMark/>
          </w:tcPr>
          <w:p w14:paraId="42DDA249"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4BA7972C"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775F45DA"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auto" w:fill="auto"/>
            <w:hideMark/>
          </w:tcPr>
          <w:p w14:paraId="1D07B85B"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Penyediaan Bahan Bacaan dan Perundang-undangan</w:t>
            </w:r>
          </w:p>
        </w:tc>
        <w:tc>
          <w:tcPr>
            <w:tcW w:w="1211" w:type="dxa"/>
            <w:tcBorders>
              <w:top w:val="nil"/>
              <w:left w:val="nil"/>
              <w:bottom w:val="single" w:sz="4" w:space="0" w:color="auto"/>
              <w:right w:val="single" w:sz="4" w:space="0" w:color="auto"/>
            </w:tcBorders>
            <w:shd w:val="clear" w:color="auto" w:fill="auto"/>
            <w:hideMark/>
          </w:tcPr>
          <w:p w14:paraId="4C382DC9"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Jumlah Bahan Bacaan dan Perundang-undangan</w:t>
            </w:r>
          </w:p>
        </w:tc>
        <w:tc>
          <w:tcPr>
            <w:tcW w:w="887" w:type="dxa"/>
            <w:tcBorders>
              <w:top w:val="nil"/>
              <w:left w:val="nil"/>
              <w:bottom w:val="single" w:sz="4" w:space="0" w:color="auto"/>
              <w:right w:val="single" w:sz="4" w:space="0" w:color="auto"/>
            </w:tcBorders>
            <w:shd w:val="clear" w:color="auto" w:fill="auto"/>
            <w:noWrap/>
            <w:vAlign w:val="bottom"/>
            <w:hideMark/>
          </w:tcPr>
          <w:p w14:paraId="224150BD"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auto" w:fill="auto"/>
            <w:hideMark/>
          </w:tcPr>
          <w:p w14:paraId="3EC31889"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7" w:type="dxa"/>
            <w:tcBorders>
              <w:top w:val="nil"/>
              <w:left w:val="nil"/>
              <w:bottom w:val="single" w:sz="4" w:space="0" w:color="auto"/>
              <w:right w:val="single" w:sz="4" w:space="0" w:color="auto"/>
            </w:tcBorders>
            <w:shd w:val="clear" w:color="auto" w:fill="auto"/>
            <w:vAlign w:val="center"/>
            <w:hideMark/>
          </w:tcPr>
          <w:p w14:paraId="5D910A3F"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noWrap/>
            <w:vAlign w:val="center"/>
            <w:hideMark/>
          </w:tcPr>
          <w:p w14:paraId="204301DC"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21 Jenis</w:t>
            </w:r>
          </w:p>
        </w:tc>
        <w:tc>
          <w:tcPr>
            <w:tcW w:w="908" w:type="dxa"/>
            <w:tcBorders>
              <w:top w:val="nil"/>
              <w:left w:val="nil"/>
              <w:bottom w:val="single" w:sz="4" w:space="0" w:color="auto"/>
              <w:right w:val="single" w:sz="4" w:space="0" w:color="auto"/>
            </w:tcBorders>
            <w:shd w:val="clear" w:color="auto" w:fill="auto"/>
            <w:noWrap/>
            <w:vAlign w:val="center"/>
            <w:hideMark/>
          </w:tcPr>
          <w:p w14:paraId="45AB08C6"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10,000,000.00 </w:t>
            </w:r>
          </w:p>
        </w:tc>
        <w:tc>
          <w:tcPr>
            <w:tcW w:w="596" w:type="dxa"/>
            <w:tcBorders>
              <w:top w:val="nil"/>
              <w:left w:val="nil"/>
              <w:bottom w:val="single" w:sz="4" w:space="0" w:color="auto"/>
              <w:right w:val="single" w:sz="4" w:space="0" w:color="auto"/>
            </w:tcBorders>
            <w:shd w:val="clear" w:color="auto" w:fill="auto"/>
            <w:noWrap/>
            <w:vAlign w:val="center"/>
            <w:hideMark/>
          </w:tcPr>
          <w:p w14:paraId="4D7C6214"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21 Jenis</w:t>
            </w:r>
          </w:p>
        </w:tc>
        <w:tc>
          <w:tcPr>
            <w:tcW w:w="908" w:type="dxa"/>
            <w:tcBorders>
              <w:top w:val="nil"/>
              <w:left w:val="nil"/>
              <w:bottom w:val="single" w:sz="4" w:space="0" w:color="auto"/>
              <w:right w:val="single" w:sz="4" w:space="0" w:color="auto"/>
            </w:tcBorders>
            <w:shd w:val="clear" w:color="auto" w:fill="auto"/>
            <w:vAlign w:val="center"/>
            <w:hideMark/>
          </w:tcPr>
          <w:p w14:paraId="37CB846A"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10,000,000.00 </w:t>
            </w:r>
          </w:p>
        </w:tc>
        <w:tc>
          <w:tcPr>
            <w:tcW w:w="596" w:type="dxa"/>
            <w:tcBorders>
              <w:top w:val="nil"/>
              <w:left w:val="nil"/>
              <w:bottom w:val="single" w:sz="4" w:space="0" w:color="auto"/>
              <w:right w:val="single" w:sz="4" w:space="0" w:color="auto"/>
            </w:tcBorders>
            <w:shd w:val="clear" w:color="auto" w:fill="auto"/>
            <w:noWrap/>
            <w:vAlign w:val="center"/>
            <w:hideMark/>
          </w:tcPr>
          <w:p w14:paraId="15A3A69C"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21 Jenis</w:t>
            </w:r>
          </w:p>
        </w:tc>
        <w:tc>
          <w:tcPr>
            <w:tcW w:w="908" w:type="dxa"/>
            <w:tcBorders>
              <w:top w:val="nil"/>
              <w:left w:val="nil"/>
              <w:bottom w:val="single" w:sz="4" w:space="0" w:color="auto"/>
              <w:right w:val="single" w:sz="4" w:space="0" w:color="auto"/>
            </w:tcBorders>
            <w:shd w:val="clear" w:color="auto" w:fill="auto"/>
            <w:vAlign w:val="center"/>
            <w:hideMark/>
          </w:tcPr>
          <w:p w14:paraId="423B68D1"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20,000,000.00 </w:t>
            </w:r>
          </w:p>
        </w:tc>
        <w:tc>
          <w:tcPr>
            <w:tcW w:w="596" w:type="dxa"/>
            <w:tcBorders>
              <w:top w:val="nil"/>
              <w:left w:val="nil"/>
              <w:bottom w:val="single" w:sz="4" w:space="0" w:color="auto"/>
              <w:right w:val="single" w:sz="4" w:space="0" w:color="auto"/>
            </w:tcBorders>
            <w:shd w:val="clear" w:color="auto" w:fill="auto"/>
            <w:noWrap/>
            <w:vAlign w:val="center"/>
            <w:hideMark/>
          </w:tcPr>
          <w:p w14:paraId="7C30F1F7"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21 Jenis</w:t>
            </w:r>
          </w:p>
        </w:tc>
        <w:tc>
          <w:tcPr>
            <w:tcW w:w="908" w:type="dxa"/>
            <w:tcBorders>
              <w:top w:val="nil"/>
              <w:left w:val="nil"/>
              <w:bottom w:val="single" w:sz="4" w:space="0" w:color="auto"/>
              <w:right w:val="single" w:sz="4" w:space="0" w:color="auto"/>
            </w:tcBorders>
            <w:shd w:val="clear" w:color="auto" w:fill="auto"/>
            <w:vAlign w:val="center"/>
            <w:hideMark/>
          </w:tcPr>
          <w:p w14:paraId="7CBF7AFA"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30,000,000.00 </w:t>
            </w:r>
          </w:p>
        </w:tc>
        <w:tc>
          <w:tcPr>
            <w:tcW w:w="596" w:type="dxa"/>
            <w:tcBorders>
              <w:top w:val="nil"/>
              <w:left w:val="nil"/>
              <w:bottom w:val="single" w:sz="4" w:space="0" w:color="auto"/>
              <w:right w:val="single" w:sz="4" w:space="0" w:color="auto"/>
            </w:tcBorders>
            <w:shd w:val="clear" w:color="auto" w:fill="auto"/>
            <w:noWrap/>
            <w:vAlign w:val="center"/>
            <w:hideMark/>
          </w:tcPr>
          <w:p w14:paraId="58DDB88A"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21 Jenis</w:t>
            </w:r>
          </w:p>
        </w:tc>
        <w:tc>
          <w:tcPr>
            <w:tcW w:w="908" w:type="dxa"/>
            <w:tcBorders>
              <w:top w:val="nil"/>
              <w:left w:val="nil"/>
              <w:bottom w:val="single" w:sz="4" w:space="0" w:color="auto"/>
              <w:right w:val="single" w:sz="4" w:space="0" w:color="auto"/>
            </w:tcBorders>
            <w:shd w:val="clear" w:color="auto" w:fill="auto"/>
            <w:vAlign w:val="center"/>
            <w:hideMark/>
          </w:tcPr>
          <w:p w14:paraId="4CFD5961"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40,000,000.00 </w:t>
            </w:r>
          </w:p>
        </w:tc>
        <w:tc>
          <w:tcPr>
            <w:tcW w:w="661" w:type="dxa"/>
            <w:tcBorders>
              <w:top w:val="nil"/>
              <w:left w:val="nil"/>
              <w:bottom w:val="single" w:sz="4" w:space="0" w:color="auto"/>
              <w:right w:val="single" w:sz="4" w:space="0" w:color="auto"/>
            </w:tcBorders>
            <w:shd w:val="clear" w:color="auto" w:fill="auto"/>
            <w:noWrap/>
            <w:vAlign w:val="center"/>
            <w:hideMark/>
          </w:tcPr>
          <w:p w14:paraId="2E5AB083"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21 Jenis</w:t>
            </w:r>
          </w:p>
        </w:tc>
        <w:tc>
          <w:tcPr>
            <w:tcW w:w="957" w:type="dxa"/>
            <w:tcBorders>
              <w:top w:val="nil"/>
              <w:left w:val="nil"/>
              <w:bottom w:val="nil"/>
              <w:right w:val="single" w:sz="4" w:space="0" w:color="auto"/>
            </w:tcBorders>
            <w:shd w:val="clear" w:color="auto" w:fill="auto"/>
            <w:noWrap/>
            <w:vAlign w:val="center"/>
            <w:hideMark/>
          </w:tcPr>
          <w:p w14:paraId="683255FF"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110,000,000.00 </w:t>
            </w:r>
          </w:p>
        </w:tc>
      </w:tr>
      <w:tr w:rsidR="00DF550B" w:rsidRPr="00DF550B" w14:paraId="72C383C5" w14:textId="77777777" w:rsidTr="001047D5">
        <w:trPr>
          <w:trHeight w:val="692"/>
        </w:trPr>
        <w:tc>
          <w:tcPr>
            <w:tcW w:w="362" w:type="dxa"/>
            <w:tcBorders>
              <w:top w:val="nil"/>
              <w:left w:val="single" w:sz="4" w:space="0" w:color="auto"/>
              <w:bottom w:val="single" w:sz="4" w:space="0" w:color="auto"/>
              <w:right w:val="single" w:sz="4" w:space="0" w:color="auto"/>
            </w:tcBorders>
            <w:shd w:val="clear" w:color="auto" w:fill="auto"/>
            <w:noWrap/>
            <w:vAlign w:val="center"/>
            <w:hideMark/>
          </w:tcPr>
          <w:p w14:paraId="7922CF82" w14:textId="77777777" w:rsidR="00DF550B" w:rsidRPr="00DF550B" w:rsidRDefault="00DF550B" w:rsidP="001047D5">
            <w:pPr>
              <w:jc w:val="cente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838" w:type="dxa"/>
            <w:tcBorders>
              <w:top w:val="nil"/>
              <w:left w:val="nil"/>
              <w:bottom w:val="single" w:sz="4" w:space="0" w:color="auto"/>
              <w:right w:val="single" w:sz="4" w:space="0" w:color="auto"/>
            </w:tcBorders>
            <w:shd w:val="clear" w:color="auto" w:fill="auto"/>
            <w:noWrap/>
            <w:vAlign w:val="center"/>
            <w:hideMark/>
          </w:tcPr>
          <w:p w14:paraId="477FAAD5"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07C989EB"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59BCBC5C"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auto" w:fill="auto"/>
            <w:hideMark/>
          </w:tcPr>
          <w:p w14:paraId="3892F3E8"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Rapat-rapat Koordinasi dan Konsultasi</w:t>
            </w:r>
          </w:p>
        </w:tc>
        <w:tc>
          <w:tcPr>
            <w:tcW w:w="1211" w:type="dxa"/>
            <w:tcBorders>
              <w:top w:val="nil"/>
              <w:left w:val="nil"/>
              <w:bottom w:val="single" w:sz="4" w:space="0" w:color="auto"/>
              <w:right w:val="single" w:sz="4" w:space="0" w:color="auto"/>
            </w:tcBorders>
            <w:shd w:val="clear" w:color="auto" w:fill="auto"/>
            <w:hideMark/>
          </w:tcPr>
          <w:p w14:paraId="78A3E6FE" w14:textId="6A96D7A1" w:rsidR="00DF550B" w:rsidRPr="00DF550B" w:rsidRDefault="00720CBF" w:rsidP="001047D5">
            <w:pPr>
              <w:rPr>
                <w:rFonts w:ascii="Arial Narrow" w:eastAsia="Times New Roman" w:hAnsi="Arial Narrow" w:cs="Calibri"/>
                <w:sz w:val="16"/>
                <w:szCs w:val="16"/>
                <w:lang w:val="en-GB" w:eastAsia="en-GB"/>
              </w:rPr>
            </w:pPr>
            <w:r>
              <w:rPr>
                <w:rFonts w:ascii="Arial Narrow" w:eastAsia="Times New Roman" w:hAnsi="Arial Narrow" w:cs="Calibri"/>
                <w:sz w:val="16"/>
                <w:szCs w:val="16"/>
                <w:lang w:val="en-GB" w:eastAsia="en-GB"/>
              </w:rPr>
              <w:t xml:space="preserve">Jumlah rapat </w:t>
            </w:r>
            <w:r w:rsidR="00DF550B" w:rsidRPr="00DF550B">
              <w:rPr>
                <w:rFonts w:ascii="Arial Narrow" w:eastAsia="Times New Roman" w:hAnsi="Arial Narrow" w:cs="Calibri"/>
                <w:sz w:val="16"/>
                <w:szCs w:val="16"/>
                <w:lang w:val="en-GB" w:eastAsia="en-GB"/>
              </w:rPr>
              <w:t xml:space="preserve">Koordinasi dan Konsultasi  </w:t>
            </w:r>
          </w:p>
        </w:tc>
        <w:tc>
          <w:tcPr>
            <w:tcW w:w="887" w:type="dxa"/>
            <w:tcBorders>
              <w:top w:val="nil"/>
              <w:left w:val="nil"/>
              <w:bottom w:val="single" w:sz="4" w:space="0" w:color="auto"/>
              <w:right w:val="single" w:sz="4" w:space="0" w:color="auto"/>
            </w:tcBorders>
            <w:shd w:val="clear" w:color="auto" w:fill="auto"/>
            <w:noWrap/>
            <w:vAlign w:val="bottom"/>
            <w:hideMark/>
          </w:tcPr>
          <w:p w14:paraId="42E184B3"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auto" w:fill="auto"/>
            <w:hideMark/>
          </w:tcPr>
          <w:p w14:paraId="60ACAC8E"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7" w:type="dxa"/>
            <w:tcBorders>
              <w:top w:val="nil"/>
              <w:left w:val="nil"/>
              <w:bottom w:val="single" w:sz="4" w:space="0" w:color="auto"/>
              <w:right w:val="single" w:sz="4" w:space="0" w:color="auto"/>
            </w:tcBorders>
            <w:shd w:val="clear" w:color="auto" w:fill="auto"/>
            <w:vAlign w:val="center"/>
            <w:hideMark/>
          </w:tcPr>
          <w:p w14:paraId="5B64A225"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noWrap/>
            <w:vAlign w:val="center"/>
            <w:hideMark/>
          </w:tcPr>
          <w:p w14:paraId="3EAD481F"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4 Wilayah</w:t>
            </w:r>
          </w:p>
        </w:tc>
        <w:tc>
          <w:tcPr>
            <w:tcW w:w="908" w:type="dxa"/>
            <w:tcBorders>
              <w:top w:val="nil"/>
              <w:left w:val="nil"/>
              <w:bottom w:val="single" w:sz="4" w:space="0" w:color="auto"/>
              <w:right w:val="single" w:sz="4" w:space="0" w:color="auto"/>
            </w:tcBorders>
            <w:shd w:val="clear" w:color="auto" w:fill="auto"/>
            <w:noWrap/>
            <w:vAlign w:val="center"/>
            <w:hideMark/>
          </w:tcPr>
          <w:p w14:paraId="18B4AF92"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200,000,000.00 </w:t>
            </w:r>
          </w:p>
        </w:tc>
        <w:tc>
          <w:tcPr>
            <w:tcW w:w="596" w:type="dxa"/>
            <w:tcBorders>
              <w:top w:val="nil"/>
              <w:left w:val="nil"/>
              <w:bottom w:val="single" w:sz="4" w:space="0" w:color="auto"/>
              <w:right w:val="single" w:sz="4" w:space="0" w:color="auto"/>
            </w:tcBorders>
            <w:shd w:val="clear" w:color="auto" w:fill="auto"/>
            <w:noWrap/>
            <w:vAlign w:val="center"/>
            <w:hideMark/>
          </w:tcPr>
          <w:p w14:paraId="66C03380"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4 Wilayah</w:t>
            </w:r>
          </w:p>
        </w:tc>
        <w:tc>
          <w:tcPr>
            <w:tcW w:w="908" w:type="dxa"/>
            <w:tcBorders>
              <w:top w:val="nil"/>
              <w:left w:val="nil"/>
              <w:bottom w:val="single" w:sz="4" w:space="0" w:color="auto"/>
              <w:right w:val="single" w:sz="4" w:space="0" w:color="auto"/>
            </w:tcBorders>
            <w:shd w:val="clear" w:color="auto" w:fill="auto"/>
            <w:vAlign w:val="center"/>
            <w:hideMark/>
          </w:tcPr>
          <w:p w14:paraId="7684AFEE"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200,000,000.00 </w:t>
            </w:r>
          </w:p>
        </w:tc>
        <w:tc>
          <w:tcPr>
            <w:tcW w:w="596" w:type="dxa"/>
            <w:tcBorders>
              <w:top w:val="nil"/>
              <w:left w:val="nil"/>
              <w:bottom w:val="single" w:sz="4" w:space="0" w:color="auto"/>
              <w:right w:val="single" w:sz="4" w:space="0" w:color="auto"/>
            </w:tcBorders>
            <w:shd w:val="clear" w:color="auto" w:fill="auto"/>
            <w:noWrap/>
            <w:vAlign w:val="center"/>
            <w:hideMark/>
          </w:tcPr>
          <w:p w14:paraId="5B5E3605"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4 Wilayah</w:t>
            </w:r>
          </w:p>
        </w:tc>
        <w:tc>
          <w:tcPr>
            <w:tcW w:w="908" w:type="dxa"/>
            <w:tcBorders>
              <w:top w:val="nil"/>
              <w:left w:val="nil"/>
              <w:bottom w:val="single" w:sz="4" w:space="0" w:color="auto"/>
              <w:right w:val="single" w:sz="4" w:space="0" w:color="auto"/>
            </w:tcBorders>
            <w:shd w:val="clear" w:color="auto" w:fill="auto"/>
            <w:vAlign w:val="center"/>
            <w:hideMark/>
          </w:tcPr>
          <w:p w14:paraId="484B41B2"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250,000,000.00 </w:t>
            </w:r>
          </w:p>
        </w:tc>
        <w:tc>
          <w:tcPr>
            <w:tcW w:w="596" w:type="dxa"/>
            <w:tcBorders>
              <w:top w:val="nil"/>
              <w:left w:val="nil"/>
              <w:bottom w:val="single" w:sz="4" w:space="0" w:color="auto"/>
              <w:right w:val="single" w:sz="4" w:space="0" w:color="auto"/>
            </w:tcBorders>
            <w:shd w:val="clear" w:color="auto" w:fill="auto"/>
            <w:noWrap/>
            <w:vAlign w:val="center"/>
            <w:hideMark/>
          </w:tcPr>
          <w:p w14:paraId="0A242861"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4 Wilayah</w:t>
            </w:r>
          </w:p>
        </w:tc>
        <w:tc>
          <w:tcPr>
            <w:tcW w:w="908" w:type="dxa"/>
            <w:tcBorders>
              <w:top w:val="nil"/>
              <w:left w:val="nil"/>
              <w:bottom w:val="single" w:sz="4" w:space="0" w:color="auto"/>
              <w:right w:val="single" w:sz="4" w:space="0" w:color="auto"/>
            </w:tcBorders>
            <w:shd w:val="clear" w:color="auto" w:fill="auto"/>
            <w:vAlign w:val="center"/>
            <w:hideMark/>
          </w:tcPr>
          <w:p w14:paraId="282DB521"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300,000,000.00 </w:t>
            </w:r>
          </w:p>
        </w:tc>
        <w:tc>
          <w:tcPr>
            <w:tcW w:w="596" w:type="dxa"/>
            <w:tcBorders>
              <w:top w:val="nil"/>
              <w:left w:val="nil"/>
              <w:bottom w:val="single" w:sz="4" w:space="0" w:color="auto"/>
              <w:right w:val="single" w:sz="4" w:space="0" w:color="auto"/>
            </w:tcBorders>
            <w:shd w:val="clear" w:color="auto" w:fill="auto"/>
            <w:noWrap/>
            <w:vAlign w:val="center"/>
            <w:hideMark/>
          </w:tcPr>
          <w:p w14:paraId="7C8A8D0C"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4 Wilayah</w:t>
            </w:r>
          </w:p>
        </w:tc>
        <w:tc>
          <w:tcPr>
            <w:tcW w:w="908" w:type="dxa"/>
            <w:tcBorders>
              <w:top w:val="nil"/>
              <w:left w:val="nil"/>
              <w:bottom w:val="single" w:sz="4" w:space="0" w:color="auto"/>
              <w:right w:val="single" w:sz="4" w:space="0" w:color="auto"/>
            </w:tcBorders>
            <w:shd w:val="clear" w:color="auto" w:fill="auto"/>
            <w:vAlign w:val="center"/>
            <w:hideMark/>
          </w:tcPr>
          <w:p w14:paraId="6A52124C"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350,000,000.00 </w:t>
            </w:r>
          </w:p>
        </w:tc>
        <w:tc>
          <w:tcPr>
            <w:tcW w:w="661" w:type="dxa"/>
            <w:tcBorders>
              <w:top w:val="nil"/>
              <w:left w:val="nil"/>
              <w:bottom w:val="single" w:sz="4" w:space="0" w:color="auto"/>
              <w:right w:val="single" w:sz="4" w:space="0" w:color="auto"/>
            </w:tcBorders>
            <w:shd w:val="clear" w:color="auto" w:fill="auto"/>
            <w:noWrap/>
            <w:vAlign w:val="center"/>
            <w:hideMark/>
          </w:tcPr>
          <w:p w14:paraId="6994E112"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4 Wilayah</w:t>
            </w:r>
          </w:p>
        </w:tc>
        <w:tc>
          <w:tcPr>
            <w:tcW w:w="957" w:type="dxa"/>
            <w:tcBorders>
              <w:top w:val="single" w:sz="4" w:space="0" w:color="auto"/>
              <w:left w:val="nil"/>
              <w:bottom w:val="nil"/>
              <w:right w:val="single" w:sz="4" w:space="0" w:color="auto"/>
            </w:tcBorders>
            <w:shd w:val="clear" w:color="auto" w:fill="auto"/>
            <w:noWrap/>
            <w:vAlign w:val="center"/>
            <w:hideMark/>
          </w:tcPr>
          <w:p w14:paraId="0F8B6C39"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1,300,000,000.00 </w:t>
            </w:r>
          </w:p>
        </w:tc>
      </w:tr>
      <w:tr w:rsidR="00DF550B" w:rsidRPr="00DF550B" w14:paraId="67ED77C1" w14:textId="77777777" w:rsidTr="001047D5">
        <w:trPr>
          <w:trHeight w:val="857"/>
        </w:trPr>
        <w:tc>
          <w:tcPr>
            <w:tcW w:w="362" w:type="dxa"/>
            <w:tcBorders>
              <w:top w:val="nil"/>
              <w:left w:val="nil"/>
              <w:bottom w:val="nil"/>
              <w:right w:val="nil"/>
            </w:tcBorders>
            <w:shd w:val="clear" w:color="auto" w:fill="auto"/>
            <w:noWrap/>
            <w:vAlign w:val="bottom"/>
            <w:hideMark/>
          </w:tcPr>
          <w:p w14:paraId="51A31E31" w14:textId="77777777" w:rsidR="00DF550B" w:rsidRPr="00DF550B" w:rsidRDefault="00DF550B" w:rsidP="001047D5">
            <w:pPr>
              <w:jc w:val="center"/>
              <w:rPr>
                <w:rFonts w:ascii="Arial Narrow" w:eastAsia="Times New Roman" w:hAnsi="Arial Narrow" w:cs="Calibri"/>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79CA20ED"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5A5E3036"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6A6C7B3B"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auto" w:fill="auto"/>
            <w:hideMark/>
          </w:tcPr>
          <w:p w14:paraId="5EC06AB0"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Penyediaan Publikasi, Dekorasi dan Dokumentasi</w:t>
            </w:r>
          </w:p>
        </w:tc>
        <w:tc>
          <w:tcPr>
            <w:tcW w:w="1211" w:type="dxa"/>
            <w:tcBorders>
              <w:top w:val="nil"/>
              <w:left w:val="nil"/>
              <w:bottom w:val="single" w:sz="4" w:space="0" w:color="auto"/>
              <w:right w:val="single" w:sz="4" w:space="0" w:color="auto"/>
            </w:tcBorders>
            <w:shd w:val="clear" w:color="auto" w:fill="auto"/>
            <w:hideMark/>
          </w:tcPr>
          <w:p w14:paraId="16C9BD21" w14:textId="47D684CD"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Jumlah Publikasi</w:t>
            </w:r>
            <w:r w:rsidR="00720CBF">
              <w:rPr>
                <w:rFonts w:ascii="Arial Narrow" w:eastAsia="Times New Roman" w:hAnsi="Arial Narrow" w:cs="Calibri"/>
                <w:sz w:val="16"/>
                <w:szCs w:val="16"/>
                <w:lang w:val="en-GB" w:eastAsia="en-GB"/>
              </w:rPr>
              <w:t>, dekorasi dan dokumentasi</w:t>
            </w:r>
          </w:p>
        </w:tc>
        <w:tc>
          <w:tcPr>
            <w:tcW w:w="887" w:type="dxa"/>
            <w:tcBorders>
              <w:top w:val="nil"/>
              <w:left w:val="nil"/>
              <w:bottom w:val="single" w:sz="4" w:space="0" w:color="auto"/>
              <w:right w:val="single" w:sz="4" w:space="0" w:color="auto"/>
            </w:tcBorders>
            <w:shd w:val="clear" w:color="auto" w:fill="auto"/>
            <w:noWrap/>
            <w:vAlign w:val="bottom"/>
            <w:hideMark/>
          </w:tcPr>
          <w:p w14:paraId="546950A3"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auto" w:fill="auto"/>
            <w:hideMark/>
          </w:tcPr>
          <w:p w14:paraId="67475926"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7" w:type="dxa"/>
            <w:tcBorders>
              <w:top w:val="nil"/>
              <w:left w:val="nil"/>
              <w:bottom w:val="single" w:sz="4" w:space="0" w:color="auto"/>
              <w:right w:val="single" w:sz="4" w:space="0" w:color="auto"/>
            </w:tcBorders>
            <w:shd w:val="clear" w:color="auto" w:fill="auto"/>
            <w:vAlign w:val="center"/>
            <w:hideMark/>
          </w:tcPr>
          <w:p w14:paraId="37340223"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000000" w:fill="FFFFFF"/>
            <w:noWrap/>
            <w:vAlign w:val="center"/>
            <w:hideMark/>
          </w:tcPr>
          <w:p w14:paraId="6142D1CE"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1 Jenis</w:t>
            </w:r>
          </w:p>
        </w:tc>
        <w:tc>
          <w:tcPr>
            <w:tcW w:w="908" w:type="dxa"/>
            <w:tcBorders>
              <w:top w:val="nil"/>
              <w:left w:val="nil"/>
              <w:bottom w:val="nil"/>
              <w:right w:val="single" w:sz="4" w:space="0" w:color="auto"/>
            </w:tcBorders>
            <w:shd w:val="clear" w:color="auto" w:fill="auto"/>
            <w:noWrap/>
            <w:vAlign w:val="center"/>
            <w:hideMark/>
          </w:tcPr>
          <w:p w14:paraId="5B77A48D"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20,000,000.00 </w:t>
            </w:r>
          </w:p>
        </w:tc>
        <w:tc>
          <w:tcPr>
            <w:tcW w:w="596" w:type="dxa"/>
            <w:tcBorders>
              <w:top w:val="nil"/>
              <w:left w:val="nil"/>
              <w:bottom w:val="single" w:sz="4" w:space="0" w:color="auto"/>
              <w:right w:val="single" w:sz="4" w:space="0" w:color="auto"/>
            </w:tcBorders>
            <w:shd w:val="clear" w:color="auto" w:fill="auto"/>
            <w:noWrap/>
            <w:vAlign w:val="center"/>
            <w:hideMark/>
          </w:tcPr>
          <w:p w14:paraId="17F09176"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1 Jenis</w:t>
            </w:r>
          </w:p>
        </w:tc>
        <w:tc>
          <w:tcPr>
            <w:tcW w:w="908" w:type="dxa"/>
            <w:tcBorders>
              <w:top w:val="nil"/>
              <w:left w:val="nil"/>
              <w:bottom w:val="nil"/>
              <w:right w:val="single" w:sz="4" w:space="0" w:color="auto"/>
            </w:tcBorders>
            <w:shd w:val="clear" w:color="auto" w:fill="auto"/>
            <w:noWrap/>
            <w:vAlign w:val="center"/>
            <w:hideMark/>
          </w:tcPr>
          <w:p w14:paraId="0309265A"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20,000,000.00 </w:t>
            </w:r>
          </w:p>
        </w:tc>
        <w:tc>
          <w:tcPr>
            <w:tcW w:w="596" w:type="dxa"/>
            <w:tcBorders>
              <w:top w:val="nil"/>
              <w:left w:val="nil"/>
              <w:bottom w:val="single" w:sz="4" w:space="0" w:color="auto"/>
              <w:right w:val="single" w:sz="4" w:space="0" w:color="auto"/>
            </w:tcBorders>
            <w:shd w:val="clear" w:color="auto" w:fill="auto"/>
            <w:noWrap/>
            <w:vAlign w:val="center"/>
            <w:hideMark/>
          </w:tcPr>
          <w:p w14:paraId="1110ECF1"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1 Jenis</w:t>
            </w:r>
          </w:p>
        </w:tc>
        <w:tc>
          <w:tcPr>
            <w:tcW w:w="908" w:type="dxa"/>
            <w:tcBorders>
              <w:top w:val="nil"/>
              <w:left w:val="nil"/>
              <w:bottom w:val="nil"/>
              <w:right w:val="single" w:sz="4" w:space="0" w:color="auto"/>
            </w:tcBorders>
            <w:shd w:val="clear" w:color="auto" w:fill="auto"/>
            <w:vAlign w:val="center"/>
            <w:hideMark/>
          </w:tcPr>
          <w:p w14:paraId="515E8D67"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20,000,000.00 </w:t>
            </w:r>
          </w:p>
        </w:tc>
        <w:tc>
          <w:tcPr>
            <w:tcW w:w="596" w:type="dxa"/>
            <w:tcBorders>
              <w:top w:val="nil"/>
              <w:left w:val="nil"/>
              <w:bottom w:val="single" w:sz="4" w:space="0" w:color="auto"/>
              <w:right w:val="single" w:sz="4" w:space="0" w:color="auto"/>
            </w:tcBorders>
            <w:shd w:val="clear" w:color="auto" w:fill="auto"/>
            <w:noWrap/>
            <w:vAlign w:val="center"/>
            <w:hideMark/>
          </w:tcPr>
          <w:p w14:paraId="33638D92"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1 Jenis</w:t>
            </w:r>
          </w:p>
        </w:tc>
        <w:tc>
          <w:tcPr>
            <w:tcW w:w="908" w:type="dxa"/>
            <w:tcBorders>
              <w:top w:val="nil"/>
              <w:left w:val="nil"/>
              <w:bottom w:val="nil"/>
              <w:right w:val="single" w:sz="4" w:space="0" w:color="auto"/>
            </w:tcBorders>
            <w:shd w:val="clear" w:color="auto" w:fill="auto"/>
            <w:vAlign w:val="center"/>
            <w:hideMark/>
          </w:tcPr>
          <w:p w14:paraId="0D3AFC20"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20,000,000.00 </w:t>
            </w:r>
          </w:p>
        </w:tc>
        <w:tc>
          <w:tcPr>
            <w:tcW w:w="596" w:type="dxa"/>
            <w:tcBorders>
              <w:top w:val="nil"/>
              <w:left w:val="nil"/>
              <w:bottom w:val="single" w:sz="4" w:space="0" w:color="auto"/>
              <w:right w:val="single" w:sz="4" w:space="0" w:color="auto"/>
            </w:tcBorders>
            <w:shd w:val="clear" w:color="auto" w:fill="auto"/>
            <w:noWrap/>
            <w:vAlign w:val="center"/>
            <w:hideMark/>
          </w:tcPr>
          <w:p w14:paraId="2AE70230"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1 Jenis</w:t>
            </w:r>
          </w:p>
        </w:tc>
        <w:tc>
          <w:tcPr>
            <w:tcW w:w="908" w:type="dxa"/>
            <w:tcBorders>
              <w:top w:val="nil"/>
              <w:left w:val="nil"/>
              <w:bottom w:val="nil"/>
              <w:right w:val="single" w:sz="4" w:space="0" w:color="auto"/>
            </w:tcBorders>
            <w:shd w:val="clear" w:color="auto" w:fill="auto"/>
            <w:vAlign w:val="center"/>
            <w:hideMark/>
          </w:tcPr>
          <w:p w14:paraId="7B4BA581"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20,000,000.00 </w:t>
            </w:r>
          </w:p>
        </w:tc>
        <w:tc>
          <w:tcPr>
            <w:tcW w:w="661" w:type="dxa"/>
            <w:tcBorders>
              <w:top w:val="nil"/>
              <w:left w:val="nil"/>
              <w:bottom w:val="single" w:sz="4" w:space="0" w:color="auto"/>
              <w:right w:val="single" w:sz="4" w:space="0" w:color="auto"/>
            </w:tcBorders>
            <w:shd w:val="clear" w:color="auto" w:fill="auto"/>
            <w:noWrap/>
            <w:vAlign w:val="center"/>
            <w:hideMark/>
          </w:tcPr>
          <w:p w14:paraId="20193D4D"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5 Jenis</w:t>
            </w:r>
          </w:p>
        </w:tc>
        <w:tc>
          <w:tcPr>
            <w:tcW w:w="957" w:type="dxa"/>
            <w:tcBorders>
              <w:top w:val="single" w:sz="4" w:space="0" w:color="auto"/>
              <w:left w:val="nil"/>
              <w:bottom w:val="nil"/>
              <w:right w:val="single" w:sz="4" w:space="0" w:color="auto"/>
            </w:tcBorders>
            <w:shd w:val="clear" w:color="auto" w:fill="auto"/>
            <w:noWrap/>
            <w:vAlign w:val="center"/>
            <w:hideMark/>
          </w:tcPr>
          <w:p w14:paraId="03517B22"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100,000,000.00 </w:t>
            </w:r>
          </w:p>
        </w:tc>
      </w:tr>
      <w:tr w:rsidR="00DF550B" w:rsidRPr="00DF550B" w14:paraId="63AE0A69" w14:textId="77777777" w:rsidTr="001047D5">
        <w:trPr>
          <w:trHeight w:val="698"/>
        </w:trPr>
        <w:tc>
          <w:tcPr>
            <w:tcW w:w="362" w:type="dxa"/>
            <w:tcBorders>
              <w:top w:val="nil"/>
              <w:left w:val="nil"/>
              <w:bottom w:val="nil"/>
              <w:right w:val="nil"/>
            </w:tcBorders>
            <w:shd w:val="clear" w:color="auto" w:fill="auto"/>
            <w:noWrap/>
            <w:vAlign w:val="bottom"/>
            <w:hideMark/>
          </w:tcPr>
          <w:p w14:paraId="1A6E87DD" w14:textId="77777777" w:rsidR="00DF550B" w:rsidRPr="00DF550B" w:rsidRDefault="00DF550B" w:rsidP="001047D5">
            <w:pPr>
              <w:jc w:val="center"/>
              <w:rPr>
                <w:rFonts w:ascii="Arial Narrow" w:eastAsia="Times New Roman" w:hAnsi="Arial Narrow" w:cs="Calibri"/>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1D5EFB7C"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5FE2817D"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0F8E7028"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auto" w:fill="auto"/>
            <w:hideMark/>
          </w:tcPr>
          <w:p w14:paraId="6671568A"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Penyediaan Jasa Tenaga Operasional Pengamanan </w:t>
            </w:r>
          </w:p>
        </w:tc>
        <w:tc>
          <w:tcPr>
            <w:tcW w:w="1211" w:type="dxa"/>
            <w:tcBorders>
              <w:top w:val="nil"/>
              <w:left w:val="nil"/>
              <w:bottom w:val="single" w:sz="4" w:space="0" w:color="auto"/>
              <w:right w:val="single" w:sz="4" w:space="0" w:color="auto"/>
            </w:tcBorders>
            <w:shd w:val="clear" w:color="auto" w:fill="auto"/>
            <w:hideMark/>
          </w:tcPr>
          <w:p w14:paraId="2511EC30" w14:textId="2C607521"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Jumlah</w:t>
            </w:r>
            <w:r w:rsidR="00720CBF">
              <w:rPr>
                <w:rFonts w:ascii="Arial Narrow" w:eastAsia="Times New Roman" w:hAnsi="Arial Narrow" w:cs="Calibri"/>
                <w:sz w:val="16"/>
                <w:szCs w:val="16"/>
                <w:lang w:val="en-GB" w:eastAsia="en-GB"/>
              </w:rPr>
              <w:t xml:space="preserve"> tenaga operasional pengamanan</w:t>
            </w:r>
          </w:p>
        </w:tc>
        <w:tc>
          <w:tcPr>
            <w:tcW w:w="887" w:type="dxa"/>
            <w:tcBorders>
              <w:top w:val="nil"/>
              <w:left w:val="nil"/>
              <w:bottom w:val="single" w:sz="4" w:space="0" w:color="auto"/>
              <w:right w:val="single" w:sz="4" w:space="0" w:color="auto"/>
            </w:tcBorders>
            <w:shd w:val="clear" w:color="auto" w:fill="auto"/>
            <w:noWrap/>
            <w:vAlign w:val="bottom"/>
            <w:hideMark/>
          </w:tcPr>
          <w:p w14:paraId="3B9EB12C"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auto" w:fill="auto"/>
            <w:hideMark/>
          </w:tcPr>
          <w:p w14:paraId="51FFC69D"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7" w:type="dxa"/>
            <w:tcBorders>
              <w:top w:val="nil"/>
              <w:left w:val="nil"/>
              <w:bottom w:val="single" w:sz="4" w:space="0" w:color="auto"/>
              <w:right w:val="single" w:sz="4" w:space="0" w:color="auto"/>
            </w:tcBorders>
            <w:shd w:val="clear" w:color="auto" w:fill="auto"/>
            <w:vAlign w:val="center"/>
            <w:hideMark/>
          </w:tcPr>
          <w:p w14:paraId="5C7368DF"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noWrap/>
            <w:vAlign w:val="center"/>
            <w:hideMark/>
          </w:tcPr>
          <w:p w14:paraId="528B2C2C"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5 Orang</w:t>
            </w:r>
          </w:p>
        </w:tc>
        <w:tc>
          <w:tcPr>
            <w:tcW w:w="908" w:type="dxa"/>
            <w:tcBorders>
              <w:top w:val="nil"/>
              <w:left w:val="nil"/>
              <w:bottom w:val="single" w:sz="4" w:space="0" w:color="auto"/>
              <w:right w:val="single" w:sz="4" w:space="0" w:color="auto"/>
            </w:tcBorders>
            <w:shd w:val="clear" w:color="auto" w:fill="auto"/>
            <w:noWrap/>
            <w:vAlign w:val="center"/>
            <w:hideMark/>
          </w:tcPr>
          <w:p w14:paraId="402A62CF"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315,000,000.00 </w:t>
            </w:r>
          </w:p>
        </w:tc>
        <w:tc>
          <w:tcPr>
            <w:tcW w:w="596" w:type="dxa"/>
            <w:tcBorders>
              <w:top w:val="nil"/>
              <w:left w:val="nil"/>
              <w:bottom w:val="single" w:sz="4" w:space="0" w:color="auto"/>
              <w:right w:val="single" w:sz="4" w:space="0" w:color="auto"/>
            </w:tcBorders>
            <w:shd w:val="clear" w:color="auto" w:fill="auto"/>
            <w:noWrap/>
            <w:vAlign w:val="center"/>
            <w:hideMark/>
          </w:tcPr>
          <w:p w14:paraId="351D7C56"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5 Orang</w:t>
            </w:r>
          </w:p>
        </w:tc>
        <w:tc>
          <w:tcPr>
            <w:tcW w:w="908" w:type="dxa"/>
            <w:tcBorders>
              <w:top w:val="nil"/>
              <w:left w:val="nil"/>
              <w:bottom w:val="single" w:sz="4" w:space="0" w:color="auto"/>
              <w:right w:val="single" w:sz="4" w:space="0" w:color="auto"/>
            </w:tcBorders>
            <w:shd w:val="clear" w:color="auto" w:fill="auto"/>
            <w:noWrap/>
            <w:vAlign w:val="center"/>
            <w:hideMark/>
          </w:tcPr>
          <w:p w14:paraId="4737C09D"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315,000,000.00 </w:t>
            </w:r>
          </w:p>
        </w:tc>
        <w:tc>
          <w:tcPr>
            <w:tcW w:w="596" w:type="dxa"/>
            <w:tcBorders>
              <w:top w:val="nil"/>
              <w:left w:val="nil"/>
              <w:bottom w:val="single" w:sz="4" w:space="0" w:color="auto"/>
              <w:right w:val="single" w:sz="4" w:space="0" w:color="auto"/>
            </w:tcBorders>
            <w:shd w:val="clear" w:color="auto" w:fill="auto"/>
            <w:noWrap/>
            <w:vAlign w:val="center"/>
            <w:hideMark/>
          </w:tcPr>
          <w:p w14:paraId="40E52AEA"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5 Orang</w:t>
            </w:r>
          </w:p>
        </w:tc>
        <w:tc>
          <w:tcPr>
            <w:tcW w:w="908" w:type="dxa"/>
            <w:tcBorders>
              <w:top w:val="nil"/>
              <w:left w:val="nil"/>
              <w:bottom w:val="single" w:sz="4" w:space="0" w:color="auto"/>
              <w:right w:val="single" w:sz="4" w:space="0" w:color="auto"/>
            </w:tcBorders>
            <w:shd w:val="clear" w:color="auto" w:fill="auto"/>
            <w:noWrap/>
            <w:vAlign w:val="center"/>
            <w:hideMark/>
          </w:tcPr>
          <w:p w14:paraId="32AC31B8"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320,000,000.00 </w:t>
            </w:r>
          </w:p>
        </w:tc>
        <w:tc>
          <w:tcPr>
            <w:tcW w:w="596" w:type="dxa"/>
            <w:tcBorders>
              <w:top w:val="nil"/>
              <w:left w:val="nil"/>
              <w:bottom w:val="single" w:sz="4" w:space="0" w:color="auto"/>
              <w:right w:val="single" w:sz="4" w:space="0" w:color="auto"/>
            </w:tcBorders>
            <w:shd w:val="clear" w:color="auto" w:fill="auto"/>
            <w:noWrap/>
            <w:vAlign w:val="center"/>
            <w:hideMark/>
          </w:tcPr>
          <w:p w14:paraId="12FC2A1A"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5 Orang</w:t>
            </w:r>
          </w:p>
        </w:tc>
        <w:tc>
          <w:tcPr>
            <w:tcW w:w="908" w:type="dxa"/>
            <w:tcBorders>
              <w:top w:val="nil"/>
              <w:left w:val="nil"/>
              <w:bottom w:val="single" w:sz="4" w:space="0" w:color="auto"/>
              <w:right w:val="single" w:sz="4" w:space="0" w:color="auto"/>
            </w:tcBorders>
            <w:shd w:val="clear" w:color="auto" w:fill="auto"/>
            <w:noWrap/>
            <w:vAlign w:val="center"/>
            <w:hideMark/>
          </w:tcPr>
          <w:p w14:paraId="6EE7DB25"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325,000,000.00 </w:t>
            </w:r>
          </w:p>
        </w:tc>
        <w:tc>
          <w:tcPr>
            <w:tcW w:w="596" w:type="dxa"/>
            <w:tcBorders>
              <w:top w:val="nil"/>
              <w:left w:val="nil"/>
              <w:bottom w:val="single" w:sz="4" w:space="0" w:color="auto"/>
              <w:right w:val="single" w:sz="4" w:space="0" w:color="auto"/>
            </w:tcBorders>
            <w:shd w:val="clear" w:color="auto" w:fill="auto"/>
            <w:noWrap/>
            <w:vAlign w:val="center"/>
            <w:hideMark/>
          </w:tcPr>
          <w:p w14:paraId="4FCF0105"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5 Orang</w:t>
            </w:r>
          </w:p>
        </w:tc>
        <w:tc>
          <w:tcPr>
            <w:tcW w:w="908" w:type="dxa"/>
            <w:tcBorders>
              <w:top w:val="nil"/>
              <w:left w:val="nil"/>
              <w:bottom w:val="single" w:sz="4" w:space="0" w:color="auto"/>
              <w:right w:val="single" w:sz="4" w:space="0" w:color="auto"/>
            </w:tcBorders>
            <w:shd w:val="clear" w:color="auto" w:fill="auto"/>
            <w:noWrap/>
            <w:vAlign w:val="center"/>
            <w:hideMark/>
          </w:tcPr>
          <w:p w14:paraId="5366E9EB"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330,000,000.00 </w:t>
            </w:r>
          </w:p>
        </w:tc>
        <w:tc>
          <w:tcPr>
            <w:tcW w:w="661" w:type="dxa"/>
            <w:tcBorders>
              <w:top w:val="nil"/>
              <w:left w:val="nil"/>
              <w:bottom w:val="single" w:sz="4" w:space="0" w:color="auto"/>
              <w:right w:val="single" w:sz="4" w:space="0" w:color="auto"/>
            </w:tcBorders>
            <w:shd w:val="clear" w:color="auto" w:fill="auto"/>
            <w:noWrap/>
            <w:vAlign w:val="center"/>
            <w:hideMark/>
          </w:tcPr>
          <w:p w14:paraId="2E28B2B1"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5 Orang</w:t>
            </w:r>
          </w:p>
        </w:tc>
        <w:tc>
          <w:tcPr>
            <w:tcW w:w="957" w:type="dxa"/>
            <w:tcBorders>
              <w:top w:val="nil"/>
              <w:left w:val="nil"/>
              <w:bottom w:val="nil"/>
              <w:right w:val="single" w:sz="4" w:space="0" w:color="auto"/>
            </w:tcBorders>
            <w:shd w:val="clear" w:color="auto" w:fill="auto"/>
            <w:noWrap/>
            <w:vAlign w:val="center"/>
            <w:hideMark/>
          </w:tcPr>
          <w:p w14:paraId="6A5BED5D"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1,605,000,000.00 </w:t>
            </w:r>
          </w:p>
        </w:tc>
      </w:tr>
      <w:tr w:rsidR="00DF550B" w:rsidRPr="00DF550B" w14:paraId="7B5A6EBA" w14:textId="77777777" w:rsidTr="001047D5">
        <w:trPr>
          <w:trHeight w:val="653"/>
        </w:trPr>
        <w:tc>
          <w:tcPr>
            <w:tcW w:w="362" w:type="dxa"/>
            <w:tcBorders>
              <w:top w:val="nil"/>
              <w:left w:val="nil"/>
              <w:bottom w:val="nil"/>
              <w:right w:val="nil"/>
            </w:tcBorders>
            <w:shd w:val="clear" w:color="auto" w:fill="auto"/>
            <w:noWrap/>
            <w:vAlign w:val="bottom"/>
            <w:hideMark/>
          </w:tcPr>
          <w:p w14:paraId="26D24120" w14:textId="77777777" w:rsidR="00DF550B" w:rsidRPr="00DF550B" w:rsidRDefault="00DF550B" w:rsidP="001047D5">
            <w:pPr>
              <w:jc w:val="center"/>
              <w:rPr>
                <w:rFonts w:ascii="Arial Narrow" w:eastAsia="Times New Roman" w:hAnsi="Arial Narrow" w:cs="Calibri"/>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6B194070"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42CA0465"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5B176C55"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auto" w:fill="auto"/>
            <w:hideMark/>
          </w:tcPr>
          <w:p w14:paraId="2CA3EA52"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Penyediaan Jasa Kebersihan</w:t>
            </w:r>
          </w:p>
        </w:tc>
        <w:tc>
          <w:tcPr>
            <w:tcW w:w="1211" w:type="dxa"/>
            <w:tcBorders>
              <w:top w:val="nil"/>
              <w:left w:val="nil"/>
              <w:bottom w:val="single" w:sz="4" w:space="0" w:color="auto"/>
              <w:right w:val="single" w:sz="4" w:space="0" w:color="auto"/>
            </w:tcBorders>
            <w:shd w:val="clear" w:color="auto" w:fill="auto"/>
            <w:hideMark/>
          </w:tcPr>
          <w:p w14:paraId="276125C8" w14:textId="18A87F89"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Jasa</w:t>
            </w:r>
            <w:r w:rsidR="00720CBF">
              <w:rPr>
                <w:rFonts w:ascii="Arial Narrow" w:eastAsia="Times New Roman" w:hAnsi="Arial Narrow" w:cs="Calibri"/>
                <w:sz w:val="16"/>
                <w:szCs w:val="16"/>
                <w:lang w:val="en-GB" w:eastAsia="en-GB"/>
              </w:rPr>
              <w:t xml:space="preserve"> </w:t>
            </w:r>
            <w:r w:rsidRPr="00DF550B">
              <w:rPr>
                <w:rFonts w:ascii="Arial Narrow" w:eastAsia="Times New Roman" w:hAnsi="Arial Narrow" w:cs="Calibri"/>
                <w:sz w:val="16"/>
                <w:szCs w:val="16"/>
                <w:lang w:val="en-GB" w:eastAsia="en-GB"/>
              </w:rPr>
              <w:t>Kebersihan</w:t>
            </w:r>
          </w:p>
        </w:tc>
        <w:tc>
          <w:tcPr>
            <w:tcW w:w="887" w:type="dxa"/>
            <w:tcBorders>
              <w:top w:val="nil"/>
              <w:left w:val="nil"/>
              <w:bottom w:val="single" w:sz="4" w:space="0" w:color="auto"/>
              <w:right w:val="single" w:sz="4" w:space="0" w:color="auto"/>
            </w:tcBorders>
            <w:shd w:val="clear" w:color="auto" w:fill="auto"/>
            <w:noWrap/>
            <w:vAlign w:val="bottom"/>
            <w:hideMark/>
          </w:tcPr>
          <w:p w14:paraId="54F322E7"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auto" w:fill="auto"/>
            <w:hideMark/>
          </w:tcPr>
          <w:p w14:paraId="0E8EC912"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7" w:type="dxa"/>
            <w:tcBorders>
              <w:top w:val="nil"/>
              <w:left w:val="nil"/>
              <w:bottom w:val="single" w:sz="4" w:space="0" w:color="auto"/>
              <w:right w:val="single" w:sz="4" w:space="0" w:color="auto"/>
            </w:tcBorders>
            <w:shd w:val="clear" w:color="auto" w:fill="auto"/>
            <w:vAlign w:val="center"/>
            <w:hideMark/>
          </w:tcPr>
          <w:p w14:paraId="16C46027"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noWrap/>
            <w:vAlign w:val="center"/>
            <w:hideMark/>
          </w:tcPr>
          <w:p w14:paraId="06A97CE2"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4 Orang</w:t>
            </w:r>
          </w:p>
        </w:tc>
        <w:tc>
          <w:tcPr>
            <w:tcW w:w="908" w:type="dxa"/>
            <w:tcBorders>
              <w:top w:val="nil"/>
              <w:left w:val="nil"/>
              <w:bottom w:val="single" w:sz="4" w:space="0" w:color="auto"/>
              <w:right w:val="single" w:sz="4" w:space="0" w:color="auto"/>
            </w:tcBorders>
            <w:shd w:val="clear" w:color="auto" w:fill="auto"/>
            <w:noWrap/>
            <w:vAlign w:val="center"/>
            <w:hideMark/>
          </w:tcPr>
          <w:p w14:paraId="2F288CDF"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165,000,000.00 </w:t>
            </w:r>
          </w:p>
        </w:tc>
        <w:tc>
          <w:tcPr>
            <w:tcW w:w="596" w:type="dxa"/>
            <w:tcBorders>
              <w:top w:val="nil"/>
              <w:left w:val="nil"/>
              <w:bottom w:val="single" w:sz="4" w:space="0" w:color="auto"/>
              <w:right w:val="single" w:sz="4" w:space="0" w:color="auto"/>
            </w:tcBorders>
            <w:shd w:val="clear" w:color="auto" w:fill="auto"/>
            <w:noWrap/>
            <w:vAlign w:val="center"/>
            <w:hideMark/>
          </w:tcPr>
          <w:p w14:paraId="41B10547"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4 Orang</w:t>
            </w:r>
          </w:p>
        </w:tc>
        <w:tc>
          <w:tcPr>
            <w:tcW w:w="908" w:type="dxa"/>
            <w:tcBorders>
              <w:top w:val="nil"/>
              <w:left w:val="nil"/>
              <w:bottom w:val="single" w:sz="4" w:space="0" w:color="auto"/>
              <w:right w:val="single" w:sz="4" w:space="0" w:color="auto"/>
            </w:tcBorders>
            <w:shd w:val="clear" w:color="auto" w:fill="auto"/>
            <w:noWrap/>
            <w:vAlign w:val="center"/>
            <w:hideMark/>
          </w:tcPr>
          <w:p w14:paraId="3F244C76"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165,000,000.00 </w:t>
            </w:r>
          </w:p>
        </w:tc>
        <w:tc>
          <w:tcPr>
            <w:tcW w:w="596" w:type="dxa"/>
            <w:tcBorders>
              <w:top w:val="nil"/>
              <w:left w:val="nil"/>
              <w:bottom w:val="single" w:sz="4" w:space="0" w:color="auto"/>
              <w:right w:val="single" w:sz="4" w:space="0" w:color="auto"/>
            </w:tcBorders>
            <w:shd w:val="clear" w:color="auto" w:fill="auto"/>
            <w:noWrap/>
            <w:vAlign w:val="center"/>
            <w:hideMark/>
          </w:tcPr>
          <w:p w14:paraId="6E961245"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4 Orang</w:t>
            </w:r>
          </w:p>
        </w:tc>
        <w:tc>
          <w:tcPr>
            <w:tcW w:w="908" w:type="dxa"/>
            <w:tcBorders>
              <w:top w:val="nil"/>
              <w:left w:val="nil"/>
              <w:bottom w:val="single" w:sz="4" w:space="0" w:color="auto"/>
              <w:right w:val="single" w:sz="4" w:space="0" w:color="auto"/>
            </w:tcBorders>
            <w:shd w:val="clear" w:color="auto" w:fill="auto"/>
            <w:noWrap/>
            <w:vAlign w:val="center"/>
            <w:hideMark/>
          </w:tcPr>
          <w:p w14:paraId="0E47E53E"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170,000,000.00 </w:t>
            </w:r>
          </w:p>
        </w:tc>
        <w:tc>
          <w:tcPr>
            <w:tcW w:w="596" w:type="dxa"/>
            <w:tcBorders>
              <w:top w:val="nil"/>
              <w:left w:val="nil"/>
              <w:bottom w:val="single" w:sz="4" w:space="0" w:color="auto"/>
              <w:right w:val="single" w:sz="4" w:space="0" w:color="auto"/>
            </w:tcBorders>
            <w:shd w:val="clear" w:color="auto" w:fill="auto"/>
            <w:noWrap/>
            <w:vAlign w:val="center"/>
            <w:hideMark/>
          </w:tcPr>
          <w:p w14:paraId="77323EE2"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4 Orang</w:t>
            </w:r>
          </w:p>
        </w:tc>
        <w:tc>
          <w:tcPr>
            <w:tcW w:w="908" w:type="dxa"/>
            <w:tcBorders>
              <w:top w:val="nil"/>
              <w:left w:val="nil"/>
              <w:bottom w:val="single" w:sz="4" w:space="0" w:color="auto"/>
              <w:right w:val="single" w:sz="4" w:space="0" w:color="auto"/>
            </w:tcBorders>
            <w:shd w:val="clear" w:color="auto" w:fill="auto"/>
            <w:noWrap/>
            <w:vAlign w:val="center"/>
            <w:hideMark/>
          </w:tcPr>
          <w:p w14:paraId="5DA34941"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175,000,000.00 </w:t>
            </w:r>
          </w:p>
        </w:tc>
        <w:tc>
          <w:tcPr>
            <w:tcW w:w="596" w:type="dxa"/>
            <w:tcBorders>
              <w:top w:val="nil"/>
              <w:left w:val="nil"/>
              <w:bottom w:val="single" w:sz="4" w:space="0" w:color="auto"/>
              <w:right w:val="single" w:sz="4" w:space="0" w:color="auto"/>
            </w:tcBorders>
            <w:shd w:val="clear" w:color="auto" w:fill="auto"/>
            <w:noWrap/>
            <w:vAlign w:val="center"/>
            <w:hideMark/>
          </w:tcPr>
          <w:p w14:paraId="5C3E24D8"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4 Orang</w:t>
            </w:r>
          </w:p>
        </w:tc>
        <w:tc>
          <w:tcPr>
            <w:tcW w:w="908" w:type="dxa"/>
            <w:tcBorders>
              <w:top w:val="nil"/>
              <w:left w:val="nil"/>
              <w:bottom w:val="single" w:sz="4" w:space="0" w:color="auto"/>
              <w:right w:val="single" w:sz="4" w:space="0" w:color="auto"/>
            </w:tcBorders>
            <w:shd w:val="clear" w:color="auto" w:fill="auto"/>
            <w:noWrap/>
            <w:vAlign w:val="center"/>
            <w:hideMark/>
          </w:tcPr>
          <w:p w14:paraId="57185154"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175,000,000.00 </w:t>
            </w:r>
          </w:p>
        </w:tc>
        <w:tc>
          <w:tcPr>
            <w:tcW w:w="661" w:type="dxa"/>
            <w:tcBorders>
              <w:top w:val="nil"/>
              <w:left w:val="nil"/>
              <w:bottom w:val="single" w:sz="4" w:space="0" w:color="auto"/>
              <w:right w:val="single" w:sz="4" w:space="0" w:color="auto"/>
            </w:tcBorders>
            <w:shd w:val="clear" w:color="auto" w:fill="auto"/>
            <w:noWrap/>
            <w:vAlign w:val="center"/>
            <w:hideMark/>
          </w:tcPr>
          <w:p w14:paraId="5AF4DBB4"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4 Orang</w:t>
            </w:r>
          </w:p>
        </w:tc>
        <w:tc>
          <w:tcPr>
            <w:tcW w:w="957" w:type="dxa"/>
            <w:tcBorders>
              <w:top w:val="single" w:sz="4" w:space="0" w:color="auto"/>
              <w:left w:val="nil"/>
              <w:bottom w:val="nil"/>
              <w:right w:val="single" w:sz="4" w:space="0" w:color="auto"/>
            </w:tcBorders>
            <w:shd w:val="clear" w:color="auto" w:fill="auto"/>
            <w:noWrap/>
            <w:vAlign w:val="center"/>
            <w:hideMark/>
          </w:tcPr>
          <w:p w14:paraId="7E9D8092"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850,000,000.00 </w:t>
            </w:r>
          </w:p>
        </w:tc>
      </w:tr>
      <w:tr w:rsidR="001047D5" w:rsidRPr="00DF550B" w14:paraId="25633F0C" w14:textId="77777777" w:rsidTr="001047D5">
        <w:trPr>
          <w:trHeight w:val="1116"/>
        </w:trPr>
        <w:tc>
          <w:tcPr>
            <w:tcW w:w="362" w:type="dxa"/>
            <w:tcBorders>
              <w:top w:val="nil"/>
              <w:left w:val="nil"/>
              <w:bottom w:val="nil"/>
              <w:right w:val="nil"/>
            </w:tcBorders>
            <w:shd w:val="clear" w:color="auto" w:fill="auto"/>
            <w:noWrap/>
            <w:vAlign w:val="bottom"/>
            <w:hideMark/>
          </w:tcPr>
          <w:p w14:paraId="5756C1FE" w14:textId="77777777" w:rsidR="00DF550B" w:rsidRPr="00DF550B" w:rsidRDefault="00DF550B" w:rsidP="001047D5">
            <w:pPr>
              <w:jc w:val="center"/>
              <w:rPr>
                <w:rFonts w:ascii="Arial Narrow" w:eastAsia="Times New Roman" w:hAnsi="Arial Narrow" w:cs="Calibri"/>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365D00D2"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hideMark/>
          </w:tcPr>
          <w:p w14:paraId="28F54012"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w:t>
            </w:r>
          </w:p>
        </w:tc>
        <w:tc>
          <w:tcPr>
            <w:tcW w:w="726" w:type="dxa"/>
            <w:tcBorders>
              <w:top w:val="nil"/>
              <w:left w:val="nil"/>
              <w:bottom w:val="single" w:sz="4" w:space="0" w:color="auto"/>
              <w:right w:val="single" w:sz="4" w:space="0" w:color="auto"/>
            </w:tcBorders>
            <w:shd w:val="clear" w:color="auto" w:fill="auto"/>
            <w:hideMark/>
          </w:tcPr>
          <w:p w14:paraId="63A7CCD3" w14:textId="687200BA" w:rsidR="00DF550B" w:rsidRPr="00DF550B" w:rsidRDefault="00DF550B" w:rsidP="001047D5">
            <w:pPr>
              <w:rPr>
                <w:rFonts w:ascii="Arial Narrow" w:eastAsia="Times New Roman" w:hAnsi="Arial Narrow" w:cs="Calibri"/>
                <w:b/>
                <w:bCs/>
                <w:sz w:val="16"/>
                <w:szCs w:val="16"/>
                <w:lang w:val="en-GB" w:eastAsia="en-GB"/>
              </w:rPr>
            </w:pPr>
          </w:p>
        </w:tc>
        <w:tc>
          <w:tcPr>
            <w:tcW w:w="1211" w:type="dxa"/>
            <w:tcBorders>
              <w:top w:val="nil"/>
              <w:left w:val="nil"/>
              <w:bottom w:val="single" w:sz="4" w:space="0" w:color="auto"/>
              <w:right w:val="single" w:sz="4" w:space="0" w:color="auto"/>
            </w:tcBorders>
            <w:shd w:val="clear" w:color="000000" w:fill="BFBFBF"/>
            <w:vAlign w:val="center"/>
            <w:hideMark/>
          </w:tcPr>
          <w:p w14:paraId="3769B623"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Program Peningkatan Sarana dan Prasarana Aparatur</w:t>
            </w:r>
          </w:p>
        </w:tc>
        <w:tc>
          <w:tcPr>
            <w:tcW w:w="1211" w:type="dxa"/>
            <w:tcBorders>
              <w:top w:val="nil"/>
              <w:left w:val="nil"/>
              <w:bottom w:val="single" w:sz="4" w:space="0" w:color="auto"/>
              <w:right w:val="single" w:sz="4" w:space="0" w:color="auto"/>
            </w:tcBorders>
            <w:shd w:val="clear" w:color="000000" w:fill="BFBFBF"/>
            <w:vAlign w:val="center"/>
            <w:hideMark/>
          </w:tcPr>
          <w:p w14:paraId="6D7D1D60" w14:textId="0EDF7EF6" w:rsidR="00DF550B" w:rsidRPr="00DF550B" w:rsidRDefault="00720CBF" w:rsidP="001047D5">
            <w:pPr>
              <w:rPr>
                <w:rFonts w:ascii="Arial Narrow" w:eastAsia="Times New Roman" w:hAnsi="Arial Narrow" w:cs="Calibri"/>
                <w:b/>
                <w:bCs/>
                <w:sz w:val="16"/>
                <w:szCs w:val="16"/>
                <w:lang w:val="en-GB" w:eastAsia="en-GB"/>
              </w:rPr>
            </w:pPr>
            <w:r>
              <w:rPr>
                <w:rFonts w:ascii="Arial Narrow" w:eastAsia="Times New Roman" w:hAnsi="Arial Narrow" w:cs="Calibri"/>
                <w:b/>
                <w:bCs/>
                <w:sz w:val="16"/>
                <w:szCs w:val="16"/>
                <w:lang w:val="en-GB" w:eastAsia="en-GB"/>
              </w:rPr>
              <w:t xml:space="preserve">Cakupan </w:t>
            </w:r>
            <w:r w:rsidR="00DF550B" w:rsidRPr="00DF550B">
              <w:rPr>
                <w:rFonts w:ascii="Arial Narrow" w:eastAsia="Times New Roman" w:hAnsi="Arial Narrow" w:cs="Calibri"/>
                <w:b/>
                <w:bCs/>
                <w:sz w:val="16"/>
                <w:szCs w:val="16"/>
                <w:lang w:val="en-GB" w:eastAsia="en-GB"/>
              </w:rPr>
              <w:t>Peningkatan Sarana dan Prasarana Aparatur</w:t>
            </w:r>
          </w:p>
        </w:tc>
        <w:tc>
          <w:tcPr>
            <w:tcW w:w="887" w:type="dxa"/>
            <w:tcBorders>
              <w:top w:val="nil"/>
              <w:left w:val="nil"/>
              <w:bottom w:val="single" w:sz="4" w:space="0" w:color="auto"/>
              <w:right w:val="single" w:sz="4" w:space="0" w:color="auto"/>
            </w:tcBorders>
            <w:shd w:val="clear" w:color="auto" w:fill="auto"/>
            <w:noWrap/>
            <w:vAlign w:val="bottom"/>
            <w:hideMark/>
          </w:tcPr>
          <w:p w14:paraId="73DCE2B5"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000000" w:fill="BFBFBF"/>
            <w:vAlign w:val="center"/>
            <w:hideMark/>
          </w:tcPr>
          <w:p w14:paraId="7BF23D40"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w:t>
            </w:r>
          </w:p>
        </w:tc>
        <w:tc>
          <w:tcPr>
            <w:tcW w:w="597" w:type="dxa"/>
            <w:tcBorders>
              <w:top w:val="nil"/>
              <w:left w:val="nil"/>
              <w:bottom w:val="single" w:sz="4" w:space="0" w:color="auto"/>
              <w:right w:val="single" w:sz="4" w:space="0" w:color="auto"/>
            </w:tcBorders>
            <w:shd w:val="clear" w:color="000000" w:fill="BFBFBF"/>
            <w:vAlign w:val="center"/>
            <w:hideMark/>
          </w:tcPr>
          <w:p w14:paraId="1724B810"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w:t>
            </w:r>
          </w:p>
        </w:tc>
        <w:tc>
          <w:tcPr>
            <w:tcW w:w="596" w:type="dxa"/>
            <w:tcBorders>
              <w:top w:val="nil"/>
              <w:left w:val="nil"/>
              <w:bottom w:val="single" w:sz="4" w:space="0" w:color="auto"/>
              <w:right w:val="single" w:sz="4" w:space="0" w:color="auto"/>
            </w:tcBorders>
            <w:shd w:val="clear" w:color="000000" w:fill="BFBFBF"/>
            <w:noWrap/>
            <w:vAlign w:val="center"/>
            <w:hideMark/>
          </w:tcPr>
          <w:p w14:paraId="76B6025E"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nil"/>
              <w:right w:val="single" w:sz="4" w:space="0" w:color="auto"/>
            </w:tcBorders>
            <w:shd w:val="clear" w:color="000000" w:fill="BFBFBF"/>
            <w:noWrap/>
            <w:vAlign w:val="center"/>
            <w:hideMark/>
          </w:tcPr>
          <w:p w14:paraId="3F85D812"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520,000,000.00 </w:t>
            </w:r>
          </w:p>
        </w:tc>
        <w:tc>
          <w:tcPr>
            <w:tcW w:w="596" w:type="dxa"/>
            <w:tcBorders>
              <w:top w:val="nil"/>
              <w:left w:val="nil"/>
              <w:bottom w:val="nil"/>
              <w:right w:val="single" w:sz="4" w:space="0" w:color="auto"/>
            </w:tcBorders>
            <w:shd w:val="clear" w:color="000000" w:fill="BFBFBF"/>
            <w:noWrap/>
            <w:vAlign w:val="center"/>
            <w:hideMark/>
          </w:tcPr>
          <w:p w14:paraId="0CBEF133"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100% </w:t>
            </w:r>
          </w:p>
        </w:tc>
        <w:tc>
          <w:tcPr>
            <w:tcW w:w="908" w:type="dxa"/>
            <w:tcBorders>
              <w:top w:val="nil"/>
              <w:left w:val="nil"/>
              <w:bottom w:val="nil"/>
              <w:right w:val="single" w:sz="4" w:space="0" w:color="auto"/>
            </w:tcBorders>
            <w:shd w:val="clear" w:color="000000" w:fill="BFBFBF"/>
            <w:noWrap/>
            <w:vAlign w:val="center"/>
            <w:hideMark/>
          </w:tcPr>
          <w:p w14:paraId="1437F005"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720,000,000.00 </w:t>
            </w:r>
          </w:p>
        </w:tc>
        <w:tc>
          <w:tcPr>
            <w:tcW w:w="596" w:type="dxa"/>
            <w:tcBorders>
              <w:top w:val="nil"/>
              <w:left w:val="nil"/>
              <w:bottom w:val="nil"/>
              <w:right w:val="single" w:sz="4" w:space="0" w:color="auto"/>
            </w:tcBorders>
            <w:shd w:val="clear" w:color="000000" w:fill="BFBFBF"/>
            <w:noWrap/>
            <w:vAlign w:val="center"/>
            <w:hideMark/>
          </w:tcPr>
          <w:p w14:paraId="40FFB606"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100% </w:t>
            </w:r>
          </w:p>
        </w:tc>
        <w:tc>
          <w:tcPr>
            <w:tcW w:w="908" w:type="dxa"/>
            <w:tcBorders>
              <w:top w:val="nil"/>
              <w:left w:val="nil"/>
              <w:bottom w:val="nil"/>
              <w:right w:val="single" w:sz="4" w:space="0" w:color="auto"/>
            </w:tcBorders>
            <w:shd w:val="clear" w:color="000000" w:fill="BFBFBF"/>
            <w:noWrap/>
            <w:vAlign w:val="center"/>
            <w:hideMark/>
          </w:tcPr>
          <w:p w14:paraId="2CF6E597"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580,000,000.00 </w:t>
            </w:r>
          </w:p>
        </w:tc>
        <w:tc>
          <w:tcPr>
            <w:tcW w:w="596" w:type="dxa"/>
            <w:tcBorders>
              <w:top w:val="nil"/>
              <w:left w:val="nil"/>
              <w:bottom w:val="nil"/>
              <w:right w:val="single" w:sz="4" w:space="0" w:color="auto"/>
            </w:tcBorders>
            <w:shd w:val="clear" w:color="000000" w:fill="BFBFBF"/>
            <w:noWrap/>
            <w:vAlign w:val="center"/>
            <w:hideMark/>
          </w:tcPr>
          <w:p w14:paraId="16D28A6E"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100% </w:t>
            </w:r>
          </w:p>
        </w:tc>
        <w:tc>
          <w:tcPr>
            <w:tcW w:w="908" w:type="dxa"/>
            <w:tcBorders>
              <w:top w:val="nil"/>
              <w:left w:val="nil"/>
              <w:bottom w:val="nil"/>
              <w:right w:val="single" w:sz="4" w:space="0" w:color="auto"/>
            </w:tcBorders>
            <w:shd w:val="clear" w:color="000000" w:fill="BFBFBF"/>
            <w:noWrap/>
            <w:vAlign w:val="center"/>
            <w:hideMark/>
          </w:tcPr>
          <w:p w14:paraId="261556C2"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505,499,082.00 </w:t>
            </w:r>
          </w:p>
        </w:tc>
        <w:tc>
          <w:tcPr>
            <w:tcW w:w="596" w:type="dxa"/>
            <w:tcBorders>
              <w:top w:val="nil"/>
              <w:left w:val="nil"/>
              <w:bottom w:val="nil"/>
              <w:right w:val="single" w:sz="4" w:space="0" w:color="auto"/>
            </w:tcBorders>
            <w:shd w:val="clear" w:color="000000" w:fill="BFBFBF"/>
            <w:noWrap/>
            <w:vAlign w:val="center"/>
            <w:hideMark/>
          </w:tcPr>
          <w:p w14:paraId="1BAE1E2E"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100% </w:t>
            </w:r>
          </w:p>
        </w:tc>
        <w:tc>
          <w:tcPr>
            <w:tcW w:w="908" w:type="dxa"/>
            <w:tcBorders>
              <w:top w:val="nil"/>
              <w:left w:val="nil"/>
              <w:bottom w:val="nil"/>
              <w:right w:val="single" w:sz="4" w:space="0" w:color="auto"/>
            </w:tcBorders>
            <w:shd w:val="clear" w:color="000000" w:fill="BFBFBF"/>
            <w:noWrap/>
            <w:vAlign w:val="center"/>
            <w:hideMark/>
          </w:tcPr>
          <w:p w14:paraId="01C88C0D"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535,000,000.00 </w:t>
            </w:r>
          </w:p>
        </w:tc>
        <w:tc>
          <w:tcPr>
            <w:tcW w:w="661" w:type="dxa"/>
            <w:tcBorders>
              <w:top w:val="nil"/>
              <w:left w:val="nil"/>
              <w:bottom w:val="nil"/>
              <w:right w:val="single" w:sz="4" w:space="0" w:color="auto"/>
            </w:tcBorders>
            <w:shd w:val="clear" w:color="000000" w:fill="BFBFBF"/>
            <w:noWrap/>
            <w:vAlign w:val="center"/>
            <w:hideMark/>
          </w:tcPr>
          <w:p w14:paraId="05B19130"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100% </w:t>
            </w:r>
          </w:p>
        </w:tc>
        <w:tc>
          <w:tcPr>
            <w:tcW w:w="957" w:type="dxa"/>
            <w:tcBorders>
              <w:top w:val="single" w:sz="4" w:space="0" w:color="auto"/>
              <w:left w:val="nil"/>
              <w:bottom w:val="nil"/>
              <w:right w:val="single" w:sz="4" w:space="0" w:color="auto"/>
            </w:tcBorders>
            <w:shd w:val="clear" w:color="000000" w:fill="BFBFBF"/>
            <w:noWrap/>
            <w:vAlign w:val="center"/>
            <w:hideMark/>
          </w:tcPr>
          <w:p w14:paraId="081B9657"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2,730,499,082.00 </w:t>
            </w:r>
          </w:p>
        </w:tc>
      </w:tr>
      <w:tr w:rsidR="00DF550B" w:rsidRPr="00DF550B" w14:paraId="062965ED" w14:textId="77777777" w:rsidTr="001047D5">
        <w:trPr>
          <w:trHeight w:val="720"/>
        </w:trPr>
        <w:tc>
          <w:tcPr>
            <w:tcW w:w="362" w:type="dxa"/>
            <w:tcBorders>
              <w:top w:val="nil"/>
              <w:left w:val="nil"/>
              <w:bottom w:val="nil"/>
              <w:right w:val="nil"/>
            </w:tcBorders>
            <w:shd w:val="clear" w:color="auto" w:fill="auto"/>
            <w:noWrap/>
            <w:vAlign w:val="bottom"/>
            <w:hideMark/>
          </w:tcPr>
          <w:p w14:paraId="6B766376" w14:textId="77777777" w:rsidR="00DF550B" w:rsidRPr="00DF550B" w:rsidRDefault="00DF550B" w:rsidP="001047D5">
            <w:pPr>
              <w:rPr>
                <w:rFonts w:ascii="Arial Narrow" w:eastAsia="Times New Roman" w:hAnsi="Arial Narrow" w:cs="Calibri"/>
                <w:b/>
                <w:bCs/>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37D29057"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23F837CB"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04812697"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auto" w:fill="auto"/>
            <w:hideMark/>
          </w:tcPr>
          <w:p w14:paraId="69B2190A"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Rehabilitasi Sedang / Berat Gedung Kantor</w:t>
            </w:r>
          </w:p>
        </w:tc>
        <w:tc>
          <w:tcPr>
            <w:tcW w:w="1211" w:type="dxa"/>
            <w:tcBorders>
              <w:top w:val="nil"/>
              <w:left w:val="nil"/>
              <w:bottom w:val="single" w:sz="4" w:space="0" w:color="auto"/>
              <w:right w:val="single" w:sz="4" w:space="0" w:color="auto"/>
            </w:tcBorders>
            <w:shd w:val="clear" w:color="auto" w:fill="auto"/>
            <w:hideMark/>
          </w:tcPr>
          <w:p w14:paraId="70777896" w14:textId="28CF9389"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Jumlah </w:t>
            </w:r>
            <w:r w:rsidR="00720CBF">
              <w:rPr>
                <w:rFonts w:ascii="Arial Narrow" w:eastAsia="Times New Roman" w:hAnsi="Arial Narrow" w:cs="Calibri"/>
                <w:sz w:val="16"/>
                <w:szCs w:val="16"/>
                <w:lang w:val="en-GB" w:eastAsia="en-GB"/>
              </w:rPr>
              <w:t>rumah gedung kantor yang direhab</w:t>
            </w:r>
          </w:p>
        </w:tc>
        <w:tc>
          <w:tcPr>
            <w:tcW w:w="887" w:type="dxa"/>
            <w:tcBorders>
              <w:top w:val="nil"/>
              <w:left w:val="nil"/>
              <w:bottom w:val="single" w:sz="4" w:space="0" w:color="auto"/>
              <w:right w:val="single" w:sz="4" w:space="0" w:color="auto"/>
            </w:tcBorders>
            <w:shd w:val="clear" w:color="auto" w:fill="auto"/>
            <w:noWrap/>
            <w:vAlign w:val="bottom"/>
            <w:hideMark/>
          </w:tcPr>
          <w:p w14:paraId="3259F82C"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auto" w:fill="auto"/>
            <w:hideMark/>
          </w:tcPr>
          <w:p w14:paraId="40927631"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7" w:type="dxa"/>
            <w:tcBorders>
              <w:top w:val="nil"/>
              <w:left w:val="nil"/>
              <w:bottom w:val="single" w:sz="4" w:space="0" w:color="auto"/>
              <w:right w:val="single" w:sz="4" w:space="0" w:color="auto"/>
            </w:tcBorders>
            <w:shd w:val="clear" w:color="auto" w:fill="auto"/>
            <w:vAlign w:val="center"/>
            <w:hideMark/>
          </w:tcPr>
          <w:p w14:paraId="4DCD1735"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vAlign w:val="center"/>
            <w:hideMark/>
          </w:tcPr>
          <w:p w14:paraId="50002B30"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3185AF99"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14:paraId="70AE4E48"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69FE07DB"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200,000,000.00 </w:t>
            </w:r>
          </w:p>
        </w:tc>
        <w:tc>
          <w:tcPr>
            <w:tcW w:w="596" w:type="dxa"/>
            <w:tcBorders>
              <w:top w:val="single" w:sz="4" w:space="0" w:color="auto"/>
              <w:left w:val="nil"/>
              <w:bottom w:val="single" w:sz="4" w:space="0" w:color="auto"/>
              <w:right w:val="single" w:sz="4" w:space="0" w:color="auto"/>
            </w:tcBorders>
            <w:shd w:val="clear" w:color="auto" w:fill="auto"/>
            <w:vAlign w:val="center"/>
            <w:hideMark/>
          </w:tcPr>
          <w:p w14:paraId="51804562"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1 Paket</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40F29EDD"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80,000,000.00 </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14:paraId="36C54B18"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   </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49DEA425"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14:paraId="7D4C03C4"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   </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68397EB8"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 </w:t>
            </w:r>
          </w:p>
        </w:tc>
        <w:tc>
          <w:tcPr>
            <w:tcW w:w="661" w:type="dxa"/>
            <w:tcBorders>
              <w:top w:val="single" w:sz="4" w:space="0" w:color="auto"/>
              <w:left w:val="nil"/>
              <w:bottom w:val="single" w:sz="4" w:space="0" w:color="auto"/>
              <w:right w:val="single" w:sz="4" w:space="0" w:color="auto"/>
            </w:tcBorders>
            <w:shd w:val="clear" w:color="auto" w:fill="auto"/>
            <w:noWrap/>
            <w:vAlign w:val="center"/>
            <w:hideMark/>
          </w:tcPr>
          <w:p w14:paraId="00BF5741"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14:paraId="4782F623"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280,000,000.00 </w:t>
            </w:r>
          </w:p>
        </w:tc>
      </w:tr>
      <w:tr w:rsidR="00DF550B" w:rsidRPr="00DF550B" w14:paraId="21B413C7" w14:textId="77777777" w:rsidTr="001047D5">
        <w:trPr>
          <w:trHeight w:val="360"/>
        </w:trPr>
        <w:tc>
          <w:tcPr>
            <w:tcW w:w="362" w:type="dxa"/>
            <w:tcBorders>
              <w:top w:val="nil"/>
              <w:left w:val="nil"/>
              <w:bottom w:val="nil"/>
              <w:right w:val="nil"/>
            </w:tcBorders>
            <w:shd w:val="clear" w:color="auto" w:fill="auto"/>
            <w:noWrap/>
            <w:vAlign w:val="bottom"/>
            <w:hideMark/>
          </w:tcPr>
          <w:p w14:paraId="7D37DF6E" w14:textId="77777777" w:rsidR="00DF550B" w:rsidRPr="00DF550B" w:rsidRDefault="00DF550B" w:rsidP="001047D5">
            <w:pPr>
              <w:rPr>
                <w:rFonts w:ascii="Arial Narrow" w:eastAsia="Times New Roman" w:hAnsi="Arial Narrow" w:cs="Calibri"/>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638370DA"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448D38A2"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78C265BB"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single" w:sz="4" w:space="0" w:color="auto"/>
              <w:bottom w:val="single" w:sz="4" w:space="0" w:color="auto"/>
              <w:right w:val="single" w:sz="4" w:space="0" w:color="auto"/>
            </w:tcBorders>
            <w:shd w:val="clear" w:color="auto" w:fill="auto"/>
            <w:hideMark/>
          </w:tcPr>
          <w:p w14:paraId="54C5B0B1" w14:textId="2002BAAB"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Pengadaan </w:t>
            </w:r>
            <w:r w:rsidR="00720CBF">
              <w:rPr>
                <w:rFonts w:ascii="Arial Narrow" w:eastAsia="Times New Roman" w:hAnsi="Arial Narrow" w:cs="Calibri"/>
                <w:sz w:val="16"/>
                <w:szCs w:val="16"/>
                <w:lang w:val="en-GB" w:eastAsia="en-GB"/>
              </w:rPr>
              <w:t xml:space="preserve">peralatan dan </w:t>
            </w:r>
            <w:r w:rsidRPr="00DF550B">
              <w:rPr>
                <w:rFonts w:ascii="Arial Narrow" w:eastAsia="Times New Roman" w:hAnsi="Arial Narrow" w:cs="Calibri"/>
                <w:sz w:val="16"/>
                <w:szCs w:val="16"/>
                <w:lang w:val="en-GB" w:eastAsia="en-GB"/>
              </w:rPr>
              <w:t>Perlengkapan Kantor</w:t>
            </w:r>
          </w:p>
        </w:tc>
        <w:tc>
          <w:tcPr>
            <w:tcW w:w="1211" w:type="dxa"/>
            <w:tcBorders>
              <w:top w:val="nil"/>
              <w:left w:val="nil"/>
              <w:bottom w:val="single" w:sz="4" w:space="0" w:color="auto"/>
              <w:right w:val="single" w:sz="4" w:space="0" w:color="auto"/>
            </w:tcBorders>
            <w:shd w:val="clear" w:color="auto" w:fill="auto"/>
            <w:hideMark/>
          </w:tcPr>
          <w:p w14:paraId="3F185696" w14:textId="64423C6F" w:rsidR="00DF550B" w:rsidRPr="00DF550B" w:rsidRDefault="00720CBF" w:rsidP="001047D5">
            <w:pPr>
              <w:rPr>
                <w:rFonts w:ascii="Arial Narrow" w:eastAsia="Times New Roman" w:hAnsi="Arial Narrow" w:cs="Calibri"/>
                <w:sz w:val="16"/>
                <w:szCs w:val="16"/>
                <w:lang w:val="en-GB" w:eastAsia="en-GB"/>
              </w:rPr>
            </w:pPr>
            <w:r>
              <w:rPr>
                <w:rFonts w:ascii="Arial Narrow" w:eastAsia="Times New Roman" w:hAnsi="Arial Narrow" w:cs="Calibri"/>
                <w:sz w:val="16"/>
                <w:szCs w:val="16"/>
                <w:lang w:val="en-GB" w:eastAsia="en-GB"/>
              </w:rPr>
              <w:t xml:space="preserve">Jumlah </w:t>
            </w:r>
            <w:r w:rsidR="00DF550B" w:rsidRPr="00DF550B">
              <w:rPr>
                <w:rFonts w:ascii="Arial Narrow" w:eastAsia="Times New Roman" w:hAnsi="Arial Narrow" w:cs="Calibri"/>
                <w:sz w:val="16"/>
                <w:szCs w:val="16"/>
                <w:lang w:val="en-GB" w:eastAsia="en-GB"/>
              </w:rPr>
              <w:t xml:space="preserve">Peralatan </w:t>
            </w:r>
            <w:r>
              <w:rPr>
                <w:rFonts w:ascii="Arial Narrow" w:eastAsia="Times New Roman" w:hAnsi="Arial Narrow" w:cs="Calibri"/>
                <w:sz w:val="16"/>
                <w:szCs w:val="16"/>
                <w:lang w:val="en-GB" w:eastAsia="en-GB"/>
              </w:rPr>
              <w:t>dan perlengkapan kantor</w:t>
            </w:r>
          </w:p>
        </w:tc>
        <w:tc>
          <w:tcPr>
            <w:tcW w:w="887" w:type="dxa"/>
            <w:tcBorders>
              <w:top w:val="nil"/>
              <w:left w:val="nil"/>
              <w:bottom w:val="single" w:sz="4" w:space="0" w:color="auto"/>
              <w:right w:val="single" w:sz="4" w:space="0" w:color="auto"/>
            </w:tcBorders>
            <w:shd w:val="clear" w:color="auto" w:fill="auto"/>
            <w:noWrap/>
            <w:vAlign w:val="bottom"/>
            <w:hideMark/>
          </w:tcPr>
          <w:p w14:paraId="23BE7BA1"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auto" w:fill="auto"/>
            <w:hideMark/>
          </w:tcPr>
          <w:p w14:paraId="5D999FBC"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7" w:type="dxa"/>
            <w:tcBorders>
              <w:top w:val="nil"/>
              <w:left w:val="nil"/>
              <w:bottom w:val="single" w:sz="4" w:space="0" w:color="auto"/>
              <w:right w:val="single" w:sz="4" w:space="0" w:color="auto"/>
            </w:tcBorders>
            <w:shd w:val="clear" w:color="auto" w:fill="auto"/>
            <w:vAlign w:val="center"/>
            <w:hideMark/>
          </w:tcPr>
          <w:p w14:paraId="6991DDBD"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noWrap/>
            <w:vAlign w:val="center"/>
            <w:hideMark/>
          </w:tcPr>
          <w:p w14:paraId="1BF491D3"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3 Jenis</w:t>
            </w:r>
          </w:p>
        </w:tc>
        <w:tc>
          <w:tcPr>
            <w:tcW w:w="908" w:type="dxa"/>
            <w:tcBorders>
              <w:top w:val="nil"/>
              <w:left w:val="nil"/>
              <w:bottom w:val="nil"/>
              <w:right w:val="single" w:sz="4" w:space="0" w:color="auto"/>
            </w:tcBorders>
            <w:shd w:val="clear" w:color="auto" w:fill="auto"/>
            <w:noWrap/>
            <w:vAlign w:val="center"/>
            <w:hideMark/>
          </w:tcPr>
          <w:p w14:paraId="108B104A"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205,000,000.00 </w:t>
            </w:r>
          </w:p>
        </w:tc>
        <w:tc>
          <w:tcPr>
            <w:tcW w:w="596" w:type="dxa"/>
            <w:tcBorders>
              <w:top w:val="nil"/>
              <w:left w:val="nil"/>
              <w:bottom w:val="single" w:sz="4" w:space="0" w:color="auto"/>
              <w:right w:val="single" w:sz="4" w:space="0" w:color="auto"/>
            </w:tcBorders>
            <w:shd w:val="clear" w:color="auto" w:fill="auto"/>
            <w:noWrap/>
            <w:vAlign w:val="center"/>
            <w:hideMark/>
          </w:tcPr>
          <w:p w14:paraId="41FCA90B"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3 Jenis</w:t>
            </w:r>
          </w:p>
        </w:tc>
        <w:tc>
          <w:tcPr>
            <w:tcW w:w="908" w:type="dxa"/>
            <w:tcBorders>
              <w:top w:val="nil"/>
              <w:left w:val="nil"/>
              <w:bottom w:val="nil"/>
              <w:right w:val="single" w:sz="4" w:space="0" w:color="auto"/>
            </w:tcBorders>
            <w:shd w:val="clear" w:color="auto" w:fill="auto"/>
            <w:noWrap/>
            <w:vAlign w:val="center"/>
            <w:hideMark/>
          </w:tcPr>
          <w:p w14:paraId="14EDF3C0"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205,000,000.00 </w:t>
            </w:r>
          </w:p>
        </w:tc>
        <w:tc>
          <w:tcPr>
            <w:tcW w:w="596" w:type="dxa"/>
            <w:tcBorders>
              <w:top w:val="nil"/>
              <w:left w:val="nil"/>
              <w:bottom w:val="single" w:sz="4" w:space="0" w:color="auto"/>
              <w:right w:val="single" w:sz="4" w:space="0" w:color="auto"/>
            </w:tcBorders>
            <w:shd w:val="clear" w:color="auto" w:fill="auto"/>
            <w:noWrap/>
            <w:vAlign w:val="center"/>
            <w:hideMark/>
          </w:tcPr>
          <w:p w14:paraId="07ACBDAF"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3 Jenis</w:t>
            </w:r>
          </w:p>
        </w:tc>
        <w:tc>
          <w:tcPr>
            <w:tcW w:w="908" w:type="dxa"/>
            <w:tcBorders>
              <w:top w:val="nil"/>
              <w:left w:val="nil"/>
              <w:bottom w:val="nil"/>
              <w:right w:val="single" w:sz="4" w:space="0" w:color="auto"/>
            </w:tcBorders>
            <w:shd w:val="clear" w:color="auto" w:fill="auto"/>
            <w:noWrap/>
            <w:vAlign w:val="center"/>
            <w:hideMark/>
          </w:tcPr>
          <w:p w14:paraId="08F58725"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210,000,000.00 </w:t>
            </w:r>
          </w:p>
        </w:tc>
        <w:tc>
          <w:tcPr>
            <w:tcW w:w="596" w:type="dxa"/>
            <w:tcBorders>
              <w:top w:val="nil"/>
              <w:left w:val="nil"/>
              <w:bottom w:val="single" w:sz="4" w:space="0" w:color="auto"/>
              <w:right w:val="single" w:sz="4" w:space="0" w:color="auto"/>
            </w:tcBorders>
            <w:shd w:val="clear" w:color="auto" w:fill="auto"/>
            <w:noWrap/>
            <w:vAlign w:val="center"/>
            <w:hideMark/>
          </w:tcPr>
          <w:p w14:paraId="4E4E3C21"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3 Jenis</w:t>
            </w:r>
          </w:p>
        </w:tc>
        <w:tc>
          <w:tcPr>
            <w:tcW w:w="908" w:type="dxa"/>
            <w:tcBorders>
              <w:top w:val="nil"/>
              <w:left w:val="nil"/>
              <w:bottom w:val="nil"/>
              <w:right w:val="single" w:sz="4" w:space="0" w:color="auto"/>
            </w:tcBorders>
            <w:shd w:val="clear" w:color="auto" w:fill="auto"/>
            <w:noWrap/>
            <w:vAlign w:val="center"/>
            <w:hideMark/>
          </w:tcPr>
          <w:p w14:paraId="2A65A5D7"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215,000,000.00 </w:t>
            </w:r>
          </w:p>
        </w:tc>
        <w:tc>
          <w:tcPr>
            <w:tcW w:w="596" w:type="dxa"/>
            <w:tcBorders>
              <w:top w:val="nil"/>
              <w:left w:val="nil"/>
              <w:bottom w:val="single" w:sz="4" w:space="0" w:color="auto"/>
              <w:right w:val="single" w:sz="4" w:space="0" w:color="auto"/>
            </w:tcBorders>
            <w:shd w:val="clear" w:color="auto" w:fill="auto"/>
            <w:noWrap/>
            <w:vAlign w:val="center"/>
            <w:hideMark/>
          </w:tcPr>
          <w:p w14:paraId="1897F982"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3 Jenis</w:t>
            </w:r>
          </w:p>
        </w:tc>
        <w:tc>
          <w:tcPr>
            <w:tcW w:w="908" w:type="dxa"/>
            <w:tcBorders>
              <w:top w:val="nil"/>
              <w:left w:val="nil"/>
              <w:bottom w:val="nil"/>
              <w:right w:val="single" w:sz="4" w:space="0" w:color="auto"/>
            </w:tcBorders>
            <w:shd w:val="clear" w:color="auto" w:fill="auto"/>
            <w:noWrap/>
            <w:vAlign w:val="center"/>
            <w:hideMark/>
          </w:tcPr>
          <w:p w14:paraId="194B9FE2"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220,000,000.00 </w:t>
            </w:r>
          </w:p>
        </w:tc>
        <w:tc>
          <w:tcPr>
            <w:tcW w:w="661" w:type="dxa"/>
            <w:tcBorders>
              <w:top w:val="nil"/>
              <w:left w:val="nil"/>
              <w:bottom w:val="single" w:sz="4" w:space="0" w:color="auto"/>
              <w:right w:val="single" w:sz="4" w:space="0" w:color="auto"/>
            </w:tcBorders>
            <w:shd w:val="clear" w:color="auto" w:fill="auto"/>
            <w:noWrap/>
            <w:vAlign w:val="center"/>
            <w:hideMark/>
          </w:tcPr>
          <w:p w14:paraId="054168A9"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3 Jenis</w:t>
            </w:r>
          </w:p>
        </w:tc>
        <w:tc>
          <w:tcPr>
            <w:tcW w:w="957" w:type="dxa"/>
            <w:tcBorders>
              <w:top w:val="nil"/>
              <w:left w:val="nil"/>
              <w:bottom w:val="nil"/>
              <w:right w:val="single" w:sz="4" w:space="0" w:color="auto"/>
            </w:tcBorders>
            <w:shd w:val="clear" w:color="auto" w:fill="auto"/>
            <w:noWrap/>
            <w:vAlign w:val="center"/>
            <w:hideMark/>
          </w:tcPr>
          <w:p w14:paraId="3958E0C7"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1,055,000,000.00 </w:t>
            </w:r>
          </w:p>
        </w:tc>
      </w:tr>
      <w:tr w:rsidR="00DF550B" w:rsidRPr="00DF550B" w14:paraId="4093D1B5" w14:textId="77777777" w:rsidTr="001047D5">
        <w:trPr>
          <w:trHeight w:val="798"/>
        </w:trPr>
        <w:tc>
          <w:tcPr>
            <w:tcW w:w="362" w:type="dxa"/>
            <w:tcBorders>
              <w:top w:val="nil"/>
              <w:left w:val="nil"/>
              <w:bottom w:val="nil"/>
              <w:right w:val="nil"/>
            </w:tcBorders>
            <w:shd w:val="clear" w:color="auto" w:fill="auto"/>
            <w:noWrap/>
            <w:vAlign w:val="bottom"/>
            <w:hideMark/>
          </w:tcPr>
          <w:p w14:paraId="3DF7212D" w14:textId="77777777" w:rsidR="00DF550B" w:rsidRPr="00DF550B" w:rsidRDefault="00DF550B" w:rsidP="001047D5">
            <w:pPr>
              <w:rPr>
                <w:rFonts w:ascii="Arial Narrow" w:eastAsia="Times New Roman" w:hAnsi="Arial Narrow" w:cs="Calibri"/>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4CC086F3"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1105FCAF"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2DBB8856"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0E6A1F04"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Pemeliharaan Rutin / Berkala Gedung Kantor</w:t>
            </w:r>
          </w:p>
        </w:tc>
        <w:tc>
          <w:tcPr>
            <w:tcW w:w="1211" w:type="dxa"/>
            <w:tcBorders>
              <w:top w:val="nil"/>
              <w:left w:val="nil"/>
              <w:bottom w:val="single" w:sz="4" w:space="0" w:color="auto"/>
              <w:right w:val="single" w:sz="4" w:space="0" w:color="auto"/>
            </w:tcBorders>
            <w:shd w:val="clear" w:color="auto" w:fill="auto"/>
            <w:vAlign w:val="center"/>
            <w:hideMark/>
          </w:tcPr>
          <w:p w14:paraId="183492C7" w14:textId="23BCAAB5" w:rsidR="00DF550B" w:rsidRPr="00DF550B" w:rsidRDefault="00720CBF" w:rsidP="001047D5">
            <w:pPr>
              <w:rPr>
                <w:rFonts w:ascii="Arial Narrow" w:eastAsia="Times New Roman" w:hAnsi="Arial Narrow" w:cs="Calibri"/>
                <w:sz w:val="16"/>
                <w:szCs w:val="16"/>
                <w:lang w:val="en-GB" w:eastAsia="en-GB"/>
              </w:rPr>
            </w:pPr>
            <w:r>
              <w:rPr>
                <w:rFonts w:ascii="Arial Narrow" w:eastAsia="Times New Roman" w:hAnsi="Arial Narrow" w:cs="Calibri"/>
                <w:sz w:val="16"/>
                <w:szCs w:val="16"/>
                <w:lang w:val="en-GB" w:eastAsia="en-GB"/>
              </w:rPr>
              <w:t xml:space="preserve">Jumlah </w:t>
            </w:r>
            <w:r w:rsidR="00DF550B" w:rsidRPr="00DF550B">
              <w:rPr>
                <w:rFonts w:ascii="Arial Narrow" w:eastAsia="Times New Roman" w:hAnsi="Arial Narrow" w:cs="Calibri"/>
                <w:sz w:val="16"/>
                <w:szCs w:val="16"/>
                <w:lang w:val="en-GB" w:eastAsia="en-GB"/>
              </w:rPr>
              <w:t>Gedung Kantor dipelihara</w:t>
            </w:r>
          </w:p>
        </w:tc>
        <w:tc>
          <w:tcPr>
            <w:tcW w:w="887" w:type="dxa"/>
            <w:tcBorders>
              <w:top w:val="nil"/>
              <w:left w:val="nil"/>
              <w:bottom w:val="single" w:sz="4" w:space="0" w:color="auto"/>
              <w:right w:val="single" w:sz="4" w:space="0" w:color="auto"/>
            </w:tcBorders>
            <w:shd w:val="clear" w:color="auto" w:fill="auto"/>
            <w:noWrap/>
            <w:vAlign w:val="bottom"/>
            <w:hideMark/>
          </w:tcPr>
          <w:p w14:paraId="33EFAA38"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14:paraId="0C61FC97"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7" w:type="dxa"/>
            <w:tcBorders>
              <w:top w:val="nil"/>
              <w:left w:val="nil"/>
              <w:bottom w:val="single" w:sz="4" w:space="0" w:color="auto"/>
              <w:right w:val="single" w:sz="4" w:space="0" w:color="auto"/>
            </w:tcBorders>
            <w:shd w:val="clear" w:color="auto" w:fill="auto"/>
            <w:vAlign w:val="center"/>
            <w:hideMark/>
          </w:tcPr>
          <w:p w14:paraId="2623E2F5"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vAlign w:val="center"/>
            <w:hideMark/>
          </w:tcPr>
          <w:p w14:paraId="49C68A06"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1 Paket</w:t>
            </w:r>
          </w:p>
        </w:tc>
        <w:tc>
          <w:tcPr>
            <w:tcW w:w="908" w:type="dxa"/>
            <w:tcBorders>
              <w:top w:val="nil"/>
              <w:left w:val="nil"/>
              <w:bottom w:val="single" w:sz="4" w:space="0" w:color="auto"/>
              <w:right w:val="single" w:sz="4" w:space="0" w:color="auto"/>
            </w:tcBorders>
            <w:shd w:val="clear" w:color="auto" w:fill="auto"/>
            <w:noWrap/>
            <w:vAlign w:val="center"/>
            <w:hideMark/>
          </w:tcPr>
          <w:p w14:paraId="60A9EAC9"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w:t>
            </w:r>
          </w:p>
        </w:tc>
        <w:tc>
          <w:tcPr>
            <w:tcW w:w="596" w:type="dxa"/>
            <w:tcBorders>
              <w:top w:val="nil"/>
              <w:left w:val="nil"/>
              <w:bottom w:val="single" w:sz="4" w:space="0" w:color="auto"/>
              <w:right w:val="single" w:sz="4" w:space="0" w:color="auto"/>
            </w:tcBorders>
            <w:shd w:val="clear" w:color="auto" w:fill="auto"/>
            <w:vAlign w:val="center"/>
            <w:hideMark/>
          </w:tcPr>
          <w:p w14:paraId="71A0FC5B"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1 Paket</w:t>
            </w:r>
          </w:p>
        </w:tc>
        <w:tc>
          <w:tcPr>
            <w:tcW w:w="908" w:type="dxa"/>
            <w:tcBorders>
              <w:top w:val="nil"/>
              <w:left w:val="nil"/>
              <w:bottom w:val="single" w:sz="4" w:space="0" w:color="auto"/>
              <w:right w:val="single" w:sz="4" w:space="0" w:color="auto"/>
            </w:tcBorders>
            <w:shd w:val="clear" w:color="auto" w:fill="auto"/>
            <w:noWrap/>
            <w:vAlign w:val="center"/>
            <w:hideMark/>
          </w:tcPr>
          <w:p w14:paraId="47FE1902"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50,000,000.00 </w:t>
            </w:r>
          </w:p>
        </w:tc>
        <w:tc>
          <w:tcPr>
            <w:tcW w:w="596" w:type="dxa"/>
            <w:tcBorders>
              <w:top w:val="nil"/>
              <w:left w:val="nil"/>
              <w:bottom w:val="single" w:sz="4" w:space="0" w:color="auto"/>
              <w:right w:val="single" w:sz="4" w:space="0" w:color="auto"/>
            </w:tcBorders>
            <w:shd w:val="clear" w:color="auto" w:fill="auto"/>
            <w:vAlign w:val="center"/>
            <w:hideMark/>
          </w:tcPr>
          <w:p w14:paraId="7A123591"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1 Paket</w:t>
            </w:r>
          </w:p>
        </w:tc>
        <w:tc>
          <w:tcPr>
            <w:tcW w:w="908" w:type="dxa"/>
            <w:tcBorders>
              <w:top w:val="nil"/>
              <w:left w:val="nil"/>
              <w:bottom w:val="single" w:sz="4" w:space="0" w:color="auto"/>
              <w:right w:val="single" w:sz="4" w:space="0" w:color="auto"/>
            </w:tcBorders>
            <w:shd w:val="clear" w:color="auto" w:fill="auto"/>
            <w:noWrap/>
            <w:vAlign w:val="center"/>
            <w:hideMark/>
          </w:tcPr>
          <w:p w14:paraId="279E05B2"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55,000,000.00 </w:t>
            </w:r>
          </w:p>
        </w:tc>
        <w:tc>
          <w:tcPr>
            <w:tcW w:w="596" w:type="dxa"/>
            <w:tcBorders>
              <w:top w:val="nil"/>
              <w:left w:val="nil"/>
              <w:bottom w:val="single" w:sz="4" w:space="0" w:color="auto"/>
              <w:right w:val="single" w:sz="4" w:space="0" w:color="auto"/>
            </w:tcBorders>
            <w:shd w:val="clear" w:color="auto" w:fill="auto"/>
            <w:vAlign w:val="center"/>
            <w:hideMark/>
          </w:tcPr>
          <w:p w14:paraId="744D479E"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1 Paket</w:t>
            </w:r>
          </w:p>
        </w:tc>
        <w:tc>
          <w:tcPr>
            <w:tcW w:w="908" w:type="dxa"/>
            <w:tcBorders>
              <w:top w:val="nil"/>
              <w:left w:val="nil"/>
              <w:bottom w:val="single" w:sz="4" w:space="0" w:color="auto"/>
              <w:right w:val="single" w:sz="4" w:space="0" w:color="auto"/>
            </w:tcBorders>
            <w:shd w:val="clear" w:color="auto" w:fill="auto"/>
            <w:noWrap/>
            <w:vAlign w:val="center"/>
            <w:hideMark/>
          </w:tcPr>
          <w:p w14:paraId="53C15CF4"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60,000,000.00 </w:t>
            </w:r>
          </w:p>
        </w:tc>
        <w:tc>
          <w:tcPr>
            <w:tcW w:w="596" w:type="dxa"/>
            <w:tcBorders>
              <w:top w:val="nil"/>
              <w:left w:val="nil"/>
              <w:bottom w:val="single" w:sz="4" w:space="0" w:color="auto"/>
              <w:right w:val="single" w:sz="4" w:space="0" w:color="auto"/>
            </w:tcBorders>
            <w:shd w:val="clear" w:color="auto" w:fill="auto"/>
            <w:vAlign w:val="center"/>
            <w:hideMark/>
          </w:tcPr>
          <w:p w14:paraId="3C17CD7D"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1 Paket</w:t>
            </w:r>
          </w:p>
        </w:tc>
        <w:tc>
          <w:tcPr>
            <w:tcW w:w="908" w:type="dxa"/>
            <w:tcBorders>
              <w:top w:val="nil"/>
              <w:left w:val="nil"/>
              <w:bottom w:val="single" w:sz="4" w:space="0" w:color="auto"/>
              <w:right w:val="single" w:sz="4" w:space="0" w:color="auto"/>
            </w:tcBorders>
            <w:shd w:val="clear" w:color="auto" w:fill="auto"/>
            <w:noWrap/>
            <w:vAlign w:val="center"/>
            <w:hideMark/>
          </w:tcPr>
          <w:p w14:paraId="78330DDF"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65,000,000.00 </w:t>
            </w:r>
          </w:p>
        </w:tc>
        <w:tc>
          <w:tcPr>
            <w:tcW w:w="661" w:type="dxa"/>
            <w:tcBorders>
              <w:top w:val="nil"/>
              <w:left w:val="nil"/>
              <w:bottom w:val="single" w:sz="4" w:space="0" w:color="auto"/>
              <w:right w:val="single" w:sz="4" w:space="0" w:color="auto"/>
            </w:tcBorders>
            <w:shd w:val="clear" w:color="auto" w:fill="auto"/>
            <w:noWrap/>
            <w:vAlign w:val="center"/>
            <w:hideMark/>
          </w:tcPr>
          <w:p w14:paraId="59A81F91"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1 paket</w:t>
            </w:r>
          </w:p>
        </w:tc>
        <w:tc>
          <w:tcPr>
            <w:tcW w:w="957" w:type="dxa"/>
            <w:tcBorders>
              <w:top w:val="nil"/>
              <w:left w:val="nil"/>
              <w:bottom w:val="single" w:sz="4" w:space="0" w:color="auto"/>
              <w:right w:val="single" w:sz="4" w:space="0" w:color="auto"/>
            </w:tcBorders>
            <w:shd w:val="clear" w:color="auto" w:fill="auto"/>
            <w:noWrap/>
            <w:vAlign w:val="center"/>
            <w:hideMark/>
          </w:tcPr>
          <w:p w14:paraId="21CFEBBF"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230,000,000.00 </w:t>
            </w:r>
          </w:p>
        </w:tc>
      </w:tr>
      <w:tr w:rsidR="00DF550B" w:rsidRPr="00DF550B" w14:paraId="4CF356F6" w14:textId="77777777" w:rsidTr="001047D5">
        <w:trPr>
          <w:trHeight w:val="1080"/>
        </w:trPr>
        <w:tc>
          <w:tcPr>
            <w:tcW w:w="362" w:type="dxa"/>
            <w:tcBorders>
              <w:top w:val="nil"/>
              <w:left w:val="nil"/>
              <w:bottom w:val="nil"/>
              <w:right w:val="nil"/>
            </w:tcBorders>
            <w:shd w:val="clear" w:color="auto" w:fill="auto"/>
            <w:noWrap/>
            <w:vAlign w:val="bottom"/>
            <w:hideMark/>
          </w:tcPr>
          <w:p w14:paraId="01E0E5FF" w14:textId="77777777" w:rsidR="00DF550B" w:rsidRPr="00DF550B" w:rsidRDefault="00DF550B" w:rsidP="001047D5">
            <w:pPr>
              <w:rPr>
                <w:rFonts w:ascii="Arial Narrow" w:eastAsia="Times New Roman" w:hAnsi="Arial Narrow" w:cs="Calibri"/>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2BE427ED"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6ADC8318"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289E11F4"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53237636"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Pemeliharaan Rutin / Berkala Kendaraan Dinas / Operasional</w:t>
            </w:r>
          </w:p>
        </w:tc>
        <w:tc>
          <w:tcPr>
            <w:tcW w:w="1211" w:type="dxa"/>
            <w:tcBorders>
              <w:top w:val="nil"/>
              <w:left w:val="nil"/>
              <w:bottom w:val="single" w:sz="4" w:space="0" w:color="auto"/>
              <w:right w:val="single" w:sz="4" w:space="0" w:color="auto"/>
            </w:tcBorders>
            <w:shd w:val="clear" w:color="auto" w:fill="auto"/>
            <w:vAlign w:val="center"/>
            <w:hideMark/>
          </w:tcPr>
          <w:p w14:paraId="127AD4C7" w14:textId="7E36B71F" w:rsidR="00DF550B" w:rsidRPr="00DF550B" w:rsidRDefault="00720CBF" w:rsidP="001047D5">
            <w:pPr>
              <w:rPr>
                <w:rFonts w:ascii="Arial Narrow" w:eastAsia="Times New Roman" w:hAnsi="Arial Narrow" w:cs="Calibri"/>
                <w:sz w:val="16"/>
                <w:szCs w:val="16"/>
                <w:lang w:val="en-GB" w:eastAsia="en-GB"/>
              </w:rPr>
            </w:pPr>
            <w:r>
              <w:rPr>
                <w:rFonts w:ascii="Arial Narrow" w:eastAsia="Times New Roman" w:hAnsi="Arial Narrow" w:cs="Calibri"/>
                <w:sz w:val="16"/>
                <w:szCs w:val="16"/>
                <w:lang w:val="en-GB" w:eastAsia="en-GB"/>
              </w:rPr>
              <w:t xml:space="preserve">Jumlah </w:t>
            </w:r>
            <w:r w:rsidR="00DF550B" w:rsidRPr="00DF550B">
              <w:rPr>
                <w:rFonts w:ascii="Arial Narrow" w:eastAsia="Times New Roman" w:hAnsi="Arial Narrow" w:cs="Calibri"/>
                <w:sz w:val="16"/>
                <w:szCs w:val="16"/>
                <w:lang w:val="en-GB" w:eastAsia="en-GB"/>
              </w:rPr>
              <w:t>Kendaraan Dinas / Operasional yang dipelihara</w:t>
            </w:r>
          </w:p>
        </w:tc>
        <w:tc>
          <w:tcPr>
            <w:tcW w:w="887" w:type="dxa"/>
            <w:tcBorders>
              <w:top w:val="nil"/>
              <w:left w:val="nil"/>
              <w:bottom w:val="single" w:sz="4" w:space="0" w:color="auto"/>
              <w:right w:val="single" w:sz="4" w:space="0" w:color="auto"/>
            </w:tcBorders>
            <w:shd w:val="clear" w:color="auto" w:fill="auto"/>
            <w:noWrap/>
            <w:vAlign w:val="bottom"/>
            <w:hideMark/>
          </w:tcPr>
          <w:p w14:paraId="0D41A3FF"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14:paraId="2A3D2EFA"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7" w:type="dxa"/>
            <w:tcBorders>
              <w:top w:val="nil"/>
              <w:left w:val="nil"/>
              <w:bottom w:val="single" w:sz="4" w:space="0" w:color="auto"/>
              <w:right w:val="single" w:sz="4" w:space="0" w:color="auto"/>
            </w:tcBorders>
            <w:shd w:val="clear" w:color="auto" w:fill="auto"/>
            <w:vAlign w:val="center"/>
            <w:hideMark/>
          </w:tcPr>
          <w:p w14:paraId="083FEF49"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vAlign w:val="center"/>
            <w:hideMark/>
          </w:tcPr>
          <w:p w14:paraId="17CB7B6B"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30 Unit</w:t>
            </w:r>
          </w:p>
        </w:tc>
        <w:tc>
          <w:tcPr>
            <w:tcW w:w="908" w:type="dxa"/>
            <w:tcBorders>
              <w:top w:val="nil"/>
              <w:left w:val="nil"/>
              <w:bottom w:val="single" w:sz="4" w:space="0" w:color="auto"/>
              <w:right w:val="single" w:sz="4" w:space="0" w:color="auto"/>
            </w:tcBorders>
            <w:shd w:val="clear" w:color="auto" w:fill="auto"/>
            <w:noWrap/>
            <w:vAlign w:val="center"/>
            <w:hideMark/>
          </w:tcPr>
          <w:p w14:paraId="744A7EAD"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140,000,000.00 </w:t>
            </w:r>
          </w:p>
        </w:tc>
        <w:tc>
          <w:tcPr>
            <w:tcW w:w="596" w:type="dxa"/>
            <w:tcBorders>
              <w:top w:val="nil"/>
              <w:left w:val="nil"/>
              <w:bottom w:val="single" w:sz="4" w:space="0" w:color="auto"/>
              <w:right w:val="single" w:sz="4" w:space="0" w:color="auto"/>
            </w:tcBorders>
            <w:shd w:val="clear" w:color="auto" w:fill="auto"/>
            <w:vAlign w:val="center"/>
            <w:hideMark/>
          </w:tcPr>
          <w:p w14:paraId="68EAA5A3"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30 Unit</w:t>
            </w:r>
          </w:p>
        </w:tc>
        <w:tc>
          <w:tcPr>
            <w:tcW w:w="908" w:type="dxa"/>
            <w:tcBorders>
              <w:top w:val="nil"/>
              <w:left w:val="nil"/>
              <w:bottom w:val="single" w:sz="4" w:space="0" w:color="auto"/>
              <w:right w:val="single" w:sz="4" w:space="0" w:color="auto"/>
            </w:tcBorders>
            <w:shd w:val="clear" w:color="auto" w:fill="auto"/>
            <w:noWrap/>
            <w:vAlign w:val="center"/>
            <w:hideMark/>
          </w:tcPr>
          <w:p w14:paraId="0CE1428C"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140,000,000.00 </w:t>
            </w:r>
          </w:p>
        </w:tc>
        <w:tc>
          <w:tcPr>
            <w:tcW w:w="596" w:type="dxa"/>
            <w:tcBorders>
              <w:top w:val="nil"/>
              <w:left w:val="nil"/>
              <w:bottom w:val="single" w:sz="4" w:space="0" w:color="auto"/>
              <w:right w:val="single" w:sz="4" w:space="0" w:color="auto"/>
            </w:tcBorders>
            <w:shd w:val="clear" w:color="auto" w:fill="auto"/>
            <w:vAlign w:val="center"/>
            <w:hideMark/>
          </w:tcPr>
          <w:p w14:paraId="38C2B0A7"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30 Unit</w:t>
            </w:r>
          </w:p>
        </w:tc>
        <w:tc>
          <w:tcPr>
            <w:tcW w:w="908" w:type="dxa"/>
            <w:tcBorders>
              <w:top w:val="nil"/>
              <w:left w:val="nil"/>
              <w:bottom w:val="single" w:sz="4" w:space="0" w:color="auto"/>
              <w:right w:val="single" w:sz="4" w:space="0" w:color="auto"/>
            </w:tcBorders>
            <w:shd w:val="clear" w:color="auto" w:fill="auto"/>
            <w:noWrap/>
            <w:vAlign w:val="center"/>
            <w:hideMark/>
          </w:tcPr>
          <w:p w14:paraId="1FFFCE90"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150,000,000.00 </w:t>
            </w:r>
          </w:p>
        </w:tc>
        <w:tc>
          <w:tcPr>
            <w:tcW w:w="596" w:type="dxa"/>
            <w:tcBorders>
              <w:top w:val="nil"/>
              <w:left w:val="nil"/>
              <w:bottom w:val="single" w:sz="4" w:space="0" w:color="auto"/>
              <w:right w:val="single" w:sz="4" w:space="0" w:color="auto"/>
            </w:tcBorders>
            <w:shd w:val="clear" w:color="auto" w:fill="auto"/>
            <w:vAlign w:val="center"/>
            <w:hideMark/>
          </w:tcPr>
          <w:p w14:paraId="33A42043"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30 Unit</w:t>
            </w:r>
          </w:p>
        </w:tc>
        <w:tc>
          <w:tcPr>
            <w:tcW w:w="908" w:type="dxa"/>
            <w:tcBorders>
              <w:top w:val="nil"/>
              <w:left w:val="nil"/>
              <w:bottom w:val="single" w:sz="4" w:space="0" w:color="auto"/>
              <w:right w:val="single" w:sz="4" w:space="0" w:color="auto"/>
            </w:tcBorders>
            <w:shd w:val="clear" w:color="auto" w:fill="auto"/>
            <w:noWrap/>
            <w:vAlign w:val="center"/>
            <w:hideMark/>
          </w:tcPr>
          <w:p w14:paraId="3A767BCA"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150,000,000.00 </w:t>
            </w:r>
          </w:p>
        </w:tc>
        <w:tc>
          <w:tcPr>
            <w:tcW w:w="596" w:type="dxa"/>
            <w:tcBorders>
              <w:top w:val="nil"/>
              <w:left w:val="nil"/>
              <w:bottom w:val="single" w:sz="4" w:space="0" w:color="auto"/>
              <w:right w:val="single" w:sz="4" w:space="0" w:color="auto"/>
            </w:tcBorders>
            <w:shd w:val="clear" w:color="auto" w:fill="auto"/>
            <w:vAlign w:val="center"/>
            <w:hideMark/>
          </w:tcPr>
          <w:p w14:paraId="6E77B8DD"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30 Unit</w:t>
            </w:r>
          </w:p>
        </w:tc>
        <w:tc>
          <w:tcPr>
            <w:tcW w:w="908" w:type="dxa"/>
            <w:tcBorders>
              <w:top w:val="nil"/>
              <w:left w:val="nil"/>
              <w:bottom w:val="single" w:sz="4" w:space="0" w:color="auto"/>
              <w:right w:val="single" w:sz="4" w:space="0" w:color="auto"/>
            </w:tcBorders>
            <w:shd w:val="clear" w:color="auto" w:fill="auto"/>
            <w:noWrap/>
            <w:vAlign w:val="center"/>
            <w:hideMark/>
          </w:tcPr>
          <w:p w14:paraId="01FBF73E"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175,000,000.00 </w:t>
            </w:r>
          </w:p>
        </w:tc>
        <w:tc>
          <w:tcPr>
            <w:tcW w:w="661" w:type="dxa"/>
            <w:tcBorders>
              <w:top w:val="nil"/>
              <w:left w:val="nil"/>
              <w:bottom w:val="single" w:sz="4" w:space="0" w:color="auto"/>
              <w:right w:val="single" w:sz="4" w:space="0" w:color="auto"/>
            </w:tcBorders>
            <w:shd w:val="clear" w:color="auto" w:fill="auto"/>
            <w:noWrap/>
            <w:vAlign w:val="center"/>
            <w:hideMark/>
          </w:tcPr>
          <w:p w14:paraId="3A48A9DD"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30 unit</w:t>
            </w:r>
          </w:p>
        </w:tc>
        <w:tc>
          <w:tcPr>
            <w:tcW w:w="957" w:type="dxa"/>
            <w:tcBorders>
              <w:top w:val="nil"/>
              <w:left w:val="nil"/>
              <w:bottom w:val="single" w:sz="4" w:space="0" w:color="auto"/>
              <w:right w:val="single" w:sz="4" w:space="0" w:color="auto"/>
            </w:tcBorders>
            <w:shd w:val="clear" w:color="auto" w:fill="auto"/>
            <w:noWrap/>
            <w:vAlign w:val="center"/>
            <w:hideMark/>
          </w:tcPr>
          <w:p w14:paraId="10A960CD"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755,000,000.00 </w:t>
            </w:r>
          </w:p>
        </w:tc>
      </w:tr>
      <w:tr w:rsidR="00DF550B" w:rsidRPr="00DF550B" w14:paraId="44D42582" w14:textId="77777777" w:rsidTr="001047D5">
        <w:trPr>
          <w:trHeight w:val="1357"/>
        </w:trPr>
        <w:tc>
          <w:tcPr>
            <w:tcW w:w="362" w:type="dxa"/>
            <w:tcBorders>
              <w:top w:val="nil"/>
              <w:left w:val="nil"/>
              <w:bottom w:val="nil"/>
              <w:right w:val="nil"/>
            </w:tcBorders>
            <w:shd w:val="clear" w:color="auto" w:fill="auto"/>
            <w:noWrap/>
            <w:vAlign w:val="bottom"/>
            <w:hideMark/>
          </w:tcPr>
          <w:p w14:paraId="2E5C07F1" w14:textId="77777777" w:rsidR="00DF550B" w:rsidRPr="00DF550B" w:rsidRDefault="00DF550B" w:rsidP="001047D5">
            <w:pPr>
              <w:rPr>
                <w:rFonts w:ascii="Arial Narrow" w:eastAsia="Times New Roman" w:hAnsi="Arial Narrow" w:cs="Calibri"/>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1BA96399"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4C5E9D27"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64BFC053"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2B422438"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Pemeliharaan Rutin / Berkala Perlengkapan dan Peralatan Kantor / Gedung Kantor</w:t>
            </w:r>
          </w:p>
        </w:tc>
        <w:tc>
          <w:tcPr>
            <w:tcW w:w="1211" w:type="dxa"/>
            <w:tcBorders>
              <w:top w:val="nil"/>
              <w:left w:val="nil"/>
              <w:bottom w:val="single" w:sz="4" w:space="0" w:color="auto"/>
              <w:right w:val="single" w:sz="4" w:space="0" w:color="auto"/>
            </w:tcBorders>
            <w:shd w:val="clear" w:color="auto" w:fill="auto"/>
            <w:vAlign w:val="center"/>
            <w:hideMark/>
          </w:tcPr>
          <w:p w14:paraId="237439AF" w14:textId="6806C31F" w:rsidR="00DF550B" w:rsidRPr="00DF550B" w:rsidRDefault="00720CBF" w:rsidP="001047D5">
            <w:pPr>
              <w:rPr>
                <w:rFonts w:ascii="Arial Narrow" w:eastAsia="Times New Roman" w:hAnsi="Arial Narrow" w:cs="Calibri"/>
                <w:sz w:val="16"/>
                <w:szCs w:val="16"/>
                <w:lang w:val="en-GB" w:eastAsia="en-GB"/>
              </w:rPr>
            </w:pPr>
            <w:r>
              <w:rPr>
                <w:rFonts w:ascii="Arial Narrow" w:eastAsia="Times New Roman" w:hAnsi="Arial Narrow" w:cs="Calibri"/>
                <w:sz w:val="16"/>
                <w:szCs w:val="16"/>
                <w:lang w:val="en-GB" w:eastAsia="en-GB"/>
              </w:rPr>
              <w:t xml:space="preserve">Jumlah Perlengkapan </w:t>
            </w:r>
            <w:r w:rsidR="00DF550B" w:rsidRPr="00DF550B">
              <w:rPr>
                <w:rFonts w:ascii="Arial Narrow" w:eastAsia="Times New Roman" w:hAnsi="Arial Narrow" w:cs="Calibri"/>
                <w:sz w:val="16"/>
                <w:szCs w:val="16"/>
                <w:lang w:val="en-GB" w:eastAsia="en-GB"/>
              </w:rPr>
              <w:t xml:space="preserve"> dan Peralatan Kantor </w:t>
            </w:r>
            <w:r>
              <w:rPr>
                <w:rFonts w:ascii="Arial Narrow" w:eastAsia="Times New Roman" w:hAnsi="Arial Narrow" w:cs="Calibri"/>
                <w:sz w:val="16"/>
                <w:szCs w:val="16"/>
                <w:lang w:val="en-GB" w:eastAsia="en-GB"/>
              </w:rPr>
              <w:t xml:space="preserve">/gedung </w:t>
            </w:r>
            <w:r w:rsidR="00DF550B" w:rsidRPr="00DF550B">
              <w:rPr>
                <w:rFonts w:ascii="Arial Narrow" w:eastAsia="Times New Roman" w:hAnsi="Arial Narrow" w:cs="Calibri"/>
                <w:sz w:val="16"/>
                <w:szCs w:val="16"/>
                <w:lang w:val="en-GB" w:eastAsia="en-GB"/>
              </w:rPr>
              <w:t>yang dpelihara</w:t>
            </w:r>
          </w:p>
        </w:tc>
        <w:tc>
          <w:tcPr>
            <w:tcW w:w="887" w:type="dxa"/>
            <w:tcBorders>
              <w:top w:val="nil"/>
              <w:left w:val="nil"/>
              <w:bottom w:val="single" w:sz="4" w:space="0" w:color="auto"/>
              <w:right w:val="single" w:sz="4" w:space="0" w:color="auto"/>
            </w:tcBorders>
            <w:shd w:val="clear" w:color="auto" w:fill="auto"/>
            <w:noWrap/>
            <w:vAlign w:val="bottom"/>
            <w:hideMark/>
          </w:tcPr>
          <w:p w14:paraId="3CD5B109"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14:paraId="6CF58487"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7" w:type="dxa"/>
            <w:tcBorders>
              <w:top w:val="nil"/>
              <w:left w:val="nil"/>
              <w:bottom w:val="single" w:sz="4" w:space="0" w:color="auto"/>
              <w:right w:val="single" w:sz="4" w:space="0" w:color="auto"/>
            </w:tcBorders>
            <w:shd w:val="clear" w:color="auto" w:fill="auto"/>
            <w:vAlign w:val="center"/>
            <w:hideMark/>
          </w:tcPr>
          <w:p w14:paraId="21EA1C37"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noWrap/>
            <w:vAlign w:val="center"/>
            <w:hideMark/>
          </w:tcPr>
          <w:p w14:paraId="2D49367C"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8 Jenis</w:t>
            </w:r>
          </w:p>
        </w:tc>
        <w:tc>
          <w:tcPr>
            <w:tcW w:w="908" w:type="dxa"/>
            <w:tcBorders>
              <w:top w:val="nil"/>
              <w:left w:val="nil"/>
              <w:bottom w:val="single" w:sz="4" w:space="0" w:color="auto"/>
              <w:right w:val="single" w:sz="4" w:space="0" w:color="auto"/>
            </w:tcBorders>
            <w:shd w:val="clear" w:color="auto" w:fill="auto"/>
            <w:noWrap/>
            <w:vAlign w:val="center"/>
            <w:hideMark/>
          </w:tcPr>
          <w:p w14:paraId="6CBBF7FA"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10,000,000.00 </w:t>
            </w:r>
          </w:p>
        </w:tc>
        <w:tc>
          <w:tcPr>
            <w:tcW w:w="596" w:type="dxa"/>
            <w:tcBorders>
              <w:top w:val="nil"/>
              <w:left w:val="nil"/>
              <w:bottom w:val="single" w:sz="4" w:space="0" w:color="auto"/>
              <w:right w:val="single" w:sz="4" w:space="0" w:color="auto"/>
            </w:tcBorders>
            <w:shd w:val="clear" w:color="auto" w:fill="auto"/>
            <w:noWrap/>
            <w:vAlign w:val="center"/>
            <w:hideMark/>
          </w:tcPr>
          <w:p w14:paraId="02253639"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8 Jenis</w:t>
            </w:r>
          </w:p>
        </w:tc>
        <w:tc>
          <w:tcPr>
            <w:tcW w:w="908" w:type="dxa"/>
            <w:tcBorders>
              <w:top w:val="nil"/>
              <w:left w:val="nil"/>
              <w:bottom w:val="single" w:sz="4" w:space="0" w:color="auto"/>
              <w:right w:val="single" w:sz="4" w:space="0" w:color="auto"/>
            </w:tcBorders>
            <w:shd w:val="clear" w:color="auto" w:fill="auto"/>
            <w:noWrap/>
            <w:vAlign w:val="center"/>
            <w:hideMark/>
          </w:tcPr>
          <w:p w14:paraId="689DDAAF"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10,000,000.00 </w:t>
            </w:r>
          </w:p>
        </w:tc>
        <w:tc>
          <w:tcPr>
            <w:tcW w:w="596" w:type="dxa"/>
            <w:tcBorders>
              <w:top w:val="nil"/>
              <w:left w:val="nil"/>
              <w:bottom w:val="single" w:sz="4" w:space="0" w:color="auto"/>
              <w:right w:val="single" w:sz="4" w:space="0" w:color="auto"/>
            </w:tcBorders>
            <w:shd w:val="clear" w:color="auto" w:fill="auto"/>
            <w:noWrap/>
            <w:vAlign w:val="center"/>
            <w:hideMark/>
          </w:tcPr>
          <w:p w14:paraId="0ADB4B57"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8 Jenis</w:t>
            </w:r>
          </w:p>
        </w:tc>
        <w:tc>
          <w:tcPr>
            <w:tcW w:w="908" w:type="dxa"/>
            <w:tcBorders>
              <w:top w:val="nil"/>
              <w:left w:val="nil"/>
              <w:bottom w:val="single" w:sz="4" w:space="0" w:color="auto"/>
              <w:right w:val="single" w:sz="4" w:space="0" w:color="auto"/>
            </w:tcBorders>
            <w:shd w:val="clear" w:color="auto" w:fill="auto"/>
            <w:noWrap/>
            <w:vAlign w:val="center"/>
            <w:hideMark/>
          </w:tcPr>
          <w:p w14:paraId="19E5F1F8"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10,000,000.00 </w:t>
            </w:r>
          </w:p>
        </w:tc>
        <w:tc>
          <w:tcPr>
            <w:tcW w:w="596" w:type="dxa"/>
            <w:tcBorders>
              <w:top w:val="nil"/>
              <w:left w:val="nil"/>
              <w:bottom w:val="single" w:sz="4" w:space="0" w:color="auto"/>
              <w:right w:val="single" w:sz="4" w:space="0" w:color="auto"/>
            </w:tcBorders>
            <w:shd w:val="clear" w:color="auto" w:fill="auto"/>
            <w:noWrap/>
            <w:vAlign w:val="center"/>
            <w:hideMark/>
          </w:tcPr>
          <w:p w14:paraId="258074C3"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8 Jenis</w:t>
            </w:r>
          </w:p>
        </w:tc>
        <w:tc>
          <w:tcPr>
            <w:tcW w:w="908" w:type="dxa"/>
            <w:tcBorders>
              <w:top w:val="nil"/>
              <w:left w:val="nil"/>
              <w:bottom w:val="single" w:sz="4" w:space="0" w:color="auto"/>
              <w:right w:val="single" w:sz="4" w:space="0" w:color="auto"/>
            </w:tcBorders>
            <w:shd w:val="clear" w:color="auto" w:fill="auto"/>
            <w:noWrap/>
            <w:vAlign w:val="center"/>
            <w:hideMark/>
          </w:tcPr>
          <w:p w14:paraId="4C0C231F"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10,000,000.00 </w:t>
            </w:r>
          </w:p>
        </w:tc>
        <w:tc>
          <w:tcPr>
            <w:tcW w:w="596" w:type="dxa"/>
            <w:tcBorders>
              <w:top w:val="nil"/>
              <w:left w:val="nil"/>
              <w:bottom w:val="single" w:sz="4" w:space="0" w:color="auto"/>
              <w:right w:val="single" w:sz="4" w:space="0" w:color="auto"/>
            </w:tcBorders>
            <w:shd w:val="clear" w:color="auto" w:fill="auto"/>
            <w:noWrap/>
            <w:vAlign w:val="center"/>
            <w:hideMark/>
          </w:tcPr>
          <w:p w14:paraId="08AC44A4"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8 Jenis</w:t>
            </w:r>
          </w:p>
        </w:tc>
        <w:tc>
          <w:tcPr>
            <w:tcW w:w="908" w:type="dxa"/>
            <w:tcBorders>
              <w:top w:val="nil"/>
              <w:left w:val="nil"/>
              <w:bottom w:val="single" w:sz="4" w:space="0" w:color="auto"/>
              <w:right w:val="single" w:sz="4" w:space="0" w:color="auto"/>
            </w:tcBorders>
            <w:shd w:val="clear" w:color="auto" w:fill="auto"/>
            <w:noWrap/>
            <w:vAlign w:val="center"/>
            <w:hideMark/>
          </w:tcPr>
          <w:p w14:paraId="53D1FC07"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20,000,000.00 </w:t>
            </w:r>
          </w:p>
        </w:tc>
        <w:tc>
          <w:tcPr>
            <w:tcW w:w="661" w:type="dxa"/>
            <w:tcBorders>
              <w:top w:val="nil"/>
              <w:left w:val="nil"/>
              <w:bottom w:val="single" w:sz="4" w:space="0" w:color="auto"/>
              <w:right w:val="single" w:sz="4" w:space="0" w:color="auto"/>
            </w:tcBorders>
            <w:shd w:val="clear" w:color="auto" w:fill="auto"/>
            <w:noWrap/>
            <w:vAlign w:val="center"/>
            <w:hideMark/>
          </w:tcPr>
          <w:p w14:paraId="39BE7814"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8 jenis</w:t>
            </w:r>
          </w:p>
        </w:tc>
        <w:tc>
          <w:tcPr>
            <w:tcW w:w="957" w:type="dxa"/>
            <w:tcBorders>
              <w:top w:val="nil"/>
              <w:left w:val="nil"/>
              <w:bottom w:val="single" w:sz="4" w:space="0" w:color="auto"/>
              <w:right w:val="single" w:sz="4" w:space="0" w:color="auto"/>
            </w:tcBorders>
            <w:shd w:val="clear" w:color="auto" w:fill="auto"/>
            <w:noWrap/>
            <w:vAlign w:val="center"/>
            <w:hideMark/>
          </w:tcPr>
          <w:p w14:paraId="5B116171"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60,000,000.00 </w:t>
            </w:r>
          </w:p>
        </w:tc>
      </w:tr>
      <w:tr w:rsidR="00DF550B" w:rsidRPr="00DF550B" w14:paraId="2771C3AE" w14:textId="77777777" w:rsidTr="001047D5">
        <w:trPr>
          <w:trHeight w:val="973"/>
        </w:trPr>
        <w:tc>
          <w:tcPr>
            <w:tcW w:w="362" w:type="dxa"/>
            <w:tcBorders>
              <w:top w:val="nil"/>
              <w:left w:val="nil"/>
              <w:bottom w:val="nil"/>
              <w:right w:val="nil"/>
            </w:tcBorders>
            <w:shd w:val="clear" w:color="auto" w:fill="auto"/>
            <w:noWrap/>
            <w:vAlign w:val="bottom"/>
            <w:hideMark/>
          </w:tcPr>
          <w:p w14:paraId="19AFD6ED" w14:textId="77777777" w:rsidR="00DF550B" w:rsidRPr="00DF550B" w:rsidRDefault="00DF550B" w:rsidP="001047D5">
            <w:pPr>
              <w:rPr>
                <w:rFonts w:ascii="Arial Narrow" w:eastAsia="Times New Roman" w:hAnsi="Arial Narrow" w:cs="Calibri"/>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09D50EC1"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4DA3AE9F"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1B6EDF8F"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0783239B"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Penataan Halaman Kantor/Gedung Kantor </w:t>
            </w:r>
          </w:p>
        </w:tc>
        <w:tc>
          <w:tcPr>
            <w:tcW w:w="1211" w:type="dxa"/>
            <w:tcBorders>
              <w:top w:val="nil"/>
              <w:left w:val="nil"/>
              <w:bottom w:val="single" w:sz="4" w:space="0" w:color="auto"/>
              <w:right w:val="single" w:sz="4" w:space="0" w:color="auto"/>
            </w:tcBorders>
            <w:shd w:val="clear" w:color="auto" w:fill="auto"/>
            <w:vAlign w:val="center"/>
            <w:hideMark/>
          </w:tcPr>
          <w:p w14:paraId="4CF99CB1" w14:textId="30EC9AA4" w:rsidR="00DF550B" w:rsidRPr="00DF550B" w:rsidRDefault="00720CBF" w:rsidP="001047D5">
            <w:pPr>
              <w:rPr>
                <w:rFonts w:ascii="Arial Narrow" w:eastAsia="Times New Roman" w:hAnsi="Arial Narrow" w:cs="Calibri"/>
                <w:sz w:val="16"/>
                <w:szCs w:val="16"/>
                <w:lang w:val="en-GB" w:eastAsia="en-GB"/>
              </w:rPr>
            </w:pPr>
            <w:r>
              <w:rPr>
                <w:rFonts w:ascii="Arial Narrow" w:eastAsia="Times New Roman" w:hAnsi="Arial Narrow" w:cs="Calibri"/>
                <w:sz w:val="16"/>
                <w:szCs w:val="16"/>
                <w:lang w:val="en-GB" w:eastAsia="en-GB"/>
              </w:rPr>
              <w:t>Jumlah Halaman Kantor dit</w:t>
            </w:r>
            <w:r w:rsidR="00DF550B" w:rsidRPr="00DF550B">
              <w:rPr>
                <w:rFonts w:ascii="Arial Narrow" w:eastAsia="Times New Roman" w:hAnsi="Arial Narrow" w:cs="Calibri"/>
                <w:sz w:val="16"/>
                <w:szCs w:val="16"/>
                <w:lang w:val="en-GB" w:eastAsia="en-GB"/>
              </w:rPr>
              <w:t>ata</w:t>
            </w:r>
          </w:p>
        </w:tc>
        <w:tc>
          <w:tcPr>
            <w:tcW w:w="887" w:type="dxa"/>
            <w:tcBorders>
              <w:top w:val="nil"/>
              <w:left w:val="nil"/>
              <w:bottom w:val="single" w:sz="4" w:space="0" w:color="auto"/>
              <w:right w:val="single" w:sz="4" w:space="0" w:color="auto"/>
            </w:tcBorders>
            <w:shd w:val="clear" w:color="auto" w:fill="auto"/>
            <w:noWrap/>
            <w:vAlign w:val="bottom"/>
            <w:hideMark/>
          </w:tcPr>
          <w:p w14:paraId="1EFD12A9"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14:paraId="6DC1A77F"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7" w:type="dxa"/>
            <w:tcBorders>
              <w:top w:val="nil"/>
              <w:left w:val="nil"/>
              <w:bottom w:val="single" w:sz="4" w:space="0" w:color="auto"/>
              <w:right w:val="single" w:sz="4" w:space="0" w:color="auto"/>
            </w:tcBorders>
            <w:shd w:val="clear" w:color="auto" w:fill="auto"/>
            <w:vAlign w:val="center"/>
            <w:hideMark/>
          </w:tcPr>
          <w:p w14:paraId="3943A5A1"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noWrap/>
            <w:vAlign w:val="center"/>
            <w:hideMark/>
          </w:tcPr>
          <w:p w14:paraId="7335D9F1"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 Paket </w:t>
            </w:r>
          </w:p>
        </w:tc>
        <w:tc>
          <w:tcPr>
            <w:tcW w:w="908" w:type="dxa"/>
            <w:tcBorders>
              <w:top w:val="nil"/>
              <w:left w:val="nil"/>
              <w:bottom w:val="single" w:sz="4" w:space="0" w:color="auto"/>
              <w:right w:val="single" w:sz="4" w:space="0" w:color="auto"/>
            </w:tcBorders>
            <w:shd w:val="clear" w:color="auto" w:fill="auto"/>
            <w:noWrap/>
            <w:vAlign w:val="center"/>
            <w:hideMark/>
          </w:tcPr>
          <w:p w14:paraId="73F6E530"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100,000,000.00 </w:t>
            </w:r>
          </w:p>
        </w:tc>
        <w:tc>
          <w:tcPr>
            <w:tcW w:w="596" w:type="dxa"/>
            <w:tcBorders>
              <w:top w:val="nil"/>
              <w:left w:val="nil"/>
              <w:bottom w:val="single" w:sz="4" w:space="0" w:color="auto"/>
              <w:right w:val="single" w:sz="4" w:space="0" w:color="auto"/>
            </w:tcBorders>
            <w:shd w:val="clear" w:color="auto" w:fill="auto"/>
            <w:noWrap/>
            <w:vAlign w:val="center"/>
            <w:hideMark/>
          </w:tcPr>
          <w:p w14:paraId="61C35F57"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1 Paket</w:t>
            </w:r>
          </w:p>
        </w:tc>
        <w:tc>
          <w:tcPr>
            <w:tcW w:w="908" w:type="dxa"/>
            <w:tcBorders>
              <w:top w:val="nil"/>
              <w:left w:val="nil"/>
              <w:bottom w:val="single" w:sz="4" w:space="0" w:color="auto"/>
              <w:right w:val="single" w:sz="4" w:space="0" w:color="auto"/>
            </w:tcBorders>
            <w:shd w:val="clear" w:color="auto" w:fill="auto"/>
            <w:noWrap/>
            <w:vAlign w:val="center"/>
            <w:hideMark/>
          </w:tcPr>
          <w:p w14:paraId="1F2D8504"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50,000,000.00 </w:t>
            </w:r>
          </w:p>
        </w:tc>
        <w:tc>
          <w:tcPr>
            <w:tcW w:w="596" w:type="dxa"/>
            <w:tcBorders>
              <w:top w:val="nil"/>
              <w:left w:val="nil"/>
              <w:bottom w:val="single" w:sz="4" w:space="0" w:color="auto"/>
              <w:right w:val="single" w:sz="4" w:space="0" w:color="auto"/>
            </w:tcBorders>
            <w:shd w:val="clear" w:color="auto" w:fill="auto"/>
            <w:noWrap/>
            <w:vAlign w:val="center"/>
            <w:hideMark/>
          </w:tcPr>
          <w:p w14:paraId="3054C052"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 Paket </w:t>
            </w:r>
          </w:p>
        </w:tc>
        <w:tc>
          <w:tcPr>
            <w:tcW w:w="908" w:type="dxa"/>
            <w:tcBorders>
              <w:top w:val="nil"/>
              <w:left w:val="nil"/>
              <w:bottom w:val="single" w:sz="4" w:space="0" w:color="auto"/>
              <w:right w:val="single" w:sz="4" w:space="0" w:color="auto"/>
            </w:tcBorders>
            <w:shd w:val="clear" w:color="auto" w:fill="auto"/>
            <w:noWrap/>
            <w:vAlign w:val="center"/>
            <w:hideMark/>
          </w:tcPr>
          <w:p w14:paraId="3E62E9C6"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75,000,000.00 </w:t>
            </w:r>
          </w:p>
        </w:tc>
        <w:tc>
          <w:tcPr>
            <w:tcW w:w="596" w:type="dxa"/>
            <w:tcBorders>
              <w:top w:val="nil"/>
              <w:left w:val="nil"/>
              <w:bottom w:val="single" w:sz="4" w:space="0" w:color="auto"/>
              <w:right w:val="single" w:sz="4" w:space="0" w:color="auto"/>
            </w:tcBorders>
            <w:shd w:val="clear" w:color="auto" w:fill="auto"/>
            <w:noWrap/>
            <w:vAlign w:val="center"/>
            <w:hideMark/>
          </w:tcPr>
          <w:p w14:paraId="73AF1E8D"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 Paket </w:t>
            </w:r>
          </w:p>
        </w:tc>
        <w:tc>
          <w:tcPr>
            <w:tcW w:w="908" w:type="dxa"/>
            <w:tcBorders>
              <w:top w:val="nil"/>
              <w:left w:val="nil"/>
              <w:bottom w:val="single" w:sz="4" w:space="0" w:color="auto"/>
              <w:right w:val="single" w:sz="4" w:space="0" w:color="auto"/>
            </w:tcBorders>
            <w:shd w:val="clear" w:color="auto" w:fill="auto"/>
            <w:noWrap/>
            <w:vAlign w:val="center"/>
            <w:hideMark/>
          </w:tcPr>
          <w:p w14:paraId="20340E52"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70,499,082.00 </w:t>
            </w:r>
          </w:p>
        </w:tc>
        <w:tc>
          <w:tcPr>
            <w:tcW w:w="596" w:type="dxa"/>
            <w:tcBorders>
              <w:top w:val="nil"/>
              <w:left w:val="nil"/>
              <w:bottom w:val="single" w:sz="4" w:space="0" w:color="auto"/>
              <w:right w:val="single" w:sz="4" w:space="0" w:color="auto"/>
            </w:tcBorders>
            <w:shd w:val="clear" w:color="auto" w:fill="auto"/>
            <w:noWrap/>
            <w:vAlign w:val="center"/>
            <w:hideMark/>
          </w:tcPr>
          <w:p w14:paraId="08162673"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 Paket </w:t>
            </w:r>
          </w:p>
        </w:tc>
        <w:tc>
          <w:tcPr>
            <w:tcW w:w="908" w:type="dxa"/>
            <w:tcBorders>
              <w:top w:val="nil"/>
              <w:left w:val="nil"/>
              <w:bottom w:val="single" w:sz="4" w:space="0" w:color="auto"/>
              <w:right w:val="single" w:sz="4" w:space="0" w:color="auto"/>
            </w:tcBorders>
            <w:shd w:val="clear" w:color="auto" w:fill="auto"/>
            <w:noWrap/>
            <w:vAlign w:val="center"/>
            <w:hideMark/>
          </w:tcPr>
          <w:p w14:paraId="54CDC844"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55,000,000.00 </w:t>
            </w:r>
          </w:p>
        </w:tc>
        <w:tc>
          <w:tcPr>
            <w:tcW w:w="661" w:type="dxa"/>
            <w:tcBorders>
              <w:top w:val="nil"/>
              <w:left w:val="nil"/>
              <w:bottom w:val="single" w:sz="4" w:space="0" w:color="auto"/>
              <w:right w:val="single" w:sz="4" w:space="0" w:color="auto"/>
            </w:tcBorders>
            <w:shd w:val="clear" w:color="auto" w:fill="auto"/>
            <w:noWrap/>
            <w:vAlign w:val="center"/>
            <w:hideMark/>
          </w:tcPr>
          <w:p w14:paraId="7588C545"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957" w:type="dxa"/>
            <w:tcBorders>
              <w:top w:val="nil"/>
              <w:left w:val="nil"/>
              <w:bottom w:val="single" w:sz="4" w:space="0" w:color="auto"/>
              <w:right w:val="single" w:sz="4" w:space="0" w:color="auto"/>
            </w:tcBorders>
            <w:shd w:val="clear" w:color="auto" w:fill="auto"/>
            <w:noWrap/>
            <w:vAlign w:val="center"/>
            <w:hideMark/>
          </w:tcPr>
          <w:p w14:paraId="1B04EFD7"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350,499,082.00 </w:t>
            </w:r>
          </w:p>
        </w:tc>
      </w:tr>
      <w:tr w:rsidR="00DF550B" w:rsidRPr="00DF550B" w14:paraId="267391EB" w14:textId="77777777" w:rsidTr="001047D5">
        <w:trPr>
          <w:trHeight w:val="1248"/>
        </w:trPr>
        <w:tc>
          <w:tcPr>
            <w:tcW w:w="362" w:type="dxa"/>
            <w:tcBorders>
              <w:top w:val="nil"/>
              <w:left w:val="nil"/>
              <w:bottom w:val="nil"/>
              <w:right w:val="nil"/>
            </w:tcBorders>
            <w:shd w:val="clear" w:color="auto" w:fill="auto"/>
            <w:noWrap/>
            <w:vAlign w:val="bottom"/>
            <w:hideMark/>
          </w:tcPr>
          <w:p w14:paraId="526CA301" w14:textId="77777777" w:rsidR="00DF550B" w:rsidRPr="00DF550B" w:rsidRDefault="00DF550B" w:rsidP="001047D5">
            <w:pPr>
              <w:rPr>
                <w:rFonts w:ascii="Arial Narrow" w:eastAsia="Times New Roman" w:hAnsi="Arial Narrow" w:cs="Calibri"/>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2CB6516E"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695EAA4C"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6FB80E6E"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000000" w:fill="FFFFFF"/>
            <w:vAlign w:val="center"/>
            <w:hideMark/>
          </w:tcPr>
          <w:p w14:paraId="030E9697" w14:textId="10B48BAA"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Penyediaan Jasa Sewa Kantor/ Rumah Jabatan/ Rumah Dinas</w:t>
            </w:r>
            <w:r w:rsidR="00720CBF">
              <w:rPr>
                <w:rFonts w:ascii="Arial Narrow" w:eastAsia="Times New Roman" w:hAnsi="Arial Narrow" w:cs="Calibri"/>
                <w:sz w:val="16"/>
                <w:szCs w:val="16"/>
                <w:lang w:val="en-GB" w:eastAsia="en-GB"/>
              </w:rPr>
              <w:t xml:space="preserve"> / komputer</w:t>
            </w:r>
          </w:p>
        </w:tc>
        <w:tc>
          <w:tcPr>
            <w:tcW w:w="1211" w:type="dxa"/>
            <w:tcBorders>
              <w:top w:val="nil"/>
              <w:left w:val="nil"/>
              <w:bottom w:val="single" w:sz="4" w:space="0" w:color="auto"/>
              <w:right w:val="single" w:sz="4" w:space="0" w:color="auto"/>
            </w:tcBorders>
            <w:shd w:val="clear" w:color="000000" w:fill="FFFFFF"/>
            <w:vAlign w:val="center"/>
            <w:hideMark/>
          </w:tcPr>
          <w:p w14:paraId="61B3BF73" w14:textId="0725B85C" w:rsidR="00DF550B" w:rsidRPr="00DF550B" w:rsidRDefault="00720CBF" w:rsidP="001047D5">
            <w:pPr>
              <w:rPr>
                <w:rFonts w:ascii="Arial Narrow" w:eastAsia="Times New Roman" w:hAnsi="Arial Narrow" w:cs="Calibri"/>
                <w:sz w:val="16"/>
                <w:szCs w:val="16"/>
                <w:lang w:val="en-GB" w:eastAsia="en-GB"/>
              </w:rPr>
            </w:pPr>
            <w:r>
              <w:rPr>
                <w:rFonts w:ascii="Arial Narrow" w:eastAsia="Times New Roman" w:hAnsi="Arial Narrow" w:cs="Calibri"/>
                <w:sz w:val="16"/>
                <w:szCs w:val="16"/>
                <w:lang w:val="en-GB" w:eastAsia="en-GB"/>
              </w:rPr>
              <w:t xml:space="preserve">Jumlah kantor/rumah jabatan/ rumah dinas </w:t>
            </w:r>
          </w:p>
        </w:tc>
        <w:tc>
          <w:tcPr>
            <w:tcW w:w="887" w:type="dxa"/>
            <w:tcBorders>
              <w:top w:val="nil"/>
              <w:left w:val="nil"/>
              <w:bottom w:val="single" w:sz="4" w:space="0" w:color="auto"/>
              <w:right w:val="single" w:sz="4" w:space="0" w:color="auto"/>
            </w:tcBorders>
            <w:shd w:val="clear" w:color="auto" w:fill="auto"/>
            <w:noWrap/>
            <w:vAlign w:val="bottom"/>
            <w:hideMark/>
          </w:tcPr>
          <w:p w14:paraId="47C47925"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14:paraId="57684D2B"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7" w:type="dxa"/>
            <w:tcBorders>
              <w:top w:val="nil"/>
              <w:left w:val="nil"/>
              <w:bottom w:val="single" w:sz="4" w:space="0" w:color="auto"/>
              <w:right w:val="single" w:sz="4" w:space="0" w:color="auto"/>
            </w:tcBorders>
            <w:shd w:val="clear" w:color="auto" w:fill="auto"/>
            <w:vAlign w:val="center"/>
            <w:hideMark/>
          </w:tcPr>
          <w:p w14:paraId="57654476"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noWrap/>
            <w:vAlign w:val="center"/>
            <w:hideMark/>
          </w:tcPr>
          <w:p w14:paraId="6300348A"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 jenis </w:t>
            </w:r>
          </w:p>
        </w:tc>
        <w:tc>
          <w:tcPr>
            <w:tcW w:w="908" w:type="dxa"/>
            <w:tcBorders>
              <w:top w:val="nil"/>
              <w:left w:val="nil"/>
              <w:bottom w:val="single" w:sz="4" w:space="0" w:color="auto"/>
              <w:right w:val="single" w:sz="4" w:space="0" w:color="auto"/>
            </w:tcBorders>
            <w:shd w:val="clear" w:color="auto" w:fill="auto"/>
            <w:noWrap/>
            <w:vAlign w:val="center"/>
            <w:hideMark/>
          </w:tcPr>
          <w:p w14:paraId="19EC6B86"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65,000,000.00 </w:t>
            </w:r>
          </w:p>
        </w:tc>
        <w:tc>
          <w:tcPr>
            <w:tcW w:w="596" w:type="dxa"/>
            <w:tcBorders>
              <w:top w:val="nil"/>
              <w:left w:val="nil"/>
              <w:bottom w:val="single" w:sz="4" w:space="0" w:color="auto"/>
              <w:right w:val="single" w:sz="4" w:space="0" w:color="auto"/>
            </w:tcBorders>
            <w:shd w:val="clear" w:color="auto" w:fill="auto"/>
            <w:noWrap/>
            <w:vAlign w:val="center"/>
            <w:hideMark/>
          </w:tcPr>
          <w:p w14:paraId="1DE5C1E8"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1 jenis</w:t>
            </w:r>
          </w:p>
        </w:tc>
        <w:tc>
          <w:tcPr>
            <w:tcW w:w="908" w:type="dxa"/>
            <w:tcBorders>
              <w:top w:val="nil"/>
              <w:left w:val="nil"/>
              <w:bottom w:val="single" w:sz="4" w:space="0" w:color="auto"/>
              <w:right w:val="single" w:sz="4" w:space="0" w:color="auto"/>
            </w:tcBorders>
            <w:shd w:val="clear" w:color="auto" w:fill="auto"/>
            <w:noWrap/>
            <w:vAlign w:val="center"/>
            <w:hideMark/>
          </w:tcPr>
          <w:p w14:paraId="124CAD09"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65,000,000.00 </w:t>
            </w:r>
          </w:p>
        </w:tc>
        <w:tc>
          <w:tcPr>
            <w:tcW w:w="596" w:type="dxa"/>
            <w:tcBorders>
              <w:top w:val="nil"/>
              <w:left w:val="nil"/>
              <w:bottom w:val="single" w:sz="4" w:space="0" w:color="auto"/>
              <w:right w:val="single" w:sz="4" w:space="0" w:color="auto"/>
            </w:tcBorders>
            <w:shd w:val="clear" w:color="auto" w:fill="auto"/>
            <w:noWrap/>
            <w:vAlign w:val="center"/>
            <w:hideMark/>
          </w:tcPr>
          <w:p w14:paraId="2296FE40"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 jenis </w:t>
            </w:r>
          </w:p>
        </w:tc>
        <w:tc>
          <w:tcPr>
            <w:tcW w:w="908" w:type="dxa"/>
            <w:tcBorders>
              <w:top w:val="nil"/>
              <w:left w:val="nil"/>
              <w:bottom w:val="single" w:sz="4" w:space="0" w:color="auto"/>
              <w:right w:val="single" w:sz="4" w:space="0" w:color="auto"/>
            </w:tcBorders>
            <w:shd w:val="clear" w:color="auto" w:fill="auto"/>
            <w:noWrap/>
            <w:vAlign w:val="center"/>
            <w:hideMark/>
          </w:tcPr>
          <w:p w14:paraId="15A497C6"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70,000,000.00 </w:t>
            </w:r>
          </w:p>
        </w:tc>
        <w:tc>
          <w:tcPr>
            <w:tcW w:w="596" w:type="dxa"/>
            <w:tcBorders>
              <w:top w:val="nil"/>
              <w:left w:val="nil"/>
              <w:bottom w:val="single" w:sz="4" w:space="0" w:color="auto"/>
              <w:right w:val="single" w:sz="4" w:space="0" w:color="auto"/>
            </w:tcBorders>
            <w:shd w:val="clear" w:color="auto" w:fill="auto"/>
            <w:noWrap/>
            <w:vAlign w:val="center"/>
            <w:hideMark/>
          </w:tcPr>
          <w:p w14:paraId="665F3515"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 jenis </w:t>
            </w:r>
          </w:p>
        </w:tc>
        <w:tc>
          <w:tcPr>
            <w:tcW w:w="908" w:type="dxa"/>
            <w:tcBorders>
              <w:top w:val="nil"/>
              <w:left w:val="nil"/>
              <w:bottom w:val="single" w:sz="4" w:space="0" w:color="auto"/>
              <w:right w:val="single" w:sz="4" w:space="0" w:color="auto"/>
            </w:tcBorders>
            <w:shd w:val="clear" w:color="auto" w:fill="auto"/>
            <w:noWrap/>
            <w:vAlign w:val="center"/>
            <w:hideMark/>
          </w:tcPr>
          <w:p w14:paraId="6D8462A2"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75,000,000.00 </w:t>
            </w:r>
          </w:p>
        </w:tc>
        <w:tc>
          <w:tcPr>
            <w:tcW w:w="596" w:type="dxa"/>
            <w:tcBorders>
              <w:top w:val="nil"/>
              <w:left w:val="nil"/>
              <w:bottom w:val="single" w:sz="4" w:space="0" w:color="auto"/>
              <w:right w:val="single" w:sz="4" w:space="0" w:color="auto"/>
            </w:tcBorders>
            <w:shd w:val="clear" w:color="auto" w:fill="auto"/>
            <w:noWrap/>
            <w:vAlign w:val="center"/>
            <w:hideMark/>
          </w:tcPr>
          <w:p w14:paraId="0AC8D24C"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 jenis </w:t>
            </w:r>
          </w:p>
        </w:tc>
        <w:tc>
          <w:tcPr>
            <w:tcW w:w="908" w:type="dxa"/>
            <w:tcBorders>
              <w:top w:val="nil"/>
              <w:left w:val="nil"/>
              <w:bottom w:val="single" w:sz="4" w:space="0" w:color="auto"/>
              <w:right w:val="single" w:sz="4" w:space="0" w:color="auto"/>
            </w:tcBorders>
            <w:shd w:val="clear" w:color="auto" w:fill="auto"/>
            <w:noWrap/>
            <w:vAlign w:val="center"/>
            <w:hideMark/>
          </w:tcPr>
          <w:p w14:paraId="55386162"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80,000,000.00 </w:t>
            </w:r>
          </w:p>
        </w:tc>
        <w:tc>
          <w:tcPr>
            <w:tcW w:w="661" w:type="dxa"/>
            <w:tcBorders>
              <w:top w:val="nil"/>
              <w:left w:val="nil"/>
              <w:bottom w:val="single" w:sz="4" w:space="0" w:color="auto"/>
              <w:right w:val="single" w:sz="4" w:space="0" w:color="auto"/>
            </w:tcBorders>
            <w:shd w:val="clear" w:color="auto" w:fill="auto"/>
            <w:noWrap/>
            <w:vAlign w:val="center"/>
            <w:hideMark/>
          </w:tcPr>
          <w:p w14:paraId="6EFCDA25"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1 jenis</w:t>
            </w:r>
          </w:p>
        </w:tc>
        <w:tc>
          <w:tcPr>
            <w:tcW w:w="957" w:type="dxa"/>
            <w:tcBorders>
              <w:top w:val="nil"/>
              <w:left w:val="nil"/>
              <w:bottom w:val="single" w:sz="4" w:space="0" w:color="auto"/>
              <w:right w:val="single" w:sz="4" w:space="0" w:color="auto"/>
            </w:tcBorders>
            <w:shd w:val="clear" w:color="auto" w:fill="auto"/>
            <w:noWrap/>
            <w:vAlign w:val="center"/>
            <w:hideMark/>
          </w:tcPr>
          <w:p w14:paraId="7549ACB5"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355,000,000.00 </w:t>
            </w:r>
          </w:p>
        </w:tc>
      </w:tr>
      <w:tr w:rsidR="001047D5" w:rsidRPr="00DF550B" w14:paraId="0460E284" w14:textId="77777777" w:rsidTr="001047D5">
        <w:trPr>
          <w:trHeight w:val="1070"/>
        </w:trPr>
        <w:tc>
          <w:tcPr>
            <w:tcW w:w="362" w:type="dxa"/>
            <w:tcBorders>
              <w:top w:val="nil"/>
              <w:left w:val="nil"/>
              <w:bottom w:val="nil"/>
              <w:right w:val="nil"/>
            </w:tcBorders>
            <w:shd w:val="clear" w:color="auto" w:fill="auto"/>
            <w:noWrap/>
            <w:vAlign w:val="bottom"/>
            <w:hideMark/>
          </w:tcPr>
          <w:p w14:paraId="3AB1A915" w14:textId="77777777" w:rsidR="00DF550B" w:rsidRPr="00DF550B" w:rsidRDefault="00DF550B" w:rsidP="001047D5">
            <w:pPr>
              <w:rPr>
                <w:rFonts w:ascii="Arial Narrow" w:eastAsia="Times New Roman" w:hAnsi="Arial Narrow" w:cs="Calibri"/>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4CB053C2"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hideMark/>
          </w:tcPr>
          <w:p w14:paraId="238A1E1B"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w:t>
            </w:r>
          </w:p>
        </w:tc>
        <w:tc>
          <w:tcPr>
            <w:tcW w:w="726" w:type="dxa"/>
            <w:tcBorders>
              <w:top w:val="nil"/>
              <w:left w:val="nil"/>
              <w:bottom w:val="single" w:sz="4" w:space="0" w:color="auto"/>
              <w:right w:val="single" w:sz="4" w:space="0" w:color="auto"/>
            </w:tcBorders>
            <w:shd w:val="clear" w:color="auto" w:fill="auto"/>
            <w:hideMark/>
          </w:tcPr>
          <w:p w14:paraId="04B1C97B" w14:textId="5FB33C0E" w:rsidR="00DF550B" w:rsidRPr="00DF550B" w:rsidRDefault="00DF550B" w:rsidP="001047D5">
            <w:pPr>
              <w:rPr>
                <w:rFonts w:ascii="Arial Narrow" w:eastAsia="Times New Roman" w:hAnsi="Arial Narrow" w:cs="Calibri"/>
                <w:b/>
                <w:bCs/>
                <w:sz w:val="16"/>
                <w:szCs w:val="16"/>
                <w:lang w:val="en-GB" w:eastAsia="en-GB"/>
              </w:rPr>
            </w:pPr>
          </w:p>
        </w:tc>
        <w:tc>
          <w:tcPr>
            <w:tcW w:w="1211" w:type="dxa"/>
            <w:tcBorders>
              <w:top w:val="nil"/>
              <w:left w:val="nil"/>
              <w:bottom w:val="single" w:sz="4" w:space="0" w:color="auto"/>
              <w:right w:val="single" w:sz="4" w:space="0" w:color="auto"/>
            </w:tcBorders>
            <w:shd w:val="clear" w:color="000000" w:fill="BFBFBF"/>
            <w:hideMark/>
          </w:tcPr>
          <w:p w14:paraId="338B14BA"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Program Peningkatan Kapasitas Sumberdaya Aparatur</w:t>
            </w:r>
          </w:p>
        </w:tc>
        <w:tc>
          <w:tcPr>
            <w:tcW w:w="1211" w:type="dxa"/>
            <w:tcBorders>
              <w:top w:val="nil"/>
              <w:left w:val="nil"/>
              <w:bottom w:val="single" w:sz="4" w:space="0" w:color="auto"/>
              <w:right w:val="single" w:sz="4" w:space="0" w:color="auto"/>
            </w:tcBorders>
            <w:shd w:val="clear" w:color="000000" w:fill="BFBFBF"/>
            <w:hideMark/>
          </w:tcPr>
          <w:p w14:paraId="79A70161" w14:textId="5FE1CB18" w:rsidR="00DF550B" w:rsidRPr="00DF550B" w:rsidRDefault="00D106EB" w:rsidP="001047D5">
            <w:pPr>
              <w:rPr>
                <w:rFonts w:ascii="Arial Narrow" w:eastAsia="Times New Roman" w:hAnsi="Arial Narrow" w:cs="Calibri"/>
                <w:b/>
                <w:bCs/>
                <w:sz w:val="16"/>
                <w:szCs w:val="16"/>
                <w:lang w:val="en-GB" w:eastAsia="en-GB"/>
              </w:rPr>
            </w:pPr>
            <w:r>
              <w:rPr>
                <w:rFonts w:ascii="Arial Narrow" w:eastAsia="Times New Roman" w:hAnsi="Arial Narrow" w:cs="Calibri"/>
                <w:b/>
                <w:bCs/>
                <w:sz w:val="16"/>
                <w:szCs w:val="16"/>
                <w:lang w:val="en-GB" w:eastAsia="en-GB"/>
              </w:rPr>
              <w:t>Cakupan peningkatan kapasitas sumber daya Aparatur</w:t>
            </w:r>
          </w:p>
        </w:tc>
        <w:tc>
          <w:tcPr>
            <w:tcW w:w="887" w:type="dxa"/>
            <w:tcBorders>
              <w:top w:val="nil"/>
              <w:left w:val="nil"/>
              <w:bottom w:val="single" w:sz="4" w:space="0" w:color="auto"/>
              <w:right w:val="single" w:sz="4" w:space="0" w:color="auto"/>
            </w:tcBorders>
            <w:shd w:val="clear" w:color="auto" w:fill="auto"/>
            <w:noWrap/>
            <w:vAlign w:val="bottom"/>
            <w:hideMark/>
          </w:tcPr>
          <w:p w14:paraId="16ECCFF7"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000000" w:fill="BFBFBF"/>
            <w:hideMark/>
          </w:tcPr>
          <w:p w14:paraId="15F2F599"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w:t>
            </w:r>
          </w:p>
        </w:tc>
        <w:tc>
          <w:tcPr>
            <w:tcW w:w="597" w:type="dxa"/>
            <w:tcBorders>
              <w:top w:val="nil"/>
              <w:left w:val="nil"/>
              <w:bottom w:val="single" w:sz="4" w:space="0" w:color="auto"/>
              <w:right w:val="single" w:sz="4" w:space="0" w:color="auto"/>
            </w:tcBorders>
            <w:shd w:val="clear" w:color="000000" w:fill="BFBFBF"/>
            <w:vAlign w:val="center"/>
            <w:hideMark/>
          </w:tcPr>
          <w:p w14:paraId="24C4B145"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w:t>
            </w:r>
          </w:p>
        </w:tc>
        <w:tc>
          <w:tcPr>
            <w:tcW w:w="596" w:type="dxa"/>
            <w:tcBorders>
              <w:top w:val="nil"/>
              <w:left w:val="nil"/>
              <w:bottom w:val="single" w:sz="4" w:space="0" w:color="auto"/>
              <w:right w:val="single" w:sz="4" w:space="0" w:color="auto"/>
            </w:tcBorders>
            <w:shd w:val="clear" w:color="000000" w:fill="BFBFBF"/>
            <w:noWrap/>
            <w:vAlign w:val="center"/>
            <w:hideMark/>
          </w:tcPr>
          <w:p w14:paraId="28D170DF"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single" w:sz="4" w:space="0" w:color="auto"/>
              <w:right w:val="single" w:sz="4" w:space="0" w:color="auto"/>
            </w:tcBorders>
            <w:shd w:val="clear" w:color="000000" w:fill="BFBFBF"/>
            <w:noWrap/>
            <w:vAlign w:val="center"/>
            <w:hideMark/>
          </w:tcPr>
          <w:p w14:paraId="05E3D576"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 </w:t>
            </w:r>
          </w:p>
        </w:tc>
        <w:tc>
          <w:tcPr>
            <w:tcW w:w="596" w:type="dxa"/>
            <w:tcBorders>
              <w:top w:val="nil"/>
              <w:left w:val="nil"/>
              <w:bottom w:val="single" w:sz="4" w:space="0" w:color="auto"/>
              <w:right w:val="single" w:sz="4" w:space="0" w:color="auto"/>
            </w:tcBorders>
            <w:shd w:val="clear" w:color="000000" w:fill="BFBFBF"/>
            <w:noWrap/>
            <w:vAlign w:val="center"/>
            <w:hideMark/>
          </w:tcPr>
          <w:p w14:paraId="1080B70F"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single" w:sz="4" w:space="0" w:color="auto"/>
              <w:right w:val="single" w:sz="4" w:space="0" w:color="auto"/>
            </w:tcBorders>
            <w:shd w:val="clear" w:color="000000" w:fill="BFBFBF"/>
            <w:noWrap/>
            <w:vAlign w:val="center"/>
            <w:hideMark/>
          </w:tcPr>
          <w:p w14:paraId="34FB6DDA"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70,000,000.00 </w:t>
            </w:r>
          </w:p>
        </w:tc>
        <w:tc>
          <w:tcPr>
            <w:tcW w:w="596" w:type="dxa"/>
            <w:tcBorders>
              <w:top w:val="nil"/>
              <w:left w:val="nil"/>
              <w:bottom w:val="single" w:sz="4" w:space="0" w:color="auto"/>
              <w:right w:val="single" w:sz="4" w:space="0" w:color="auto"/>
            </w:tcBorders>
            <w:shd w:val="clear" w:color="000000" w:fill="BFBFBF"/>
            <w:noWrap/>
            <w:vAlign w:val="center"/>
            <w:hideMark/>
          </w:tcPr>
          <w:p w14:paraId="2CB20EE6"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single" w:sz="4" w:space="0" w:color="auto"/>
              <w:right w:val="single" w:sz="4" w:space="0" w:color="auto"/>
            </w:tcBorders>
            <w:shd w:val="clear" w:color="000000" w:fill="BFBFBF"/>
            <w:noWrap/>
            <w:vAlign w:val="center"/>
            <w:hideMark/>
          </w:tcPr>
          <w:p w14:paraId="45F26B11"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145,000,000.00 </w:t>
            </w:r>
          </w:p>
        </w:tc>
        <w:tc>
          <w:tcPr>
            <w:tcW w:w="596" w:type="dxa"/>
            <w:tcBorders>
              <w:top w:val="nil"/>
              <w:left w:val="nil"/>
              <w:bottom w:val="single" w:sz="4" w:space="0" w:color="auto"/>
              <w:right w:val="single" w:sz="4" w:space="0" w:color="auto"/>
            </w:tcBorders>
            <w:shd w:val="clear" w:color="000000" w:fill="BFBFBF"/>
            <w:noWrap/>
            <w:vAlign w:val="center"/>
            <w:hideMark/>
          </w:tcPr>
          <w:p w14:paraId="00023908"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single" w:sz="4" w:space="0" w:color="auto"/>
              <w:right w:val="single" w:sz="4" w:space="0" w:color="auto"/>
            </w:tcBorders>
            <w:shd w:val="clear" w:color="000000" w:fill="BFBFBF"/>
            <w:noWrap/>
            <w:vAlign w:val="center"/>
            <w:hideMark/>
          </w:tcPr>
          <w:p w14:paraId="705290D1"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160,000,000.00 </w:t>
            </w:r>
          </w:p>
        </w:tc>
        <w:tc>
          <w:tcPr>
            <w:tcW w:w="596" w:type="dxa"/>
            <w:tcBorders>
              <w:top w:val="nil"/>
              <w:left w:val="nil"/>
              <w:bottom w:val="single" w:sz="4" w:space="0" w:color="auto"/>
              <w:right w:val="single" w:sz="4" w:space="0" w:color="auto"/>
            </w:tcBorders>
            <w:shd w:val="clear" w:color="000000" w:fill="BFBFBF"/>
            <w:noWrap/>
            <w:vAlign w:val="center"/>
            <w:hideMark/>
          </w:tcPr>
          <w:p w14:paraId="2A8A8283"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single" w:sz="4" w:space="0" w:color="auto"/>
              <w:right w:val="single" w:sz="4" w:space="0" w:color="auto"/>
            </w:tcBorders>
            <w:shd w:val="clear" w:color="000000" w:fill="BFBFBF"/>
            <w:noWrap/>
            <w:vAlign w:val="center"/>
            <w:hideMark/>
          </w:tcPr>
          <w:p w14:paraId="1EBDA21A"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185,000,000.00 </w:t>
            </w:r>
          </w:p>
        </w:tc>
        <w:tc>
          <w:tcPr>
            <w:tcW w:w="661" w:type="dxa"/>
            <w:tcBorders>
              <w:top w:val="nil"/>
              <w:left w:val="nil"/>
              <w:bottom w:val="single" w:sz="4" w:space="0" w:color="auto"/>
              <w:right w:val="single" w:sz="4" w:space="0" w:color="auto"/>
            </w:tcBorders>
            <w:shd w:val="clear" w:color="000000" w:fill="BFBFBF"/>
            <w:noWrap/>
            <w:vAlign w:val="center"/>
            <w:hideMark/>
          </w:tcPr>
          <w:p w14:paraId="6C006FFF"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57" w:type="dxa"/>
            <w:tcBorders>
              <w:top w:val="nil"/>
              <w:left w:val="nil"/>
              <w:bottom w:val="single" w:sz="4" w:space="0" w:color="auto"/>
              <w:right w:val="single" w:sz="4" w:space="0" w:color="auto"/>
            </w:tcBorders>
            <w:shd w:val="clear" w:color="000000" w:fill="BFBFBF"/>
            <w:noWrap/>
            <w:vAlign w:val="center"/>
            <w:hideMark/>
          </w:tcPr>
          <w:p w14:paraId="67D57E73"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560,000,000.00 </w:t>
            </w:r>
          </w:p>
        </w:tc>
      </w:tr>
      <w:tr w:rsidR="00DF550B" w:rsidRPr="00DF550B" w14:paraId="0321CCB5" w14:textId="77777777" w:rsidTr="001047D5">
        <w:trPr>
          <w:trHeight w:val="974"/>
        </w:trPr>
        <w:tc>
          <w:tcPr>
            <w:tcW w:w="362" w:type="dxa"/>
            <w:tcBorders>
              <w:top w:val="nil"/>
              <w:left w:val="nil"/>
              <w:bottom w:val="nil"/>
              <w:right w:val="nil"/>
            </w:tcBorders>
            <w:shd w:val="clear" w:color="auto" w:fill="auto"/>
            <w:noWrap/>
            <w:vAlign w:val="bottom"/>
            <w:hideMark/>
          </w:tcPr>
          <w:p w14:paraId="13DE822D" w14:textId="77777777" w:rsidR="00DF550B" w:rsidRPr="00DF550B" w:rsidRDefault="00DF550B" w:rsidP="001047D5">
            <w:pPr>
              <w:rPr>
                <w:rFonts w:ascii="Arial Narrow" w:eastAsia="Times New Roman" w:hAnsi="Arial Narrow" w:cs="Calibri"/>
                <w:b/>
                <w:bCs/>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5A34AFDE"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324BC857"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205192A4"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auto" w:fill="auto"/>
            <w:hideMark/>
          </w:tcPr>
          <w:p w14:paraId="747359AB"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Peningkatan Kapasitas Aparatur Pemerintah Daerah</w:t>
            </w:r>
          </w:p>
        </w:tc>
        <w:tc>
          <w:tcPr>
            <w:tcW w:w="1211" w:type="dxa"/>
            <w:tcBorders>
              <w:top w:val="nil"/>
              <w:left w:val="nil"/>
              <w:bottom w:val="single" w:sz="4" w:space="0" w:color="auto"/>
              <w:right w:val="single" w:sz="4" w:space="0" w:color="auto"/>
            </w:tcBorders>
            <w:shd w:val="clear" w:color="auto" w:fill="auto"/>
            <w:hideMark/>
          </w:tcPr>
          <w:p w14:paraId="0843E8E4" w14:textId="22397BC0" w:rsidR="00DF550B" w:rsidRPr="00DF550B" w:rsidRDefault="00D106EB" w:rsidP="001047D5">
            <w:pPr>
              <w:rPr>
                <w:rFonts w:ascii="Arial Narrow" w:eastAsia="Times New Roman" w:hAnsi="Arial Narrow" w:cs="Calibri"/>
                <w:sz w:val="16"/>
                <w:szCs w:val="16"/>
                <w:lang w:val="en-GB" w:eastAsia="en-GB"/>
              </w:rPr>
            </w:pPr>
            <w:r>
              <w:rPr>
                <w:rFonts w:ascii="Arial Narrow" w:eastAsia="Times New Roman" w:hAnsi="Arial Narrow" w:cs="Calibri"/>
                <w:sz w:val="16"/>
                <w:szCs w:val="16"/>
                <w:lang w:val="en-GB" w:eastAsia="en-GB"/>
              </w:rPr>
              <w:t>Jumlah aparatur yang mengikuti peningkatan kapasitas</w:t>
            </w:r>
          </w:p>
        </w:tc>
        <w:tc>
          <w:tcPr>
            <w:tcW w:w="887" w:type="dxa"/>
            <w:tcBorders>
              <w:top w:val="nil"/>
              <w:left w:val="nil"/>
              <w:bottom w:val="single" w:sz="4" w:space="0" w:color="auto"/>
              <w:right w:val="single" w:sz="4" w:space="0" w:color="auto"/>
            </w:tcBorders>
            <w:shd w:val="clear" w:color="auto" w:fill="auto"/>
            <w:noWrap/>
            <w:vAlign w:val="bottom"/>
            <w:hideMark/>
          </w:tcPr>
          <w:p w14:paraId="304A185E"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auto" w:fill="auto"/>
            <w:hideMark/>
          </w:tcPr>
          <w:p w14:paraId="2595A810"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7" w:type="dxa"/>
            <w:tcBorders>
              <w:top w:val="nil"/>
              <w:left w:val="nil"/>
              <w:bottom w:val="single" w:sz="4" w:space="0" w:color="auto"/>
              <w:right w:val="single" w:sz="4" w:space="0" w:color="auto"/>
            </w:tcBorders>
            <w:shd w:val="clear" w:color="auto" w:fill="auto"/>
            <w:vAlign w:val="center"/>
            <w:hideMark/>
          </w:tcPr>
          <w:p w14:paraId="795D4673"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noWrap/>
            <w:vAlign w:val="center"/>
            <w:hideMark/>
          </w:tcPr>
          <w:p w14:paraId="0A64A56A"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   </w:t>
            </w:r>
          </w:p>
        </w:tc>
        <w:tc>
          <w:tcPr>
            <w:tcW w:w="908" w:type="dxa"/>
            <w:tcBorders>
              <w:top w:val="nil"/>
              <w:left w:val="nil"/>
              <w:bottom w:val="single" w:sz="4" w:space="0" w:color="auto"/>
              <w:right w:val="single" w:sz="4" w:space="0" w:color="auto"/>
            </w:tcBorders>
            <w:shd w:val="clear" w:color="auto" w:fill="auto"/>
            <w:noWrap/>
            <w:vAlign w:val="center"/>
            <w:hideMark/>
          </w:tcPr>
          <w:p w14:paraId="522A7BE5"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 </w:t>
            </w:r>
          </w:p>
        </w:tc>
        <w:tc>
          <w:tcPr>
            <w:tcW w:w="596" w:type="dxa"/>
            <w:tcBorders>
              <w:top w:val="nil"/>
              <w:left w:val="nil"/>
              <w:bottom w:val="single" w:sz="4" w:space="0" w:color="auto"/>
              <w:right w:val="single" w:sz="4" w:space="0" w:color="auto"/>
            </w:tcBorders>
            <w:shd w:val="clear" w:color="auto" w:fill="auto"/>
            <w:noWrap/>
            <w:vAlign w:val="center"/>
            <w:hideMark/>
          </w:tcPr>
          <w:p w14:paraId="42DFD65C" w14:textId="5AC380D1" w:rsidR="00DF550B" w:rsidRPr="00DF550B" w:rsidRDefault="00D106EB" w:rsidP="001047D5">
            <w:pPr>
              <w:jc w:val="center"/>
              <w:rPr>
                <w:rFonts w:ascii="Arial Narrow" w:eastAsia="Times New Roman" w:hAnsi="Arial Narrow" w:cs="Calibri"/>
                <w:sz w:val="16"/>
                <w:szCs w:val="16"/>
                <w:lang w:val="en-GB" w:eastAsia="en-GB"/>
              </w:rPr>
            </w:pPr>
            <w:r>
              <w:rPr>
                <w:rFonts w:ascii="Arial Narrow" w:eastAsia="Times New Roman" w:hAnsi="Arial Narrow" w:cs="Calibri"/>
                <w:sz w:val="16"/>
                <w:szCs w:val="16"/>
                <w:lang w:val="en-GB" w:eastAsia="en-GB"/>
              </w:rPr>
              <w:t xml:space="preserve"> 1 orang</w:t>
            </w:r>
          </w:p>
        </w:tc>
        <w:tc>
          <w:tcPr>
            <w:tcW w:w="908" w:type="dxa"/>
            <w:tcBorders>
              <w:top w:val="nil"/>
              <w:left w:val="nil"/>
              <w:bottom w:val="single" w:sz="4" w:space="0" w:color="auto"/>
              <w:right w:val="single" w:sz="4" w:space="0" w:color="auto"/>
            </w:tcBorders>
            <w:shd w:val="clear" w:color="auto" w:fill="auto"/>
            <w:noWrap/>
            <w:vAlign w:val="center"/>
            <w:hideMark/>
          </w:tcPr>
          <w:p w14:paraId="202F5CEB"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20,000,000.00 </w:t>
            </w:r>
          </w:p>
        </w:tc>
        <w:tc>
          <w:tcPr>
            <w:tcW w:w="596" w:type="dxa"/>
            <w:tcBorders>
              <w:top w:val="nil"/>
              <w:left w:val="nil"/>
              <w:bottom w:val="single" w:sz="4" w:space="0" w:color="auto"/>
              <w:right w:val="single" w:sz="4" w:space="0" w:color="auto"/>
            </w:tcBorders>
            <w:shd w:val="clear" w:color="auto" w:fill="auto"/>
            <w:noWrap/>
            <w:vAlign w:val="center"/>
            <w:hideMark/>
          </w:tcPr>
          <w:p w14:paraId="540C6083" w14:textId="358E8051" w:rsidR="00DF550B" w:rsidRPr="00DF550B" w:rsidRDefault="00D106EB" w:rsidP="001047D5">
            <w:pPr>
              <w:jc w:val="center"/>
              <w:rPr>
                <w:rFonts w:ascii="Arial Narrow" w:eastAsia="Times New Roman" w:hAnsi="Arial Narrow" w:cs="Calibri"/>
                <w:sz w:val="16"/>
                <w:szCs w:val="16"/>
                <w:lang w:val="en-GB" w:eastAsia="en-GB"/>
              </w:rPr>
            </w:pPr>
            <w:r>
              <w:rPr>
                <w:rFonts w:ascii="Arial Narrow" w:eastAsia="Times New Roman" w:hAnsi="Arial Narrow" w:cs="Calibri"/>
                <w:sz w:val="16"/>
                <w:szCs w:val="16"/>
                <w:lang w:val="en-GB" w:eastAsia="en-GB"/>
              </w:rPr>
              <w:t xml:space="preserve"> 2 orang</w:t>
            </w:r>
            <w:r w:rsidR="00DF550B" w:rsidRPr="00DF550B">
              <w:rPr>
                <w:rFonts w:ascii="Arial Narrow" w:eastAsia="Times New Roman" w:hAnsi="Arial Narrow" w:cs="Calibri"/>
                <w:sz w:val="16"/>
                <w:szCs w:val="16"/>
                <w:lang w:val="en-GB" w:eastAsia="en-GB"/>
              </w:rPr>
              <w:t xml:space="preserve"> </w:t>
            </w:r>
          </w:p>
        </w:tc>
        <w:tc>
          <w:tcPr>
            <w:tcW w:w="908" w:type="dxa"/>
            <w:tcBorders>
              <w:top w:val="nil"/>
              <w:left w:val="nil"/>
              <w:bottom w:val="single" w:sz="4" w:space="0" w:color="auto"/>
              <w:right w:val="single" w:sz="4" w:space="0" w:color="auto"/>
            </w:tcBorders>
            <w:shd w:val="clear" w:color="auto" w:fill="auto"/>
            <w:noWrap/>
            <w:vAlign w:val="center"/>
            <w:hideMark/>
          </w:tcPr>
          <w:p w14:paraId="79DF63D1"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45,000,000.00 </w:t>
            </w:r>
          </w:p>
        </w:tc>
        <w:tc>
          <w:tcPr>
            <w:tcW w:w="596" w:type="dxa"/>
            <w:tcBorders>
              <w:top w:val="nil"/>
              <w:left w:val="nil"/>
              <w:bottom w:val="single" w:sz="4" w:space="0" w:color="auto"/>
              <w:right w:val="single" w:sz="4" w:space="0" w:color="auto"/>
            </w:tcBorders>
            <w:shd w:val="clear" w:color="auto" w:fill="auto"/>
            <w:noWrap/>
            <w:vAlign w:val="center"/>
            <w:hideMark/>
          </w:tcPr>
          <w:p w14:paraId="0A054E27" w14:textId="4618EE03" w:rsidR="00DF550B" w:rsidRPr="00DF550B" w:rsidRDefault="00D106EB" w:rsidP="001047D5">
            <w:pPr>
              <w:jc w:val="center"/>
              <w:rPr>
                <w:rFonts w:ascii="Arial Narrow" w:eastAsia="Times New Roman" w:hAnsi="Arial Narrow" w:cs="Calibri"/>
                <w:sz w:val="16"/>
                <w:szCs w:val="16"/>
                <w:lang w:val="en-GB" w:eastAsia="en-GB"/>
              </w:rPr>
            </w:pPr>
            <w:r>
              <w:rPr>
                <w:rFonts w:ascii="Arial Narrow" w:eastAsia="Times New Roman" w:hAnsi="Arial Narrow" w:cs="Calibri"/>
                <w:sz w:val="16"/>
                <w:szCs w:val="16"/>
                <w:lang w:val="en-GB" w:eastAsia="en-GB"/>
              </w:rPr>
              <w:t xml:space="preserve"> 3</w:t>
            </w:r>
            <w:r w:rsidR="00DF550B" w:rsidRPr="00DF550B">
              <w:rPr>
                <w:rFonts w:ascii="Arial Narrow" w:eastAsia="Times New Roman" w:hAnsi="Arial Narrow" w:cs="Calibri"/>
                <w:sz w:val="16"/>
                <w:szCs w:val="16"/>
                <w:lang w:val="en-GB" w:eastAsia="en-GB"/>
              </w:rPr>
              <w:t xml:space="preserve"> kali </w:t>
            </w:r>
          </w:p>
        </w:tc>
        <w:tc>
          <w:tcPr>
            <w:tcW w:w="908" w:type="dxa"/>
            <w:tcBorders>
              <w:top w:val="nil"/>
              <w:left w:val="nil"/>
              <w:bottom w:val="single" w:sz="4" w:space="0" w:color="auto"/>
              <w:right w:val="single" w:sz="4" w:space="0" w:color="auto"/>
            </w:tcBorders>
            <w:shd w:val="clear" w:color="auto" w:fill="auto"/>
            <w:noWrap/>
            <w:vAlign w:val="center"/>
            <w:hideMark/>
          </w:tcPr>
          <w:p w14:paraId="0893E026"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60,000,000.00 </w:t>
            </w:r>
          </w:p>
        </w:tc>
        <w:tc>
          <w:tcPr>
            <w:tcW w:w="596" w:type="dxa"/>
            <w:tcBorders>
              <w:top w:val="nil"/>
              <w:left w:val="nil"/>
              <w:bottom w:val="single" w:sz="4" w:space="0" w:color="auto"/>
              <w:right w:val="single" w:sz="4" w:space="0" w:color="auto"/>
            </w:tcBorders>
            <w:shd w:val="clear" w:color="auto" w:fill="auto"/>
            <w:noWrap/>
            <w:vAlign w:val="center"/>
            <w:hideMark/>
          </w:tcPr>
          <w:p w14:paraId="2C0ACB34" w14:textId="42C80D4D" w:rsidR="00DF550B" w:rsidRPr="00DF550B" w:rsidRDefault="00D106EB" w:rsidP="001047D5">
            <w:pPr>
              <w:jc w:val="center"/>
              <w:rPr>
                <w:rFonts w:ascii="Arial Narrow" w:eastAsia="Times New Roman" w:hAnsi="Arial Narrow" w:cs="Calibri"/>
                <w:sz w:val="16"/>
                <w:szCs w:val="16"/>
                <w:lang w:val="en-GB" w:eastAsia="en-GB"/>
              </w:rPr>
            </w:pPr>
            <w:r>
              <w:rPr>
                <w:rFonts w:ascii="Arial Narrow" w:eastAsia="Times New Roman" w:hAnsi="Arial Narrow" w:cs="Calibri"/>
                <w:sz w:val="16"/>
                <w:szCs w:val="16"/>
                <w:lang w:val="en-GB" w:eastAsia="en-GB"/>
              </w:rPr>
              <w:t xml:space="preserve"> 4</w:t>
            </w:r>
            <w:r w:rsidR="00DF550B" w:rsidRPr="00DF550B">
              <w:rPr>
                <w:rFonts w:ascii="Arial Narrow" w:eastAsia="Times New Roman" w:hAnsi="Arial Narrow" w:cs="Calibri"/>
                <w:sz w:val="16"/>
                <w:szCs w:val="16"/>
                <w:lang w:val="en-GB" w:eastAsia="en-GB"/>
              </w:rPr>
              <w:t xml:space="preserve"> kali </w:t>
            </w:r>
          </w:p>
        </w:tc>
        <w:tc>
          <w:tcPr>
            <w:tcW w:w="908" w:type="dxa"/>
            <w:tcBorders>
              <w:top w:val="nil"/>
              <w:left w:val="nil"/>
              <w:bottom w:val="single" w:sz="4" w:space="0" w:color="auto"/>
              <w:right w:val="single" w:sz="4" w:space="0" w:color="auto"/>
            </w:tcBorders>
            <w:shd w:val="clear" w:color="auto" w:fill="auto"/>
            <w:noWrap/>
            <w:vAlign w:val="center"/>
            <w:hideMark/>
          </w:tcPr>
          <w:p w14:paraId="3522429D"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85,000,000.00 </w:t>
            </w:r>
          </w:p>
        </w:tc>
        <w:tc>
          <w:tcPr>
            <w:tcW w:w="661" w:type="dxa"/>
            <w:tcBorders>
              <w:top w:val="nil"/>
              <w:left w:val="nil"/>
              <w:bottom w:val="single" w:sz="4" w:space="0" w:color="auto"/>
              <w:right w:val="single" w:sz="4" w:space="0" w:color="auto"/>
            </w:tcBorders>
            <w:shd w:val="clear" w:color="auto" w:fill="auto"/>
            <w:noWrap/>
            <w:vAlign w:val="center"/>
            <w:hideMark/>
          </w:tcPr>
          <w:p w14:paraId="7E6247C4" w14:textId="39ADAFED" w:rsidR="00DF550B" w:rsidRPr="00DF550B" w:rsidRDefault="00D106EB" w:rsidP="001047D5">
            <w:pPr>
              <w:jc w:val="center"/>
              <w:rPr>
                <w:rFonts w:ascii="Arial Narrow" w:eastAsia="Times New Roman" w:hAnsi="Arial Narrow" w:cs="Calibri"/>
                <w:sz w:val="16"/>
                <w:szCs w:val="16"/>
                <w:lang w:val="en-GB" w:eastAsia="en-GB"/>
              </w:rPr>
            </w:pPr>
            <w:r>
              <w:rPr>
                <w:rFonts w:ascii="Arial Narrow" w:eastAsia="Times New Roman" w:hAnsi="Arial Narrow" w:cs="Calibri"/>
                <w:sz w:val="16"/>
                <w:szCs w:val="16"/>
                <w:lang w:val="en-GB" w:eastAsia="en-GB"/>
              </w:rPr>
              <w:t>4</w:t>
            </w:r>
            <w:r w:rsidR="00DF550B" w:rsidRPr="00DF550B">
              <w:rPr>
                <w:rFonts w:ascii="Arial Narrow" w:eastAsia="Times New Roman" w:hAnsi="Arial Narrow" w:cs="Calibri"/>
                <w:sz w:val="16"/>
                <w:szCs w:val="16"/>
                <w:lang w:val="en-GB" w:eastAsia="en-GB"/>
              </w:rPr>
              <w:t xml:space="preserve"> kali</w:t>
            </w:r>
          </w:p>
        </w:tc>
        <w:tc>
          <w:tcPr>
            <w:tcW w:w="957" w:type="dxa"/>
            <w:tcBorders>
              <w:top w:val="nil"/>
              <w:left w:val="nil"/>
              <w:bottom w:val="single" w:sz="4" w:space="0" w:color="auto"/>
              <w:right w:val="single" w:sz="4" w:space="0" w:color="auto"/>
            </w:tcBorders>
            <w:shd w:val="clear" w:color="auto" w:fill="auto"/>
            <w:noWrap/>
            <w:vAlign w:val="center"/>
            <w:hideMark/>
          </w:tcPr>
          <w:p w14:paraId="1B681607"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210,000,000.00 </w:t>
            </w:r>
          </w:p>
        </w:tc>
      </w:tr>
      <w:tr w:rsidR="00DF550B" w:rsidRPr="00DF550B" w14:paraId="245036A0" w14:textId="77777777" w:rsidTr="001047D5">
        <w:trPr>
          <w:trHeight w:val="720"/>
        </w:trPr>
        <w:tc>
          <w:tcPr>
            <w:tcW w:w="362" w:type="dxa"/>
            <w:tcBorders>
              <w:top w:val="nil"/>
              <w:left w:val="nil"/>
              <w:bottom w:val="nil"/>
              <w:right w:val="nil"/>
            </w:tcBorders>
            <w:shd w:val="clear" w:color="auto" w:fill="auto"/>
            <w:noWrap/>
            <w:vAlign w:val="bottom"/>
            <w:hideMark/>
          </w:tcPr>
          <w:p w14:paraId="42B6FE24" w14:textId="77777777" w:rsidR="00DF550B" w:rsidRPr="00DF550B" w:rsidRDefault="00DF550B" w:rsidP="001047D5">
            <w:pPr>
              <w:jc w:val="center"/>
              <w:rPr>
                <w:rFonts w:ascii="Arial Narrow" w:eastAsia="Times New Roman" w:hAnsi="Arial Narrow" w:cs="Calibri"/>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01408260"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22D65872"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140BD067"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2446CD3C"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Pendidikan dan Pelatihan Formal </w:t>
            </w:r>
          </w:p>
        </w:tc>
        <w:tc>
          <w:tcPr>
            <w:tcW w:w="1211" w:type="dxa"/>
            <w:tcBorders>
              <w:top w:val="nil"/>
              <w:left w:val="nil"/>
              <w:bottom w:val="single" w:sz="4" w:space="0" w:color="auto"/>
              <w:right w:val="single" w:sz="4" w:space="0" w:color="auto"/>
            </w:tcBorders>
            <w:shd w:val="clear" w:color="auto" w:fill="auto"/>
            <w:vAlign w:val="center"/>
            <w:hideMark/>
          </w:tcPr>
          <w:p w14:paraId="4B3C2F68" w14:textId="491B2F83" w:rsidR="00DF550B" w:rsidRPr="00DF550B" w:rsidRDefault="00D106EB" w:rsidP="001047D5">
            <w:pPr>
              <w:rPr>
                <w:rFonts w:ascii="Arial Narrow" w:eastAsia="Times New Roman" w:hAnsi="Arial Narrow" w:cs="Calibri"/>
                <w:sz w:val="16"/>
                <w:szCs w:val="16"/>
                <w:lang w:val="en-GB" w:eastAsia="en-GB"/>
              </w:rPr>
            </w:pPr>
            <w:r>
              <w:rPr>
                <w:rFonts w:ascii="Arial Narrow" w:eastAsia="Times New Roman" w:hAnsi="Arial Narrow" w:cs="Calibri"/>
                <w:sz w:val="16"/>
                <w:szCs w:val="16"/>
                <w:lang w:val="en-GB" w:eastAsia="en-GB"/>
              </w:rPr>
              <w:t>Jumlah aparatur yang mengikuti pendidikan</w:t>
            </w:r>
          </w:p>
        </w:tc>
        <w:tc>
          <w:tcPr>
            <w:tcW w:w="887" w:type="dxa"/>
            <w:tcBorders>
              <w:top w:val="nil"/>
              <w:left w:val="nil"/>
              <w:bottom w:val="single" w:sz="4" w:space="0" w:color="auto"/>
              <w:right w:val="single" w:sz="4" w:space="0" w:color="auto"/>
            </w:tcBorders>
            <w:shd w:val="clear" w:color="auto" w:fill="auto"/>
            <w:noWrap/>
            <w:vAlign w:val="bottom"/>
            <w:hideMark/>
          </w:tcPr>
          <w:p w14:paraId="5EF3783E"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14:paraId="3D58C162"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7" w:type="dxa"/>
            <w:tcBorders>
              <w:top w:val="nil"/>
              <w:left w:val="nil"/>
              <w:bottom w:val="single" w:sz="4" w:space="0" w:color="auto"/>
              <w:right w:val="single" w:sz="4" w:space="0" w:color="auto"/>
            </w:tcBorders>
            <w:shd w:val="clear" w:color="auto" w:fill="auto"/>
            <w:vAlign w:val="center"/>
            <w:hideMark/>
          </w:tcPr>
          <w:p w14:paraId="10FFA4CC"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noWrap/>
            <w:vAlign w:val="center"/>
            <w:hideMark/>
          </w:tcPr>
          <w:p w14:paraId="3A61D192"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0</w:t>
            </w:r>
          </w:p>
        </w:tc>
        <w:tc>
          <w:tcPr>
            <w:tcW w:w="908" w:type="dxa"/>
            <w:tcBorders>
              <w:top w:val="nil"/>
              <w:left w:val="nil"/>
              <w:bottom w:val="single" w:sz="4" w:space="0" w:color="auto"/>
              <w:right w:val="single" w:sz="4" w:space="0" w:color="auto"/>
            </w:tcBorders>
            <w:shd w:val="clear" w:color="auto" w:fill="auto"/>
            <w:noWrap/>
            <w:vAlign w:val="center"/>
            <w:hideMark/>
          </w:tcPr>
          <w:p w14:paraId="55B18F00"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 </w:t>
            </w:r>
          </w:p>
        </w:tc>
        <w:tc>
          <w:tcPr>
            <w:tcW w:w="596" w:type="dxa"/>
            <w:tcBorders>
              <w:top w:val="nil"/>
              <w:left w:val="nil"/>
              <w:bottom w:val="single" w:sz="4" w:space="0" w:color="auto"/>
              <w:right w:val="single" w:sz="4" w:space="0" w:color="auto"/>
            </w:tcBorders>
            <w:shd w:val="clear" w:color="auto" w:fill="auto"/>
            <w:noWrap/>
            <w:vAlign w:val="center"/>
            <w:hideMark/>
          </w:tcPr>
          <w:p w14:paraId="17C7DF59"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 Orang </w:t>
            </w:r>
          </w:p>
        </w:tc>
        <w:tc>
          <w:tcPr>
            <w:tcW w:w="908" w:type="dxa"/>
            <w:tcBorders>
              <w:top w:val="nil"/>
              <w:left w:val="nil"/>
              <w:bottom w:val="single" w:sz="4" w:space="0" w:color="auto"/>
              <w:right w:val="single" w:sz="4" w:space="0" w:color="auto"/>
            </w:tcBorders>
            <w:shd w:val="clear" w:color="auto" w:fill="auto"/>
            <w:noWrap/>
            <w:vAlign w:val="center"/>
            <w:hideMark/>
          </w:tcPr>
          <w:p w14:paraId="69D025D5"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50,000,000.00 </w:t>
            </w:r>
          </w:p>
        </w:tc>
        <w:tc>
          <w:tcPr>
            <w:tcW w:w="596" w:type="dxa"/>
            <w:tcBorders>
              <w:top w:val="nil"/>
              <w:left w:val="nil"/>
              <w:bottom w:val="single" w:sz="4" w:space="0" w:color="auto"/>
              <w:right w:val="single" w:sz="4" w:space="0" w:color="auto"/>
            </w:tcBorders>
            <w:shd w:val="clear" w:color="auto" w:fill="auto"/>
            <w:noWrap/>
            <w:vAlign w:val="center"/>
            <w:hideMark/>
          </w:tcPr>
          <w:p w14:paraId="714847AC"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 orang </w:t>
            </w:r>
          </w:p>
        </w:tc>
        <w:tc>
          <w:tcPr>
            <w:tcW w:w="908" w:type="dxa"/>
            <w:tcBorders>
              <w:top w:val="nil"/>
              <w:left w:val="nil"/>
              <w:bottom w:val="single" w:sz="4" w:space="0" w:color="auto"/>
              <w:right w:val="single" w:sz="4" w:space="0" w:color="auto"/>
            </w:tcBorders>
            <w:shd w:val="clear" w:color="auto" w:fill="auto"/>
            <w:noWrap/>
            <w:vAlign w:val="center"/>
            <w:hideMark/>
          </w:tcPr>
          <w:p w14:paraId="7CF295E1"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100,000,000.00 </w:t>
            </w:r>
          </w:p>
        </w:tc>
        <w:tc>
          <w:tcPr>
            <w:tcW w:w="596" w:type="dxa"/>
            <w:tcBorders>
              <w:top w:val="nil"/>
              <w:left w:val="nil"/>
              <w:bottom w:val="single" w:sz="4" w:space="0" w:color="auto"/>
              <w:right w:val="single" w:sz="4" w:space="0" w:color="auto"/>
            </w:tcBorders>
            <w:shd w:val="clear" w:color="auto" w:fill="auto"/>
            <w:noWrap/>
            <w:vAlign w:val="center"/>
            <w:hideMark/>
          </w:tcPr>
          <w:p w14:paraId="016CD772"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 orang </w:t>
            </w:r>
          </w:p>
        </w:tc>
        <w:tc>
          <w:tcPr>
            <w:tcW w:w="908" w:type="dxa"/>
            <w:tcBorders>
              <w:top w:val="nil"/>
              <w:left w:val="nil"/>
              <w:bottom w:val="single" w:sz="4" w:space="0" w:color="auto"/>
              <w:right w:val="single" w:sz="4" w:space="0" w:color="auto"/>
            </w:tcBorders>
            <w:shd w:val="clear" w:color="auto" w:fill="auto"/>
            <w:noWrap/>
            <w:vAlign w:val="center"/>
            <w:hideMark/>
          </w:tcPr>
          <w:p w14:paraId="4791E9E2"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100,000,000.00 </w:t>
            </w:r>
          </w:p>
        </w:tc>
        <w:tc>
          <w:tcPr>
            <w:tcW w:w="596" w:type="dxa"/>
            <w:tcBorders>
              <w:top w:val="nil"/>
              <w:left w:val="nil"/>
              <w:bottom w:val="single" w:sz="4" w:space="0" w:color="auto"/>
              <w:right w:val="single" w:sz="4" w:space="0" w:color="auto"/>
            </w:tcBorders>
            <w:shd w:val="clear" w:color="auto" w:fill="auto"/>
            <w:noWrap/>
            <w:vAlign w:val="center"/>
            <w:hideMark/>
          </w:tcPr>
          <w:p w14:paraId="43C66928"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 orang </w:t>
            </w:r>
          </w:p>
        </w:tc>
        <w:tc>
          <w:tcPr>
            <w:tcW w:w="908" w:type="dxa"/>
            <w:tcBorders>
              <w:top w:val="nil"/>
              <w:left w:val="nil"/>
              <w:bottom w:val="single" w:sz="4" w:space="0" w:color="auto"/>
              <w:right w:val="single" w:sz="4" w:space="0" w:color="auto"/>
            </w:tcBorders>
            <w:shd w:val="clear" w:color="auto" w:fill="auto"/>
            <w:noWrap/>
            <w:vAlign w:val="center"/>
            <w:hideMark/>
          </w:tcPr>
          <w:p w14:paraId="2DBCF19C"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100,000,000.00 </w:t>
            </w:r>
          </w:p>
        </w:tc>
        <w:tc>
          <w:tcPr>
            <w:tcW w:w="661" w:type="dxa"/>
            <w:tcBorders>
              <w:top w:val="nil"/>
              <w:left w:val="nil"/>
              <w:bottom w:val="single" w:sz="4" w:space="0" w:color="auto"/>
              <w:right w:val="single" w:sz="4" w:space="0" w:color="auto"/>
            </w:tcBorders>
            <w:shd w:val="clear" w:color="auto" w:fill="auto"/>
            <w:noWrap/>
            <w:vAlign w:val="center"/>
            <w:hideMark/>
          </w:tcPr>
          <w:p w14:paraId="448DAB7D"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2 orang</w:t>
            </w:r>
          </w:p>
        </w:tc>
        <w:tc>
          <w:tcPr>
            <w:tcW w:w="957" w:type="dxa"/>
            <w:tcBorders>
              <w:top w:val="nil"/>
              <w:left w:val="nil"/>
              <w:bottom w:val="single" w:sz="4" w:space="0" w:color="auto"/>
              <w:right w:val="single" w:sz="4" w:space="0" w:color="auto"/>
            </w:tcBorders>
            <w:shd w:val="clear" w:color="auto" w:fill="auto"/>
            <w:noWrap/>
            <w:vAlign w:val="center"/>
            <w:hideMark/>
          </w:tcPr>
          <w:p w14:paraId="09F8AEA2"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350,000,000.00 </w:t>
            </w:r>
          </w:p>
        </w:tc>
      </w:tr>
      <w:tr w:rsidR="001047D5" w:rsidRPr="00DF550B" w14:paraId="797D1A20" w14:textId="77777777" w:rsidTr="001047D5">
        <w:trPr>
          <w:trHeight w:val="1080"/>
        </w:trPr>
        <w:tc>
          <w:tcPr>
            <w:tcW w:w="362" w:type="dxa"/>
            <w:tcBorders>
              <w:top w:val="nil"/>
              <w:left w:val="nil"/>
              <w:bottom w:val="nil"/>
              <w:right w:val="nil"/>
            </w:tcBorders>
            <w:shd w:val="clear" w:color="auto" w:fill="auto"/>
            <w:noWrap/>
            <w:vAlign w:val="bottom"/>
            <w:hideMark/>
          </w:tcPr>
          <w:p w14:paraId="344C4D53" w14:textId="77777777" w:rsidR="00DF550B" w:rsidRPr="00DF550B" w:rsidRDefault="00DF550B" w:rsidP="001047D5">
            <w:pPr>
              <w:jc w:val="center"/>
              <w:rPr>
                <w:rFonts w:ascii="Arial Narrow" w:eastAsia="Times New Roman" w:hAnsi="Arial Narrow" w:cs="Calibri"/>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6E3F41A4"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0BC61E47"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4A843A45"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000000" w:fill="BFBFBF"/>
            <w:hideMark/>
          </w:tcPr>
          <w:p w14:paraId="4DBC56E9"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Program Peningkatan Disiplin Aparatur</w:t>
            </w:r>
          </w:p>
        </w:tc>
        <w:tc>
          <w:tcPr>
            <w:tcW w:w="1211" w:type="dxa"/>
            <w:tcBorders>
              <w:top w:val="nil"/>
              <w:left w:val="nil"/>
              <w:bottom w:val="single" w:sz="4" w:space="0" w:color="auto"/>
              <w:right w:val="single" w:sz="4" w:space="0" w:color="auto"/>
            </w:tcBorders>
            <w:shd w:val="clear" w:color="000000" w:fill="BFBFBF"/>
            <w:hideMark/>
          </w:tcPr>
          <w:p w14:paraId="4D5F0D6C" w14:textId="06393D01" w:rsidR="00DF550B" w:rsidRPr="00DF550B" w:rsidRDefault="00D106EB" w:rsidP="001047D5">
            <w:pPr>
              <w:rPr>
                <w:rFonts w:ascii="Arial Narrow" w:eastAsia="Times New Roman" w:hAnsi="Arial Narrow" w:cs="Calibri"/>
                <w:b/>
                <w:bCs/>
                <w:sz w:val="16"/>
                <w:szCs w:val="16"/>
                <w:lang w:val="en-GB" w:eastAsia="en-GB"/>
              </w:rPr>
            </w:pPr>
            <w:r>
              <w:rPr>
                <w:rFonts w:ascii="Arial Narrow" w:eastAsia="Times New Roman" w:hAnsi="Arial Narrow" w:cs="Calibri"/>
                <w:b/>
                <w:bCs/>
                <w:sz w:val="16"/>
                <w:szCs w:val="16"/>
                <w:lang w:val="en-GB" w:eastAsia="en-GB"/>
              </w:rPr>
              <w:t>Cakupan peningkatan disiplin</w:t>
            </w:r>
            <w:r w:rsidR="00DF550B" w:rsidRPr="00DF550B">
              <w:rPr>
                <w:rFonts w:ascii="Arial Narrow" w:eastAsia="Times New Roman" w:hAnsi="Arial Narrow" w:cs="Calibri"/>
                <w:b/>
                <w:bCs/>
                <w:sz w:val="16"/>
                <w:szCs w:val="16"/>
                <w:lang w:val="en-GB" w:eastAsia="en-GB"/>
              </w:rPr>
              <w:t xml:space="preserve"> Aparatur</w:t>
            </w:r>
          </w:p>
        </w:tc>
        <w:tc>
          <w:tcPr>
            <w:tcW w:w="887" w:type="dxa"/>
            <w:tcBorders>
              <w:top w:val="nil"/>
              <w:left w:val="nil"/>
              <w:bottom w:val="single" w:sz="4" w:space="0" w:color="auto"/>
              <w:right w:val="single" w:sz="4" w:space="0" w:color="auto"/>
            </w:tcBorders>
            <w:shd w:val="clear" w:color="auto" w:fill="auto"/>
            <w:noWrap/>
            <w:vAlign w:val="bottom"/>
            <w:hideMark/>
          </w:tcPr>
          <w:p w14:paraId="5292CDD6"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000000" w:fill="BFBFBF"/>
            <w:hideMark/>
          </w:tcPr>
          <w:p w14:paraId="64EF7045"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w:t>
            </w:r>
          </w:p>
        </w:tc>
        <w:tc>
          <w:tcPr>
            <w:tcW w:w="597" w:type="dxa"/>
            <w:tcBorders>
              <w:top w:val="nil"/>
              <w:left w:val="nil"/>
              <w:bottom w:val="single" w:sz="4" w:space="0" w:color="auto"/>
              <w:right w:val="single" w:sz="4" w:space="0" w:color="auto"/>
            </w:tcBorders>
            <w:shd w:val="clear" w:color="000000" w:fill="BFBFBF"/>
            <w:vAlign w:val="center"/>
            <w:hideMark/>
          </w:tcPr>
          <w:p w14:paraId="50B2E5A0"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w:t>
            </w:r>
          </w:p>
        </w:tc>
        <w:tc>
          <w:tcPr>
            <w:tcW w:w="596" w:type="dxa"/>
            <w:tcBorders>
              <w:top w:val="nil"/>
              <w:left w:val="nil"/>
              <w:bottom w:val="single" w:sz="4" w:space="0" w:color="auto"/>
              <w:right w:val="single" w:sz="4" w:space="0" w:color="auto"/>
            </w:tcBorders>
            <w:shd w:val="clear" w:color="000000" w:fill="BFBFBF"/>
            <w:noWrap/>
            <w:vAlign w:val="center"/>
            <w:hideMark/>
          </w:tcPr>
          <w:p w14:paraId="7A200DCD"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nil"/>
              <w:right w:val="single" w:sz="4" w:space="0" w:color="auto"/>
            </w:tcBorders>
            <w:shd w:val="clear" w:color="000000" w:fill="BFBFBF"/>
            <w:noWrap/>
            <w:vAlign w:val="center"/>
            <w:hideMark/>
          </w:tcPr>
          <w:p w14:paraId="3ABE7A24"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 </w:t>
            </w:r>
          </w:p>
        </w:tc>
        <w:tc>
          <w:tcPr>
            <w:tcW w:w="596" w:type="dxa"/>
            <w:tcBorders>
              <w:top w:val="nil"/>
              <w:left w:val="nil"/>
              <w:bottom w:val="single" w:sz="4" w:space="0" w:color="auto"/>
              <w:right w:val="single" w:sz="4" w:space="0" w:color="auto"/>
            </w:tcBorders>
            <w:shd w:val="clear" w:color="000000" w:fill="BFBFBF"/>
            <w:noWrap/>
            <w:vAlign w:val="center"/>
            <w:hideMark/>
          </w:tcPr>
          <w:p w14:paraId="38609CE8"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nil"/>
              <w:right w:val="single" w:sz="4" w:space="0" w:color="auto"/>
            </w:tcBorders>
            <w:shd w:val="clear" w:color="000000" w:fill="BFBFBF"/>
            <w:noWrap/>
            <w:vAlign w:val="center"/>
            <w:hideMark/>
          </w:tcPr>
          <w:p w14:paraId="6D704459"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10,000,000.00 </w:t>
            </w:r>
          </w:p>
        </w:tc>
        <w:tc>
          <w:tcPr>
            <w:tcW w:w="596" w:type="dxa"/>
            <w:tcBorders>
              <w:top w:val="nil"/>
              <w:left w:val="nil"/>
              <w:bottom w:val="single" w:sz="4" w:space="0" w:color="auto"/>
              <w:right w:val="single" w:sz="4" w:space="0" w:color="auto"/>
            </w:tcBorders>
            <w:shd w:val="clear" w:color="000000" w:fill="BFBFBF"/>
            <w:noWrap/>
            <w:vAlign w:val="center"/>
            <w:hideMark/>
          </w:tcPr>
          <w:p w14:paraId="06FB02E5"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nil"/>
              <w:right w:val="single" w:sz="4" w:space="0" w:color="auto"/>
            </w:tcBorders>
            <w:shd w:val="clear" w:color="000000" w:fill="BFBFBF"/>
            <w:noWrap/>
            <w:vAlign w:val="center"/>
            <w:hideMark/>
          </w:tcPr>
          <w:p w14:paraId="66AAC8B5"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 </w:t>
            </w:r>
          </w:p>
        </w:tc>
        <w:tc>
          <w:tcPr>
            <w:tcW w:w="596" w:type="dxa"/>
            <w:tcBorders>
              <w:top w:val="nil"/>
              <w:left w:val="nil"/>
              <w:bottom w:val="single" w:sz="4" w:space="0" w:color="auto"/>
              <w:right w:val="single" w:sz="4" w:space="0" w:color="auto"/>
            </w:tcBorders>
            <w:shd w:val="clear" w:color="000000" w:fill="BFBFBF"/>
            <w:noWrap/>
            <w:vAlign w:val="center"/>
            <w:hideMark/>
          </w:tcPr>
          <w:p w14:paraId="40E2A677"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nil"/>
              <w:right w:val="single" w:sz="4" w:space="0" w:color="auto"/>
            </w:tcBorders>
            <w:shd w:val="clear" w:color="000000" w:fill="BFBFBF"/>
            <w:noWrap/>
            <w:vAlign w:val="center"/>
            <w:hideMark/>
          </w:tcPr>
          <w:p w14:paraId="5218ED7C"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 </w:t>
            </w:r>
          </w:p>
        </w:tc>
        <w:tc>
          <w:tcPr>
            <w:tcW w:w="596" w:type="dxa"/>
            <w:tcBorders>
              <w:top w:val="nil"/>
              <w:left w:val="nil"/>
              <w:bottom w:val="single" w:sz="4" w:space="0" w:color="auto"/>
              <w:right w:val="single" w:sz="4" w:space="0" w:color="auto"/>
            </w:tcBorders>
            <w:shd w:val="clear" w:color="000000" w:fill="BFBFBF"/>
            <w:noWrap/>
            <w:vAlign w:val="center"/>
            <w:hideMark/>
          </w:tcPr>
          <w:p w14:paraId="215B881D"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nil"/>
              <w:right w:val="single" w:sz="4" w:space="0" w:color="auto"/>
            </w:tcBorders>
            <w:shd w:val="clear" w:color="000000" w:fill="BFBFBF"/>
            <w:noWrap/>
            <w:vAlign w:val="center"/>
            <w:hideMark/>
          </w:tcPr>
          <w:p w14:paraId="4F8180C0"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 </w:t>
            </w:r>
          </w:p>
        </w:tc>
        <w:tc>
          <w:tcPr>
            <w:tcW w:w="661" w:type="dxa"/>
            <w:tcBorders>
              <w:top w:val="nil"/>
              <w:left w:val="nil"/>
              <w:bottom w:val="single" w:sz="4" w:space="0" w:color="auto"/>
              <w:right w:val="single" w:sz="4" w:space="0" w:color="auto"/>
            </w:tcBorders>
            <w:shd w:val="clear" w:color="000000" w:fill="BFBFBF"/>
            <w:noWrap/>
            <w:vAlign w:val="center"/>
            <w:hideMark/>
          </w:tcPr>
          <w:p w14:paraId="363512C7"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57" w:type="dxa"/>
            <w:tcBorders>
              <w:top w:val="nil"/>
              <w:left w:val="nil"/>
              <w:bottom w:val="nil"/>
              <w:right w:val="single" w:sz="4" w:space="0" w:color="auto"/>
            </w:tcBorders>
            <w:shd w:val="clear" w:color="000000" w:fill="BFBFBF"/>
            <w:noWrap/>
            <w:vAlign w:val="center"/>
            <w:hideMark/>
          </w:tcPr>
          <w:p w14:paraId="2D1E2BA5"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10,000,000.00 </w:t>
            </w:r>
          </w:p>
        </w:tc>
      </w:tr>
      <w:tr w:rsidR="00DF550B" w:rsidRPr="00DF550B" w14:paraId="561C5ED7" w14:textId="77777777" w:rsidTr="001047D5">
        <w:trPr>
          <w:trHeight w:val="773"/>
        </w:trPr>
        <w:tc>
          <w:tcPr>
            <w:tcW w:w="362" w:type="dxa"/>
            <w:tcBorders>
              <w:top w:val="nil"/>
              <w:left w:val="nil"/>
              <w:bottom w:val="nil"/>
              <w:right w:val="nil"/>
            </w:tcBorders>
            <w:shd w:val="clear" w:color="auto" w:fill="auto"/>
            <w:noWrap/>
            <w:vAlign w:val="bottom"/>
            <w:hideMark/>
          </w:tcPr>
          <w:p w14:paraId="4F603EE0" w14:textId="77777777" w:rsidR="00DF550B" w:rsidRPr="00DF550B" w:rsidRDefault="00DF550B" w:rsidP="001047D5">
            <w:pPr>
              <w:rPr>
                <w:rFonts w:ascii="Arial Narrow" w:eastAsia="Times New Roman" w:hAnsi="Arial Narrow" w:cs="Calibri"/>
                <w:b/>
                <w:bCs/>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3A58FDF4"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031346AC"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158ADD79"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0B5F2C27"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Pengadaan Pakaian Dinas beserta Perlengkapannya</w:t>
            </w:r>
          </w:p>
        </w:tc>
        <w:tc>
          <w:tcPr>
            <w:tcW w:w="1211" w:type="dxa"/>
            <w:tcBorders>
              <w:top w:val="nil"/>
              <w:left w:val="nil"/>
              <w:bottom w:val="single" w:sz="4" w:space="0" w:color="auto"/>
              <w:right w:val="single" w:sz="4" w:space="0" w:color="auto"/>
            </w:tcBorders>
            <w:shd w:val="clear" w:color="auto" w:fill="auto"/>
            <w:hideMark/>
          </w:tcPr>
          <w:p w14:paraId="5D2D7955" w14:textId="49F8A5E5" w:rsidR="00DF550B" w:rsidRPr="00DF550B" w:rsidRDefault="00D106EB" w:rsidP="001047D5">
            <w:pPr>
              <w:rPr>
                <w:rFonts w:ascii="Arial Narrow" w:eastAsia="Times New Roman" w:hAnsi="Arial Narrow" w:cs="Calibri"/>
                <w:sz w:val="16"/>
                <w:szCs w:val="16"/>
                <w:lang w:val="en-GB" w:eastAsia="en-GB"/>
              </w:rPr>
            </w:pPr>
            <w:r>
              <w:rPr>
                <w:rFonts w:ascii="Arial Narrow" w:eastAsia="Times New Roman" w:hAnsi="Arial Narrow" w:cs="Calibri"/>
                <w:sz w:val="16"/>
                <w:szCs w:val="16"/>
                <w:lang w:val="en-GB" w:eastAsia="en-GB"/>
              </w:rPr>
              <w:t>Jumlah Pakaian Dinas beserta</w:t>
            </w:r>
            <w:r w:rsidR="00DF550B" w:rsidRPr="00DF550B">
              <w:rPr>
                <w:rFonts w:ascii="Arial Narrow" w:eastAsia="Times New Roman" w:hAnsi="Arial Narrow" w:cs="Calibri"/>
                <w:sz w:val="16"/>
                <w:szCs w:val="16"/>
                <w:lang w:val="en-GB" w:eastAsia="en-GB"/>
              </w:rPr>
              <w:t xml:space="preserve"> Perlengkapannya</w:t>
            </w:r>
          </w:p>
        </w:tc>
        <w:tc>
          <w:tcPr>
            <w:tcW w:w="887" w:type="dxa"/>
            <w:tcBorders>
              <w:top w:val="nil"/>
              <w:left w:val="nil"/>
              <w:bottom w:val="single" w:sz="4" w:space="0" w:color="auto"/>
              <w:right w:val="single" w:sz="4" w:space="0" w:color="auto"/>
            </w:tcBorders>
            <w:shd w:val="clear" w:color="auto" w:fill="auto"/>
            <w:noWrap/>
            <w:vAlign w:val="bottom"/>
            <w:hideMark/>
          </w:tcPr>
          <w:p w14:paraId="34948F51"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auto" w:fill="auto"/>
            <w:hideMark/>
          </w:tcPr>
          <w:p w14:paraId="424ADD4F"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7" w:type="dxa"/>
            <w:tcBorders>
              <w:top w:val="nil"/>
              <w:left w:val="nil"/>
              <w:bottom w:val="single" w:sz="4" w:space="0" w:color="auto"/>
              <w:right w:val="single" w:sz="4" w:space="0" w:color="auto"/>
            </w:tcBorders>
            <w:shd w:val="clear" w:color="auto" w:fill="auto"/>
            <w:vAlign w:val="center"/>
            <w:hideMark/>
          </w:tcPr>
          <w:p w14:paraId="4D18F318"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noWrap/>
            <w:vAlign w:val="center"/>
            <w:hideMark/>
          </w:tcPr>
          <w:p w14:paraId="5132BFED"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 </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22F9C9A1"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 </w:t>
            </w:r>
          </w:p>
        </w:tc>
        <w:tc>
          <w:tcPr>
            <w:tcW w:w="596" w:type="dxa"/>
            <w:tcBorders>
              <w:top w:val="nil"/>
              <w:left w:val="nil"/>
              <w:bottom w:val="single" w:sz="4" w:space="0" w:color="auto"/>
              <w:right w:val="single" w:sz="4" w:space="0" w:color="auto"/>
            </w:tcBorders>
            <w:shd w:val="clear" w:color="auto" w:fill="auto"/>
            <w:noWrap/>
            <w:vAlign w:val="center"/>
            <w:hideMark/>
          </w:tcPr>
          <w:p w14:paraId="63B8F9DB"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55 Set </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4A5634A1"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10,000,000.00 </w:t>
            </w:r>
          </w:p>
        </w:tc>
        <w:tc>
          <w:tcPr>
            <w:tcW w:w="596" w:type="dxa"/>
            <w:tcBorders>
              <w:top w:val="nil"/>
              <w:left w:val="nil"/>
              <w:bottom w:val="single" w:sz="4" w:space="0" w:color="auto"/>
              <w:right w:val="single" w:sz="4" w:space="0" w:color="auto"/>
            </w:tcBorders>
            <w:shd w:val="clear" w:color="auto" w:fill="auto"/>
            <w:noWrap/>
            <w:vAlign w:val="center"/>
            <w:hideMark/>
          </w:tcPr>
          <w:p w14:paraId="682DD7CE"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 </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41BCF970"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 </w:t>
            </w:r>
          </w:p>
        </w:tc>
        <w:tc>
          <w:tcPr>
            <w:tcW w:w="596" w:type="dxa"/>
            <w:tcBorders>
              <w:top w:val="nil"/>
              <w:left w:val="nil"/>
              <w:bottom w:val="single" w:sz="4" w:space="0" w:color="auto"/>
              <w:right w:val="single" w:sz="4" w:space="0" w:color="auto"/>
            </w:tcBorders>
            <w:shd w:val="clear" w:color="auto" w:fill="auto"/>
            <w:noWrap/>
            <w:vAlign w:val="center"/>
            <w:hideMark/>
          </w:tcPr>
          <w:p w14:paraId="09BA2458"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 </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4510F19A"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 </w:t>
            </w:r>
          </w:p>
        </w:tc>
        <w:tc>
          <w:tcPr>
            <w:tcW w:w="596" w:type="dxa"/>
            <w:tcBorders>
              <w:top w:val="nil"/>
              <w:left w:val="nil"/>
              <w:bottom w:val="single" w:sz="4" w:space="0" w:color="auto"/>
              <w:right w:val="single" w:sz="4" w:space="0" w:color="auto"/>
            </w:tcBorders>
            <w:shd w:val="clear" w:color="auto" w:fill="auto"/>
            <w:noWrap/>
            <w:vAlign w:val="center"/>
            <w:hideMark/>
          </w:tcPr>
          <w:p w14:paraId="36116C2D"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 </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556FBBE9"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 </w:t>
            </w:r>
          </w:p>
        </w:tc>
        <w:tc>
          <w:tcPr>
            <w:tcW w:w="661" w:type="dxa"/>
            <w:tcBorders>
              <w:top w:val="nil"/>
              <w:left w:val="nil"/>
              <w:bottom w:val="single" w:sz="4" w:space="0" w:color="auto"/>
              <w:right w:val="single" w:sz="4" w:space="0" w:color="auto"/>
            </w:tcBorders>
            <w:shd w:val="clear" w:color="auto" w:fill="auto"/>
            <w:noWrap/>
            <w:vAlign w:val="center"/>
            <w:hideMark/>
          </w:tcPr>
          <w:p w14:paraId="3A88B103"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14:paraId="28FB91FD"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10,000,000.00 </w:t>
            </w:r>
          </w:p>
        </w:tc>
      </w:tr>
      <w:tr w:rsidR="00DF550B" w:rsidRPr="00DF550B" w14:paraId="560F2C53" w14:textId="77777777" w:rsidTr="001047D5">
        <w:trPr>
          <w:trHeight w:val="817"/>
        </w:trPr>
        <w:tc>
          <w:tcPr>
            <w:tcW w:w="362" w:type="dxa"/>
            <w:tcBorders>
              <w:top w:val="nil"/>
              <w:left w:val="nil"/>
              <w:bottom w:val="nil"/>
              <w:right w:val="nil"/>
            </w:tcBorders>
            <w:shd w:val="clear" w:color="auto" w:fill="auto"/>
            <w:noWrap/>
            <w:vAlign w:val="bottom"/>
            <w:hideMark/>
          </w:tcPr>
          <w:p w14:paraId="196F4655" w14:textId="77777777" w:rsidR="00DF550B" w:rsidRPr="00DF550B" w:rsidRDefault="00DF550B" w:rsidP="001047D5">
            <w:pPr>
              <w:jc w:val="center"/>
              <w:rPr>
                <w:rFonts w:ascii="Arial Narrow" w:eastAsia="Times New Roman" w:hAnsi="Arial Narrow" w:cs="Calibri"/>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5CE9F7C1"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16D28EE4"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26C08A42"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4384E01E"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Pengadaan Pakaian Khusus Hari-hari Tertentu</w:t>
            </w:r>
          </w:p>
        </w:tc>
        <w:tc>
          <w:tcPr>
            <w:tcW w:w="1211" w:type="dxa"/>
            <w:tcBorders>
              <w:top w:val="nil"/>
              <w:left w:val="nil"/>
              <w:bottom w:val="single" w:sz="4" w:space="0" w:color="auto"/>
              <w:right w:val="single" w:sz="4" w:space="0" w:color="auto"/>
            </w:tcBorders>
            <w:shd w:val="clear" w:color="auto" w:fill="auto"/>
            <w:vAlign w:val="center"/>
            <w:hideMark/>
          </w:tcPr>
          <w:p w14:paraId="5B96A614"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Jumlah Pakaian Khusus Hari-hari Tertentu</w:t>
            </w:r>
          </w:p>
        </w:tc>
        <w:tc>
          <w:tcPr>
            <w:tcW w:w="887" w:type="dxa"/>
            <w:tcBorders>
              <w:top w:val="nil"/>
              <w:left w:val="nil"/>
              <w:bottom w:val="single" w:sz="4" w:space="0" w:color="auto"/>
              <w:right w:val="single" w:sz="4" w:space="0" w:color="auto"/>
            </w:tcBorders>
            <w:shd w:val="clear" w:color="auto" w:fill="auto"/>
            <w:noWrap/>
            <w:vAlign w:val="bottom"/>
            <w:hideMark/>
          </w:tcPr>
          <w:p w14:paraId="3D6E3C89"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14:paraId="4915237E"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7" w:type="dxa"/>
            <w:tcBorders>
              <w:top w:val="nil"/>
              <w:left w:val="nil"/>
              <w:bottom w:val="single" w:sz="4" w:space="0" w:color="auto"/>
              <w:right w:val="single" w:sz="4" w:space="0" w:color="auto"/>
            </w:tcBorders>
            <w:shd w:val="clear" w:color="auto" w:fill="auto"/>
            <w:vAlign w:val="center"/>
            <w:hideMark/>
          </w:tcPr>
          <w:p w14:paraId="4AFF7CCD"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noWrap/>
            <w:vAlign w:val="center"/>
            <w:hideMark/>
          </w:tcPr>
          <w:p w14:paraId="4663B11E"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908" w:type="dxa"/>
            <w:tcBorders>
              <w:top w:val="nil"/>
              <w:left w:val="nil"/>
              <w:bottom w:val="single" w:sz="4" w:space="0" w:color="auto"/>
              <w:right w:val="single" w:sz="4" w:space="0" w:color="auto"/>
            </w:tcBorders>
            <w:shd w:val="clear" w:color="auto" w:fill="auto"/>
            <w:noWrap/>
            <w:vAlign w:val="center"/>
            <w:hideMark/>
          </w:tcPr>
          <w:p w14:paraId="798EB445"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noWrap/>
            <w:vAlign w:val="center"/>
            <w:hideMark/>
          </w:tcPr>
          <w:p w14:paraId="72A6BC3D"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908" w:type="dxa"/>
            <w:tcBorders>
              <w:top w:val="nil"/>
              <w:left w:val="nil"/>
              <w:bottom w:val="single" w:sz="4" w:space="0" w:color="auto"/>
              <w:right w:val="single" w:sz="4" w:space="0" w:color="auto"/>
            </w:tcBorders>
            <w:shd w:val="clear" w:color="auto" w:fill="auto"/>
            <w:noWrap/>
            <w:vAlign w:val="center"/>
            <w:hideMark/>
          </w:tcPr>
          <w:p w14:paraId="01907610"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noWrap/>
            <w:vAlign w:val="center"/>
            <w:hideMark/>
          </w:tcPr>
          <w:p w14:paraId="1E0DE7B5"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908" w:type="dxa"/>
            <w:tcBorders>
              <w:top w:val="nil"/>
              <w:left w:val="nil"/>
              <w:bottom w:val="single" w:sz="4" w:space="0" w:color="auto"/>
              <w:right w:val="single" w:sz="4" w:space="0" w:color="auto"/>
            </w:tcBorders>
            <w:shd w:val="clear" w:color="auto" w:fill="auto"/>
            <w:noWrap/>
            <w:vAlign w:val="center"/>
            <w:hideMark/>
          </w:tcPr>
          <w:p w14:paraId="167EBE75"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noWrap/>
            <w:vAlign w:val="center"/>
            <w:hideMark/>
          </w:tcPr>
          <w:p w14:paraId="175D5A39"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908" w:type="dxa"/>
            <w:tcBorders>
              <w:top w:val="nil"/>
              <w:left w:val="nil"/>
              <w:bottom w:val="single" w:sz="4" w:space="0" w:color="auto"/>
              <w:right w:val="single" w:sz="4" w:space="0" w:color="auto"/>
            </w:tcBorders>
            <w:shd w:val="clear" w:color="auto" w:fill="auto"/>
            <w:noWrap/>
            <w:vAlign w:val="center"/>
            <w:hideMark/>
          </w:tcPr>
          <w:p w14:paraId="735AF204"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noWrap/>
            <w:vAlign w:val="center"/>
            <w:hideMark/>
          </w:tcPr>
          <w:p w14:paraId="03037995"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908" w:type="dxa"/>
            <w:tcBorders>
              <w:top w:val="nil"/>
              <w:left w:val="nil"/>
              <w:bottom w:val="single" w:sz="4" w:space="0" w:color="auto"/>
              <w:right w:val="single" w:sz="4" w:space="0" w:color="auto"/>
            </w:tcBorders>
            <w:shd w:val="clear" w:color="auto" w:fill="auto"/>
            <w:noWrap/>
            <w:vAlign w:val="center"/>
            <w:hideMark/>
          </w:tcPr>
          <w:p w14:paraId="375BF736"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661" w:type="dxa"/>
            <w:tcBorders>
              <w:top w:val="nil"/>
              <w:left w:val="nil"/>
              <w:bottom w:val="single" w:sz="4" w:space="0" w:color="auto"/>
              <w:right w:val="single" w:sz="4" w:space="0" w:color="auto"/>
            </w:tcBorders>
            <w:shd w:val="clear" w:color="auto" w:fill="auto"/>
            <w:noWrap/>
            <w:vAlign w:val="center"/>
            <w:hideMark/>
          </w:tcPr>
          <w:p w14:paraId="5E27A14B"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957" w:type="dxa"/>
            <w:tcBorders>
              <w:top w:val="nil"/>
              <w:left w:val="nil"/>
              <w:bottom w:val="single" w:sz="4" w:space="0" w:color="auto"/>
              <w:right w:val="single" w:sz="4" w:space="0" w:color="auto"/>
            </w:tcBorders>
            <w:shd w:val="clear" w:color="auto" w:fill="auto"/>
            <w:noWrap/>
            <w:vAlign w:val="center"/>
            <w:hideMark/>
          </w:tcPr>
          <w:p w14:paraId="3163A073"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r>
      <w:tr w:rsidR="001047D5" w:rsidRPr="00DF550B" w14:paraId="0A96FE85" w14:textId="77777777" w:rsidTr="001047D5">
        <w:trPr>
          <w:trHeight w:val="1683"/>
        </w:trPr>
        <w:tc>
          <w:tcPr>
            <w:tcW w:w="362" w:type="dxa"/>
            <w:tcBorders>
              <w:top w:val="nil"/>
              <w:left w:val="nil"/>
              <w:bottom w:val="nil"/>
              <w:right w:val="nil"/>
            </w:tcBorders>
            <w:shd w:val="clear" w:color="auto" w:fill="auto"/>
            <w:noWrap/>
            <w:vAlign w:val="bottom"/>
            <w:hideMark/>
          </w:tcPr>
          <w:p w14:paraId="1F24501C" w14:textId="77777777" w:rsidR="00DF550B" w:rsidRPr="00DF550B" w:rsidRDefault="00DF550B" w:rsidP="001047D5">
            <w:pPr>
              <w:jc w:val="center"/>
              <w:rPr>
                <w:rFonts w:ascii="Arial Narrow" w:eastAsia="Times New Roman" w:hAnsi="Arial Narrow" w:cs="Calibri"/>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4F22017C"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669FDE8A"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1E2954F0"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000000" w:fill="BFBFBF"/>
            <w:hideMark/>
          </w:tcPr>
          <w:p w14:paraId="32AC37E1"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Program Peningkatan Pengembangan Sistem Pelaporan Capaian Kinerja dan Keuangan</w:t>
            </w:r>
          </w:p>
        </w:tc>
        <w:tc>
          <w:tcPr>
            <w:tcW w:w="1211" w:type="dxa"/>
            <w:tcBorders>
              <w:top w:val="nil"/>
              <w:left w:val="nil"/>
              <w:bottom w:val="single" w:sz="4" w:space="0" w:color="auto"/>
              <w:right w:val="single" w:sz="4" w:space="0" w:color="auto"/>
            </w:tcBorders>
            <w:shd w:val="clear" w:color="000000" w:fill="BFBFBF"/>
            <w:hideMark/>
          </w:tcPr>
          <w:p w14:paraId="13E89187" w14:textId="3BBA4E26"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P</w:t>
            </w:r>
            <w:r w:rsidR="00D106EB">
              <w:rPr>
                <w:rFonts w:ascii="Arial Narrow" w:eastAsia="Times New Roman" w:hAnsi="Arial Narrow" w:cs="Calibri"/>
                <w:b/>
                <w:bCs/>
                <w:sz w:val="16"/>
                <w:szCs w:val="16"/>
                <w:lang w:val="en-GB" w:eastAsia="en-GB"/>
              </w:rPr>
              <w:t>ersentase Kesesuaian pelaporan kinerja dengan standar pelaporan kinerja</w:t>
            </w:r>
          </w:p>
        </w:tc>
        <w:tc>
          <w:tcPr>
            <w:tcW w:w="887" w:type="dxa"/>
            <w:tcBorders>
              <w:top w:val="nil"/>
              <w:left w:val="nil"/>
              <w:bottom w:val="single" w:sz="4" w:space="0" w:color="auto"/>
              <w:right w:val="single" w:sz="4" w:space="0" w:color="auto"/>
            </w:tcBorders>
            <w:shd w:val="clear" w:color="auto" w:fill="auto"/>
            <w:noWrap/>
            <w:vAlign w:val="bottom"/>
            <w:hideMark/>
          </w:tcPr>
          <w:p w14:paraId="5C2392E7"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000000" w:fill="BFBFBF"/>
            <w:hideMark/>
          </w:tcPr>
          <w:p w14:paraId="5BC77DDC"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w:t>
            </w:r>
          </w:p>
        </w:tc>
        <w:tc>
          <w:tcPr>
            <w:tcW w:w="597" w:type="dxa"/>
            <w:tcBorders>
              <w:top w:val="nil"/>
              <w:left w:val="nil"/>
              <w:bottom w:val="single" w:sz="4" w:space="0" w:color="auto"/>
              <w:right w:val="single" w:sz="4" w:space="0" w:color="auto"/>
            </w:tcBorders>
            <w:shd w:val="clear" w:color="000000" w:fill="BFBFBF"/>
            <w:vAlign w:val="center"/>
            <w:hideMark/>
          </w:tcPr>
          <w:p w14:paraId="0F3447E0"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w:t>
            </w:r>
          </w:p>
        </w:tc>
        <w:tc>
          <w:tcPr>
            <w:tcW w:w="596" w:type="dxa"/>
            <w:tcBorders>
              <w:top w:val="nil"/>
              <w:left w:val="nil"/>
              <w:bottom w:val="single" w:sz="4" w:space="0" w:color="auto"/>
              <w:right w:val="single" w:sz="4" w:space="0" w:color="auto"/>
            </w:tcBorders>
            <w:shd w:val="clear" w:color="000000" w:fill="BFBFBF"/>
            <w:noWrap/>
            <w:vAlign w:val="center"/>
            <w:hideMark/>
          </w:tcPr>
          <w:p w14:paraId="63B625E1"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nil"/>
              <w:right w:val="single" w:sz="4" w:space="0" w:color="auto"/>
            </w:tcBorders>
            <w:shd w:val="clear" w:color="000000" w:fill="BFBFBF"/>
            <w:noWrap/>
            <w:vAlign w:val="center"/>
            <w:hideMark/>
          </w:tcPr>
          <w:p w14:paraId="5DD809D8"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150,000,000.00 </w:t>
            </w:r>
          </w:p>
        </w:tc>
        <w:tc>
          <w:tcPr>
            <w:tcW w:w="596" w:type="dxa"/>
            <w:tcBorders>
              <w:top w:val="nil"/>
              <w:left w:val="nil"/>
              <w:bottom w:val="single" w:sz="4" w:space="0" w:color="auto"/>
              <w:right w:val="single" w:sz="4" w:space="0" w:color="auto"/>
            </w:tcBorders>
            <w:shd w:val="clear" w:color="000000" w:fill="BFBFBF"/>
            <w:noWrap/>
            <w:vAlign w:val="center"/>
            <w:hideMark/>
          </w:tcPr>
          <w:p w14:paraId="43FE8CE5"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nil"/>
              <w:right w:val="single" w:sz="4" w:space="0" w:color="auto"/>
            </w:tcBorders>
            <w:shd w:val="clear" w:color="000000" w:fill="BFBFBF"/>
            <w:noWrap/>
            <w:vAlign w:val="center"/>
            <w:hideMark/>
          </w:tcPr>
          <w:p w14:paraId="176FF679"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150,000,000.00 </w:t>
            </w:r>
          </w:p>
        </w:tc>
        <w:tc>
          <w:tcPr>
            <w:tcW w:w="596" w:type="dxa"/>
            <w:tcBorders>
              <w:top w:val="nil"/>
              <w:left w:val="nil"/>
              <w:bottom w:val="single" w:sz="4" w:space="0" w:color="auto"/>
              <w:right w:val="single" w:sz="4" w:space="0" w:color="auto"/>
            </w:tcBorders>
            <w:shd w:val="clear" w:color="000000" w:fill="BFBFBF"/>
            <w:noWrap/>
            <w:vAlign w:val="center"/>
            <w:hideMark/>
          </w:tcPr>
          <w:p w14:paraId="3D4F4C29"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nil"/>
              <w:right w:val="single" w:sz="4" w:space="0" w:color="auto"/>
            </w:tcBorders>
            <w:shd w:val="clear" w:color="000000" w:fill="BFBFBF"/>
            <w:noWrap/>
            <w:vAlign w:val="center"/>
            <w:hideMark/>
          </w:tcPr>
          <w:p w14:paraId="26299052"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150,000,000.00 </w:t>
            </w:r>
          </w:p>
        </w:tc>
        <w:tc>
          <w:tcPr>
            <w:tcW w:w="596" w:type="dxa"/>
            <w:tcBorders>
              <w:top w:val="nil"/>
              <w:left w:val="nil"/>
              <w:bottom w:val="single" w:sz="4" w:space="0" w:color="auto"/>
              <w:right w:val="single" w:sz="4" w:space="0" w:color="auto"/>
            </w:tcBorders>
            <w:shd w:val="clear" w:color="000000" w:fill="BFBFBF"/>
            <w:noWrap/>
            <w:vAlign w:val="center"/>
            <w:hideMark/>
          </w:tcPr>
          <w:p w14:paraId="239261F2"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nil"/>
              <w:right w:val="single" w:sz="4" w:space="0" w:color="auto"/>
            </w:tcBorders>
            <w:shd w:val="clear" w:color="000000" w:fill="BFBFBF"/>
            <w:noWrap/>
            <w:vAlign w:val="center"/>
            <w:hideMark/>
          </w:tcPr>
          <w:p w14:paraId="41C457AE"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150,000,000.00 </w:t>
            </w:r>
          </w:p>
        </w:tc>
        <w:tc>
          <w:tcPr>
            <w:tcW w:w="596" w:type="dxa"/>
            <w:tcBorders>
              <w:top w:val="nil"/>
              <w:left w:val="nil"/>
              <w:bottom w:val="single" w:sz="4" w:space="0" w:color="auto"/>
              <w:right w:val="single" w:sz="4" w:space="0" w:color="auto"/>
            </w:tcBorders>
            <w:shd w:val="clear" w:color="000000" w:fill="BFBFBF"/>
            <w:noWrap/>
            <w:vAlign w:val="center"/>
            <w:hideMark/>
          </w:tcPr>
          <w:p w14:paraId="24649517"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nil"/>
              <w:right w:val="single" w:sz="4" w:space="0" w:color="auto"/>
            </w:tcBorders>
            <w:shd w:val="clear" w:color="000000" w:fill="BFBFBF"/>
            <w:noWrap/>
            <w:vAlign w:val="center"/>
            <w:hideMark/>
          </w:tcPr>
          <w:p w14:paraId="41B855E4"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150,000,000.00 </w:t>
            </w:r>
          </w:p>
        </w:tc>
        <w:tc>
          <w:tcPr>
            <w:tcW w:w="661" w:type="dxa"/>
            <w:tcBorders>
              <w:top w:val="nil"/>
              <w:left w:val="nil"/>
              <w:bottom w:val="single" w:sz="4" w:space="0" w:color="auto"/>
              <w:right w:val="single" w:sz="4" w:space="0" w:color="auto"/>
            </w:tcBorders>
            <w:shd w:val="clear" w:color="000000" w:fill="BFBFBF"/>
            <w:noWrap/>
            <w:vAlign w:val="center"/>
            <w:hideMark/>
          </w:tcPr>
          <w:p w14:paraId="57C3F10E"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57" w:type="dxa"/>
            <w:tcBorders>
              <w:top w:val="nil"/>
              <w:left w:val="nil"/>
              <w:bottom w:val="nil"/>
              <w:right w:val="single" w:sz="4" w:space="0" w:color="auto"/>
            </w:tcBorders>
            <w:shd w:val="clear" w:color="000000" w:fill="BFBFBF"/>
            <w:noWrap/>
            <w:vAlign w:val="center"/>
            <w:hideMark/>
          </w:tcPr>
          <w:p w14:paraId="13038F23"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750,000,000.00 </w:t>
            </w:r>
          </w:p>
        </w:tc>
      </w:tr>
      <w:tr w:rsidR="00DF550B" w:rsidRPr="00DF550B" w14:paraId="4AE091AD" w14:textId="77777777" w:rsidTr="001047D5">
        <w:trPr>
          <w:trHeight w:val="713"/>
        </w:trPr>
        <w:tc>
          <w:tcPr>
            <w:tcW w:w="362" w:type="dxa"/>
            <w:tcBorders>
              <w:top w:val="nil"/>
              <w:left w:val="nil"/>
              <w:bottom w:val="nil"/>
              <w:right w:val="nil"/>
            </w:tcBorders>
            <w:shd w:val="clear" w:color="auto" w:fill="auto"/>
            <w:noWrap/>
            <w:vAlign w:val="bottom"/>
            <w:hideMark/>
          </w:tcPr>
          <w:p w14:paraId="5DAEEEC2" w14:textId="77777777" w:rsidR="00DF550B" w:rsidRPr="00DF550B" w:rsidRDefault="00DF550B" w:rsidP="001047D5">
            <w:pPr>
              <w:rPr>
                <w:rFonts w:ascii="Arial Narrow" w:eastAsia="Times New Roman" w:hAnsi="Arial Narrow" w:cs="Calibri"/>
                <w:b/>
                <w:bCs/>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1B0A7C65"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7C52E217"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12B87D6D"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auto" w:fill="auto"/>
            <w:hideMark/>
          </w:tcPr>
          <w:p w14:paraId="4AB075D2"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Penyusunan Laporan Kinerja SKPD</w:t>
            </w:r>
          </w:p>
        </w:tc>
        <w:tc>
          <w:tcPr>
            <w:tcW w:w="1211" w:type="dxa"/>
            <w:tcBorders>
              <w:top w:val="nil"/>
              <w:left w:val="nil"/>
              <w:bottom w:val="single" w:sz="4" w:space="0" w:color="auto"/>
              <w:right w:val="single" w:sz="4" w:space="0" w:color="auto"/>
            </w:tcBorders>
            <w:shd w:val="clear" w:color="auto" w:fill="auto"/>
            <w:vAlign w:val="center"/>
            <w:hideMark/>
          </w:tcPr>
          <w:p w14:paraId="6EA4CE1B" w14:textId="40B63371" w:rsidR="00DF550B" w:rsidRPr="00DF550B" w:rsidRDefault="00D106EB" w:rsidP="001047D5">
            <w:pPr>
              <w:rPr>
                <w:rFonts w:ascii="Arial Narrow" w:eastAsia="Times New Roman" w:hAnsi="Arial Narrow" w:cs="Calibri"/>
                <w:sz w:val="16"/>
                <w:szCs w:val="16"/>
                <w:lang w:val="en-GB" w:eastAsia="en-GB"/>
              </w:rPr>
            </w:pPr>
            <w:r>
              <w:rPr>
                <w:rFonts w:ascii="Arial Narrow" w:eastAsia="Times New Roman" w:hAnsi="Arial Narrow" w:cs="Calibri"/>
                <w:sz w:val="16"/>
                <w:szCs w:val="16"/>
                <w:lang w:val="en-GB" w:eastAsia="en-GB"/>
              </w:rPr>
              <w:t>Jumlah dokumen laporan kinerja SKPD</w:t>
            </w:r>
          </w:p>
        </w:tc>
        <w:tc>
          <w:tcPr>
            <w:tcW w:w="887" w:type="dxa"/>
            <w:tcBorders>
              <w:top w:val="nil"/>
              <w:left w:val="nil"/>
              <w:bottom w:val="single" w:sz="4" w:space="0" w:color="auto"/>
              <w:right w:val="single" w:sz="4" w:space="0" w:color="auto"/>
            </w:tcBorders>
            <w:shd w:val="clear" w:color="auto" w:fill="auto"/>
            <w:noWrap/>
            <w:vAlign w:val="bottom"/>
            <w:hideMark/>
          </w:tcPr>
          <w:p w14:paraId="4383D353"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14:paraId="334EF830"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7" w:type="dxa"/>
            <w:tcBorders>
              <w:top w:val="nil"/>
              <w:left w:val="nil"/>
              <w:bottom w:val="single" w:sz="4" w:space="0" w:color="auto"/>
              <w:right w:val="single" w:sz="4" w:space="0" w:color="auto"/>
            </w:tcBorders>
            <w:shd w:val="clear" w:color="auto" w:fill="auto"/>
            <w:vAlign w:val="center"/>
            <w:hideMark/>
          </w:tcPr>
          <w:p w14:paraId="77940587"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noWrap/>
            <w:vAlign w:val="center"/>
            <w:hideMark/>
          </w:tcPr>
          <w:p w14:paraId="04A4FFD0"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7 Dokumen</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48F6741A"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75,000,000.00 </w:t>
            </w:r>
          </w:p>
        </w:tc>
        <w:tc>
          <w:tcPr>
            <w:tcW w:w="596" w:type="dxa"/>
            <w:tcBorders>
              <w:top w:val="nil"/>
              <w:left w:val="nil"/>
              <w:bottom w:val="single" w:sz="4" w:space="0" w:color="auto"/>
              <w:right w:val="single" w:sz="4" w:space="0" w:color="auto"/>
            </w:tcBorders>
            <w:shd w:val="clear" w:color="auto" w:fill="auto"/>
            <w:noWrap/>
            <w:vAlign w:val="center"/>
            <w:hideMark/>
          </w:tcPr>
          <w:p w14:paraId="31D0E35C"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7 dokumen</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35AF1910"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75,000,000.00 </w:t>
            </w:r>
          </w:p>
        </w:tc>
        <w:tc>
          <w:tcPr>
            <w:tcW w:w="596" w:type="dxa"/>
            <w:tcBorders>
              <w:top w:val="nil"/>
              <w:left w:val="nil"/>
              <w:bottom w:val="single" w:sz="4" w:space="0" w:color="auto"/>
              <w:right w:val="single" w:sz="4" w:space="0" w:color="auto"/>
            </w:tcBorders>
            <w:shd w:val="clear" w:color="auto" w:fill="auto"/>
            <w:noWrap/>
            <w:vAlign w:val="center"/>
            <w:hideMark/>
          </w:tcPr>
          <w:p w14:paraId="19615015"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7 dokumen</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454A043B"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75,000,000.00 </w:t>
            </w:r>
          </w:p>
        </w:tc>
        <w:tc>
          <w:tcPr>
            <w:tcW w:w="596" w:type="dxa"/>
            <w:tcBorders>
              <w:top w:val="nil"/>
              <w:left w:val="nil"/>
              <w:bottom w:val="single" w:sz="4" w:space="0" w:color="auto"/>
              <w:right w:val="single" w:sz="4" w:space="0" w:color="auto"/>
            </w:tcBorders>
            <w:shd w:val="clear" w:color="auto" w:fill="auto"/>
            <w:noWrap/>
            <w:vAlign w:val="center"/>
            <w:hideMark/>
          </w:tcPr>
          <w:p w14:paraId="439113AA"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7 dokumen</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2FAC3E7F"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75,000,000.00 </w:t>
            </w:r>
          </w:p>
        </w:tc>
        <w:tc>
          <w:tcPr>
            <w:tcW w:w="596" w:type="dxa"/>
            <w:tcBorders>
              <w:top w:val="nil"/>
              <w:left w:val="nil"/>
              <w:bottom w:val="single" w:sz="4" w:space="0" w:color="auto"/>
              <w:right w:val="single" w:sz="4" w:space="0" w:color="auto"/>
            </w:tcBorders>
            <w:shd w:val="clear" w:color="auto" w:fill="auto"/>
            <w:noWrap/>
            <w:vAlign w:val="center"/>
            <w:hideMark/>
          </w:tcPr>
          <w:p w14:paraId="7DE64A87"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7 dokumen</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06C60652"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75,000,000.00 </w:t>
            </w:r>
          </w:p>
        </w:tc>
        <w:tc>
          <w:tcPr>
            <w:tcW w:w="661" w:type="dxa"/>
            <w:tcBorders>
              <w:top w:val="nil"/>
              <w:left w:val="nil"/>
              <w:bottom w:val="single" w:sz="4" w:space="0" w:color="auto"/>
              <w:right w:val="single" w:sz="4" w:space="0" w:color="auto"/>
            </w:tcBorders>
            <w:shd w:val="clear" w:color="auto" w:fill="auto"/>
            <w:noWrap/>
            <w:vAlign w:val="center"/>
            <w:hideMark/>
          </w:tcPr>
          <w:p w14:paraId="75ED3334"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7 dokumen</w:t>
            </w:r>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14:paraId="27D253AB"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375,000,000.00 </w:t>
            </w:r>
          </w:p>
        </w:tc>
      </w:tr>
      <w:tr w:rsidR="00DF550B" w:rsidRPr="00DF550B" w14:paraId="36AA125A" w14:textId="77777777" w:rsidTr="001047D5">
        <w:trPr>
          <w:trHeight w:val="823"/>
        </w:trPr>
        <w:tc>
          <w:tcPr>
            <w:tcW w:w="362" w:type="dxa"/>
            <w:tcBorders>
              <w:top w:val="nil"/>
              <w:left w:val="nil"/>
              <w:bottom w:val="nil"/>
              <w:right w:val="nil"/>
            </w:tcBorders>
            <w:shd w:val="clear" w:color="auto" w:fill="auto"/>
            <w:noWrap/>
            <w:vAlign w:val="bottom"/>
            <w:hideMark/>
          </w:tcPr>
          <w:p w14:paraId="2441696C" w14:textId="77777777" w:rsidR="00DF550B" w:rsidRPr="00DF550B" w:rsidRDefault="00DF550B" w:rsidP="001047D5">
            <w:pPr>
              <w:jc w:val="center"/>
              <w:rPr>
                <w:rFonts w:ascii="Arial Narrow" w:eastAsia="Times New Roman" w:hAnsi="Arial Narrow" w:cs="Calibri"/>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7C762A53"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5C42A70A"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040F1243"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513C4FD5"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Penyusunan Laporan Keuangan SKPD</w:t>
            </w:r>
          </w:p>
        </w:tc>
        <w:tc>
          <w:tcPr>
            <w:tcW w:w="1211" w:type="dxa"/>
            <w:tcBorders>
              <w:top w:val="nil"/>
              <w:left w:val="nil"/>
              <w:bottom w:val="single" w:sz="4" w:space="0" w:color="auto"/>
              <w:right w:val="single" w:sz="4" w:space="0" w:color="auto"/>
            </w:tcBorders>
            <w:shd w:val="clear" w:color="auto" w:fill="auto"/>
            <w:vAlign w:val="center"/>
            <w:hideMark/>
          </w:tcPr>
          <w:p w14:paraId="11CF80C3" w14:textId="0C221888" w:rsidR="00DF550B" w:rsidRPr="00DF550B" w:rsidRDefault="00D106EB" w:rsidP="001047D5">
            <w:pPr>
              <w:rPr>
                <w:rFonts w:ascii="Arial Narrow" w:eastAsia="Times New Roman" w:hAnsi="Arial Narrow" w:cs="Calibri"/>
                <w:sz w:val="16"/>
                <w:szCs w:val="16"/>
                <w:lang w:val="en-GB" w:eastAsia="en-GB"/>
              </w:rPr>
            </w:pPr>
            <w:r>
              <w:rPr>
                <w:rFonts w:ascii="Arial Narrow" w:eastAsia="Times New Roman" w:hAnsi="Arial Narrow" w:cs="Calibri"/>
                <w:sz w:val="16"/>
                <w:szCs w:val="16"/>
                <w:lang w:val="en-GB" w:eastAsia="en-GB"/>
              </w:rPr>
              <w:t xml:space="preserve">Jumlah dokumen </w:t>
            </w:r>
            <w:r w:rsidR="00DF550B" w:rsidRPr="00DF550B">
              <w:rPr>
                <w:rFonts w:ascii="Arial Narrow" w:eastAsia="Times New Roman" w:hAnsi="Arial Narrow" w:cs="Calibri"/>
                <w:sz w:val="16"/>
                <w:szCs w:val="16"/>
                <w:lang w:val="en-GB" w:eastAsia="en-GB"/>
              </w:rPr>
              <w:t>Laporan Keuangan SKPD</w:t>
            </w:r>
          </w:p>
        </w:tc>
        <w:tc>
          <w:tcPr>
            <w:tcW w:w="887" w:type="dxa"/>
            <w:tcBorders>
              <w:top w:val="nil"/>
              <w:left w:val="nil"/>
              <w:bottom w:val="single" w:sz="4" w:space="0" w:color="auto"/>
              <w:right w:val="single" w:sz="4" w:space="0" w:color="auto"/>
            </w:tcBorders>
            <w:shd w:val="clear" w:color="auto" w:fill="auto"/>
            <w:noWrap/>
            <w:vAlign w:val="bottom"/>
            <w:hideMark/>
          </w:tcPr>
          <w:p w14:paraId="608B7F45"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14:paraId="629E7060"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7" w:type="dxa"/>
            <w:tcBorders>
              <w:top w:val="nil"/>
              <w:left w:val="nil"/>
              <w:bottom w:val="single" w:sz="4" w:space="0" w:color="auto"/>
              <w:right w:val="single" w:sz="4" w:space="0" w:color="auto"/>
            </w:tcBorders>
            <w:shd w:val="clear" w:color="auto" w:fill="auto"/>
            <w:vAlign w:val="center"/>
            <w:hideMark/>
          </w:tcPr>
          <w:p w14:paraId="734A0BCE"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noWrap/>
            <w:vAlign w:val="center"/>
            <w:hideMark/>
          </w:tcPr>
          <w:p w14:paraId="7AB3E47B"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12 Dokumen </w:t>
            </w:r>
          </w:p>
        </w:tc>
        <w:tc>
          <w:tcPr>
            <w:tcW w:w="908" w:type="dxa"/>
            <w:tcBorders>
              <w:top w:val="nil"/>
              <w:left w:val="nil"/>
              <w:bottom w:val="single" w:sz="4" w:space="0" w:color="auto"/>
              <w:right w:val="single" w:sz="4" w:space="0" w:color="auto"/>
            </w:tcBorders>
            <w:shd w:val="clear" w:color="auto" w:fill="auto"/>
            <w:noWrap/>
            <w:vAlign w:val="center"/>
            <w:hideMark/>
          </w:tcPr>
          <w:p w14:paraId="62512C41"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75,000,000.00 </w:t>
            </w:r>
          </w:p>
        </w:tc>
        <w:tc>
          <w:tcPr>
            <w:tcW w:w="596" w:type="dxa"/>
            <w:tcBorders>
              <w:top w:val="nil"/>
              <w:left w:val="nil"/>
              <w:bottom w:val="single" w:sz="4" w:space="0" w:color="auto"/>
              <w:right w:val="single" w:sz="4" w:space="0" w:color="auto"/>
            </w:tcBorders>
            <w:shd w:val="clear" w:color="auto" w:fill="auto"/>
            <w:noWrap/>
            <w:vAlign w:val="center"/>
            <w:hideMark/>
          </w:tcPr>
          <w:p w14:paraId="5F1BB744"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12 Dokumen </w:t>
            </w:r>
          </w:p>
        </w:tc>
        <w:tc>
          <w:tcPr>
            <w:tcW w:w="908" w:type="dxa"/>
            <w:tcBorders>
              <w:top w:val="nil"/>
              <w:left w:val="nil"/>
              <w:bottom w:val="single" w:sz="4" w:space="0" w:color="auto"/>
              <w:right w:val="single" w:sz="4" w:space="0" w:color="auto"/>
            </w:tcBorders>
            <w:shd w:val="clear" w:color="auto" w:fill="auto"/>
            <w:noWrap/>
            <w:vAlign w:val="center"/>
            <w:hideMark/>
          </w:tcPr>
          <w:p w14:paraId="45529CFF"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75,000,000.00 </w:t>
            </w:r>
          </w:p>
        </w:tc>
        <w:tc>
          <w:tcPr>
            <w:tcW w:w="596" w:type="dxa"/>
            <w:tcBorders>
              <w:top w:val="nil"/>
              <w:left w:val="nil"/>
              <w:bottom w:val="single" w:sz="4" w:space="0" w:color="auto"/>
              <w:right w:val="single" w:sz="4" w:space="0" w:color="auto"/>
            </w:tcBorders>
            <w:shd w:val="clear" w:color="auto" w:fill="auto"/>
            <w:noWrap/>
            <w:vAlign w:val="center"/>
            <w:hideMark/>
          </w:tcPr>
          <w:p w14:paraId="0D5DAEB1"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12 Dokumen </w:t>
            </w:r>
          </w:p>
        </w:tc>
        <w:tc>
          <w:tcPr>
            <w:tcW w:w="908" w:type="dxa"/>
            <w:tcBorders>
              <w:top w:val="nil"/>
              <w:left w:val="nil"/>
              <w:bottom w:val="single" w:sz="4" w:space="0" w:color="auto"/>
              <w:right w:val="single" w:sz="4" w:space="0" w:color="auto"/>
            </w:tcBorders>
            <w:shd w:val="clear" w:color="auto" w:fill="auto"/>
            <w:noWrap/>
            <w:vAlign w:val="center"/>
            <w:hideMark/>
          </w:tcPr>
          <w:p w14:paraId="5E037DC9"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75,000,000.00 </w:t>
            </w:r>
          </w:p>
        </w:tc>
        <w:tc>
          <w:tcPr>
            <w:tcW w:w="596" w:type="dxa"/>
            <w:tcBorders>
              <w:top w:val="nil"/>
              <w:left w:val="nil"/>
              <w:bottom w:val="single" w:sz="4" w:space="0" w:color="auto"/>
              <w:right w:val="single" w:sz="4" w:space="0" w:color="auto"/>
            </w:tcBorders>
            <w:shd w:val="clear" w:color="auto" w:fill="auto"/>
            <w:noWrap/>
            <w:vAlign w:val="center"/>
            <w:hideMark/>
          </w:tcPr>
          <w:p w14:paraId="46FD7EC8"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12 Dokumen </w:t>
            </w:r>
          </w:p>
        </w:tc>
        <w:tc>
          <w:tcPr>
            <w:tcW w:w="908" w:type="dxa"/>
            <w:tcBorders>
              <w:top w:val="nil"/>
              <w:left w:val="nil"/>
              <w:bottom w:val="single" w:sz="4" w:space="0" w:color="auto"/>
              <w:right w:val="single" w:sz="4" w:space="0" w:color="auto"/>
            </w:tcBorders>
            <w:shd w:val="clear" w:color="auto" w:fill="auto"/>
            <w:noWrap/>
            <w:vAlign w:val="center"/>
            <w:hideMark/>
          </w:tcPr>
          <w:p w14:paraId="05F594AE"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75,000,000.00 </w:t>
            </w:r>
          </w:p>
        </w:tc>
        <w:tc>
          <w:tcPr>
            <w:tcW w:w="596" w:type="dxa"/>
            <w:tcBorders>
              <w:top w:val="nil"/>
              <w:left w:val="nil"/>
              <w:bottom w:val="single" w:sz="4" w:space="0" w:color="auto"/>
              <w:right w:val="single" w:sz="4" w:space="0" w:color="auto"/>
            </w:tcBorders>
            <w:shd w:val="clear" w:color="auto" w:fill="auto"/>
            <w:noWrap/>
            <w:vAlign w:val="center"/>
            <w:hideMark/>
          </w:tcPr>
          <w:p w14:paraId="39557868"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12 Dokumen </w:t>
            </w:r>
          </w:p>
        </w:tc>
        <w:tc>
          <w:tcPr>
            <w:tcW w:w="908" w:type="dxa"/>
            <w:tcBorders>
              <w:top w:val="nil"/>
              <w:left w:val="nil"/>
              <w:bottom w:val="single" w:sz="4" w:space="0" w:color="auto"/>
              <w:right w:val="single" w:sz="4" w:space="0" w:color="auto"/>
            </w:tcBorders>
            <w:shd w:val="clear" w:color="auto" w:fill="auto"/>
            <w:noWrap/>
            <w:vAlign w:val="center"/>
            <w:hideMark/>
          </w:tcPr>
          <w:p w14:paraId="1EF8F32B"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75,000,000.00 </w:t>
            </w:r>
          </w:p>
        </w:tc>
        <w:tc>
          <w:tcPr>
            <w:tcW w:w="661" w:type="dxa"/>
            <w:tcBorders>
              <w:top w:val="nil"/>
              <w:left w:val="nil"/>
              <w:bottom w:val="single" w:sz="4" w:space="0" w:color="auto"/>
              <w:right w:val="single" w:sz="4" w:space="0" w:color="auto"/>
            </w:tcBorders>
            <w:shd w:val="clear" w:color="auto" w:fill="auto"/>
            <w:vAlign w:val="center"/>
            <w:hideMark/>
          </w:tcPr>
          <w:p w14:paraId="4F9573BD"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12 dokumen</w:t>
            </w:r>
          </w:p>
        </w:tc>
        <w:tc>
          <w:tcPr>
            <w:tcW w:w="957" w:type="dxa"/>
            <w:tcBorders>
              <w:top w:val="nil"/>
              <w:left w:val="nil"/>
              <w:bottom w:val="single" w:sz="4" w:space="0" w:color="auto"/>
              <w:right w:val="single" w:sz="4" w:space="0" w:color="auto"/>
            </w:tcBorders>
            <w:shd w:val="clear" w:color="auto" w:fill="auto"/>
            <w:noWrap/>
            <w:vAlign w:val="center"/>
            <w:hideMark/>
          </w:tcPr>
          <w:p w14:paraId="3385FF90"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375,000,000.00 </w:t>
            </w:r>
          </w:p>
        </w:tc>
      </w:tr>
      <w:tr w:rsidR="001047D5" w:rsidRPr="00DF550B" w14:paraId="593BEFDF" w14:textId="77777777" w:rsidTr="001047D5">
        <w:trPr>
          <w:trHeight w:val="1800"/>
        </w:trPr>
        <w:tc>
          <w:tcPr>
            <w:tcW w:w="362" w:type="dxa"/>
            <w:tcBorders>
              <w:top w:val="nil"/>
              <w:left w:val="nil"/>
              <w:bottom w:val="nil"/>
              <w:right w:val="nil"/>
            </w:tcBorders>
            <w:shd w:val="clear" w:color="auto" w:fill="auto"/>
            <w:noWrap/>
            <w:vAlign w:val="bottom"/>
            <w:hideMark/>
          </w:tcPr>
          <w:p w14:paraId="358ED4C6" w14:textId="77777777" w:rsidR="00DF550B" w:rsidRPr="00DF550B" w:rsidRDefault="00DF550B" w:rsidP="001047D5">
            <w:pPr>
              <w:jc w:val="center"/>
              <w:rPr>
                <w:rFonts w:ascii="Arial Narrow" w:eastAsia="Times New Roman" w:hAnsi="Arial Narrow" w:cs="Calibri"/>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43856DBF"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70D00C9A"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78807670"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000000" w:fill="BFBFBF"/>
            <w:hideMark/>
          </w:tcPr>
          <w:p w14:paraId="734CA8AF"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Program Peningkatan Perencanaan dan Penganggaran SKPD</w:t>
            </w:r>
          </w:p>
        </w:tc>
        <w:tc>
          <w:tcPr>
            <w:tcW w:w="1211" w:type="dxa"/>
            <w:tcBorders>
              <w:top w:val="nil"/>
              <w:left w:val="nil"/>
              <w:bottom w:val="single" w:sz="4" w:space="0" w:color="auto"/>
              <w:right w:val="single" w:sz="4" w:space="0" w:color="auto"/>
            </w:tcBorders>
            <w:shd w:val="clear" w:color="000000" w:fill="BFBFBF"/>
            <w:hideMark/>
          </w:tcPr>
          <w:p w14:paraId="5EF04778" w14:textId="485B9C53"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Persentase Ke</w:t>
            </w:r>
            <w:r w:rsidR="00D106EB">
              <w:rPr>
                <w:rFonts w:ascii="Arial Narrow" w:eastAsia="Times New Roman" w:hAnsi="Arial Narrow" w:cs="Calibri"/>
                <w:b/>
                <w:bCs/>
                <w:sz w:val="16"/>
                <w:szCs w:val="16"/>
                <w:lang w:val="en-GB" w:eastAsia="en-GB"/>
              </w:rPr>
              <w:t xml:space="preserve">sesuaian dokumen perencanaan tahunan SKPD terhadap dokumen perencanaan lima tahunan </w:t>
            </w:r>
            <w:r w:rsidRPr="00DF550B">
              <w:rPr>
                <w:rFonts w:ascii="Arial Narrow" w:eastAsia="Times New Roman" w:hAnsi="Arial Narrow" w:cs="Calibri"/>
                <w:b/>
                <w:bCs/>
                <w:sz w:val="16"/>
                <w:szCs w:val="16"/>
                <w:lang w:val="en-GB" w:eastAsia="en-GB"/>
              </w:rPr>
              <w:t>SKPD</w:t>
            </w:r>
          </w:p>
        </w:tc>
        <w:tc>
          <w:tcPr>
            <w:tcW w:w="887" w:type="dxa"/>
            <w:tcBorders>
              <w:top w:val="nil"/>
              <w:left w:val="nil"/>
              <w:bottom w:val="single" w:sz="4" w:space="0" w:color="auto"/>
              <w:right w:val="single" w:sz="4" w:space="0" w:color="auto"/>
            </w:tcBorders>
            <w:shd w:val="clear" w:color="auto" w:fill="auto"/>
            <w:noWrap/>
            <w:vAlign w:val="bottom"/>
            <w:hideMark/>
          </w:tcPr>
          <w:p w14:paraId="42F2B736"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000000" w:fill="BFBFBF"/>
            <w:hideMark/>
          </w:tcPr>
          <w:p w14:paraId="746B6CAE"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w:t>
            </w:r>
          </w:p>
        </w:tc>
        <w:tc>
          <w:tcPr>
            <w:tcW w:w="597" w:type="dxa"/>
            <w:tcBorders>
              <w:top w:val="nil"/>
              <w:left w:val="nil"/>
              <w:bottom w:val="single" w:sz="4" w:space="0" w:color="auto"/>
              <w:right w:val="single" w:sz="4" w:space="0" w:color="auto"/>
            </w:tcBorders>
            <w:shd w:val="clear" w:color="000000" w:fill="BFBFBF"/>
            <w:vAlign w:val="center"/>
            <w:hideMark/>
          </w:tcPr>
          <w:p w14:paraId="583535C9"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w:t>
            </w:r>
          </w:p>
        </w:tc>
        <w:tc>
          <w:tcPr>
            <w:tcW w:w="596" w:type="dxa"/>
            <w:tcBorders>
              <w:top w:val="nil"/>
              <w:left w:val="nil"/>
              <w:bottom w:val="single" w:sz="4" w:space="0" w:color="auto"/>
              <w:right w:val="single" w:sz="4" w:space="0" w:color="auto"/>
            </w:tcBorders>
            <w:shd w:val="clear" w:color="000000" w:fill="BFBFBF"/>
            <w:noWrap/>
            <w:vAlign w:val="center"/>
            <w:hideMark/>
          </w:tcPr>
          <w:p w14:paraId="0C5D537D"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nil"/>
              <w:right w:val="single" w:sz="4" w:space="0" w:color="auto"/>
            </w:tcBorders>
            <w:shd w:val="clear" w:color="000000" w:fill="BFBFBF"/>
            <w:noWrap/>
            <w:vAlign w:val="center"/>
            <w:hideMark/>
          </w:tcPr>
          <w:p w14:paraId="7358925D"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150,000,000.00 </w:t>
            </w:r>
          </w:p>
        </w:tc>
        <w:tc>
          <w:tcPr>
            <w:tcW w:w="596" w:type="dxa"/>
            <w:tcBorders>
              <w:top w:val="nil"/>
              <w:left w:val="nil"/>
              <w:bottom w:val="single" w:sz="4" w:space="0" w:color="auto"/>
              <w:right w:val="single" w:sz="4" w:space="0" w:color="auto"/>
            </w:tcBorders>
            <w:shd w:val="clear" w:color="000000" w:fill="BFBFBF"/>
            <w:noWrap/>
            <w:vAlign w:val="center"/>
            <w:hideMark/>
          </w:tcPr>
          <w:p w14:paraId="27F3DD38"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nil"/>
              <w:right w:val="single" w:sz="4" w:space="0" w:color="auto"/>
            </w:tcBorders>
            <w:shd w:val="clear" w:color="000000" w:fill="BFBFBF"/>
            <w:noWrap/>
            <w:vAlign w:val="center"/>
            <w:hideMark/>
          </w:tcPr>
          <w:p w14:paraId="517A6251"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150,000,000.00 </w:t>
            </w:r>
          </w:p>
        </w:tc>
        <w:tc>
          <w:tcPr>
            <w:tcW w:w="596" w:type="dxa"/>
            <w:tcBorders>
              <w:top w:val="nil"/>
              <w:left w:val="nil"/>
              <w:bottom w:val="single" w:sz="4" w:space="0" w:color="auto"/>
              <w:right w:val="single" w:sz="4" w:space="0" w:color="auto"/>
            </w:tcBorders>
            <w:shd w:val="clear" w:color="000000" w:fill="BFBFBF"/>
            <w:noWrap/>
            <w:vAlign w:val="center"/>
            <w:hideMark/>
          </w:tcPr>
          <w:p w14:paraId="5F1AA75F"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nil"/>
              <w:right w:val="single" w:sz="4" w:space="0" w:color="auto"/>
            </w:tcBorders>
            <w:shd w:val="clear" w:color="000000" w:fill="BFBFBF"/>
            <w:noWrap/>
            <w:vAlign w:val="center"/>
            <w:hideMark/>
          </w:tcPr>
          <w:p w14:paraId="1C93E193"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150,000,000.00 </w:t>
            </w:r>
          </w:p>
        </w:tc>
        <w:tc>
          <w:tcPr>
            <w:tcW w:w="596" w:type="dxa"/>
            <w:tcBorders>
              <w:top w:val="nil"/>
              <w:left w:val="nil"/>
              <w:bottom w:val="single" w:sz="4" w:space="0" w:color="auto"/>
              <w:right w:val="single" w:sz="4" w:space="0" w:color="auto"/>
            </w:tcBorders>
            <w:shd w:val="clear" w:color="000000" w:fill="BFBFBF"/>
            <w:noWrap/>
            <w:vAlign w:val="center"/>
            <w:hideMark/>
          </w:tcPr>
          <w:p w14:paraId="704173C1"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nil"/>
              <w:right w:val="single" w:sz="4" w:space="0" w:color="auto"/>
            </w:tcBorders>
            <w:shd w:val="clear" w:color="000000" w:fill="BFBFBF"/>
            <w:noWrap/>
            <w:vAlign w:val="center"/>
            <w:hideMark/>
          </w:tcPr>
          <w:p w14:paraId="1A02AB87"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150,000,000.00 </w:t>
            </w:r>
          </w:p>
        </w:tc>
        <w:tc>
          <w:tcPr>
            <w:tcW w:w="596" w:type="dxa"/>
            <w:tcBorders>
              <w:top w:val="nil"/>
              <w:left w:val="nil"/>
              <w:bottom w:val="single" w:sz="4" w:space="0" w:color="auto"/>
              <w:right w:val="single" w:sz="4" w:space="0" w:color="auto"/>
            </w:tcBorders>
            <w:shd w:val="clear" w:color="000000" w:fill="BFBFBF"/>
            <w:noWrap/>
            <w:vAlign w:val="center"/>
            <w:hideMark/>
          </w:tcPr>
          <w:p w14:paraId="737B099F"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nil"/>
              <w:right w:val="single" w:sz="4" w:space="0" w:color="auto"/>
            </w:tcBorders>
            <w:shd w:val="clear" w:color="000000" w:fill="BFBFBF"/>
            <w:noWrap/>
            <w:vAlign w:val="center"/>
            <w:hideMark/>
          </w:tcPr>
          <w:p w14:paraId="522CFFB6"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150,000,000.00 </w:t>
            </w:r>
          </w:p>
        </w:tc>
        <w:tc>
          <w:tcPr>
            <w:tcW w:w="661" w:type="dxa"/>
            <w:tcBorders>
              <w:top w:val="nil"/>
              <w:left w:val="nil"/>
              <w:bottom w:val="single" w:sz="4" w:space="0" w:color="auto"/>
              <w:right w:val="single" w:sz="4" w:space="0" w:color="auto"/>
            </w:tcBorders>
            <w:shd w:val="clear" w:color="000000" w:fill="BFBFBF"/>
            <w:noWrap/>
            <w:vAlign w:val="center"/>
            <w:hideMark/>
          </w:tcPr>
          <w:p w14:paraId="235AD923"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57" w:type="dxa"/>
            <w:tcBorders>
              <w:top w:val="nil"/>
              <w:left w:val="nil"/>
              <w:bottom w:val="nil"/>
              <w:right w:val="single" w:sz="4" w:space="0" w:color="auto"/>
            </w:tcBorders>
            <w:shd w:val="clear" w:color="000000" w:fill="BFBFBF"/>
            <w:noWrap/>
            <w:vAlign w:val="center"/>
            <w:hideMark/>
          </w:tcPr>
          <w:p w14:paraId="6F48DC65"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150,000,000.00 </w:t>
            </w:r>
          </w:p>
        </w:tc>
      </w:tr>
      <w:tr w:rsidR="001047D5" w:rsidRPr="00DF550B" w14:paraId="014CFD09" w14:textId="77777777" w:rsidTr="001047D5">
        <w:trPr>
          <w:trHeight w:val="1454"/>
        </w:trPr>
        <w:tc>
          <w:tcPr>
            <w:tcW w:w="362" w:type="dxa"/>
            <w:tcBorders>
              <w:top w:val="nil"/>
              <w:left w:val="nil"/>
              <w:bottom w:val="nil"/>
              <w:right w:val="nil"/>
            </w:tcBorders>
            <w:shd w:val="clear" w:color="auto" w:fill="auto"/>
            <w:noWrap/>
            <w:vAlign w:val="bottom"/>
          </w:tcPr>
          <w:p w14:paraId="4671185C" w14:textId="77777777" w:rsidR="00D106EB" w:rsidRPr="00DF550B" w:rsidRDefault="00D106EB" w:rsidP="001047D5">
            <w:pPr>
              <w:jc w:val="center"/>
              <w:rPr>
                <w:rFonts w:ascii="Arial Narrow" w:eastAsia="Times New Roman" w:hAnsi="Arial Narrow" w:cs="Calibri"/>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tcPr>
          <w:p w14:paraId="7BC05244" w14:textId="77777777" w:rsidR="00D106EB" w:rsidRPr="00DF550B" w:rsidRDefault="00D106EB" w:rsidP="001047D5">
            <w:pPr>
              <w:jc w:val="center"/>
              <w:rPr>
                <w:rFonts w:ascii="Arial Narrow" w:eastAsia="Times New Roman" w:hAnsi="Arial Narrow" w:cs="Calibri"/>
                <w:i/>
                <w:iCs/>
                <w:sz w:val="16"/>
                <w:szCs w:val="16"/>
                <w:lang w:val="en-GB" w:eastAsia="en-GB"/>
              </w:rPr>
            </w:pPr>
          </w:p>
        </w:tc>
        <w:tc>
          <w:tcPr>
            <w:tcW w:w="843" w:type="dxa"/>
            <w:tcBorders>
              <w:top w:val="nil"/>
              <w:left w:val="nil"/>
              <w:bottom w:val="single" w:sz="4" w:space="0" w:color="auto"/>
              <w:right w:val="single" w:sz="4" w:space="0" w:color="auto"/>
            </w:tcBorders>
            <w:shd w:val="clear" w:color="auto" w:fill="auto"/>
            <w:noWrap/>
            <w:vAlign w:val="center"/>
          </w:tcPr>
          <w:p w14:paraId="1C20FA89" w14:textId="77777777" w:rsidR="00D106EB" w:rsidRPr="00DF550B" w:rsidRDefault="00D106EB" w:rsidP="001047D5">
            <w:pPr>
              <w:jc w:val="center"/>
              <w:rPr>
                <w:rFonts w:ascii="Arial Narrow" w:eastAsia="Times New Roman" w:hAnsi="Arial Narrow" w:cs="Calibri"/>
                <w:i/>
                <w:iCs/>
                <w:sz w:val="16"/>
                <w:szCs w:val="16"/>
                <w:lang w:val="en-GB" w:eastAsia="en-GB"/>
              </w:rPr>
            </w:pPr>
          </w:p>
        </w:tc>
        <w:tc>
          <w:tcPr>
            <w:tcW w:w="726" w:type="dxa"/>
            <w:tcBorders>
              <w:top w:val="nil"/>
              <w:left w:val="nil"/>
              <w:bottom w:val="single" w:sz="4" w:space="0" w:color="auto"/>
              <w:right w:val="single" w:sz="4" w:space="0" w:color="auto"/>
            </w:tcBorders>
            <w:shd w:val="clear" w:color="auto" w:fill="auto"/>
            <w:noWrap/>
            <w:vAlign w:val="center"/>
          </w:tcPr>
          <w:p w14:paraId="383808C0" w14:textId="77777777" w:rsidR="00D106EB" w:rsidRPr="00DF550B" w:rsidRDefault="00D106EB" w:rsidP="001047D5">
            <w:pPr>
              <w:jc w:val="center"/>
              <w:rPr>
                <w:rFonts w:ascii="Arial Narrow" w:eastAsia="Times New Roman" w:hAnsi="Arial Narrow" w:cs="Calibri"/>
                <w:i/>
                <w:iCs/>
                <w:sz w:val="16"/>
                <w:szCs w:val="16"/>
                <w:lang w:val="en-GB" w:eastAsia="en-GB"/>
              </w:rPr>
            </w:pPr>
          </w:p>
        </w:tc>
        <w:tc>
          <w:tcPr>
            <w:tcW w:w="1211" w:type="dxa"/>
            <w:tcBorders>
              <w:top w:val="nil"/>
              <w:left w:val="nil"/>
              <w:bottom w:val="single" w:sz="4" w:space="0" w:color="auto"/>
              <w:right w:val="single" w:sz="4" w:space="0" w:color="auto"/>
            </w:tcBorders>
            <w:shd w:val="clear" w:color="000000" w:fill="BFBFBF"/>
          </w:tcPr>
          <w:p w14:paraId="58B48351" w14:textId="77777777" w:rsidR="00D106EB" w:rsidRPr="00DF550B" w:rsidRDefault="00D106EB" w:rsidP="001047D5">
            <w:pPr>
              <w:rPr>
                <w:rFonts w:ascii="Arial Narrow" w:eastAsia="Times New Roman" w:hAnsi="Arial Narrow" w:cs="Calibri"/>
                <w:b/>
                <w:bCs/>
                <w:sz w:val="16"/>
                <w:szCs w:val="16"/>
                <w:lang w:val="en-GB" w:eastAsia="en-GB"/>
              </w:rPr>
            </w:pPr>
          </w:p>
        </w:tc>
        <w:tc>
          <w:tcPr>
            <w:tcW w:w="1211" w:type="dxa"/>
            <w:tcBorders>
              <w:top w:val="nil"/>
              <w:left w:val="nil"/>
              <w:bottom w:val="single" w:sz="4" w:space="0" w:color="auto"/>
              <w:right w:val="single" w:sz="4" w:space="0" w:color="auto"/>
            </w:tcBorders>
            <w:shd w:val="clear" w:color="000000" w:fill="BFBFBF"/>
          </w:tcPr>
          <w:p w14:paraId="201EA4E7" w14:textId="723D55E5" w:rsidR="00D106EB" w:rsidRPr="00DF550B" w:rsidRDefault="00D106EB" w:rsidP="001047D5">
            <w:pPr>
              <w:rPr>
                <w:rFonts w:ascii="Arial Narrow" w:eastAsia="Times New Roman" w:hAnsi="Arial Narrow" w:cs="Calibri"/>
                <w:b/>
                <w:bCs/>
                <w:sz w:val="16"/>
                <w:szCs w:val="16"/>
                <w:lang w:val="en-GB" w:eastAsia="en-GB"/>
              </w:rPr>
            </w:pPr>
            <w:r>
              <w:rPr>
                <w:rFonts w:ascii="Arial Narrow" w:eastAsia="Times New Roman" w:hAnsi="Arial Narrow" w:cs="Calibri"/>
                <w:b/>
                <w:bCs/>
                <w:sz w:val="16"/>
                <w:szCs w:val="16"/>
                <w:lang w:val="en-GB" w:eastAsia="en-GB"/>
              </w:rPr>
              <w:t>Persentase kesesuaian doumen perencanaan SKPD dengan dokumen penganggaran SKPD</w:t>
            </w:r>
          </w:p>
        </w:tc>
        <w:tc>
          <w:tcPr>
            <w:tcW w:w="887" w:type="dxa"/>
            <w:tcBorders>
              <w:top w:val="nil"/>
              <w:left w:val="nil"/>
              <w:bottom w:val="single" w:sz="4" w:space="0" w:color="auto"/>
              <w:right w:val="single" w:sz="4" w:space="0" w:color="auto"/>
            </w:tcBorders>
            <w:shd w:val="clear" w:color="auto" w:fill="auto"/>
            <w:noWrap/>
            <w:vAlign w:val="bottom"/>
          </w:tcPr>
          <w:p w14:paraId="52A8E9AA" w14:textId="77777777" w:rsidR="00D106EB" w:rsidRPr="00DF550B" w:rsidRDefault="00D106EB" w:rsidP="001047D5">
            <w:pPr>
              <w:rPr>
                <w:rFonts w:ascii="Calibri" w:eastAsia="Times New Roman" w:hAnsi="Calibri" w:cs="Calibri"/>
                <w:color w:val="000000"/>
                <w:sz w:val="16"/>
                <w:szCs w:val="16"/>
                <w:lang w:val="en-GB" w:eastAsia="en-GB"/>
              </w:rPr>
            </w:pPr>
          </w:p>
        </w:tc>
        <w:tc>
          <w:tcPr>
            <w:tcW w:w="594" w:type="dxa"/>
            <w:tcBorders>
              <w:top w:val="nil"/>
              <w:left w:val="nil"/>
              <w:bottom w:val="single" w:sz="4" w:space="0" w:color="auto"/>
              <w:right w:val="single" w:sz="4" w:space="0" w:color="auto"/>
            </w:tcBorders>
            <w:shd w:val="clear" w:color="000000" w:fill="BFBFBF"/>
          </w:tcPr>
          <w:p w14:paraId="3518FDFE" w14:textId="77777777" w:rsidR="00D106EB" w:rsidRPr="00DF550B" w:rsidRDefault="00D106EB" w:rsidP="001047D5">
            <w:pPr>
              <w:rPr>
                <w:rFonts w:ascii="Arial Narrow" w:eastAsia="Times New Roman" w:hAnsi="Arial Narrow" w:cs="Calibri"/>
                <w:b/>
                <w:bCs/>
                <w:sz w:val="16"/>
                <w:szCs w:val="16"/>
                <w:lang w:val="en-GB" w:eastAsia="en-GB"/>
              </w:rPr>
            </w:pPr>
          </w:p>
        </w:tc>
        <w:tc>
          <w:tcPr>
            <w:tcW w:w="597" w:type="dxa"/>
            <w:tcBorders>
              <w:top w:val="nil"/>
              <w:left w:val="nil"/>
              <w:bottom w:val="single" w:sz="4" w:space="0" w:color="auto"/>
              <w:right w:val="single" w:sz="4" w:space="0" w:color="auto"/>
            </w:tcBorders>
            <w:shd w:val="clear" w:color="000000" w:fill="BFBFBF"/>
            <w:vAlign w:val="center"/>
          </w:tcPr>
          <w:p w14:paraId="1AD4CDF2" w14:textId="77777777" w:rsidR="00D106EB" w:rsidRPr="00DF550B" w:rsidRDefault="00D106EB" w:rsidP="001047D5">
            <w:pPr>
              <w:jc w:val="center"/>
              <w:rPr>
                <w:rFonts w:ascii="Arial Narrow" w:eastAsia="Times New Roman" w:hAnsi="Arial Narrow" w:cs="Calibri"/>
                <w:b/>
                <w:bCs/>
                <w:sz w:val="16"/>
                <w:szCs w:val="16"/>
                <w:lang w:val="en-GB" w:eastAsia="en-GB"/>
              </w:rPr>
            </w:pPr>
          </w:p>
        </w:tc>
        <w:tc>
          <w:tcPr>
            <w:tcW w:w="596" w:type="dxa"/>
            <w:tcBorders>
              <w:top w:val="nil"/>
              <w:left w:val="nil"/>
              <w:bottom w:val="single" w:sz="4" w:space="0" w:color="auto"/>
              <w:right w:val="single" w:sz="4" w:space="0" w:color="auto"/>
            </w:tcBorders>
            <w:shd w:val="clear" w:color="000000" w:fill="BFBFBF"/>
            <w:noWrap/>
            <w:vAlign w:val="center"/>
          </w:tcPr>
          <w:p w14:paraId="70ED7A21" w14:textId="77777777" w:rsidR="00D106EB" w:rsidRPr="00DF550B" w:rsidRDefault="00D106EB" w:rsidP="001047D5">
            <w:pPr>
              <w:jc w:val="center"/>
              <w:rPr>
                <w:rFonts w:ascii="Arial Narrow" w:eastAsia="Times New Roman" w:hAnsi="Arial Narrow" w:cs="Calibri"/>
                <w:b/>
                <w:bCs/>
                <w:sz w:val="16"/>
                <w:szCs w:val="16"/>
                <w:lang w:val="en-GB" w:eastAsia="en-GB"/>
              </w:rPr>
            </w:pPr>
          </w:p>
        </w:tc>
        <w:tc>
          <w:tcPr>
            <w:tcW w:w="908" w:type="dxa"/>
            <w:tcBorders>
              <w:top w:val="nil"/>
              <w:left w:val="nil"/>
              <w:bottom w:val="nil"/>
              <w:right w:val="single" w:sz="4" w:space="0" w:color="auto"/>
            </w:tcBorders>
            <w:shd w:val="clear" w:color="000000" w:fill="BFBFBF"/>
            <w:noWrap/>
            <w:vAlign w:val="center"/>
          </w:tcPr>
          <w:p w14:paraId="61732D30" w14:textId="77777777" w:rsidR="00D106EB" w:rsidRPr="00DF550B" w:rsidRDefault="00D106EB" w:rsidP="001047D5">
            <w:pPr>
              <w:jc w:val="center"/>
              <w:rPr>
                <w:rFonts w:ascii="Arial Narrow" w:eastAsia="Times New Roman" w:hAnsi="Arial Narrow" w:cs="Calibri"/>
                <w:b/>
                <w:bCs/>
                <w:sz w:val="16"/>
                <w:szCs w:val="16"/>
                <w:lang w:val="en-GB" w:eastAsia="en-GB"/>
              </w:rPr>
            </w:pPr>
          </w:p>
        </w:tc>
        <w:tc>
          <w:tcPr>
            <w:tcW w:w="596" w:type="dxa"/>
            <w:tcBorders>
              <w:top w:val="nil"/>
              <w:left w:val="nil"/>
              <w:bottom w:val="single" w:sz="4" w:space="0" w:color="auto"/>
              <w:right w:val="single" w:sz="4" w:space="0" w:color="auto"/>
            </w:tcBorders>
            <w:shd w:val="clear" w:color="000000" w:fill="BFBFBF"/>
            <w:noWrap/>
            <w:vAlign w:val="center"/>
          </w:tcPr>
          <w:p w14:paraId="1A99652E" w14:textId="77777777" w:rsidR="00D106EB" w:rsidRPr="00DF550B" w:rsidRDefault="00D106EB" w:rsidP="001047D5">
            <w:pPr>
              <w:jc w:val="center"/>
              <w:rPr>
                <w:rFonts w:ascii="Arial Narrow" w:eastAsia="Times New Roman" w:hAnsi="Arial Narrow" w:cs="Calibri"/>
                <w:b/>
                <w:bCs/>
                <w:sz w:val="16"/>
                <w:szCs w:val="16"/>
                <w:lang w:val="en-GB" w:eastAsia="en-GB"/>
              </w:rPr>
            </w:pPr>
          </w:p>
        </w:tc>
        <w:tc>
          <w:tcPr>
            <w:tcW w:w="908" w:type="dxa"/>
            <w:tcBorders>
              <w:top w:val="nil"/>
              <w:left w:val="nil"/>
              <w:bottom w:val="nil"/>
              <w:right w:val="single" w:sz="4" w:space="0" w:color="auto"/>
            </w:tcBorders>
            <w:shd w:val="clear" w:color="000000" w:fill="BFBFBF"/>
            <w:noWrap/>
            <w:vAlign w:val="center"/>
          </w:tcPr>
          <w:p w14:paraId="09CB47EB" w14:textId="77777777" w:rsidR="00D106EB" w:rsidRPr="00DF550B" w:rsidRDefault="00D106EB" w:rsidP="001047D5">
            <w:pPr>
              <w:jc w:val="center"/>
              <w:rPr>
                <w:rFonts w:ascii="Arial Narrow" w:eastAsia="Times New Roman" w:hAnsi="Arial Narrow" w:cs="Calibri"/>
                <w:b/>
                <w:bCs/>
                <w:sz w:val="16"/>
                <w:szCs w:val="16"/>
                <w:lang w:val="en-GB" w:eastAsia="en-GB"/>
              </w:rPr>
            </w:pPr>
          </w:p>
        </w:tc>
        <w:tc>
          <w:tcPr>
            <w:tcW w:w="596" w:type="dxa"/>
            <w:tcBorders>
              <w:top w:val="nil"/>
              <w:left w:val="nil"/>
              <w:bottom w:val="single" w:sz="4" w:space="0" w:color="auto"/>
              <w:right w:val="single" w:sz="4" w:space="0" w:color="auto"/>
            </w:tcBorders>
            <w:shd w:val="clear" w:color="000000" w:fill="BFBFBF"/>
            <w:noWrap/>
            <w:vAlign w:val="center"/>
          </w:tcPr>
          <w:p w14:paraId="5692AA4F" w14:textId="77777777" w:rsidR="00D106EB" w:rsidRPr="00DF550B" w:rsidRDefault="00D106EB" w:rsidP="001047D5">
            <w:pPr>
              <w:jc w:val="center"/>
              <w:rPr>
                <w:rFonts w:ascii="Arial Narrow" w:eastAsia="Times New Roman" w:hAnsi="Arial Narrow" w:cs="Calibri"/>
                <w:b/>
                <w:bCs/>
                <w:sz w:val="16"/>
                <w:szCs w:val="16"/>
                <w:lang w:val="en-GB" w:eastAsia="en-GB"/>
              </w:rPr>
            </w:pPr>
          </w:p>
        </w:tc>
        <w:tc>
          <w:tcPr>
            <w:tcW w:w="908" w:type="dxa"/>
            <w:tcBorders>
              <w:top w:val="nil"/>
              <w:left w:val="nil"/>
              <w:bottom w:val="nil"/>
              <w:right w:val="single" w:sz="4" w:space="0" w:color="auto"/>
            </w:tcBorders>
            <w:shd w:val="clear" w:color="000000" w:fill="BFBFBF"/>
            <w:noWrap/>
            <w:vAlign w:val="center"/>
          </w:tcPr>
          <w:p w14:paraId="539C6B6B" w14:textId="77777777" w:rsidR="00D106EB" w:rsidRPr="00DF550B" w:rsidRDefault="00D106EB" w:rsidP="001047D5">
            <w:pPr>
              <w:jc w:val="center"/>
              <w:rPr>
                <w:rFonts w:ascii="Arial Narrow" w:eastAsia="Times New Roman" w:hAnsi="Arial Narrow" w:cs="Calibri"/>
                <w:b/>
                <w:bCs/>
                <w:sz w:val="16"/>
                <w:szCs w:val="16"/>
                <w:lang w:val="en-GB" w:eastAsia="en-GB"/>
              </w:rPr>
            </w:pPr>
          </w:p>
        </w:tc>
        <w:tc>
          <w:tcPr>
            <w:tcW w:w="596" w:type="dxa"/>
            <w:tcBorders>
              <w:top w:val="nil"/>
              <w:left w:val="nil"/>
              <w:bottom w:val="single" w:sz="4" w:space="0" w:color="auto"/>
              <w:right w:val="single" w:sz="4" w:space="0" w:color="auto"/>
            </w:tcBorders>
            <w:shd w:val="clear" w:color="000000" w:fill="BFBFBF"/>
            <w:noWrap/>
            <w:vAlign w:val="center"/>
          </w:tcPr>
          <w:p w14:paraId="32D1D617" w14:textId="77777777" w:rsidR="00D106EB" w:rsidRPr="00DF550B" w:rsidRDefault="00D106EB" w:rsidP="001047D5">
            <w:pPr>
              <w:jc w:val="center"/>
              <w:rPr>
                <w:rFonts w:ascii="Arial Narrow" w:eastAsia="Times New Roman" w:hAnsi="Arial Narrow" w:cs="Calibri"/>
                <w:b/>
                <w:bCs/>
                <w:sz w:val="16"/>
                <w:szCs w:val="16"/>
                <w:lang w:val="en-GB" w:eastAsia="en-GB"/>
              </w:rPr>
            </w:pPr>
          </w:p>
        </w:tc>
        <w:tc>
          <w:tcPr>
            <w:tcW w:w="908" w:type="dxa"/>
            <w:tcBorders>
              <w:top w:val="nil"/>
              <w:left w:val="nil"/>
              <w:bottom w:val="nil"/>
              <w:right w:val="single" w:sz="4" w:space="0" w:color="auto"/>
            </w:tcBorders>
            <w:shd w:val="clear" w:color="000000" w:fill="BFBFBF"/>
            <w:noWrap/>
            <w:vAlign w:val="center"/>
          </w:tcPr>
          <w:p w14:paraId="370F119D" w14:textId="77777777" w:rsidR="00D106EB" w:rsidRPr="00DF550B" w:rsidRDefault="00D106EB" w:rsidP="001047D5">
            <w:pPr>
              <w:jc w:val="center"/>
              <w:rPr>
                <w:rFonts w:ascii="Arial Narrow" w:eastAsia="Times New Roman" w:hAnsi="Arial Narrow" w:cs="Calibri"/>
                <w:b/>
                <w:bCs/>
                <w:sz w:val="16"/>
                <w:szCs w:val="16"/>
                <w:lang w:val="en-GB" w:eastAsia="en-GB"/>
              </w:rPr>
            </w:pPr>
          </w:p>
        </w:tc>
        <w:tc>
          <w:tcPr>
            <w:tcW w:w="596" w:type="dxa"/>
            <w:tcBorders>
              <w:top w:val="nil"/>
              <w:left w:val="nil"/>
              <w:bottom w:val="single" w:sz="4" w:space="0" w:color="auto"/>
              <w:right w:val="single" w:sz="4" w:space="0" w:color="auto"/>
            </w:tcBorders>
            <w:shd w:val="clear" w:color="000000" w:fill="BFBFBF"/>
            <w:noWrap/>
            <w:vAlign w:val="center"/>
          </w:tcPr>
          <w:p w14:paraId="58238508" w14:textId="77777777" w:rsidR="00D106EB" w:rsidRPr="00DF550B" w:rsidRDefault="00D106EB" w:rsidP="001047D5">
            <w:pPr>
              <w:jc w:val="center"/>
              <w:rPr>
                <w:rFonts w:ascii="Arial Narrow" w:eastAsia="Times New Roman" w:hAnsi="Arial Narrow" w:cs="Calibri"/>
                <w:b/>
                <w:bCs/>
                <w:sz w:val="16"/>
                <w:szCs w:val="16"/>
                <w:lang w:val="en-GB" w:eastAsia="en-GB"/>
              </w:rPr>
            </w:pPr>
          </w:p>
        </w:tc>
        <w:tc>
          <w:tcPr>
            <w:tcW w:w="908" w:type="dxa"/>
            <w:tcBorders>
              <w:top w:val="nil"/>
              <w:left w:val="nil"/>
              <w:bottom w:val="nil"/>
              <w:right w:val="single" w:sz="4" w:space="0" w:color="auto"/>
            </w:tcBorders>
            <w:shd w:val="clear" w:color="000000" w:fill="BFBFBF"/>
            <w:noWrap/>
            <w:vAlign w:val="center"/>
          </w:tcPr>
          <w:p w14:paraId="65B36B4E" w14:textId="77777777" w:rsidR="00D106EB" w:rsidRPr="00DF550B" w:rsidRDefault="00D106EB" w:rsidP="001047D5">
            <w:pPr>
              <w:jc w:val="center"/>
              <w:rPr>
                <w:rFonts w:ascii="Arial Narrow" w:eastAsia="Times New Roman" w:hAnsi="Arial Narrow" w:cs="Calibri"/>
                <w:b/>
                <w:bCs/>
                <w:sz w:val="16"/>
                <w:szCs w:val="16"/>
                <w:lang w:val="en-GB" w:eastAsia="en-GB"/>
              </w:rPr>
            </w:pPr>
          </w:p>
        </w:tc>
        <w:tc>
          <w:tcPr>
            <w:tcW w:w="661" w:type="dxa"/>
            <w:tcBorders>
              <w:top w:val="nil"/>
              <w:left w:val="nil"/>
              <w:bottom w:val="single" w:sz="4" w:space="0" w:color="auto"/>
              <w:right w:val="single" w:sz="4" w:space="0" w:color="auto"/>
            </w:tcBorders>
            <w:shd w:val="clear" w:color="000000" w:fill="BFBFBF"/>
            <w:noWrap/>
            <w:vAlign w:val="center"/>
          </w:tcPr>
          <w:p w14:paraId="2F2882A7" w14:textId="77777777" w:rsidR="00D106EB" w:rsidRPr="00DF550B" w:rsidRDefault="00D106EB" w:rsidP="001047D5">
            <w:pPr>
              <w:jc w:val="center"/>
              <w:rPr>
                <w:rFonts w:ascii="Arial Narrow" w:eastAsia="Times New Roman" w:hAnsi="Arial Narrow" w:cs="Calibri"/>
                <w:b/>
                <w:bCs/>
                <w:sz w:val="16"/>
                <w:szCs w:val="16"/>
                <w:lang w:val="en-GB" w:eastAsia="en-GB"/>
              </w:rPr>
            </w:pPr>
          </w:p>
        </w:tc>
        <w:tc>
          <w:tcPr>
            <w:tcW w:w="957" w:type="dxa"/>
            <w:tcBorders>
              <w:top w:val="nil"/>
              <w:left w:val="nil"/>
              <w:bottom w:val="nil"/>
              <w:right w:val="single" w:sz="4" w:space="0" w:color="auto"/>
            </w:tcBorders>
            <w:shd w:val="clear" w:color="000000" w:fill="BFBFBF"/>
            <w:noWrap/>
            <w:vAlign w:val="center"/>
          </w:tcPr>
          <w:p w14:paraId="4029090D" w14:textId="77777777" w:rsidR="00D106EB" w:rsidRPr="00DF550B" w:rsidRDefault="00D106EB" w:rsidP="001047D5">
            <w:pPr>
              <w:jc w:val="center"/>
              <w:rPr>
                <w:rFonts w:ascii="Arial Narrow" w:eastAsia="Times New Roman" w:hAnsi="Arial Narrow" w:cs="Calibri"/>
                <w:b/>
                <w:bCs/>
                <w:sz w:val="16"/>
                <w:szCs w:val="16"/>
                <w:lang w:val="en-GB" w:eastAsia="en-GB"/>
              </w:rPr>
            </w:pPr>
          </w:p>
        </w:tc>
      </w:tr>
      <w:tr w:rsidR="00DF550B" w:rsidRPr="00DF550B" w14:paraId="3F8ADA81" w14:textId="77777777" w:rsidTr="001047D5">
        <w:trPr>
          <w:trHeight w:val="1080"/>
        </w:trPr>
        <w:tc>
          <w:tcPr>
            <w:tcW w:w="362" w:type="dxa"/>
            <w:tcBorders>
              <w:top w:val="nil"/>
              <w:left w:val="nil"/>
              <w:bottom w:val="nil"/>
              <w:right w:val="nil"/>
            </w:tcBorders>
            <w:shd w:val="clear" w:color="auto" w:fill="auto"/>
            <w:noWrap/>
            <w:vAlign w:val="bottom"/>
            <w:hideMark/>
          </w:tcPr>
          <w:p w14:paraId="6B6E2E7A" w14:textId="77777777" w:rsidR="00DF550B" w:rsidRPr="00DF550B" w:rsidRDefault="00DF550B" w:rsidP="001047D5">
            <w:pPr>
              <w:jc w:val="center"/>
              <w:rPr>
                <w:rFonts w:ascii="Arial Narrow" w:eastAsia="Times New Roman" w:hAnsi="Arial Narrow" w:cs="Calibri"/>
                <w:b/>
                <w:bCs/>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7CF9F0CF"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1B982405"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36AAA02B"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auto" w:fill="auto"/>
            <w:hideMark/>
          </w:tcPr>
          <w:p w14:paraId="4ACF6EFB"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Penyusunan Perencanaan dan Penganggaran SKPD</w:t>
            </w:r>
          </w:p>
        </w:tc>
        <w:tc>
          <w:tcPr>
            <w:tcW w:w="1211" w:type="dxa"/>
            <w:tcBorders>
              <w:top w:val="nil"/>
              <w:left w:val="nil"/>
              <w:bottom w:val="single" w:sz="4" w:space="0" w:color="auto"/>
              <w:right w:val="single" w:sz="4" w:space="0" w:color="auto"/>
            </w:tcBorders>
            <w:shd w:val="clear" w:color="auto" w:fill="auto"/>
            <w:vAlign w:val="center"/>
            <w:hideMark/>
          </w:tcPr>
          <w:p w14:paraId="12E17977" w14:textId="55DA29A2" w:rsidR="00DF550B" w:rsidRPr="00DF550B" w:rsidRDefault="00D106EB" w:rsidP="001047D5">
            <w:pPr>
              <w:rPr>
                <w:rFonts w:ascii="Arial Narrow" w:eastAsia="Times New Roman" w:hAnsi="Arial Narrow" w:cs="Calibri"/>
                <w:sz w:val="16"/>
                <w:szCs w:val="16"/>
                <w:lang w:val="en-GB" w:eastAsia="en-GB"/>
              </w:rPr>
            </w:pPr>
            <w:r>
              <w:rPr>
                <w:rFonts w:ascii="Arial Narrow" w:eastAsia="Times New Roman" w:hAnsi="Arial Narrow" w:cs="Calibri"/>
                <w:sz w:val="16"/>
                <w:szCs w:val="16"/>
                <w:lang w:val="en-GB" w:eastAsia="en-GB"/>
              </w:rPr>
              <w:t xml:space="preserve">Jumlah </w:t>
            </w:r>
            <w:r w:rsidR="00DF550B" w:rsidRPr="00DF550B">
              <w:rPr>
                <w:rFonts w:ascii="Arial Narrow" w:eastAsia="Times New Roman" w:hAnsi="Arial Narrow" w:cs="Calibri"/>
                <w:sz w:val="16"/>
                <w:szCs w:val="16"/>
                <w:lang w:val="en-GB" w:eastAsia="en-GB"/>
              </w:rPr>
              <w:t xml:space="preserve">Dokumen Perencanaan dan Penganggaran </w:t>
            </w:r>
          </w:p>
        </w:tc>
        <w:tc>
          <w:tcPr>
            <w:tcW w:w="887" w:type="dxa"/>
            <w:tcBorders>
              <w:top w:val="nil"/>
              <w:left w:val="nil"/>
              <w:bottom w:val="single" w:sz="4" w:space="0" w:color="auto"/>
              <w:right w:val="single" w:sz="4" w:space="0" w:color="auto"/>
            </w:tcBorders>
            <w:shd w:val="clear" w:color="auto" w:fill="auto"/>
            <w:noWrap/>
            <w:vAlign w:val="bottom"/>
            <w:hideMark/>
          </w:tcPr>
          <w:p w14:paraId="6EFD7B62"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14:paraId="0D733E70"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7" w:type="dxa"/>
            <w:tcBorders>
              <w:top w:val="nil"/>
              <w:left w:val="nil"/>
              <w:bottom w:val="single" w:sz="4" w:space="0" w:color="auto"/>
              <w:right w:val="single" w:sz="4" w:space="0" w:color="auto"/>
            </w:tcBorders>
            <w:shd w:val="clear" w:color="auto" w:fill="auto"/>
            <w:vAlign w:val="center"/>
            <w:hideMark/>
          </w:tcPr>
          <w:p w14:paraId="192F0E74"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noWrap/>
            <w:vAlign w:val="center"/>
            <w:hideMark/>
          </w:tcPr>
          <w:p w14:paraId="3D4A41B8"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7 Dokumen</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64C817EB"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150,000,000.00 </w:t>
            </w:r>
          </w:p>
        </w:tc>
        <w:tc>
          <w:tcPr>
            <w:tcW w:w="596" w:type="dxa"/>
            <w:tcBorders>
              <w:top w:val="nil"/>
              <w:left w:val="nil"/>
              <w:bottom w:val="single" w:sz="4" w:space="0" w:color="auto"/>
              <w:right w:val="single" w:sz="4" w:space="0" w:color="auto"/>
            </w:tcBorders>
            <w:shd w:val="clear" w:color="auto" w:fill="auto"/>
            <w:noWrap/>
            <w:vAlign w:val="center"/>
            <w:hideMark/>
          </w:tcPr>
          <w:p w14:paraId="6B4A77AC"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7 Dokumen</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22DDF181"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150,000,000.00 </w:t>
            </w:r>
          </w:p>
        </w:tc>
        <w:tc>
          <w:tcPr>
            <w:tcW w:w="596" w:type="dxa"/>
            <w:tcBorders>
              <w:top w:val="nil"/>
              <w:left w:val="nil"/>
              <w:bottom w:val="single" w:sz="4" w:space="0" w:color="auto"/>
              <w:right w:val="single" w:sz="4" w:space="0" w:color="auto"/>
            </w:tcBorders>
            <w:shd w:val="clear" w:color="auto" w:fill="auto"/>
            <w:noWrap/>
            <w:vAlign w:val="center"/>
            <w:hideMark/>
          </w:tcPr>
          <w:p w14:paraId="3786AA9F"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7 Dokumen</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444C578C"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150,000,000.00 </w:t>
            </w:r>
          </w:p>
        </w:tc>
        <w:tc>
          <w:tcPr>
            <w:tcW w:w="596" w:type="dxa"/>
            <w:tcBorders>
              <w:top w:val="nil"/>
              <w:left w:val="nil"/>
              <w:bottom w:val="single" w:sz="4" w:space="0" w:color="auto"/>
              <w:right w:val="single" w:sz="4" w:space="0" w:color="auto"/>
            </w:tcBorders>
            <w:shd w:val="clear" w:color="auto" w:fill="auto"/>
            <w:noWrap/>
            <w:vAlign w:val="center"/>
            <w:hideMark/>
          </w:tcPr>
          <w:p w14:paraId="3FC78222"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7 Dokumen</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63D817E2"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150,000,000.00 </w:t>
            </w:r>
          </w:p>
        </w:tc>
        <w:tc>
          <w:tcPr>
            <w:tcW w:w="596" w:type="dxa"/>
            <w:tcBorders>
              <w:top w:val="nil"/>
              <w:left w:val="nil"/>
              <w:bottom w:val="single" w:sz="4" w:space="0" w:color="auto"/>
              <w:right w:val="single" w:sz="4" w:space="0" w:color="auto"/>
            </w:tcBorders>
            <w:shd w:val="clear" w:color="auto" w:fill="auto"/>
            <w:noWrap/>
            <w:vAlign w:val="center"/>
            <w:hideMark/>
          </w:tcPr>
          <w:p w14:paraId="74192884"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8 Dokumen</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043453FB"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150,000,000.00 </w:t>
            </w:r>
          </w:p>
        </w:tc>
        <w:tc>
          <w:tcPr>
            <w:tcW w:w="661" w:type="dxa"/>
            <w:tcBorders>
              <w:top w:val="nil"/>
              <w:left w:val="nil"/>
              <w:bottom w:val="single" w:sz="4" w:space="0" w:color="auto"/>
              <w:right w:val="single" w:sz="4" w:space="0" w:color="auto"/>
            </w:tcBorders>
            <w:shd w:val="clear" w:color="auto" w:fill="auto"/>
            <w:noWrap/>
            <w:vAlign w:val="center"/>
            <w:hideMark/>
          </w:tcPr>
          <w:p w14:paraId="668679C1"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7 dokumen</w:t>
            </w:r>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14:paraId="4FF9DC72"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150,000,000.00 </w:t>
            </w:r>
          </w:p>
        </w:tc>
      </w:tr>
      <w:tr w:rsidR="001047D5" w:rsidRPr="00DF550B" w14:paraId="175AF537" w14:textId="77777777" w:rsidTr="001047D5">
        <w:trPr>
          <w:trHeight w:val="1240"/>
        </w:trPr>
        <w:tc>
          <w:tcPr>
            <w:tcW w:w="362" w:type="dxa"/>
            <w:tcBorders>
              <w:top w:val="nil"/>
              <w:left w:val="nil"/>
              <w:bottom w:val="nil"/>
              <w:right w:val="nil"/>
            </w:tcBorders>
            <w:shd w:val="clear" w:color="auto" w:fill="auto"/>
            <w:noWrap/>
            <w:vAlign w:val="bottom"/>
            <w:hideMark/>
          </w:tcPr>
          <w:p w14:paraId="4CED5F94" w14:textId="77777777" w:rsidR="00DF550B" w:rsidRPr="00DF550B" w:rsidRDefault="00DF550B" w:rsidP="001047D5">
            <w:pPr>
              <w:jc w:val="center"/>
              <w:rPr>
                <w:rFonts w:ascii="Arial Narrow" w:eastAsia="Times New Roman" w:hAnsi="Arial Narrow" w:cs="Calibri"/>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49788D01"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30C629D8"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3D400C13"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000000" w:fill="BFBFBF"/>
            <w:hideMark/>
          </w:tcPr>
          <w:p w14:paraId="5D1C0F1D"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Program Peningkatan Pengelolaan Administrasi Kepegawaian SKPD</w:t>
            </w:r>
          </w:p>
        </w:tc>
        <w:tc>
          <w:tcPr>
            <w:tcW w:w="1211" w:type="dxa"/>
            <w:tcBorders>
              <w:top w:val="nil"/>
              <w:left w:val="nil"/>
              <w:bottom w:val="single" w:sz="4" w:space="0" w:color="auto"/>
              <w:right w:val="single" w:sz="4" w:space="0" w:color="auto"/>
            </w:tcBorders>
            <w:shd w:val="clear" w:color="000000" w:fill="BFBFBF"/>
            <w:vAlign w:val="center"/>
            <w:hideMark/>
          </w:tcPr>
          <w:p w14:paraId="187CC00D" w14:textId="2495FBE8" w:rsidR="00DF550B" w:rsidRPr="00DF550B" w:rsidRDefault="00D106EB" w:rsidP="001047D5">
            <w:pPr>
              <w:rPr>
                <w:rFonts w:ascii="Arial Narrow" w:eastAsia="Times New Roman" w:hAnsi="Arial Narrow" w:cs="Calibri"/>
                <w:b/>
                <w:bCs/>
                <w:sz w:val="16"/>
                <w:szCs w:val="16"/>
                <w:lang w:val="en-GB" w:eastAsia="en-GB"/>
              </w:rPr>
            </w:pPr>
            <w:r>
              <w:rPr>
                <w:rFonts w:ascii="Arial Narrow" w:eastAsia="Times New Roman" w:hAnsi="Arial Narrow" w:cs="Calibri"/>
                <w:b/>
                <w:bCs/>
                <w:sz w:val="16"/>
                <w:szCs w:val="16"/>
                <w:lang w:val="en-GB" w:eastAsia="en-GB"/>
              </w:rPr>
              <w:t>Cakupan peningkatan pengelolaan administrasi kepegawaian SKPD</w:t>
            </w:r>
            <w:r w:rsidR="00DF550B" w:rsidRPr="00DF550B">
              <w:rPr>
                <w:rFonts w:ascii="Arial Narrow" w:eastAsia="Times New Roman" w:hAnsi="Arial Narrow" w:cs="Calibri"/>
                <w:b/>
                <w:bCs/>
                <w:sz w:val="16"/>
                <w:szCs w:val="16"/>
                <w:lang w:val="en-GB" w:eastAsia="en-GB"/>
              </w:rPr>
              <w:t xml:space="preserve"> </w:t>
            </w:r>
          </w:p>
        </w:tc>
        <w:tc>
          <w:tcPr>
            <w:tcW w:w="887" w:type="dxa"/>
            <w:tcBorders>
              <w:top w:val="nil"/>
              <w:left w:val="nil"/>
              <w:bottom w:val="single" w:sz="4" w:space="0" w:color="auto"/>
              <w:right w:val="single" w:sz="4" w:space="0" w:color="auto"/>
            </w:tcBorders>
            <w:shd w:val="clear" w:color="auto" w:fill="auto"/>
            <w:noWrap/>
            <w:vAlign w:val="bottom"/>
            <w:hideMark/>
          </w:tcPr>
          <w:p w14:paraId="04E07783"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000000" w:fill="BFBFBF"/>
            <w:vAlign w:val="center"/>
            <w:hideMark/>
          </w:tcPr>
          <w:p w14:paraId="32558653"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w:t>
            </w:r>
          </w:p>
        </w:tc>
        <w:tc>
          <w:tcPr>
            <w:tcW w:w="597" w:type="dxa"/>
            <w:tcBorders>
              <w:top w:val="nil"/>
              <w:left w:val="nil"/>
              <w:bottom w:val="single" w:sz="4" w:space="0" w:color="auto"/>
              <w:right w:val="single" w:sz="4" w:space="0" w:color="auto"/>
            </w:tcBorders>
            <w:shd w:val="clear" w:color="000000" w:fill="BFBFBF"/>
            <w:vAlign w:val="center"/>
            <w:hideMark/>
          </w:tcPr>
          <w:p w14:paraId="160EFEAA"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w:t>
            </w:r>
          </w:p>
        </w:tc>
        <w:tc>
          <w:tcPr>
            <w:tcW w:w="596" w:type="dxa"/>
            <w:tcBorders>
              <w:top w:val="nil"/>
              <w:left w:val="nil"/>
              <w:bottom w:val="single" w:sz="4" w:space="0" w:color="auto"/>
              <w:right w:val="single" w:sz="4" w:space="0" w:color="auto"/>
            </w:tcBorders>
            <w:shd w:val="clear" w:color="000000" w:fill="BFBFBF"/>
            <w:noWrap/>
            <w:vAlign w:val="center"/>
            <w:hideMark/>
          </w:tcPr>
          <w:p w14:paraId="584C716F"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single" w:sz="4" w:space="0" w:color="auto"/>
              <w:right w:val="single" w:sz="4" w:space="0" w:color="auto"/>
            </w:tcBorders>
            <w:shd w:val="clear" w:color="000000" w:fill="BFBFBF"/>
            <w:noWrap/>
            <w:vAlign w:val="center"/>
            <w:hideMark/>
          </w:tcPr>
          <w:p w14:paraId="07A89994"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25,000,000.00 </w:t>
            </w:r>
          </w:p>
        </w:tc>
        <w:tc>
          <w:tcPr>
            <w:tcW w:w="596" w:type="dxa"/>
            <w:tcBorders>
              <w:top w:val="nil"/>
              <w:left w:val="nil"/>
              <w:bottom w:val="single" w:sz="4" w:space="0" w:color="auto"/>
              <w:right w:val="single" w:sz="4" w:space="0" w:color="auto"/>
            </w:tcBorders>
            <w:shd w:val="clear" w:color="000000" w:fill="BFBFBF"/>
            <w:noWrap/>
            <w:vAlign w:val="center"/>
            <w:hideMark/>
          </w:tcPr>
          <w:p w14:paraId="6A18659B"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single" w:sz="4" w:space="0" w:color="auto"/>
              <w:right w:val="single" w:sz="4" w:space="0" w:color="auto"/>
            </w:tcBorders>
            <w:shd w:val="clear" w:color="000000" w:fill="BFBFBF"/>
            <w:noWrap/>
            <w:vAlign w:val="center"/>
            <w:hideMark/>
          </w:tcPr>
          <w:p w14:paraId="44FED6E8"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25,000,000.00 </w:t>
            </w:r>
          </w:p>
        </w:tc>
        <w:tc>
          <w:tcPr>
            <w:tcW w:w="596" w:type="dxa"/>
            <w:tcBorders>
              <w:top w:val="nil"/>
              <w:left w:val="nil"/>
              <w:bottom w:val="single" w:sz="4" w:space="0" w:color="auto"/>
              <w:right w:val="single" w:sz="4" w:space="0" w:color="auto"/>
            </w:tcBorders>
            <w:shd w:val="clear" w:color="000000" w:fill="BFBFBF"/>
            <w:noWrap/>
            <w:vAlign w:val="center"/>
            <w:hideMark/>
          </w:tcPr>
          <w:p w14:paraId="7F8755D3"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single" w:sz="4" w:space="0" w:color="auto"/>
              <w:right w:val="single" w:sz="4" w:space="0" w:color="auto"/>
            </w:tcBorders>
            <w:shd w:val="clear" w:color="000000" w:fill="BFBFBF"/>
            <w:noWrap/>
            <w:vAlign w:val="center"/>
            <w:hideMark/>
          </w:tcPr>
          <w:p w14:paraId="05F46DCD"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30,000,000.00 </w:t>
            </w:r>
          </w:p>
        </w:tc>
        <w:tc>
          <w:tcPr>
            <w:tcW w:w="596" w:type="dxa"/>
            <w:tcBorders>
              <w:top w:val="nil"/>
              <w:left w:val="nil"/>
              <w:bottom w:val="single" w:sz="4" w:space="0" w:color="auto"/>
              <w:right w:val="single" w:sz="4" w:space="0" w:color="auto"/>
            </w:tcBorders>
            <w:shd w:val="clear" w:color="000000" w:fill="BFBFBF"/>
            <w:noWrap/>
            <w:vAlign w:val="center"/>
            <w:hideMark/>
          </w:tcPr>
          <w:p w14:paraId="0D25058D"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single" w:sz="4" w:space="0" w:color="auto"/>
              <w:right w:val="single" w:sz="4" w:space="0" w:color="auto"/>
            </w:tcBorders>
            <w:shd w:val="clear" w:color="000000" w:fill="BFBFBF"/>
            <w:noWrap/>
            <w:vAlign w:val="center"/>
            <w:hideMark/>
          </w:tcPr>
          <w:p w14:paraId="6052AEEA"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35,000,000.00 </w:t>
            </w:r>
          </w:p>
        </w:tc>
        <w:tc>
          <w:tcPr>
            <w:tcW w:w="596" w:type="dxa"/>
            <w:tcBorders>
              <w:top w:val="nil"/>
              <w:left w:val="nil"/>
              <w:bottom w:val="single" w:sz="4" w:space="0" w:color="auto"/>
              <w:right w:val="single" w:sz="4" w:space="0" w:color="auto"/>
            </w:tcBorders>
            <w:shd w:val="clear" w:color="000000" w:fill="BFBFBF"/>
            <w:noWrap/>
            <w:vAlign w:val="center"/>
            <w:hideMark/>
          </w:tcPr>
          <w:p w14:paraId="5F0D25CA"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08" w:type="dxa"/>
            <w:tcBorders>
              <w:top w:val="nil"/>
              <w:left w:val="nil"/>
              <w:bottom w:val="single" w:sz="4" w:space="0" w:color="auto"/>
              <w:right w:val="single" w:sz="4" w:space="0" w:color="auto"/>
            </w:tcBorders>
            <w:shd w:val="clear" w:color="000000" w:fill="BFBFBF"/>
            <w:noWrap/>
            <w:vAlign w:val="center"/>
            <w:hideMark/>
          </w:tcPr>
          <w:p w14:paraId="166FADF9"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40,000,000.00 </w:t>
            </w:r>
          </w:p>
        </w:tc>
        <w:tc>
          <w:tcPr>
            <w:tcW w:w="661" w:type="dxa"/>
            <w:tcBorders>
              <w:top w:val="nil"/>
              <w:left w:val="nil"/>
              <w:bottom w:val="single" w:sz="4" w:space="0" w:color="auto"/>
              <w:right w:val="single" w:sz="4" w:space="0" w:color="auto"/>
            </w:tcBorders>
            <w:shd w:val="clear" w:color="000000" w:fill="BFBFBF"/>
            <w:noWrap/>
            <w:vAlign w:val="center"/>
            <w:hideMark/>
          </w:tcPr>
          <w:p w14:paraId="5571D909" w14:textId="77777777" w:rsidR="00DF550B" w:rsidRPr="00DF550B" w:rsidRDefault="00DF550B" w:rsidP="001047D5">
            <w:pPr>
              <w:jc w:val="cente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100%</w:t>
            </w:r>
          </w:p>
        </w:tc>
        <w:tc>
          <w:tcPr>
            <w:tcW w:w="957" w:type="dxa"/>
            <w:tcBorders>
              <w:top w:val="nil"/>
              <w:left w:val="nil"/>
              <w:bottom w:val="single" w:sz="4" w:space="0" w:color="auto"/>
              <w:right w:val="single" w:sz="4" w:space="0" w:color="auto"/>
            </w:tcBorders>
            <w:shd w:val="clear" w:color="000000" w:fill="BFBFBF"/>
            <w:noWrap/>
            <w:vAlign w:val="center"/>
            <w:hideMark/>
          </w:tcPr>
          <w:p w14:paraId="0BA01539" w14:textId="77777777" w:rsidR="00DF550B" w:rsidRPr="00DF550B" w:rsidRDefault="00DF550B" w:rsidP="001047D5">
            <w:pPr>
              <w:rPr>
                <w:rFonts w:ascii="Arial Narrow" w:eastAsia="Times New Roman" w:hAnsi="Arial Narrow" w:cs="Calibri"/>
                <w:b/>
                <w:bCs/>
                <w:sz w:val="16"/>
                <w:szCs w:val="16"/>
                <w:lang w:val="en-GB" w:eastAsia="en-GB"/>
              </w:rPr>
            </w:pPr>
            <w:r w:rsidRPr="00DF550B">
              <w:rPr>
                <w:rFonts w:ascii="Arial Narrow" w:eastAsia="Times New Roman" w:hAnsi="Arial Narrow" w:cs="Calibri"/>
                <w:b/>
                <w:bCs/>
                <w:sz w:val="16"/>
                <w:szCs w:val="16"/>
                <w:lang w:val="en-GB" w:eastAsia="en-GB"/>
              </w:rPr>
              <w:t xml:space="preserve">            155,000,000.00 </w:t>
            </w:r>
          </w:p>
        </w:tc>
      </w:tr>
      <w:tr w:rsidR="00DF550B" w:rsidRPr="00DF550B" w14:paraId="501CD4C2" w14:textId="77777777" w:rsidTr="001047D5">
        <w:trPr>
          <w:trHeight w:val="720"/>
        </w:trPr>
        <w:tc>
          <w:tcPr>
            <w:tcW w:w="362" w:type="dxa"/>
            <w:tcBorders>
              <w:top w:val="nil"/>
              <w:left w:val="nil"/>
              <w:bottom w:val="nil"/>
              <w:right w:val="nil"/>
            </w:tcBorders>
            <w:shd w:val="clear" w:color="auto" w:fill="auto"/>
            <w:noWrap/>
            <w:vAlign w:val="bottom"/>
            <w:hideMark/>
          </w:tcPr>
          <w:p w14:paraId="177DF9BA" w14:textId="77777777" w:rsidR="00DF550B" w:rsidRPr="00DF550B" w:rsidRDefault="00DF550B" w:rsidP="001047D5">
            <w:pPr>
              <w:rPr>
                <w:rFonts w:ascii="Arial Narrow" w:eastAsia="Times New Roman" w:hAnsi="Arial Narrow" w:cs="Calibri"/>
                <w:b/>
                <w:bCs/>
                <w:sz w:val="16"/>
                <w:szCs w:val="16"/>
                <w:lang w:val="en-GB" w:eastAsia="en-GB"/>
              </w:rPr>
            </w:pP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56E217A1"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843" w:type="dxa"/>
            <w:tcBorders>
              <w:top w:val="nil"/>
              <w:left w:val="nil"/>
              <w:bottom w:val="single" w:sz="4" w:space="0" w:color="auto"/>
              <w:right w:val="single" w:sz="4" w:space="0" w:color="auto"/>
            </w:tcBorders>
            <w:shd w:val="clear" w:color="auto" w:fill="auto"/>
            <w:noWrap/>
            <w:vAlign w:val="center"/>
            <w:hideMark/>
          </w:tcPr>
          <w:p w14:paraId="3AB16B22"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726" w:type="dxa"/>
            <w:tcBorders>
              <w:top w:val="nil"/>
              <w:left w:val="nil"/>
              <w:bottom w:val="single" w:sz="4" w:space="0" w:color="auto"/>
              <w:right w:val="single" w:sz="4" w:space="0" w:color="auto"/>
            </w:tcBorders>
            <w:shd w:val="clear" w:color="auto" w:fill="auto"/>
            <w:noWrap/>
            <w:vAlign w:val="center"/>
            <w:hideMark/>
          </w:tcPr>
          <w:p w14:paraId="4367C38E" w14:textId="77777777" w:rsidR="00DF550B" w:rsidRPr="00DF550B" w:rsidRDefault="00DF550B" w:rsidP="001047D5">
            <w:pPr>
              <w:jc w:val="center"/>
              <w:rPr>
                <w:rFonts w:ascii="Arial Narrow" w:eastAsia="Times New Roman" w:hAnsi="Arial Narrow" w:cs="Calibri"/>
                <w:i/>
                <w:iCs/>
                <w:sz w:val="16"/>
                <w:szCs w:val="16"/>
                <w:lang w:val="en-GB" w:eastAsia="en-GB"/>
              </w:rPr>
            </w:pPr>
            <w:r w:rsidRPr="00DF550B">
              <w:rPr>
                <w:rFonts w:ascii="Arial Narrow" w:eastAsia="Times New Roman" w:hAnsi="Arial Narrow" w:cs="Calibri"/>
                <w:i/>
                <w:iCs/>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7EC5EE02"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Pengelolaan Data Kepegawaian</w:t>
            </w:r>
          </w:p>
        </w:tc>
        <w:tc>
          <w:tcPr>
            <w:tcW w:w="1211" w:type="dxa"/>
            <w:tcBorders>
              <w:top w:val="nil"/>
              <w:left w:val="nil"/>
              <w:bottom w:val="single" w:sz="4" w:space="0" w:color="auto"/>
              <w:right w:val="single" w:sz="4" w:space="0" w:color="auto"/>
            </w:tcBorders>
            <w:shd w:val="clear" w:color="auto" w:fill="auto"/>
            <w:vAlign w:val="center"/>
            <w:hideMark/>
          </w:tcPr>
          <w:p w14:paraId="0A48B140" w14:textId="42369D54" w:rsidR="00DF550B" w:rsidRPr="00DF550B" w:rsidRDefault="00D106EB" w:rsidP="001047D5">
            <w:pPr>
              <w:rPr>
                <w:rFonts w:ascii="Arial Narrow" w:eastAsia="Times New Roman" w:hAnsi="Arial Narrow" w:cs="Calibri"/>
                <w:sz w:val="16"/>
                <w:szCs w:val="16"/>
                <w:lang w:val="en-GB" w:eastAsia="en-GB"/>
              </w:rPr>
            </w:pPr>
            <w:r>
              <w:rPr>
                <w:rFonts w:ascii="Arial Narrow" w:eastAsia="Times New Roman" w:hAnsi="Arial Narrow" w:cs="Calibri"/>
                <w:sz w:val="16"/>
                <w:szCs w:val="16"/>
                <w:lang w:val="en-GB" w:eastAsia="en-GB"/>
              </w:rPr>
              <w:t xml:space="preserve">Jumlah </w:t>
            </w:r>
            <w:r w:rsidR="00DF550B" w:rsidRPr="00DF550B">
              <w:rPr>
                <w:rFonts w:ascii="Arial Narrow" w:eastAsia="Times New Roman" w:hAnsi="Arial Narrow" w:cs="Calibri"/>
                <w:sz w:val="16"/>
                <w:szCs w:val="16"/>
                <w:lang w:val="en-GB" w:eastAsia="en-GB"/>
              </w:rPr>
              <w:t>Data Kepegawaian yang Dikelola</w:t>
            </w:r>
          </w:p>
        </w:tc>
        <w:tc>
          <w:tcPr>
            <w:tcW w:w="887" w:type="dxa"/>
            <w:tcBorders>
              <w:top w:val="nil"/>
              <w:left w:val="nil"/>
              <w:bottom w:val="single" w:sz="4" w:space="0" w:color="auto"/>
              <w:right w:val="single" w:sz="4" w:space="0" w:color="auto"/>
            </w:tcBorders>
            <w:shd w:val="clear" w:color="auto" w:fill="auto"/>
            <w:noWrap/>
            <w:vAlign w:val="bottom"/>
            <w:hideMark/>
          </w:tcPr>
          <w:p w14:paraId="21C494BB" w14:textId="77777777" w:rsidR="00DF550B" w:rsidRPr="00DF550B" w:rsidRDefault="00DF550B" w:rsidP="001047D5">
            <w:pPr>
              <w:rPr>
                <w:rFonts w:ascii="Calibri" w:eastAsia="Times New Roman" w:hAnsi="Calibri" w:cs="Calibri"/>
                <w:color w:val="000000"/>
                <w:sz w:val="16"/>
                <w:szCs w:val="16"/>
                <w:lang w:val="en-GB" w:eastAsia="en-GB"/>
              </w:rPr>
            </w:pPr>
            <w:r w:rsidRPr="00DF550B">
              <w:rPr>
                <w:rFonts w:ascii="Calibri" w:eastAsia="Times New Roman" w:hAnsi="Calibri" w:cs="Calibri"/>
                <w:color w:val="000000"/>
                <w:sz w:val="16"/>
                <w:szCs w:val="16"/>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14:paraId="0D8A916B"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7" w:type="dxa"/>
            <w:tcBorders>
              <w:top w:val="nil"/>
              <w:left w:val="nil"/>
              <w:bottom w:val="single" w:sz="4" w:space="0" w:color="auto"/>
              <w:right w:val="single" w:sz="4" w:space="0" w:color="auto"/>
            </w:tcBorders>
            <w:shd w:val="clear" w:color="auto" w:fill="auto"/>
            <w:vAlign w:val="center"/>
            <w:hideMark/>
          </w:tcPr>
          <w:p w14:paraId="17F9744A"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w:t>
            </w:r>
          </w:p>
        </w:tc>
        <w:tc>
          <w:tcPr>
            <w:tcW w:w="596" w:type="dxa"/>
            <w:tcBorders>
              <w:top w:val="nil"/>
              <w:left w:val="nil"/>
              <w:bottom w:val="single" w:sz="4" w:space="0" w:color="auto"/>
              <w:right w:val="single" w:sz="4" w:space="0" w:color="auto"/>
            </w:tcBorders>
            <w:shd w:val="clear" w:color="auto" w:fill="auto"/>
            <w:noWrap/>
            <w:vAlign w:val="center"/>
            <w:hideMark/>
          </w:tcPr>
          <w:p w14:paraId="57EEFA1F"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3 Dokumen</w:t>
            </w:r>
          </w:p>
        </w:tc>
        <w:tc>
          <w:tcPr>
            <w:tcW w:w="908" w:type="dxa"/>
            <w:tcBorders>
              <w:top w:val="nil"/>
              <w:left w:val="nil"/>
              <w:bottom w:val="single" w:sz="4" w:space="0" w:color="auto"/>
              <w:right w:val="single" w:sz="4" w:space="0" w:color="auto"/>
            </w:tcBorders>
            <w:shd w:val="clear" w:color="auto" w:fill="auto"/>
            <w:noWrap/>
            <w:vAlign w:val="center"/>
            <w:hideMark/>
          </w:tcPr>
          <w:p w14:paraId="05FE5CCB"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25,000,000.00 </w:t>
            </w:r>
          </w:p>
        </w:tc>
        <w:tc>
          <w:tcPr>
            <w:tcW w:w="596" w:type="dxa"/>
            <w:tcBorders>
              <w:top w:val="nil"/>
              <w:left w:val="nil"/>
              <w:bottom w:val="single" w:sz="4" w:space="0" w:color="auto"/>
              <w:right w:val="single" w:sz="4" w:space="0" w:color="auto"/>
            </w:tcBorders>
            <w:shd w:val="clear" w:color="auto" w:fill="auto"/>
            <w:noWrap/>
            <w:vAlign w:val="center"/>
            <w:hideMark/>
          </w:tcPr>
          <w:p w14:paraId="0A3A8FF2"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3 Dokumen</w:t>
            </w:r>
          </w:p>
        </w:tc>
        <w:tc>
          <w:tcPr>
            <w:tcW w:w="908" w:type="dxa"/>
            <w:tcBorders>
              <w:top w:val="nil"/>
              <w:left w:val="nil"/>
              <w:bottom w:val="single" w:sz="4" w:space="0" w:color="auto"/>
              <w:right w:val="single" w:sz="4" w:space="0" w:color="auto"/>
            </w:tcBorders>
            <w:shd w:val="clear" w:color="auto" w:fill="auto"/>
            <w:noWrap/>
            <w:vAlign w:val="center"/>
            <w:hideMark/>
          </w:tcPr>
          <w:p w14:paraId="03B0F33C"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25,000,000.00 </w:t>
            </w:r>
          </w:p>
        </w:tc>
        <w:tc>
          <w:tcPr>
            <w:tcW w:w="596" w:type="dxa"/>
            <w:tcBorders>
              <w:top w:val="nil"/>
              <w:left w:val="nil"/>
              <w:bottom w:val="single" w:sz="4" w:space="0" w:color="auto"/>
              <w:right w:val="single" w:sz="4" w:space="0" w:color="auto"/>
            </w:tcBorders>
            <w:shd w:val="clear" w:color="auto" w:fill="auto"/>
            <w:noWrap/>
            <w:vAlign w:val="center"/>
            <w:hideMark/>
          </w:tcPr>
          <w:p w14:paraId="367000BE"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3 Dokumen</w:t>
            </w:r>
          </w:p>
        </w:tc>
        <w:tc>
          <w:tcPr>
            <w:tcW w:w="908" w:type="dxa"/>
            <w:tcBorders>
              <w:top w:val="nil"/>
              <w:left w:val="nil"/>
              <w:bottom w:val="single" w:sz="4" w:space="0" w:color="auto"/>
              <w:right w:val="single" w:sz="4" w:space="0" w:color="auto"/>
            </w:tcBorders>
            <w:shd w:val="clear" w:color="auto" w:fill="auto"/>
            <w:noWrap/>
            <w:vAlign w:val="center"/>
            <w:hideMark/>
          </w:tcPr>
          <w:p w14:paraId="01D9387E"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30,000,000.00 </w:t>
            </w:r>
          </w:p>
        </w:tc>
        <w:tc>
          <w:tcPr>
            <w:tcW w:w="596" w:type="dxa"/>
            <w:tcBorders>
              <w:top w:val="nil"/>
              <w:left w:val="nil"/>
              <w:bottom w:val="single" w:sz="4" w:space="0" w:color="auto"/>
              <w:right w:val="single" w:sz="4" w:space="0" w:color="auto"/>
            </w:tcBorders>
            <w:shd w:val="clear" w:color="auto" w:fill="auto"/>
            <w:noWrap/>
            <w:vAlign w:val="center"/>
            <w:hideMark/>
          </w:tcPr>
          <w:p w14:paraId="0558E77C"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3 Dokumen</w:t>
            </w:r>
          </w:p>
        </w:tc>
        <w:tc>
          <w:tcPr>
            <w:tcW w:w="908" w:type="dxa"/>
            <w:tcBorders>
              <w:top w:val="nil"/>
              <w:left w:val="nil"/>
              <w:bottom w:val="single" w:sz="4" w:space="0" w:color="auto"/>
              <w:right w:val="single" w:sz="4" w:space="0" w:color="auto"/>
            </w:tcBorders>
            <w:shd w:val="clear" w:color="auto" w:fill="auto"/>
            <w:noWrap/>
            <w:vAlign w:val="center"/>
            <w:hideMark/>
          </w:tcPr>
          <w:p w14:paraId="3EB52BE2"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35,000,000.00 </w:t>
            </w:r>
          </w:p>
        </w:tc>
        <w:tc>
          <w:tcPr>
            <w:tcW w:w="596" w:type="dxa"/>
            <w:tcBorders>
              <w:top w:val="nil"/>
              <w:left w:val="nil"/>
              <w:bottom w:val="single" w:sz="4" w:space="0" w:color="auto"/>
              <w:right w:val="single" w:sz="4" w:space="0" w:color="auto"/>
            </w:tcBorders>
            <w:shd w:val="clear" w:color="auto" w:fill="auto"/>
            <w:noWrap/>
            <w:vAlign w:val="center"/>
            <w:hideMark/>
          </w:tcPr>
          <w:p w14:paraId="47615189"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3 Dokumen</w:t>
            </w:r>
          </w:p>
        </w:tc>
        <w:tc>
          <w:tcPr>
            <w:tcW w:w="908" w:type="dxa"/>
            <w:tcBorders>
              <w:top w:val="nil"/>
              <w:left w:val="nil"/>
              <w:bottom w:val="single" w:sz="4" w:space="0" w:color="auto"/>
              <w:right w:val="single" w:sz="4" w:space="0" w:color="auto"/>
            </w:tcBorders>
            <w:shd w:val="clear" w:color="auto" w:fill="auto"/>
            <w:noWrap/>
            <w:vAlign w:val="center"/>
            <w:hideMark/>
          </w:tcPr>
          <w:p w14:paraId="7B81DA85" w14:textId="77777777" w:rsidR="00DF550B" w:rsidRPr="00DF550B" w:rsidRDefault="00DF550B" w:rsidP="001047D5">
            <w:pP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40,000,000.00 </w:t>
            </w:r>
          </w:p>
        </w:tc>
        <w:tc>
          <w:tcPr>
            <w:tcW w:w="661" w:type="dxa"/>
            <w:tcBorders>
              <w:top w:val="nil"/>
              <w:left w:val="nil"/>
              <w:bottom w:val="single" w:sz="4" w:space="0" w:color="auto"/>
              <w:right w:val="single" w:sz="4" w:space="0" w:color="auto"/>
            </w:tcBorders>
            <w:shd w:val="clear" w:color="auto" w:fill="auto"/>
            <w:noWrap/>
            <w:vAlign w:val="center"/>
            <w:hideMark/>
          </w:tcPr>
          <w:p w14:paraId="3FA913C8"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3 dokumen%</w:t>
            </w:r>
          </w:p>
        </w:tc>
        <w:tc>
          <w:tcPr>
            <w:tcW w:w="957" w:type="dxa"/>
            <w:tcBorders>
              <w:top w:val="nil"/>
              <w:left w:val="nil"/>
              <w:bottom w:val="single" w:sz="4" w:space="0" w:color="auto"/>
              <w:right w:val="single" w:sz="4" w:space="0" w:color="auto"/>
            </w:tcBorders>
            <w:shd w:val="clear" w:color="auto" w:fill="auto"/>
            <w:noWrap/>
            <w:vAlign w:val="center"/>
            <w:hideMark/>
          </w:tcPr>
          <w:p w14:paraId="5468B60C" w14:textId="77777777" w:rsidR="00DF550B" w:rsidRPr="00DF550B" w:rsidRDefault="00DF550B" w:rsidP="001047D5">
            <w:pPr>
              <w:jc w:val="center"/>
              <w:rPr>
                <w:rFonts w:ascii="Arial Narrow" w:eastAsia="Times New Roman" w:hAnsi="Arial Narrow" w:cs="Calibri"/>
                <w:sz w:val="16"/>
                <w:szCs w:val="16"/>
                <w:lang w:val="en-GB" w:eastAsia="en-GB"/>
              </w:rPr>
            </w:pPr>
            <w:r w:rsidRPr="00DF550B">
              <w:rPr>
                <w:rFonts w:ascii="Arial Narrow" w:eastAsia="Times New Roman" w:hAnsi="Arial Narrow" w:cs="Calibri"/>
                <w:sz w:val="16"/>
                <w:szCs w:val="16"/>
                <w:lang w:val="en-GB" w:eastAsia="en-GB"/>
              </w:rPr>
              <w:t xml:space="preserve">            155,000,000.00 </w:t>
            </w:r>
          </w:p>
        </w:tc>
      </w:tr>
      <w:tr w:rsidR="00DF550B" w:rsidRPr="00DF550B" w14:paraId="51B08B96" w14:textId="77777777" w:rsidTr="001047D5">
        <w:trPr>
          <w:trHeight w:val="360"/>
        </w:trPr>
        <w:tc>
          <w:tcPr>
            <w:tcW w:w="362" w:type="dxa"/>
            <w:tcBorders>
              <w:top w:val="nil"/>
              <w:left w:val="nil"/>
              <w:bottom w:val="nil"/>
              <w:right w:val="nil"/>
            </w:tcBorders>
            <w:shd w:val="clear" w:color="auto" w:fill="auto"/>
            <w:noWrap/>
            <w:vAlign w:val="bottom"/>
            <w:hideMark/>
          </w:tcPr>
          <w:p w14:paraId="7D1AED9D" w14:textId="77777777" w:rsidR="00DF550B" w:rsidRPr="00DF550B" w:rsidRDefault="00DF550B" w:rsidP="001047D5">
            <w:pPr>
              <w:jc w:val="center"/>
              <w:rPr>
                <w:rFonts w:ascii="Arial Narrow" w:eastAsia="Times New Roman" w:hAnsi="Arial Narrow" w:cs="Calibri"/>
                <w:sz w:val="16"/>
                <w:szCs w:val="16"/>
                <w:lang w:val="en-GB" w:eastAsia="en-GB"/>
              </w:rPr>
            </w:pPr>
          </w:p>
        </w:tc>
        <w:tc>
          <w:tcPr>
            <w:tcW w:w="7503" w:type="dxa"/>
            <w:gridSpan w:val="9"/>
            <w:tcBorders>
              <w:top w:val="single" w:sz="4" w:space="0" w:color="auto"/>
              <w:left w:val="single" w:sz="4" w:space="0" w:color="auto"/>
              <w:bottom w:val="single" w:sz="4" w:space="0" w:color="auto"/>
              <w:right w:val="single" w:sz="4" w:space="0" w:color="auto"/>
            </w:tcBorders>
            <w:shd w:val="clear" w:color="000000" w:fill="ACB9CA"/>
            <w:noWrap/>
            <w:vAlign w:val="center"/>
            <w:hideMark/>
          </w:tcPr>
          <w:p w14:paraId="0D1AA9C2" w14:textId="77777777" w:rsidR="00DF550B" w:rsidRPr="00DF550B" w:rsidRDefault="00DF550B" w:rsidP="001047D5">
            <w:pPr>
              <w:jc w:val="center"/>
              <w:rPr>
                <w:rFonts w:ascii="Arial Narrow" w:eastAsia="Times New Roman" w:hAnsi="Arial Narrow" w:cs="Calibri"/>
                <w:b/>
                <w:bCs/>
                <w:color w:val="000000"/>
                <w:sz w:val="16"/>
                <w:szCs w:val="16"/>
                <w:lang w:val="en-GB" w:eastAsia="en-GB"/>
              </w:rPr>
            </w:pPr>
            <w:r w:rsidRPr="00DF550B">
              <w:rPr>
                <w:rFonts w:ascii="Arial Narrow" w:eastAsia="Times New Roman" w:hAnsi="Arial Narrow" w:cs="Calibri"/>
                <w:b/>
                <w:bCs/>
                <w:color w:val="000000"/>
                <w:sz w:val="16"/>
                <w:szCs w:val="16"/>
                <w:lang w:val="en-GB" w:eastAsia="en-GB"/>
              </w:rPr>
              <w:t>TOTAL KEBUTUHAN ANGGARAN SKPD</w:t>
            </w:r>
          </w:p>
        </w:tc>
        <w:tc>
          <w:tcPr>
            <w:tcW w:w="908" w:type="dxa"/>
            <w:tcBorders>
              <w:top w:val="nil"/>
              <w:left w:val="nil"/>
              <w:bottom w:val="single" w:sz="4" w:space="0" w:color="auto"/>
              <w:right w:val="single" w:sz="4" w:space="0" w:color="auto"/>
            </w:tcBorders>
            <w:shd w:val="clear" w:color="000000" w:fill="ACB9CA"/>
            <w:noWrap/>
            <w:vAlign w:val="center"/>
            <w:hideMark/>
          </w:tcPr>
          <w:p w14:paraId="52EF258E" w14:textId="77777777" w:rsidR="00DF550B" w:rsidRPr="00DF550B" w:rsidRDefault="00DF550B" w:rsidP="001047D5">
            <w:pPr>
              <w:jc w:val="center"/>
              <w:rPr>
                <w:rFonts w:ascii="Arial Narrow" w:eastAsia="Times New Roman" w:hAnsi="Arial Narrow" w:cs="Calibri"/>
                <w:b/>
                <w:bCs/>
                <w:color w:val="000000"/>
                <w:sz w:val="16"/>
                <w:szCs w:val="16"/>
                <w:lang w:val="en-GB" w:eastAsia="en-GB"/>
              </w:rPr>
            </w:pPr>
            <w:r w:rsidRPr="00DF550B">
              <w:rPr>
                <w:rFonts w:ascii="Arial Narrow" w:eastAsia="Times New Roman" w:hAnsi="Arial Narrow" w:cs="Calibri"/>
                <w:b/>
                <w:bCs/>
                <w:color w:val="000000"/>
                <w:sz w:val="16"/>
                <w:szCs w:val="16"/>
                <w:lang w:val="en-GB" w:eastAsia="en-GB"/>
              </w:rPr>
              <w:t xml:space="preserve">    1,895,000,000.00 </w:t>
            </w:r>
          </w:p>
        </w:tc>
        <w:tc>
          <w:tcPr>
            <w:tcW w:w="596" w:type="dxa"/>
            <w:tcBorders>
              <w:top w:val="nil"/>
              <w:left w:val="nil"/>
              <w:bottom w:val="single" w:sz="4" w:space="0" w:color="auto"/>
              <w:right w:val="single" w:sz="4" w:space="0" w:color="auto"/>
            </w:tcBorders>
            <w:shd w:val="clear" w:color="000000" w:fill="ACB9CA"/>
            <w:noWrap/>
            <w:vAlign w:val="center"/>
            <w:hideMark/>
          </w:tcPr>
          <w:p w14:paraId="3B80ADA0" w14:textId="77777777" w:rsidR="00DF550B" w:rsidRPr="00DF550B" w:rsidRDefault="00DF550B" w:rsidP="001047D5">
            <w:pPr>
              <w:jc w:val="center"/>
              <w:rPr>
                <w:rFonts w:ascii="Arial Narrow" w:eastAsia="Times New Roman" w:hAnsi="Arial Narrow" w:cs="Calibri"/>
                <w:b/>
                <w:bCs/>
                <w:color w:val="000000"/>
                <w:sz w:val="16"/>
                <w:szCs w:val="16"/>
                <w:lang w:val="en-GB" w:eastAsia="en-GB"/>
              </w:rPr>
            </w:pPr>
            <w:r w:rsidRPr="00DF550B">
              <w:rPr>
                <w:rFonts w:ascii="Arial Narrow" w:eastAsia="Times New Roman" w:hAnsi="Arial Narrow" w:cs="Calibri"/>
                <w:b/>
                <w:bCs/>
                <w:color w:val="000000"/>
                <w:sz w:val="16"/>
                <w:szCs w:val="16"/>
                <w:lang w:val="en-GB" w:eastAsia="en-GB"/>
              </w:rPr>
              <w:t> </w:t>
            </w:r>
          </w:p>
        </w:tc>
        <w:tc>
          <w:tcPr>
            <w:tcW w:w="908" w:type="dxa"/>
            <w:tcBorders>
              <w:top w:val="nil"/>
              <w:left w:val="nil"/>
              <w:bottom w:val="single" w:sz="4" w:space="0" w:color="auto"/>
              <w:right w:val="single" w:sz="4" w:space="0" w:color="auto"/>
            </w:tcBorders>
            <w:shd w:val="clear" w:color="000000" w:fill="ACB9CA"/>
            <w:noWrap/>
            <w:vAlign w:val="center"/>
            <w:hideMark/>
          </w:tcPr>
          <w:p w14:paraId="5291A253" w14:textId="77777777" w:rsidR="00DF550B" w:rsidRPr="00DF550B" w:rsidRDefault="00DF550B" w:rsidP="001047D5">
            <w:pPr>
              <w:jc w:val="center"/>
              <w:rPr>
                <w:rFonts w:ascii="Arial Narrow" w:eastAsia="Times New Roman" w:hAnsi="Arial Narrow" w:cs="Calibri"/>
                <w:b/>
                <w:bCs/>
                <w:color w:val="000000"/>
                <w:sz w:val="16"/>
                <w:szCs w:val="16"/>
                <w:lang w:val="en-GB" w:eastAsia="en-GB"/>
              </w:rPr>
            </w:pPr>
            <w:r w:rsidRPr="00DF550B">
              <w:rPr>
                <w:rFonts w:ascii="Arial Narrow" w:eastAsia="Times New Roman" w:hAnsi="Arial Narrow" w:cs="Calibri"/>
                <w:b/>
                <w:bCs/>
                <w:color w:val="000000"/>
                <w:sz w:val="16"/>
                <w:szCs w:val="16"/>
                <w:lang w:val="en-GB" w:eastAsia="en-GB"/>
              </w:rPr>
              <w:t xml:space="preserve">      2,175,000,000.00 </w:t>
            </w:r>
          </w:p>
        </w:tc>
        <w:tc>
          <w:tcPr>
            <w:tcW w:w="596" w:type="dxa"/>
            <w:tcBorders>
              <w:top w:val="nil"/>
              <w:left w:val="nil"/>
              <w:bottom w:val="single" w:sz="4" w:space="0" w:color="auto"/>
              <w:right w:val="single" w:sz="4" w:space="0" w:color="auto"/>
            </w:tcBorders>
            <w:shd w:val="clear" w:color="000000" w:fill="ACB9CA"/>
            <w:noWrap/>
            <w:vAlign w:val="center"/>
            <w:hideMark/>
          </w:tcPr>
          <w:p w14:paraId="380D23C4" w14:textId="77777777" w:rsidR="00DF550B" w:rsidRPr="00DF550B" w:rsidRDefault="00DF550B" w:rsidP="001047D5">
            <w:pPr>
              <w:jc w:val="center"/>
              <w:rPr>
                <w:rFonts w:ascii="Arial Narrow" w:eastAsia="Times New Roman" w:hAnsi="Arial Narrow" w:cs="Calibri"/>
                <w:b/>
                <w:bCs/>
                <w:color w:val="000000"/>
                <w:sz w:val="16"/>
                <w:szCs w:val="16"/>
                <w:lang w:val="en-GB" w:eastAsia="en-GB"/>
              </w:rPr>
            </w:pPr>
            <w:r w:rsidRPr="00DF550B">
              <w:rPr>
                <w:rFonts w:ascii="Arial Narrow" w:eastAsia="Times New Roman" w:hAnsi="Arial Narrow" w:cs="Calibri"/>
                <w:b/>
                <w:bCs/>
                <w:color w:val="000000"/>
                <w:sz w:val="16"/>
                <w:szCs w:val="16"/>
                <w:lang w:val="en-GB" w:eastAsia="en-GB"/>
              </w:rPr>
              <w:t> </w:t>
            </w:r>
          </w:p>
        </w:tc>
        <w:tc>
          <w:tcPr>
            <w:tcW w:w="908" w:type="dxa"/>
            <w:tcBorders>
              <w:top w:val="nil"/>
              <w:left w:val="nil"/>
              <w:bottom w:val="single" w:sz="4" w:space="0" w:color="auto"/>
              <w:right w:val="single" w:sz="4" w:space="0" w:color="auto"/>
            </w:tcBorders>
            <w:shd w:val="clear" w:color="000000" w:fill="ACB9CA"/>
            <w:noWrap/>
            <w:vAlign w:val="center"/>
            <w:hideMark/>
          </w:tcPr>
          <w:p w14:paraId="6B21F955" w14:textId="77777777" w:rsidR="00DF550B" w:rsidRPr="00DF550B" w:rsidRDefault="00DF550B" w:rsidP="001047D5">
            <w:pPr>
              <w:jc w:val="center"/>
              <w:rPr>
                <w:rFonts w:ascii="Arial Narrow" w:eastAsia="Times New Roman" w:hAnsi="Arial Narrow" w:cs="Calibri"/>
                <w:b/>
                <w:bCs/>
                <w:color w:val="000000"/>
                <w:sz w:val="16"/>
                <w:szCs w:val="16"/>
                <w:lang w:val="en-GB" w:eastAsia="en-GB"/>
              </w:rPr>
            </w:pPr>
            <w:r w:rsidRPr="00DF550B">
              <w:rPr>
                <w:rFonts w:ascii="Arial Narrow" w:eastAsia="Times New Roman" w:hAnsi="Arial Narrow" w:cs="Calibri"/>
                <w:b/>
                <w:bCs/>
                <w:color w:val="000000"/>
                <w:sz w:val="16"/>
                <w:szCs w:val="16"/>
                <w:lang w:val="en-GB" w:eastAsia="en-GB"/>
              </w:rPr>
              <w:t xml:space="preserve">    2,185,000,000.00 </w:t>
            </w:r>
          </w:p>
        </w:tc>
        <w:tc>
          <w:tcPr>
            <w:tcW w:w="596" w:type="dxa"/>
            <w:tcBorders>
              <w:top w:val="nil"/>
              <w:left w:val="nil"/>
              <w:bottom w:val="single" w:sz="4" w:space="0" w:color="auto"/>
              <w:right w:val="single" w:sz="4" w:space="0" w:color="auto"/>
            </w:tcBorders>
            <w:shd w:val="clear" w:color="000000" w:fill="ACB9CA"/>
            <w:noWrap/>
            <w:vAlign w:val="center"/>
            <w:hideMark/>
          </w:tcPr>
          <w:p w14:paraId="116717A2" w14:textId="77777777" w:rsidR="00DF550B" w:rsidRPr="00DF550B" w:rsidRDefault="00DF550B" w:rsidP="001047D5">
            <w:pPr>
              <w:jc w:val="center"/>
              <w:rPr>
                <w:rFonts w:ascii="Arial Narrow" w:eastAsia="Times New Roman" w:hAnsi="Arial Narrow" w:cs="Calibri"/>
                <w:b/>
                <w:bCs/>
                <w:color w:val="000000"/>
                <w:sz w:val="16"/>
                <w:szCs w:val="16"/>
                <w:lang w:val="en-GB" w:eastAsia="en-GB"/>
              </w:rPr>
            </w:pPr>
            <w:r w:rsidRPr="00DF550B">
              <w:rPr>
                <w:rFonts w:ascii="Arial Narrow" w:eastAsia="Times New Roman" w:hAnsi="Arial Narrow" w:cs="Calibri"/>
                <w:b/>
                <w:bCs/>
                <w:color w:val="000000"/>
                <w:sz w:val="16"/>
                <w:szCs w:val="16"/>
                <w:lang w:val="en-GB" w:eastAsia="en-GB"/>
              </w:rPr>
              <w:t> </w:t>
            </w:r>
          </w:p>
        </w:tc>
        <w:tc>
          <w:tcPr>
            <w:tcW w:w="908" w:type="dxa"/>
            <w:tcBorders>
              <w:top w:val="nil"/>
              <w:left w:val="nil"/>
              <w:bottom w:val="single" w:sz="4" w:space="0" w:color="auto"/>
              <w:right w:val="single" w:sz="4" w:space="0" w:color="auto"/>
            </w:tcBorders>
            <w:shd w:val="clear" w:color="000000" w:fill="ACB9CA"/>
            <w:noWrap/>
            <w:vAlign w:val="center"/>
            <w:hideMark/>
          </w:tcPr>
          <w:p w14:paraId="3B026F1A" w14:textId="77777777" w:rsidR="00DF550B" w:rsidRPr="00DF550B" w:rsidRDefault="00DF550B" w:rsidP="001047D5">
            <w:pPr>
              <w:jc w:val="center"/>
              <w:rPr>
                <w:rFonts w:ascii="Arial Narrow" w:eastAsia="Times New Roman" w:hAnsi="Arial Narrow" w:cs="Calibri"/>
                <w:b/>
                <w:bCs/>
                <w:color w:val="000000"/>
                <w:sz w:val="16"/>
                <w:szCs w:val="16"/>
                <w:lang w:val="en-GB" w:eastAsia="en-GB"/>
              </w:rPr>
            </w:pPr>
            <w:r w:rsidRPr="00DF550B">
              <w:rPr>
                <w:rFonts w:ascii="Arial Narrow" w:eastAsia="Times New Roman" w:hAnsi="Arial Narrow" w:cs="Calibri"/>
                <w:b/>
                <w:bCs/>
                <w:color w:val="000000"/>
                <w:sz w:val="16"/>
                <w:szCs w:val="16"/>
                <w:lang w:val="en-GB" w:eastAsia="en-GB"/>
              </w:rPr>
              <w:t xml:space="preserve">   2,210,499,082.00 </w:t>
            </w:r>
          </w:p>
        </w:tc>
        <w:tc>
          <w:tcPr>
            <w:tcW w:w="596" w:type="dxa"/>
            <w:tcBorders>
              <w:top w:val="nil"/>
              <w:left w:val="nil"/>
              <w:bottom w:val="single" w:sz="4" w:space="0" w:color="auto"/>
              <w:right w:val="single" w:sz="4" w:space="0" w:color="auto"/>
            </w:tcBorders>
            <w:shd w:val="clear" w:color="000000" w:fill="ACB9CA"/>
            <w:noWrap/>
            <w:vAlign w:val="center"/>
            <w:hideMark/>
          </w:tcPr>
          <w:p w14:paraId="676D1CB3" w14:textId="77777777" w:rsidR="00DF550B" w:rsidRPr="00DF550B" w:rsidRDefault="00DF550B" w:rsidP="001047D5">
            <w:pPr>
              <w:jc w:val="center"/>
              <w:rPr>
                <w:rFonts w:ascii="Arial Narrow" w:eastAsia="Times New Roman" w:hAnsi="Arial Narrow" w:cs="Calibri"/>
                <w:b/>
                <w:bCs/>
                <w:color w:val="000000"/>
                <w:sz w:val="16"/>
                <w:szCs w:val="16"/>
                <w:lang w:val="en-GB" w:eastAsia="en-GB"/>
              </w:rPr>
            </w:pPr>
            <w:r w:rsidRPr="00DF550B">
              <w:rPr>
                <w:rFonts w:ascii="Arial Narrow" w:eastAsia="Times New Roman" w:hAnsi="Arial Narrow" w:cs="Calibri"/>
                <w:b/>
                <w:bCs/>
                <w:color w:val="000000"/>
                <w:sz w:val="16"/>
                <w:szCs w:val="16"/>
                <w:lang w:val="en-GB" w:eastAsia="en-GB"/>
              </w:rPr>
              <w:t> </w:t>
            </w:r>
          </w:p>
        </w:tc>
        <w:tc>
          <w:tcPr>
            <w:tcW w:w="908" w:type="dxa"/>
            <w:tcBorders>
              <w:top w:val="nil"/>
              <w:left w:val="nil"/>
              <w:bottom w:val="single" w:sz="4" w:space="0" w:color="auto"/>
              <w:right w:val="single" w:sz="4" w:space="0" w:color="auto"/>
            </w:tcBorders>
            <w:shd w:val="clear" w:color="000000" w:fill="ACB9CA"/>
            <w:noWrap/>
            <w:vAlign w:val="center"/>
            <w:hideMark/>
          </w:tcPr>
          <w:p w14:paraId="5FF2DA37" w14:textId="77777777" w:rsidR="00DF550B" w:rsidRPr="00DF550B" w:rsidRDefault="00DF550B" w:rsidP="001047D5">
            <w:pPr>
              <w:jc w:val="center"/>
              <w:rPr>
                <w:rFonts w:ascii="Arial Narrow" w:eastAsia="Times New Roman" w:hAnsi="Arial Narrow" w:cs="Calibri"/>
                <w:b/>
                <w:bCs/>
                <w:color w:val="000000"/>
                <w:sz w:val="16"/>
                <w:szCs w:val="16"/>
                <w:lang w:val="en-GB" w:eastAsia="en-GB"/>
              </w:rPr>
            </w:pPr>
            <w:r w:rsidRPr="00DF550B">
              <w:rPr>
                <w:rFonts w:ascii="Arial Narrow" w:eastAsia="Times New Roman" w:hAnsi="Arial Narrow" w:cs="Calibri"/>
                <w:b/>
                <w:bCs/>
                <w:color w:val="000000"/>
                <w:sz w:val="16"/>
                <w:szCs w:val="16"/>
                <w:lang w:val="en-GB" w:eastAsia="en-GB"/>
              </w:rPr>
              <w:t xml:space="preserve">             2,345,000,000.00 </w:t>
            </w:r>
          </w:p>
        </w:tc>
        <w:tc>
          <w:tcPr>
            <w:tcW w:w="661" w:type="dxa"/>
            <w:tcBorders>
              <w:top w:val="nil"/>
              <w:left w:val="nil"/>
              <w:bottom w:val="single" w:sz="4" w:space="0" w:color="auto"/>
              <w:right w:val="single" w:sz="4" w:space="0" w:color="auto"/>
            </w:tcBorders>
            <w:shd w:val="clear" w:color="000000" w:fill="ACB9CA"/>
            <w:noWrap/>
            <w:vAlign w:val="center"/>
            <w:hideMark/>
          </w:tcPr>
          <w:p w14:paraId="02AA4BFF" w14:textId="77777777" w:rsidR="00DF550B" w:rsidRPr="00DF550B" w:rsidRDefault="00DF550B" w:rsidP="001047D5">
            <w:pPr>
              <w:jc w:val="center"/>
              <w:rPr>
                <w:rFonts w:ascii="Arial Narrow" w:eastAsia="Times New Roman" w:hAnsi="Arial Narrow" w:cs="Calibri"/>
                <w:b/>
                <w:bCs/>
                <w:color w:val="000000"/>
                <w:sz w:val="16"/>
                <w:szCs w:val="16"/>
                <w:lang w:val="en-GB" w:eastAsia="en-GB"/>
              </w:rPr>
            </w:pPr>
            <w:r w:rsidRPr="00DF550B">
              <w:rPr>
                <w:rFonts w:ascii="Arial Narrow" w:eastAsia="Times New Roman" w:hAnsi="Arial Narrow" w:cs="Calibri"/>
                <w:b/>
                <w:bCs/>
                <w:color w:val="000000"/>
                <w:sz w:val="16"/>
                <w:szCs w:val="16"/>
                <w:lang w:val="en-GB" w:eastAsia="en-GB"/>
              </w:rPr>
              <w:t> </w:t>
            </w:r>
          </w:p>
        </w:tc>
        <w:tc>
          <w:tcPr>
            <w:tcW w:w="957" w:type="dxa"/>
            <w:tcBorders>
              <w:top w:val="nil"/>
              <w:left w:val="nil"/>
              <w:bottom w:val="single" w:sz="4" w:space="0" w:color="auto"/>
              <w:right w:val="single" w:sz="4" w:space="0" w:color="auto"/>
            </w:tcBorders>
            <w:shd w:val="clear" w:color="000000" w:fill="ACB9CA"/>
            <w:noWrap/>
            <w:vAlign w:val="center"/>
            <w:hideMark/>
          </w:tcPr>
          <w:p w14:paraId="5A322B36" w14:textId="77777777" w:rsidR="00DF550B" w:rsidRPr="00DF550B" w:rsidRDefault="00DF550B" w:rsidP="001047D5">
            <w:pPr>
              <w:jc w:val="center"/>
              <w:rPr>
                <w:rFonts w:ascii="Arial Narrow" w:eastAsia="Times New Roman" w:hAnsi="Arial Narrow" w:cs="Calibri"/>
                <w:b/>
                <w:bCs/>
                <w:color w:val="000000"/>
                <w:sz w:val="16"/>
                <w:szCs w:val="16"/>
                <w:lang w:val="en-GB" w:eastAsia="en-GB"/>
              </w:rPr>
            </w:pPr>
            <w:r w:rsidRPr="00DF550B">
              <w:rPr>
                <w:rFonts w:ascii="Arial Narrow" w:eastAsia="Times New Roman" w:hAnsi="Arial Narrow" w:cs="Calibri"/>
                <w:b/>
                <w:bCs/>
                <w:color w:val="000000"/>
                <w:sz w:val="16"/>
                <w:szCs w:val="16"/>
                <w:lang w:val="en-GB" w:eastAsia="en-GB"/>
              </w:rPr>
              <w:t xml:space="preserve">       10,080,499,082.00 </w:t>
            </w:r>
          </w:p>
        </w:tc>
      </w:tr>
    </w:tbl>
    <w:p w14:paraId="1A353968" w14:textId="77777777" w:rsidR="000A666C" w:rsidRPr="009D0A7E" w:rsidRDefault="000A666C" w:rsidP="00276F13">
      <w:pPr>
        <w:spacing w:line="360" w:lineRule="auto"/>
        <w:jc w:val="center"/>
        <w:rPr>
          <w:rFonts w:ascii="Arial" w:eastAsia="Calibri" w:hAnsi="Arial" w:cs="Arial"/>
          <w:bCs/>
          <w:sz w:val="16"/>
          <w:szCs w:val="16"/>
        </w:rPr>
      </w:pPr>
    </w:p>
    <w:p w14:paraId="58C69BB8" w14:textId="77777777" w:rsidR="004F48F7" w:rsidRPr="004F48F7" w:rsidRDefault="004F48F7" w:rsidP="00276F13">
      <w:pPr>
        <w:spacing w:line="360" w:lineRule="auto"/>
        <w:jc w:val="center"/>
        <w:rPr>
          <w:rFonts w:ascii="Arial" w:eastAsia="Calibri" w:hAnsi="Arial" w:cs="Arial"/>
          <w:bCs/>
          <w:sz w:val="20"/>
          <w:szCs w:val="20"/>
        </w:rPr>
      </w:pPr>
    </w:p>
    <w:p w14:paraId="0B5688C3" w14:textId="77777777" w:rsidR="00F856DD" w:rsidRDefault="00F856DD" w:rsidP="00276F13">
      <w:pPr>
        <w:spacing w:line="360" w:lineRule="auto"/>
        <w:jc w:val="center"/>
        <w:rPr>
          <w:rFonts w:ascii="Arial" w:eastAsia="Calibri" w:hAnsi="Arial" w:cs="Arial"/>
          <w:bCs/>
          <w:lang w:val="id-ID"/>
        </w:rPr>
      </w:pPr>
    </w:p>
    <w:p w14:paraId="11C96148" w14:textId="77777777" w:rsidR="00F856DD" w:rsidRDefault="00F856DD" w:rsidP="00276F13">
      <w:pPr>
        <w:spacing w:line="360" w:lineRule="auto"/>
        <w:jc w:val="center"/>
        <w:rPr>
          <w:rFonts w:ascii="Arial" w:eastAsia="Calibri" w:hAnsi="Arial" w:cs="Arial"/>
          <w:bCs/>
          <w:lang w:val="id-ID"/>
        </w:rPr>
      </w:pPr>
    </w:p>
    <w:p w14:paraId="75A5C2B9" w14:textId="77777777" w:rsidR="00F856DD" w:rsidRPr="00E31223" w:rsidRDefault="00F856DD" w:rsidP="00276F13">
      <w:pPr>
        <w:spacing w:line="360" w:lineRule="auto"/>
        <w:jc w:val="center"/>
        <w:rPr>
          <w:rFonts w:ascii="Arial" w:eastAsia="Calibri" w:hAnsi="Arial" w:cs="Arial"/>
          <w:bCs/>
          <w:lang w:val="id-ID"/>
        </w:rPr>
      </w:pPr>
    </w:p>
    <w:p w14:paraId="7636C41A" w14:textId="77777777" w:rsidR="00E31223" w:rsidRPr="00E31223" w:rsidRDefault="00E31223" w:rsidP="00276F13">
      <w:pPr>
        <w:shd w:val="clear" w:color="auto" w:fill="FFFFFF" w:themeFill="background1"/>
        <w:rPr>
          <w:rFonts w:ascii="Arial" w:hAnsi="Arial" w:cs="Arial"/>
        </w:rPr>
      </w:pPr>
    </w:p>
    <w:p w14:paraId="2E0E03C5" w14:textId="1D02BEA1" w:rsidR="00E31223" w:rsidRDefault="00E31223" w:rsidP="00E31223">
      <w:pPr>
        <w:rPr>
          <w:rFonts w:ascii="Arial" w:hAnsi="Arial" w:cs="Arial"/>
        </w:rPr>
      </w:pPr>
    </w:p>
    <w:p w14:paraId="0D57E80E" w14:textId="64DEE8CB" w:rsidR="00DF550B" w:rsidRDefault="00DF550B" w:rsidP="00E31223">
      <w:pPr>
        <w:rPr>
          <w:rFonts w:ascii="Arial" w:hAnsi="Arial" w:cs="Arial"/>
        </w:rPr>
      </w:pPr>
    </w:p>
    <w:p w14:paraId="56958DCF" w14:textId="2A62DDEA" w:rsidR="00DF550B" w:rsidRDefault="00DF550B" w:rsidP="00E31223">
      <w:pPr>
        <w:rPr>
          <w:rFonts w:ascii="Arial" w:hAnsi="Arial" w:cs="Arial"/>
        </w:rPr>
      </w:pPr>
    </w:p>
    <w:p w14:paraId="2DE83652" w14:textId="6037C90E" w:rsidR="00DF550B" w:rsidRDefault="00DF550B" w:rsidP="00E31223">
      <w:pPr>
        <w:rPr>
          <w:rFonts w:ascii="Arial" w:hAnsi="Arial" w:cs="Arial"/>
        </w:rPr>
      </w:pPr>
    </w:p>
    <w:p w14:paraId="57290D95" w14:textId="66944C3A" w:rsidR="00DF550B" w:rsidRDefault="00DF550B" w:rsidP="00E31223">
      <w:pPr>
        <w:rPr>
          <w:rFonts w:ascii="Arial" w:hAnsi="Arial" w:cs="Arial"/>
        </w:rPr>
      </w:pPr>
    </w:p>
    <w:p w14:paraId="623D4BD9" w14:textId="72CC64C1" w:rsidR="00DF550B" w:rsidRDefault="00DF550B" w:rsidP="00E31223">
      <w:pPr>
        <w:rPr>
          <w:rFonts w:ascii="Arial" w:hAnsi="Arial" w:cs="Arial"/>
        </w:rPr>
      </w:pPr>
    </w:p>
    <w:p w14:paraId="264232D5" w14:textId="68FE2287" w:rsidR="00DF550B" w:rsidRDefault="00DF550B" w:rsidP="00E31223">
      <w:pPr>
        <w:rPr>
          <w:rFonts w:ascii="Arial" w:hAnsi="Arial" w:cs="Arial"/>
        </w:rPr>
      </w:pPr>
    </w:p>
    <w:p w14:paraId="787F7985" w14:textId="0D4D50BD" w:rsidR="00DF550B" w:rsidRDefault="00DF550B" w:rsidP="00E31223">
      <w:pPr>
        <w:rPr>
          <w:rFonts w:ascii="Arial" w:hAnsi="Arial" w:cs="Arial"/>
        </w:rPr>
      </w:pPr>
    </w:p>
    <w:p w14:paraId="6A1F0BA5" w14:textId="563D4D54" w:rsidR="00DF550B" w:rsidRDefault="00DF550B" w:rsidP="00E31223">
      <w:pPr>
        <w:rPr>
          <w:rFonts w:ascii="Arial" w:hAnsi="Arial" w:cs="Arial"/>
        </w:rPr>
      </w:pPr>
    </w:p>
    <w:p w14:paraId="08CC7319" w14:textId="6D4E34E4" w:rsidR="00DF550B" w:rsidRDefault="00DF550B" w:rsidP="00E31223">
      <w:pPr>
        <w:rPr>
          <w:rFonts w:ascii="Arial" w:hAnsi="Arial" w:cs="Arial"/>
        </w:rPr>
      </w:pPr>
    </w:p>
    <w:p w14:paraId="6C500F8D" w14:textId="097D9065" w:rsidR="00DF550B" w:rsidRDefault="00DF550B" w:rsidP="00E31223">
      <w:pPr>
        <w:rPr>
          <w:rFonts w:ascii="Arial" w:hAnsi="Arial" w:cs="Arial"/>
        </w:rPr>
      </w:pPr>
    </w:p>
    <w:p w14:paraId="311922DF" w14:textId="3ED0AE5B" w:rsidR="00DF550B" w:rsidRDefault="00DF550B" w:rsidP="00E31223">
      <w:pPr>
        <w:rPr>
          <w:rFonts w:ascii="Arial" w:hAnsi="Arial" w:cs="Arial"/>
        </w:rPr>
      </w:pPr>
    </w:p>
    <w:p w14:paraId="66BDBCF0" w14:textId="5AF261FA" w:rsidR="00D3010F" w:rsidRDefault="00D3010F" w:rsidP="00E31223">
      <w:pPr>
        <w:rPr>
          <w:rFonts w:ascii="Arial" w:hAnsi="Arial" w:cs="Arial"/>
        </w:rPr>
      </w:pPr>
    </w:p>
    <w:p w14:paraId="1FA592E8" w14:textId="50C8D7A1" w:rsidR="00D3010F" w:rsidRDefault="00D3010F" w:rsidP="00E31223">
      <w:pPr>
        <w:rPr>
          <w:rFonts w:ascii="Arial" w:hAnsi="Arial" w:cs="Arial"/>
        </w:rPr>
      </w:pPr>
    </w:p>
    <w:p w14:paraId="44051BC5" w14:textId="77777777" w:rsidR="00D3010F" w:rsidRDefault="00D3010F" w:rsidP="00E31223">
      <w:pPr>
        <w:rPr>
          <w:rFonts w:ascii="Arial" w:hAnsi="Arial" w:cs="Arial"/>
        </w:rPr>
      </w:pPr>
    </w:p>
    <w:tbl>
      <w:tblPr>
        <w:tblW w:w="16191" w:type="dxa"/>
        <w:tblLayout w:type="fixed"/>
        <w:tblLook w:val="04A0" w:firstRow="1" w:lastRow="0" w:firstColumn="1" w:lastColumn="0" w:noHBand="0" w:noVBand="1"/>
      </w:tblPr>
      <w:tblGrid>
        <w:gridCol w:w="343"/>
        <w:gridCol w:w="702"/>
        <w:gridCol w:w="745"/>
        <w:gridCol w:w="1045"/>
        <w:gridCol w:w="769"/>
        <w:gridCol w:w="1126"/>
        <w:gridCol w:w="895"/>
        <w:gridCol w:w="579"/>
        <w:gridCol w:w="688"/>
        <w:gridCol w:w="665"/>
        <w:gridCol w:w="854"/>
        <w:gridCol w:w="688"/>
        <w:gridCol w:w="854"/>
        <w:gridCol w:w="688"/>
        <w:gridCol w:w="854"/>
        <w:gridCol w:w="688"/>
        <w:gridCol w:w="854"/>
        <w:gridCol w:w="688"/>
        <w:gridCol w:w="854"/>
        <w:gridCol w:w="688"/>
        <w:gridCol w:w="924"/>
      </w:tblGrid>
      <w:tr w:rsidR="00DF550B" w:rsidRPr="00DF550B" w14:paraId="4244CA91" w14:textId="77777777" w:rsidTr="00D3010F">
        <w:trPr>
          <w:trHeight w:val="250"/>
        </w:trPr>
        <w:tc>
          <w:tcPr>
            <w:tcW w:w="16191" w:type="dxa"/>
            <w:gridSpan w:val="21"/>
            <w:vMerge w:val="restart"/>
            <w:tcBorders>
              <w:top w:val="nil"/>
              <w:left w:val="nil"/>
              <w:bottom w:val="nil"/>
              <w:right w:val="nil"/>
            </w:tcBorders>
            <w:shd w:val="clear" w:color="000000" w:fill="FFFFFF"/>
            <w:noWrap/>
            <w:vAlign w:val="center"/>
            <w:hideMark/>
          </w:tcPr>
          <w:p w14:paraId="00C28A6B"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lastRenderedPageBreak/>
              <w:t>INDIKATOR PROGRAM PERANGKAT DAERAH</w:t>
            </w:r>
          </w:p>
        </w:tc>
      </w:tr>
      <w:tr w:rsidR="00DF550B" w:rsidRPr="00DF550B" w14:paraId="1ED8AE16" w14:textId="77777777" w:rsidTr="00D3010F">
        <w:trPr>
          <w:trHeight w:val="250"/>
        </w:trPr>
        <w:tc>
          <w:tcPr>
            <w:tcW w:w="16191" w:type="dxa"/>
            <w:gridSpan w:val="21"/>
            <w:vMerge/>
            <w:tcBorders>
              <w:top w:val="nil"/>
              <w:left w:val="nil"/>
              <w:bottom w:val="nil"/>
              <w:right w:val="nil"/>
            </w:tcBorders>
            <w:vAlign w:val="center"/>
            <w:hideMark/>
          </w:tcPr>
          <w:p w14:paraId="641BF025" w14:textId="77777777" w:rsidR="00DF550B" w:rsidRPr="00DF550B" w:rsidRDefault="00DF550B" w:rsidP="00DF550B">
            <w:pPr>
              <w:rPr>
                <w:rFonts w:ascii="Arial" w:eastAsia="Times New Roman" w:hAnsi="Arial" w:cs="Arial"/>
                <w:b/>
                <w:bCs/>
                <w:color w:val="000000"/>
                <w:sz w:val="16"/>
                <w:szCs w:val="16"/>
                <w:lang w:val="en-GB" w:eastAsia="en-GB"/>
              </w:rPr>
            </w:pPr>
          </w:p>
        </w:tc>
      </w:tr>
      <w:tr w:rsidR="00DF550B" w:rsidRPr="00DF550B" w14:paraId="08E0E76D" w14:textId="77777777" w:rsidTr="00D3010F">
        <w:trPr>
          <w:trHeight w:val="260"/>
        </w:trPr>
        <w:tc>
          <w:tcPr>
            <w:tcW w:w="2835" w:type="dxa"/>
            <w:gridSpan w:val="4"/>
            <w:tcBorders>
              <w:top w:val="nil"/>
              <w:left w:val="nil"/>
              <w:bottom w:val="single" w:sz="4" w:space="0" w:color="auto"/>
              <w:right w:val="nil"/>
            </w:tcBorders>
            <w:shd w:val="clear" w:color="000000" w:fill="FFFFFF"/>
            <w:noWrap/>
            <w:vAlign w:val="center"/>
            <w:hideMark/>
          </w:tcPr>
          <w:p w14:paraId="799B3205" w14:textId="77777777" w:rsidR="00DF550B" w:rsidRPr="00DF550B" w:rsidRDefault="00DF550B" w:rsidP="00DF550B">
            <w:pP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769" w:type="dxa"/>
            <w:tcBorders>
              <w:top w:val="nil"/>
              <w:left w:val="nil"/>
              <w:bottom w:val="nil"/>
              <w:right w:val="nil"/>
            </w:tcBorders>
            <w:shd w:val="clear" w:color="000000" w:fill="FFFFFF"/>
            <w:noWrap/>
            <w:vAlign w:val="center"/>
            <w:hideMark/>
          </w:tcPr>
          <w:p w14:paraId="51DAD437"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1126" w:type="dxa"/>
            <w:tcBorders>
              <w:top w:val="nil"/>
              <w:left w:val="nil"/>
              <w:bottom w:val="nil"/>
              <w:right w:val="nil"/>
            </w:tcBorders>
            <w:shd w:val="clear" w:color="000000" w:fill="FFFFFF"/>
            <w:noWrap/>
            <w:vAlign w:val="center"/>
            <w:hideMark/>
          </w:tcPr>
          <w:p w14:paraId="530C191F"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895" w:type="dxa"/>
            <w:tcBorders>
              <w:top w:val="nil"/>
              <w:left w:val="nil"/>
              <w:bottom w:val="nil"/>
              <w:right w:val="nil"/>
            </w:tcBorders>
            <w:shd w:val="clear" w:color="000000" w:fill="FFFFFF"/>
            <w:noWrap/>
            <w:vAlign w:val="center"/>
            <w:hideMark/>
          </w:tcPr>
          <w:p w14:paraId="122C9D9F"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579" w:type="dxa"/>
            <w:tcBorders>
              <w:top w:val="nil"/>
              <w:left w:val="nil"/>
              <w:bottom w:val="nil"/>
              <w:right w:val="nil"/>
            </w:tcBorders>
            <w:shd w:val="clear" w:color="000000" w:fill="FFFFFF"/>
            <w:noWrap/>
            <w:vAlign w:val="center"/>
            <w:hideMark/>
          </w:tcPr>
          <w:p w14:paraId="54A78AB1"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688" w:type="dxa"/>
            <w:tcBorders>
              <w:top w:val="nil"/>
              <w:left w:val="nil"/>
              <w:bottom w:val="nil"/>
              <w:right w:val="nil"/>
            </w:tcBorders>
            <w:shd w:val="clear" w:color="000000" w:fill="FFFFFF"/>
            <w:noWrap/>
            <w:vAlign w:val="center"/>
            <w:hideMark/>
          </w:tcPr>
          <w:p w14:paraId="3A808F67"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665" w:type="dxa"/>
            <w:tcBorders>
              <w:top w:val="nil"/>
              <w:left w:val="nil"/>
              <w:bottom w:val="nil"/>
              <w:right w:val="nil"/>
            </w:tcBorders>
            <w:shd w:val="clear" w:color="000000" w:fill="FFFFFF"/>
            <w:noWrap/>
            <w:vAlign w:val="center"/>
            <w:hideMark/>
          </w:tcPr>
          <w:p w14:paraId="710A39DB"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854" w:type="dxa"/>
            <w:tcBorders>
              <w:top w:val="nil"/>
              <w:left w:val="nil"/>
              <w:bottom w:val="nil"/>
              <w:right w:val="nil"/>
            </w:tcBorders>
            <w:shd w:val="clear" w:color="000000" w:fill="FFFFFF"/>
            <w:noWrap/>
            <w:vAlign w:val="center"/>
            <w:hideMark/>
          </w:tcPr>
          <w:p w14:paraId="305A85CA"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688" w:type="dxa"/>
            <w:tcBorders>
              <w:top w:val="nil"/>
              <w:left w:val="nil"/>
              <w:bottom w:val="nil"/>
              <w:right w:val="nil"/>
            </w:tcBorders>
            <w:shd w:val="clear" w:color="000000" w:fill="FFFFFF"/>
            <w:noWrap/>
            <w:vAlign w:val="center"/>
            <w:hideMark/>
          </w:tcPr>
          <w:p w14:paraId="1BCB5A58"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854" w:type="dxa"/>
            <w:tcBorders>
              <w:top w:val="nil"/>
              <w:left w:val="nil"/>
              <w:bottom w:val="nil"/>
              <w:right w:val="nil"/>
            </w:tcBorders>
            <w:shd w:val="clear" w:color="000000" w:fill="FFFFFF"/>
            <w:noWrap/>
            <w:vAlign w:val="center"/>
            <w:hideMark/>
          </w:tcPr>
          <w:p w14:paraId="6355B224"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688" w:type="dxa"/>
            <w:tcBorders>
              <w:top w:val="nil"/>
              <w:left w:val="nil"/>
              <w:bottom w:val="nil"/>
              <w:right w:val="nil"/>
            </w:tcBorders>
            <w:shd w:val="clear" w:color="000000" w:fill="FFFFFF"/>
            <w:noWrap/>
            <w:vAlign w:val="center"/>
            <w:hideMark/>
          </w:tcPr>
          <w:p w14:paraId="699FF68D"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854" w:type="dxa"/>
            <w:tcBorders>
              <w:top w:val="nil"/>
              <w:left w:val="nil"/>
              <w:bottom w:val="nil"/>
              <w:right w:val="nil"/>
            </w:tcBorders>
            <w:shd w:val="clear" w:color="000000" w:fill="FFFFFF"/>
            <w:noWrap/>
            <w:vAlign w:val="center"/>
            <w:hideMark/>
          </w:tcPr>
          <w:p w14:paraId="38C27982"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688" w:type="dxa"/>
            <w:tcBorders>
              <w:top w:val="nil"/>
              <w:left w:val="nil"/>
              <w:bottom w:val="nil"/>
              <w:right w:val="nil"/>
            </w:tcBorders>
            <w:shd w:val="clear" w:color="000000" w:fill="FFFFFF"/>
            <w:noWrap/>
            <w:vAlign w:val="center"/>
            <w:hideMark/>
          </w:tcPr>
          <w:p w14:paraId="17BC347D"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854" w:type="dxa"/>
            <w:tcBorders>
              <w:top w:val="nil"/>
              <w:left w:val="nil"/>
              <w:bottom w:val="nil"/>
              <w:right w:val="nil"/>
            </w:tcBorders>
            <w:shd w:val="clear" w:color="000000" w:fill="FFFFFF"/>
            <w:noWrap/>
            <w:vAlign w:val="center"/>
            <w:hideMark/>
          </w:tcPr>
          <w:p w14:paraId="2A366518"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688" w:type="dxa"/>
            <w:tcBorders>
              <w:top w:val="nil"/>
              <w:left w:val="nil"/>
              <w:bottom w:val="nil"/>
              <w:right w:val="nil"/>
            </w:tcBorders>
            <w:shd w:val="clear" w:color="000000" w:fill="FFFFFF"/>
            <w:noWrap/>
            <w:vAlign w:val="center"/>
            <w:hideMark/>
          </w:tcPr>
          <w:p w14:paraId="03D120B7"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854" w:type="dxa"/>
            <w:tcBorders>
              <w:top w:val="nil"/>
              <w:left w:val="nil"/>
              <w:bottom w:val="nil"/>
              <w:right w:val="nil"/>
            </w:tcBorders>
            <w:shd w:val="clear" w:color="000000" w:fill="FFFFFF"/>
            <w:noWrap/>
            <w:vAlign w:val="center"/>
            <w:hideMark/>
          </w:tcPr>
          <w:p w14:paraId="08E0BB8A"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688" w:type="dxa"/>
            <w:tcBorders>
              <w:top w:val="nil"/>
              <w:left w:val="nil"/>
              <w:bottom w:val="nil"/>
              <w:right w:val="nil"/>
            </w:tcBorders>
            <w:shd w:val="clear" w:color="000000" w:fill="FFFFFF"/>
            <w:noWrap/>
            <w:vAlign w:val="center"/>
            <w:hideMark/>
          </w:tcPr>
          <w:p w14:paraId="3087534F"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924" w:type="dxa"/>
            <w:tcBorders>
              <w:top w:val="nil"/>
              <w:left w:val="nil"/>
              <w:bottom w:val="nil"/>
              <w:right w:val="nil"/>
            </w:tcBorders>
            <w:shd w:val="clear" w:color="000000" w:fill="FFFFFF"/>
            <w:noWrap/>
            <w:vAlign w:val="center"/>
            <w:hideMark/>
          </w:tcPr>
          <w:p w14:paraId="5293BDB0"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r>
      <w:tr w:rsidR="00DF550B" w:rsidRPr="00DF550B" w14:paraId="6F1C9E4D" w14:textId="77777777" w:rsidTr="00D3010F">
        <w:trPr>
          <w:trHeight w:val="260"/>
        </w:trPr>
        <w:tc>
          <w:tcPr>
            <w:tcW w:w="3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1AF5F3"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NO</w:t>
            </w:r>
          </w:p>
        </w:tc>
        <w:tc>
          <w:tcPr>
            <w:tcW w:w="70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5A2B58"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TUJUAN</w:t>
            </w:r>
          </w:p>
        </w:tc>
        <w:tc>
          <w:tcPr>
            <w:tcW w:w="74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E3D8E0F"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SASARAN</w:t>
            </w:r>
          </w:p>
        </w:tc>
        <w:tc>
          <w:tcPr>
            <w:tcW w:w="104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7FAD0A"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INDIKATOR SASARAN</w:t>
            </w:r>
          </w:p>
        </w:tc>
        <w:tc>
          <w:tcPr>
            <w:tcW w:w="76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1E3F6F"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PROGRAM/KEGIATAN</w:t>
            </w:r>
          </w:p>
        </w:tc>
        <w:tc>
          <w:tcPr>
            <w:tcW w:w="112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746741"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INDIKATOR PROGRAM/KEGIATAN</w:t>
            </w:r>
          </w:p>
        </w:tc>
        <w:tc>
          <w:tcPr>
            <w:tcW w:w="89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AAA1209"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RUMUS PERHITUNGAN  INDIKATOR PROGRAM</w:t>
            </w:r>
          </w:p>
        </w:tc>
        <w:tc>
          <w:tcPr>
            <w:tcW w:w="57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82D2FE"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SATUAN</w:t>
            </w:r>
          </w:p>
        </w:tc>
        <w:tc>
          <w:tcPr>
            <w:tcW w:w="68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E50715"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KONDISI AWAL</w:t>
            </w:r>
          </w:p>
        </w:tc>
        <w:tc>
          <w:tcPr>
            <w:tcW w:w="7687" w:type="dxa"/>
            <w:gridSpan w:val="10"/>
            <w:tcBorders>
              <w:top w:val="single" w:sz="4" w:space="0" w:color="auto"/>
              <w:left w:val="nil"/>
              <w:bottom w:val="single" w:sz="4" w:space="0" w:color="auto"/>
              <w:right w:val="single" w:sz="4" w:space="0" w:color="auto"/>
            </w:tcBorders>
            <w:shd w:val="clear" w:color="000000" w:fill="FFFFFF"/>
            <w:noWrap/>
            <w:vAlign w:val="center"/>
            <w:hideMark/>
          </w:tcPr>
          <w:p w14:paraId="4F4D7BEE"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TARGET KINERJA PROGRAM DAN KERANGKA PENDANAAN</w:t>
            </w:r>
          </w:p>
        </w:tc>
        <w:tc>
          <w:tcPr>
            <w:tcW w:w="16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98485A"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Kondisi Akhir</w:t>
            </w:r>
          </w:p>
        </w:tc>
      </w:tr>
      <w:tr w:rsidR="00DF550B" w:rsidRPr="00DF550B" w14:paraId="215FA373" w14:textId="77777777" w:rsidTr="00D3010F">
        <w:trPr>
          <w:trHeight w:val="260"/>
        </w:trPr>
        <w:tc>
          <w:tcPr>
            <w:tcW w:w="343" w:type="dxa"/>
            <w:vMerge/>
            <w:tcBorders>
              <w:top w:val="nil"/>
              <w:left w:val="single" w:sz="4" w:space="0" w:color="auto"/>
              <w:bottom w:val="single" w:sz="4" w:space="0" w:color="auto"/>
              <w:right w:val="single" w:sz="4" w:space="0" w:color="auto"/>
            </w:tcBorders>
            <w:vAlign w:val="center"/>
            <w:hideMark/>
          </w:tcPr>
          <w:p w14:paraId="37F1E89C" w14:textId="77777777" w:rsidR="00DF550B" w:rsidRPr="00DF550B" w:rsidRDefault="00DF550B" w:rsidP="00DF550B">
            <w:pPr>
              <w:rPr>
                <w:rFonts w:ascii="Arial" w:eastAsia="Times New Roman" w:hAnsi="Arial" w:cs="Arial"/>
                <w:b/>
                <w:bCs/>
                <w:color w:val="000000"/>
                <w:sz w:val="16"/>
                <w:szCs w:val="16"/>
                <w:lang w:val="en-GB" w:eastAsia="en-GB"/>
              </w:rPr>
            </w:pPr>
          </w:p>
        </w:tc>
        <w:tc>
          <w:tcPr>
            <w:tcW w:w="702" w:type="dxa"/>
            <w:vMerge/>
            <w:tcBorders>
              <w:top w:val="nil"/>
              <w:left w:val="single" w:sz="4" w:space="0" w:color="auto"/>
              <w:bottom w:val="single" w:sz="4" w:space="0" w:color="auto"/>
              <w:right w:val="single" w:sz="4" w:space="0" w:color="auto"/>
            </w:tcBorders>
            <w:vAlign w:val="center"/>
            <w:hideMark/>
          </w:tcPr>
          <w:p w14:paraId="56756D3B" w14:textId="77777777" w:rsidR="00DF550B" w:rsidRPr="00DF550B" w:rsidRDefault="00DF550B" w:rsidP="00DF550B">
            <w:pPr>
              <w:rPr>
                <w:rFonts w:ascii="Arial" w:eastAsia="Times New Roman" w:hAnsi="Arial" w:cs="Arial"/>
                <w:b/>
                <w:bCs/>
                <w:color w:val="000000"/>
                <w:sz w:val="16"/>
                <w:szCs w:val="16"/>
                <w:lang w:val="en-GB" w:eastAsia="en-GB"/>
              </w:rPr>
            </w:pPr>
          </w:p>
        </w:tc>
        <w:tc>
          <w:tcPr>
            <w:tcW w:w="745" w:type="dxa"/>
            <w:vMerge/>
            <w:tcBorders>
              <w:top w:val="nil"/>
              <w:left w:val="single" w:sz="4" w:space="0" w:color="auto"/>
              <w:bottom w:val="single" w:sz="4" w:space="0" w:color="auto"/>
              <w:right w:val="single" w:sz="4" w:space="0" w:color="auto"/>
            </w:tcBorders>
            <w:vAlign w:val="center"/>
            <w:hideMark/>
          </w:tcPr>
          <w:p w14:paraId="71EC51FD" w14:textId="77777777" w:rsidR="00DF550B" w:rsidRPr="00DF550B" w:rsidRDefault="00DF550B" w:rsidP="00DF550B">
            <w:pPr>
              <w:rPr>
                <w:rFonts w:ascii="Arial" w:eastAsia="Times New Roman" w:hAnsi="Arial" w:cs="Arial"/>
                <w:b/>
                <w:bCs/>
                <w:color w:val="000000"/>
                <w:sz w:val="16"/>
                <w:szCs w:val="16"/>
                <w:lang w:val="en-GB" w:eastAsia="en-GB"/>
              </w:rPr>
            </w:pPr>
          </w:p>
        </w:tc>
        <w:tc>
          <w:tcPr>
            <w:tcW w:w="1045" w:type="dxa"/>
            <w:vMerge/>
            <w:tcBorders>
              <w:top w:val="nil"/>
              <w:left w:val="single" w:sz="4" w:space="0" w:color="auto"/>
              <w:bottom w:val="single" w:sz="4" w:space="0" w:color="auto"/>
              <w:right w:val="single" w:sz="4" w:space="0" w:color="auto"/>
            </w:tcBorders>
            <w:vAlign w:val="center"/>
            <w:hideMark/>
          </w:tcPr>
          <w:p w14:paraId="121243C9" w14:textId="77777777" w:rsidR="00DF550B" w:rsidRPr="00DF550B" w:rsidRDefault="00DF550B" w:rsidP="00DF550B">
            <w:pPr>
              <w:rPr>
                <w:rFonts w:ascii="Arial" w:eastAsia="Times New Roman" w:hAnsi="Arial" w:cs="Arial"/>
                <w:b/>
                <w:bCs/>
                <w:color w:val="000000"/>
                <w:sz w:val="16"/>
                <w:szCs w:val="16"/>
                <w:lang w:val="en-GB" w:eastAsia="en-GB"/>
              </w:rPr>
            </w:pPr>
          </w:p>
        </w:tc>
        <w:tc>
          <w:tcPr>
            <w:tcW w:w="769" w:type="dxa"/>
            <w:vMerge/>
            <w:tcBorders>
              <w:top w:val="single" w:sz="4" w:space="0" w:color="auto"/>
              <w:left w:val="single" w:sz="4" w:space="0" w:color="auto"/>
              <w:bottom w:val="single" w:sz="4" w:space="0" w:color="auto"/>
              <w:right w:val="single" w:sz="4" w:space="0" w:color="auto"/>
            </w:tcBorders>
            <w:vAlign w:val="center"/>
            <w:hideMark/>
          </w:tcPr>
          <w:p w14:paraId="61BF26A5" w14:textId="77777777" w:rsidR="00DF550B" w:rsidRPr="00DF550B" w:rsidRDefault="00DF550B" w:rsidP="00DF550B">
            <w:pPr>
              <w:rPr>
                <w:rFonts w:ascii="Arial" w:eastAsia="Times New Roman" w:hAnsi="Arial" w:cs="Arial"/>
                <w:b/>
                <w:bCs/>
                <w:color w:val="000000"/>
                <w:sz w:val="16"/>
                <w:szCs w:val="16"/>
                <w:lang w:val="en-GB" w:eastAsia="en-GB"/>
              </w:rPr>
            </w:pPr>
          </w:p>
        </w:tc>
        <w:tc>
          <w:tcPr>
            <w:tcW w:w="1126" w:type="dxa"/>
            <w:vMerge/>
            <w:tcBorders>
              <w:top w:val="single" w:sz="4" w:space="0" w:color="auto"/>
              <w:left w:val="single" w:sz="4" w:space="0" w:color="auto"/>
              <w:bottom w:val="single" w:sz="4" w:space="0" w:color="auto"/>
              <w:right w:val="single" w:sz="4" w:space="0" w:color="auto"/>
            </w:tcBorders>
            <w:vAlign w:val="center"/>
            <w:hideMark/>
          </w:tcPr>
          <w:p w14:paraId="7D3A83B8" w14:textId="77777777" w:rsidR="00DF550B" w:rsidRPr="00DF550B" w:rsidRDefault="00DF550B" w:rsidP="00DF550B">
            <w:pPr>
              <w:rPr>
                <w:rFonts w:ascii="Arial" w:eastAsia="Times New Roman" w:hAnsi="Arial" w:cs="Arial"/>
                <w:b/>
                <w:bCs/>
                <w:color w:val="000000"/>
                <w:sz w:val="16"/>
                <w:szCs w:val="16"/>
                <w:lang w:val="en-GB" w:eastAsia="en-GB"/>
              </w:rPr>
            </w:pPr>
          </w:p>
        </w:tc>
        <w:tc>
          <w:tcPr>
            <w:tcW w:w="895" w:type="dxa"/>
            <w:vMerge/>
            <w:tcBorders>
              <w:top w:val="single" w:sz="4" w:space="0" w:color="auto"/>
              <w:left w:val="single" w:sz="4" w:space="0" w:color="auto"/>
              <w:bottom w:val="single" w:sz="4" w:space="0" w:color="auto"/>
              <w:right w:val="single" w:sz="4" w:space="0" w:color="auto"/>
            </w:tcBorders>
            <w:vAlign w:val="center"/>
            <w:hideMark/>
          </w:tcPr>
          <w:p w14:paraId="48DC2CBE" w14:textId="77777777" w:rsidR="00DF550B" w:rsidRPr="00DF550B" w:rsidRDefault="00DF550B" w:rsidP="00DF550B">
            <w:pPr>
              <w:rPr>
                <w:rFonts w:ascii="Arial" w:eastAsia="Times New Roman" w:hAnsi="Arial" w:cs="Arial"/>
                <w:b/>
                <w:bCs/>
                <w:color w:val="000000"/>
                <w:sz w:val="16"/>
                <w:szCs w:val="16"/>
                <w:lang w:val="en-GB" w:eastAsia="en-GB"/>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41AD5B73" w14:textId="77777777" w:rsidR="00DF550B" w:rsidRPr="00DF550B" w:rsidRDefault="00DF550B" w:rsidP="00DF550B">
            <w:pPr>
              <w:rPr>
                <w:rFonts w:ascii="Arial" w:eastAsia="Times New Roman" w:hAnsi="Arial" w:cs="Arial"/>
                <w:b/>
                <w:bCs/>
                <w:color w:val="000000"/>
                <w:sz w:val="16"/>
                <w:szCs w:val="16"/>
                <w:lang w:val="en-GB" w:eastAsia="en-GB"/>
              </w:rPr>
            </w:pPr>
          </w:p>
        </w:tc>
        <w:tc>
          <w:tcPr>
            <w:tcW w:w="688" w:type="dxa"/>
            <w:vMerge/>
            <w:tcBorders>
              <w:top w:val="single" w:sz="4" w:space="0" w:color="auto"/>
              <w:left w:val="single" w:sz="4" w:space="0" w:color="auto"/>
              <w:bottom w:val="single" w:sz="4" w:space="0" w:color="auto"/>
              <w:right w:val="single" w:sz="4" w:space="0" w:color="auto"/>
            </w:tcBorders>
            <w:vAlign w:val="center"/>
            <w:hideMark/>
          </w:tcPr>
          <w:p w14:paraId="329A303B" w14:textId="77777777" w:rsidR="00DF550B" w:rsidRPr="00DF550B" w:rsidRDefault="00DF550B" w:rsidP="00DF550B">
            <w:pPr>
              <w:rPr>
                <w:rFonts w:ascii="Arial" w:eastAsia="Times New Roman" w:hAnsi="Arial" w:cs="Arial"/>
                <w:b/>
                <w:bCs/>
                <w:color w:val="000000"/>
                <w:sz w:val="16"/>
                <w:szCs w:val="16"/>
                <w:lang w:val="en-GB" w:eastAsia="en-GB"/>
              </w:rPr>
            </w:pPr>
          </w:p>
        </w:tc>
        <w:tc>
          <w:tcPr>
            <w:tcW w:w="151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391F06"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TAHUN 2019</w:t>
            </w:r>
          </w:p>
        </w:tc>
        <w:tc>
          <w:tcPr>
            <w:tcW w:w="154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680FFC"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TAHUN 2020</w:t>
            </w:r>
          </w:p>
        </w:tc>
        <w:tc>
          <w:tcPr>
            <w:tcW w:w="154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39F21D"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TAHUN 2021</w:t>
            </w:r>
          </w:p>
        </w:tc>
        <w:tc>
          <w:tcPr>
            <w:tcW w:w="154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0A2BE3"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TAHUN 2022</w:t>
            </w:r>
          </w:p>
        </w:tc>
        <w:tc>
          <w:tcPr>
            <w:tcW w:w="154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04265C7"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TAHUN 2023</w:t>
            </w:r>
          </w:p>
        </w:tc>
        <w:tc>
          <w:tcPr>
            <w:tcW w:w="1612" w:type="dxa"/>
            <w:gridSpan w:val="2"/>
            <w:vMerge/>
            <w:tcBorders>
              <w:top w:val="single" w:sz="4" w:space="0" w:color="auto"/>
              <w:left w:val="single" w:sz="4" w:space="0" w:color="auto"/>
              <w:bottom w:val="single" w:sz="4" w:space="0" w:color="auto"/>
              <w:right w:val="single" w:sz="4" w:space="0" w:color="auto"/>
            </w:tcBorders>
            <w:vAlign w:val="center"/>
            <w:hideMark/>
          </w:tcPr>
          <w:p w14:paraId="4E47539E" w14:textId="77777777" w:rsidR="00DF550B" w:rsidRPr="00DF550B" w:rsidRDefault="00DF550B" w:rsidP="00DF550B">
            <w:pPr>
              <w:rPr>
                <w:rFonts w:ascii="Arial" w:eastAsia="Times New Roman" w:hAnsi="Arial" w:cs="Arial"/>
                <w:b/>
                <w:bCs/>
                <w:color w:val="000000"/>
                <w:sz w:val="16"/>
                <w:szCs w:val="16"/>
                <w:lang w:val="en-GB" w:eastAsia="en-GB"/>
              </w:rPr>
            </w:pPr>
          </w:p>
        </w:tc>
      </w:tr>
      <w:tr w:rsidR="00DF550B" w:rsidRPr="00DF550B" w14:paraId="073B98EB" w14:textId="77777777" w:rsidTr="00D3010F">
        <w:trPr>
          <w:trHeight w:val="260"/>
        </w:trPr>
        <w:tc>
          <w:tcPr>
            <w:tcW w:w="343" w:type="dxa"/>
            <w:vMerge/>
            <w:tcBorders>
              <w:top w:val="nil"/>
              <w:left w:val="single" w:sz="4" w:space="0" w:color="auto"/>
              <w:bottom w:val="single" w:sz="4" w:space="0" w:color="auto"/>
              <w:right w:val="single" w:sz="4" w:space="0" w:color="auto"/>
            </w:tcBorders>
            <w:vAlign w:val="center"/>
            <w:hideMark/>
          </w:tcPr>
          <w:p w14:paraId="6D0E3E74" w14:textId="77777777" w:rsidR="00DF550B" w:rsidRPr="00DF550B" w:rsidRDefault="00DF550B" w:rsidP="00DF550B">
            <w:pPr>
              <w:rPr>
                <w:rFonts w:ascii="Arial" w:eastAsia="Times New Roman" w:hAnsi="Arial" w:cs="Arial"/>
                <w:b/>
                <w:bCs/>
                <w:color w:val="000000"/>
                <w:sz w:val="16"/>
                <w:szCs w:val="16"/>
                <w:lang w:val="en-GB" w:eastAsia="en-GB"/>
              </w:rPr>
            </w:pPr>
          </w:p>
        </w:tc>
        <w:tc>
          <w:tcPr>
            <w:tcW w:w="702" w:type="dxa"/>
            <w:vMerge/>
            <w:tcBorders>
              <w:top w:val="nil"/>
              <w:left w:val="single" w:sz="4" w:space="0" w:color="auto"/>
              <w:bottom w:val="single" w:sz="4" w:space="0" w:color="auto"/>
              <w:right w:val="single" w:sz="4" w:space="0" w:color="auto"/>
            </w:tcBorders>
            <w:vAlign w:val="center"/>
            <w:hideMark/>
          </w:tcPr>
          <w:p w14:paraId="567ED383" w14:textId="77777777" w:rsidR="00DF550B" w:rsidRPr="00DF550B" w:rsidRDefault="00DF550B" w:rsidP="00DF550B">
            <w:pPr>
              <w:rPr>
                <w:rFonts w:ascii="Arial" w:eastAsia="Times New Roman" w:hAnsi="Arial" w:cs="Arial"/>
                <w:b/>
                <w:bCs/>
                <w:color w:val="000000"/>
                <w:sz w:val="16"/>
                <w:szCs w:val="16"/>
                <w:lang w:val="en-GB" w:eastAsia="en-GB"/>
              </w:rPr>
            </w:pPr>
          </w:p>
        </w:tc>
        <w:tc>
          <w:tcPr>
            <w:tcW w:w="745" w:type="dxa"/>
            <w:vMerge/>
            <w:tcBorders>
              <w:top w:val="nil"/>
              <w:left w:val="single" w:sz="4" w:space="0" w:color="auto"/>
              <w:bottom w:val="single" w:sz="4" w:space="0" w:color="auto"/>
              <w:right w:val="single" w:sz="4" w:space="0" w:color="auto"/>
            </w:tcBorders>
            <w:vAlign w:val="center"/>
            <w:hideMark/>
          </w:tcPr>
          <w:p w14:paraId="5A852DAB" w14:textId="77777777" w:rsidR="00DF550B" w:rsidRPr="00DF550B" w:rsidRDefault="00DF550B" w:rsidP="00DF550B">
            <w:pPr>
              <w:rPr>
                <w:rFonts w:ascii="Arial" w:eastAsia="Times New Roman" w:hAnsi="Arial" w:cs="Arial"/>
                <w:b/>
                <w:bCs/>
                <w:color w:val="000000"/>
                <w:sz w:val="16"/>
                <w:szCs w:val="16"/>
                <w:lang w:val="en-GB" w:eastAsia="en-GB"/>
              </w:rPr>
            </w:pPr>
          </w:p>
        </w:tc>
        <w:tc>
          <w:tcPr>
            <w:tcW w:w="1045" w:type="dxa"/>
            <w:vMerge/>
            <w:tcBorders>
              <w:top w:val="nil"/>
              <w:left w:val="single" w:sz="4" w:space="0" w:color="auto"/>
              <w:bottom w:val="single" w:sz="4" w:space="0" w:color="auto"/>
              <w:right w:val="single" w:sz="4" w:space="0" w:color="auto"/>
            </w:tcBorders>
            <w:vAlign w:val="center"/>
            <w:hideMark/>
          </w:tcPr>
          <w:p w14:paraId="4235D43C" w14:textId="77777777" w:rsidR="00DF550B" w:rsidRPr="00DF550B" w:rsidRDefault="00DF550B" w:rsidP="00DF550B">
            <w:pPr>
              <w:rPr>
                <w:rFonts w:ascii="Arial" w:eastAsia="Times New Roman" w:hAnsi="Arial" w:cs="Arial"/>
                <w:b/>
                <w:bCs/>
                <w:color w:val="000000"/>
                <w:sz w:val="16"/>
                <w:szCs w:val="16"/>
                <w:lang w:val="en-GB" w:eastAsia="en-GB"/>
              </w:rPr>
            </w:pPr>
          </w:p>
        </w:tc>
        <w:tc>
          <w:tcPr>
            <w:tcW w:w="769" w:type="dxa"/>
            <w:vMerge/>
            <w:tcBorders>
              <w:top w:val="single" w:sz="4" w:space="0" w:color="auto"/>
              <w:left w:val="single" w:sz="4" w:space="0" w:color="auto"/>
              <w:bottom w:val="single" w:sz="4" w:space="0" w:color="auto"/>
              <w:right w:val="single" w:sz="4" w:space="0" w:color="auto"/>
            </w:tcBorders>
            <w:vAlign w:val="center"/>
            <w:hideMark/>
          </w:tcPr>
          <w:p w14:paraId="261BD6D8" w14:textId="77777777" w:rsidR="00DF550B" w:rsidRPr="00DF550B" w:rsidRDefault="00DF550B" w:rsidP="00DF550B">
            <w:pPr>
              <w:rPr>
                <w:rFonts w:ascii="Arial" w:eastAsia="Times New Roman" w:hAnsi="Arial" w:cs="Arial"/>
                <w:b/>
                <w:bCs/>
                <w:color w:val="000000"/>
                <w:sz w:val="16"/>
                <w:szCs w:val="16"/>
                <w:lang w:val="en-GB" w:eastAsia="en-GB"/>
              </w:rPr>
            </w:pPr>
          </w:p>
        </w:tc>
        <w:tc>
          <w:tcPr>
            <w:tcW w:w="1126" w:type="dxa"/>
            <w:vMerge/>
            <w:tcBorders>
              <w:top w:val="single" w:sz="4" w:space="0" w:color="auto"/>
              <w:left w:val="single" w:sz="4" w:space="0" w:color="auto"/>
              <w:bottom w:val="single" w:sz="4" w:space="0" w:color="auto"/>
              <w:right w:val="single" w:sz="4" w:space="0" w:color="auto"/>
            </w:tcBorders>
            <w:vAlign w:val="center"/>
            <w:hideMark/>
          </w:tcPr>
          <w:p w14:paraId="150DD62B" w14:textId="77777777" w:rsidR="00DF550B" w:rsidRPr="00DF550B" w:rsidRDefault="00DF550B" w:rsidP="00DF550B">
            <w:pPr>
              <w:rPr>
                <w:rFonts w:ascii="Arial" w:eastAsia="Times New Roman" w:hAnsi="Arial" w:cs="Arial"/>
                <w:b/>
                <w:bCs/>
                <w:color w:val="000000"/>
                <w:sz w:val="16"/>
                <w:szCs w:val="16"/>
                <w:lang w:val="en-GB" w:eastAsia="en-GB"/>
              </w:rPr>
            </w:pPr>
          </w:p>
        </w:tc>
        <w:tc>
          <w:tcPr>
            <w:tcW w:w="895" w:type="dxa"/>
            <w:vMerge/>
            <w:tcBorders>
              <w:top w:val="single" w:sz="4" w:space="0" w:color="auto"/>
              <w:left w:val="single" w:sz="4" w:space="0" w:color="auto"/>
              <w:bottom w:val="single" w:sz="4" w:space="0" w:color="auto"/>
              <w:right w:val="single" w:sz="4" w:space="0" w:color="auto"/>
            </w:tcBorders>
            <w:vAlign w:val="center"/>
            <w:hideMark/>
          </w:tcPr>
          <w:p w14:paraId="4EDDDDDA" w14:textId="77777777" w:rsidR="00DF550B" w:rsidRPr="00DF550B" w:rsidRDefault="00DF550B" w:rsidP="00DF550B">
            <w:pPr>
              <w:rPr>
                <w:rFonts w:ascii="Arial" w:eastAsia="Times New Roman" w:hAnsi="Arial" w:cs="Arial"/>
                <w:b/>
                <w:bCs/>
                <w:color w:val="000000"/>
                <w:sz w:val="16"/>
                <w:szCs w:val="16"/>
                <w:lang w:val="en-GB" w:eastAsia="en-GB"/>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3094D0CF" w14:textId="77777777" w:rsidR="00DF550B" w:rsidRPr="00DF550B" w:rsidRDefault="00DF550B" w:rsidP="00DF550B">
            <w:pPr>
              <w:rPr>
                <w:rFonts w:ascii="Arial" w:eastAsia="Times New Roman" w:hAnsi="Arial" w:cs="Arial"/>
                <w:b/>
                <w:bCs/>
                <w:color w:val="000000"/>
                <w:sz w:val="16"/>
                <w:szCs w:val="16"/>
                <w:lang w:val="en-GB" w:eastAsia="en-GB"/>
              </w:rPr>
            </w:pPr>
          </w:p>
        </w:tc>
        <w:tc>
          <w:tcPr>
            <w:tcW w:w="688" w:type="dxa"/>
            <w:vMerge/>
            <w:tcBorders>
              <w:top w:val="single" w:sz="4" w:space="0" w:color="auto"/>
              <w:left w:val="single" w:sz="4" w:space="0" w:color="auto"/>
              <w:bottom w:val="single" w:sz="4" w:space="0" w:color="auto"/>
              <w:right w:val="single" w:sz="4" w:space="0" w:color="auto"/>
            </w:tcBorders>
            <w:vAlign w:val="center"/>
            <w:hideMark/>
          </w:tcPr>
          <w:p w14:paraId="581B5C28" w14:textId="77777777" w:rsidR="00DF550B" w:rsidRPr="00DF550B" w:rsidRDefault="00DF550B" w:rsidP="00DF550B">
            <w:pPr>
              <w:rPr>
                <w:rFonts w:ascii="Arial" w:eastAsia="Times New Roman" w:hAnsi="Arial" w:cs="Arial"/>
                <w:b/>
                <w:bCs/>
                <w:color w:val="000000"/>
                <w:sz w:val="16"/>
                <w:szCs w:val="16"/>
                <w:lang w:val="en-GB" w:eastAsia="en-GB"/>
              </w:rPr>
            </w:pPr>
          </w:p>
        </w:tc>
        <w:tc>
          <w:tcPr>
            <w:tcW w:w="665" w:type="dxa"/>
            <w:tcBorders>
              <w:top w:val="nil"/>
              <w:left w:val="nil"/>
              <w:bottom w:val="single" w:sz="4" w:space="0" w:color="auto"/>
              <w:right w:val="single" w:sz="4" w:space="0" w:color="auto"/>
            </w:tcBorders>
            <w:shd w:val="clear" w:color="000000" w:fill="FFFFFF"/>
            <w:noWrap/>
            <w:vAlign w:val="center"/>
            <w:hideMark/>
          </w:tcPr>
          <w:p w14:paraId="2CAB44E5"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Target</w:t>
            </w:r>
          </w:p>
        </w:tc>
        <w:tc>
          <w:tcPr>
            <w:tcW w:w="854" w:type="dxa"/>
            <w:tcBorders>
              <w:top w:val="nil"/>
              <w:left w:val="nil"/>
              <w:bottom w:val="single" w:sz="4" w:space="0" w:color="auto"/>
              <w:right w:val="single" w:sz="4" w:space="0" w:color="auto"/>
            </w:tcBorders>
            <w:shd w:val="clear" w:color="000000" w:fill="FFFFFF"/>
            <w:noWrap/>
            <w:vAlign w:val="center"/>
            <w:hideMark/>
          </w:tcPr>
          <w:p w14:paraId="417EE147"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Rp</w:t>
            </w:r>
          </w:p>
        </w:tc>
        <w:tc>
          <w:tcPr>
            <w:tcW w:w="688" w:type="dxa"/>
            <w:tcBorders>
              <w:top w:val="nil"/>
              <w:left w:val="nil"/>
              <w:bottom w:val="single" w:sz="4" w:space="0" w:color="auto"/>
              <w:right w:val="single" w:sz="4" w:space="0" w:color="auto"/>
            </w:tcBorders>
            <w:shd w:val="clear" w:color="000000" w:fill="FFFFFF"/>
            <w:noWrap/>
            <w:vAlign w:val="center"/>
            <w:hideMark/>
          </w:tcPr>
          <w:p w14:paraId="3B9543B3"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Target</w:t>
            </w:r>
          </w:p>
        </w:tc>
        <w:tc>
          <w:tcPr>
            <w:tcW w:w="854" w:type="dxa"/>
            <w:tcBorders>
              <w:top w:val="nil"/>
              <w:left w:val="nil"/>
              <w:bottom w:val="single" w:sz="4" w:space="0" w:color="auto"/>
              <w:right w:val="single" w:sz="4" w:space="0" w:color="auto"/>
            </w:tcBorders>
            <w:shd w:val="clear" w:color="000000" w:fill="FFFFFF"/>
            <w:noWrap/>
            <w:vAlign w:val="center"/>
            <w:hideMark/>
          </w:tcPr>
          <w:p w14:paraId="6852FADF"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Rp</w:t>
            </w:r>
          </w:p>
        </w:tc>
        <w:tc>
          <w:tcPr>
            <w:tcW w:w="688" w:type="dxa"/>
            <w:tcBorders>
              <w:top w:val="nil"/>
              <w:left w:val="nil"/>
              <w:bottom w:val="single" w:sz="4" w:space="0" w:color="auto"/>
              <w:right w:val="single" w:sz="4" w:space="0" w:color="auto"/>
            </w:tcBorders>
            <w:shd w:val="clear" w:color="000000" w:fill="FFFFFF"/>
            <w:noWrap/>
            <w:vAlign w:val="center"/>
            <w:hideMark/>
          </w:tcPr>
          <w:p w14:paraId="526F3CD7"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Target</w:t>
            </w:r>
          </w:p>
        </w:tc>
        <w:tc>
          <w:tcPr>
            <w:tcW w:w="854" w:type="dxa"/>
            <w:tcBorders>
              <w:top w:val="nil"/>
              <w:left w:val="nil"/>
              <w:bottom w:val="single" w:sz="4" w:space="0" w:color="auto"/>
              <w:right w:val="single" w:sz="4" w:space="0" w:color="auto"/>
            </w:tcBorders>
            <w:shd w:val="clear" w:color="000000" w:fill="FFFFFF"/>
            <w:noWrap/>
            <w:vAlign w:val="center"/>
            <w:hideMark/>
          </w:tcPr>
          <w:p w14:paraId="107DD94D"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Rp</w:t>
            </w:r>
          </w:p>
        </w:tc>
        <w:tc>
          <w:tcPr>
            <w:tcW w:w="688" w:type="dxa"/>
            <w:tcBorders>
              <w:top w:val="nil"/>
              <w:left w:val="nil"/>
              <w:bottom w:val="single" w:sz="4" w:space="0" w:color="auto"/>
              <w:right w:val="single" w:sz="4" w:space="0" w:color="auto"/>
            </w:tcBorders>
            <w:shd w:val="clear" w:color="000000" w:fill="FFFFFF"/>
            <w:noWrap/>
            <w:vAlign w:val="center"/>
            <w:hideMark/>
          </w:tcPr>
          <w:p w14:paraId="4706269B"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Target</w:t>
            </w:r>
          </w:p>
        </w:tc>
        <w:tc>
          <w:tcPr>
            <w:tcW w:w="854" w:type="dxa"/>
            <w:tcBorders>
              <w:top w:val="nil"/>
              <w:left w:val="nil"/>
              <w:bottom w:val="single" w:sz="4" w:space="0" w:color="auto"/>
              <w:right w:val="single" w:sz="4" w:space="0" w:color="auto"/>
            </w:tcBorders>
            <w:shd w:val="clear" w:color="000000" w:fill="FFFFFF"/>
            <w:noWrap/>
            <w:vAlign w:val="center"/>
            <w:hideMark/>
          </w:tcPr>
          <w:p w14:paraId="5203D4A9"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Rp</w:t>
            </w:r>
          </w:p>
        </w:tc>
        <w:tc>
          <w:tcPr>
            <w:tcW w:w="688" w:type="dxa"/>
            <w:tcBorders>
              <w:top w:val="nil"/>
              <w:left w:val="nil"/>
              <w:bottom w:val="single" w:sz="4" w:space="0" w:color="auto"/>
              <w:right w:val="single" w:sz="4" w:space="0" w:color="auto"/>
            </w:tcBorders>
            <w:shd w:val="clear" w:color="000000" w:fill="FFFFFF"/>
            <w:noWrap/>
            <w:vAlign w:val="center"/>
            <w:hideMark/>
          </w:tcPr>
          <w:p w14:paraId="780234C1"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Target</w:t>
            </w:r>
          </w:p>
        </w:tc>
        <w:tc>
          <w:tcPr>
            <w:tcW w:w="854" w:type="dxa"/>
            <w:tcBorders>
              <w:top w:val="nil"/>
              <w:left w:val="nil"/>
              <w:bottom w:val="single" w:sz="4" w:space="0" w:color="auto"/>
              <w:right w:val="single" w:sz="4" w:space="0" w:color="auto"/>
            </w:tcBorders>
            <w:shd w:val="clear" w:color="000000" w:fill="FFFFFF"/>
            <w:noWrap/>
            <w:vAlign w:val="center"/>
            <w:hideMark/>
          </w:tcPr>
          <w:p w14:paraId="07AEB665"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Rp</w:t>
            </w:r>
          </w:p>
        </w:tc>
        <w:tc>
          <w:tcPr>
            <w:tcW w:w="688" w:type="dxa"/>
            <w:tcBorders>
              <w:top w:val="nil"/>
              <w:left w:val="nil"/>
              <w:bottom w:val="single" w:sz="4" w:space="0" w:color="auto"/>
              <w:right w:val="single" w:sz="4" w:space="0" w:color="auto"/>
            </w:tcBorders>
            <w:shd w:val="clear" w:color="000000" w:fill="FFFFFF"/>
            <w:noWrap/>
            <w:vAlign w:val="center"/>
            <w:hideMark/>
          </w:tcPr>
          <w:p w14:paraId="5497F1EB"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Target</w:t>
            </w:r>
          </w:p>
        </w:tc>
        <w:tc>
          <w:tcPr>
            <w:tcW w:w="924" w:type="dxa"/>
            <w:tcBorders>
              <w:top w:val="nil"/>
              <w:left w:val="nil"/>
              <w:bottom w:val="single" w:sz="4" w:space="0" w:color="auto"/>
              <w:right w:val="single" w:sz="4" w:space="0" w:color="auto"/>
            </w:tcBorders>
            <w:shd w:val="clear" w:color="000000" w:fill="FFFFFF"/>
            <w:noWrap/>
            <w:vAlign w:val="center"/>
            <w:hideMark/>
          </w:tcPr>
          <w:p w14:paraId="6428AB2C"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Rp</w:t>
            </w:r>
          </w:p>
        </w:tc>
      </w:tr>
      <w:tr w:rsidR="00DF550B" w:rsidRPr="00DF550B" w14:paraId="6F37DDAB" w14:textId="77777777" w:rsidTr="00D3010F">
        <w:trPr>
          <w:trHeight w:val="26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14:paraId="1466325C"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1</w:t>
            </w:r>
          </w:p>
        </w:tc>
        <w:tc>
          <w:tcPr>
            <w:tcW w:w="702" w:type="dxa"/>
            <w:tcBorders>
              <w:top w:val="nil"/>
              <w:left w:val="nil"/>
              <w:bottom w:val="single" w:sz="4" w:space="0" w:color="auto"/>
              <w:right w:val="single" w:sz="4" w:space="0" w:color="auto"/>
            </w:tcBorders>
            <w:shd w:val="clear" w:color="000000" w:fill="FFFFFF"/>
            <w:noWrap/>
            <w:vAlign w:val="center"/>
            <w:hideMark/>
          </w:tcPr>
          <w:p w14:paraId="2FA6B5BC"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2</w:t>
            </w:r>
          </w:p>
        </w:tc>
        <w:tc>
          <w:tcPr>
            <w:tcW w:w="745" w:type="dxa"/>
            <w:tcBorders>
              <w:top w:val="nil"/>
              <w:left w:val="nil"/>
              <w:bottom w:val="single" w:sz="4" w:space="0" w:color="auto"/>
              <w:right w:val="single" w:sz="4" w:space="0" w:color="auto"/>
            </w:tcBorders>
            <w:shd w:val="clear" w:color="000000" w:fill="FFFFFF"/>
            <w:noWrap/>
            <w:vAlign w:val="center"/>
            <w:hideMark/>
          </w:tcPr>
          <w:p w14:paraId="2996BD9F"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3</w:t>
            </w:r>
          </w:p>
        </w:tc>
        <w:tc>
          <w:tcPr>
            <w:tcW w:w="1045" w:type="dxa"/>
            <w:tcBorders>
              <w:top w:val="nil"/>
              <w:left w:val="nil"/>
              <w:bottom w:val="single" w:sz="4" w:space="0" w:color="auto"/>
              <w:right w:val="single" w:sz="4" w:space="0" w:color="auto"/>
            </w:tcBorders>
            <w:shd w:val="clear" w:color="000000" w:fill="FFFFFF"/>
            <w:noWrap/>
            <w:vAlign w:val="center"/>
            <w:hideMark/>
          </w:tcPr>
          <w:p w14:paraId="16F54BD0"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4</w:t>
            </w:r>
          </w:p>
        </w:tc>
        <w:tc>
          <w:tcPr>
            <w:tcW w:w="769" w:type="dxa"/>
            <w:tcBorders>
              <w:top w:val="nil"/>
              <w:left w:val="nil"/>
              <w:bottom w:val="single" w:sz="4" w:space="0" w:color="auto"/>
              <w:right w:val="single" w:sz="4" w:space="0" w:color="auto"/>
            </w:tcBorders>
            <w:shd w:val="clear" w:color="000000" w:fill="FFFFFF"/>
            <w:noWrap/>
            <w:vAlign w:val="center"/>
            <w:hideMark/>
          </w:tcPr>
          <w:p w14:paraId="5B6A363D"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5</w:t>
            </w:r>
          </w:p>
        </w:tc>
        <w:tc>
          <w:tcPr>
            <w:tcW w:w="1126" w:type="dxa"/>
            <w:tcBorders>
              <w:top w:val="nil"/>
              <w:left w:val="nil"/>
              <w:bottom w:val="single" w:sz="4" w:space="0" w:color="auto"/>
              <w:right w:val="single" w:sz="4" w:space="0" w:color="auto"/>
            </w:tcBorders>
            <w:shd w:val="clear" w:color="000000" w:fill="FFFFFF"/>
            <w:noWrap/>
            <w:vAlign w:val="center"/>
            <w:hideMark/>
          </w:tcPr>
          <w:p w14:paraId="14AFAD89"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6</w:t>
            </w:r>
          </w:p>
        </w:tc>
        <w:tc>
          <w:tcPr>
            <w:tcW w:w="895" w:type="dxa"/>
            <w:tcBorders>
              <w:top w:val="nil"/>
              <w:left w:val="nil"/>
              <w:bottom w:val="single" w:sz="4" w:space="0" w:color="auto"/>
              <w:right w:val="single" w:sz="4" w:space="0" w:color="auto"/>
            </w:tcBorders>
            <w:shd w:val="clear" w:color="000000" w:fill="FFFFFF"/>
            <w:noWrap/>
            <w:vAlign w:val="center"/>
            <w:hideMark/>
          </w:tcPr>
          <w:p w14:paraId="32A11F69"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7</w:t>
            </w:r>
          </w:p>
        </w:tc>
        <w:tc>
          <w:tcPr>
            <w:tcW w:w="579" w:type="dxa"/>
            <w:tcBorders>
              <w:top w:val="nil"/>
              <w:left w:val="nil"/>
              <w:bottom w:val="single" w:sz="4" w:space="0" w:color="auto"/>
              <w:right w:val="single" w:sz="4" w:space="0" w:color="auto"/>
            </w:tcBorders>
            <w:shd w:val="clear" w:color="000000" w:fill="FFFFFF"/>
            <w:noWrap/>
            <w:vAlign w:val="center"/>
            <w:hideMark/>
          </w:tcPr>
          <w:p w14:paraId="6A3ED349"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8</w:t>
            </w:r>
          </w:p>
        </w:tc>
        <w:tc>
          <w:tcPr>
            <w:tcW w:w="688" w:type="dxa"/>
            <w:tcBorders>
              <w:top w:val="nil"/>
              <w:left w:val="nil"/>
              <w:bottom w:val="single" w:sz="4" w:space="0" w:color="auto"/>
              <w:right w:val="single" w:sz="4" w:space="0" w:color="auto"/>
            </w:tcBorders>
            <w:shd w:val="clear" w:color="000000" w:fill="FFFFFF"/>
            <w:noWrap/>
            <w:vAlign w:val="center"/>
            <w:hideMark/>
          </w:tcPr>
          <w:p w14:paraId="073C970D"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9</w:t>
            </w:r>
          </w:p>
        </w:tc>
        <w:tc>
          <w:tcPr>
            <w:tcW w:w="665" w:type="dxa"/>
            <w:tcBorders>
              <w:top w:val="nil"/>
              <w:left w:val="nil"/>
              <w:bottom w:val="single" w:sz="4" w:space="0" w:color="auto"/>
              <w:right w:val="single" w:sz="4" w:space="0" w:color="auto"/>
            </w:tcBorders>
            <w:shd w:val="clear" w:color="000000" w:fill="FFFFFF"/>
            <w:noWrap/>
            <w:vAlign w:val="center"/>
            <w:hideMark/>
          </w:tcPr>
          <w:p w14:paraId="3A7B870B"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10</w:t>
            </w:r>
          </w:p>
        </w:tc>
        <w:tc>
          <w:tcPr>
            <w:tcW w:w="854" w:type="dxa"/>
            <w:tcBorders>
              <w:top w:val="nil"/>
              <w:left w:val="nil"/>
              <w:bottom w:val="single" w:sz="4" w:space="0" w:color="auto"/>
              <w:right w:val="single" w:sz="4" w:space="0" w:color="auto"/>
            </w:tcBorders>
            <w:shd w:val="clear" w:color="000000" w:fill="FFFFFF"/>
            <w:noWrap/>
            <w:vAlign w:val="center"/>
            <w:hideMark/>
          </w:tcPr>
          <w:p w14:paraId="2FF8891D"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11</w:t>
            </w:r>
          </w:p>
        </w:tc>
        <w:tc>
          <w:tcPr>
            <w:tcW w:w="688" w:type="dxa"/>
            <w:tcBorders>
              <w:top w:val="nil"/>
              <w:left w:val="nil"/>
              <w:bottom w:val="single" w:sz="4" w:space="0" w:color="auto"/>
              <w:right w:val="single" w:sz="4" w:space="0" w:color="auto"/>
            </w:tcBorders>
            <w:shd w:val="clear" w:color="000000" w:fill="FFFFFF"/>
            <w:noWrap/>
            <w:vAlign w:val="center"/>
            <w:hideMark/>
          </w:tcPr>
          <w:p w14:paraId="6CB0E863"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12</w:t>
            </w:r>
          </w:p>
        </w:tc>
        <w:tc>
          <w:tcPr>
            <w:tcW w:w="854" w:type="dxa"/>
            <w:tcBorders>
              <w:top w:val="nil"/>
              <w:left w:val="nil"/>
              <w:bottom w:val="single" w:sz="4" w:space="0" w:color="auto"/>
              <w:right w:val="single" w:sz="4" w:space="0" w:color="auto"/>
            </w:tcBorders>
            <w:shd w:val="clear" w:color="000000" w:fill="FFFFFF"/>
            <w:noWrap/>
            <w:vAlign w:val="center"/>
            <w:hideMark/>
          </w:tcPr>
          <w:p w14:paraId="59D00969"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13</w:t>
            </w:r>
          </w:p>
        </w:tc>
        <w:tc>
          <w:tcPr>
            <w:tcW w:w="688" w:type="dxa"/>
            <w:tcBorders>
              <w:top w:val="nil"/>
              <w:left w:val="nil"/>
              <w:bottom w:val="single" w:sz="4" w:space="0" w:color="auto"/>
              <w:right w:val="single" w:sz="4" w:space="0" w:color="auto"/>
            </w:tcBorders>
            <w:shd w:val="clear" w:color="000000" w:fill="FFFFFF"/>
            <w:noWrap/>
            <w:vAlign w:val="center"/>
            <w:hideMark/>
          </w:tcPr>
          <w:p w14:paraId="1D05ED45"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14</w:t>
            </w:r>
          </w:p>
        </w:tc>
        <w:tc>
          <w:tcPr>
            <w:tcW w:w="854" w:type="dxa"/>
            <w:tcBorders>
              <w:top w:val="nil"/>
              <w:left w:val="nil"/>
              <w:bottom w:val="single" w:sz="4" w:space="0" w:color="auto"/>
              <w:right w:val="single" w:sz="4" w:space="0" w:color="auto"/>
            </w:tcBorders>
            <w:shd w:val="clear" w:color="000000" w:fill="FFFFFF"/>
            <w:noWrap/>
            <w:vAlign w:val="center"/>
            <w:hideMark/>
          </w:tcPr>
          <w:p w14:paraId="076C27AB"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15</w:t>
            </w:r>
          </w:p>
        </w:tc>
        <w:tc>
          <w:tcPr>
            <w:tcW w:w="688" w:type="dxa"/>
            <w:tcBorders>
              <w:top w:val="nil"/>
              <w:left w:val="nil"/>
              <w:bottom w:val="single" w:sz="4" w:space="0" w:color="auto"/>
              <w:right w:val="single" w:sz="4" w:space="0" w:color="auto"/>
            </w:tcBorders>
            <w:shd w:val="clear" w:color="000000" w:fill="FFFFFF"/>
            <w:noWrap/>
            <w:vAlign w:val="center"/>
            <w:hideMark/>
          </w:tcPr>
          <w:p w14:paraId="5B3A760E"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16</w:t>
            </w:r>
          </w:p>
        </w:tc>
        <w:tc>
          <w:tcPr>
            <w:tcW w:w="854" w:type="dxa"/>
            <w:tcBorders>
              <w:top w:val="nil"/>
              <w:left w:val="nil"/>
              <w:bottom w:val="single" w:sz="4" w:space="0" w:color="auto"/>
              <w:right w:val="single" w:sz="4" w:space="0" w:color="auto"/>
            </w:tcBorders>
            <w:shd w:val="clear" w:color="000000" w:fill="FFFFFF"/>
            <w:noWrap/>
            <w:vAlign w:val="center"/>
            <w:hideMark/>
          </w:tcPr>
          <w:p w14:paraId="6CCFD3FF"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17</w:t>
            </w:r>
          </w:p>
        </w:tc>
        <w:tc>
          <w:tcPr>
            <w:tcW w:w="688" w:type="dxa"/>
            <w:tcBorders>
              <w:top w:val="nil"/>
              <w:left w:val="nil"/>
              <w:bottom w:val="single" w:sz="4" w:space="0" w:color="auto"/>
              <w:right w:val="single" w:sz="4" w:space="0" w:color="auto"/>
            </w:tcBorders>
            <w:shd w:val="clear" w:color="000000" w:fill="FFFFFF"/>
            <w:noWrap/>
            <w:vAlign w:val="center"/>
            <w:hideMark/>
          </w:tcPr>
          <w:p w14:paraId="7C04C077"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18</w:t>
            </w:r>
          </w:p>
        </w:tc>
        <w:tc>
          <w:tcPr>
            <w:tcW w:w="854" w:type="dxa"/>
            <w:tcBorders>
              <w:top w:val="nil"/>
              <w:left w:val="nil"/>
              <w:bottom w:val="single" w:sz="4" w:space="0" w:color="auto"/>
              <w:right w:val="single" w:sz="4" w:space="0" w:color="auto"/>
            </w:tcBorders>
            <w:shd w:val="clear" w:color="000000" w:fill="FFFFFF"/>
            <w:noWrap/>
            <w:vAlign w:val="center"/>
            <w:hideMark/>
          </w:tcPr>
          <w:p w14:paraId="5D58858C"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19</w:t>
            </w:r>
          </w:p>
        </w:tc>
        <w:tc>
          <w:tcPr>
            <w:tcW w:w="688" w:type="dxa"/>
            <w:tcBorders>
              <w:top w:val="nil"/>
              <w:left w:val="nil"/>
              <w:bottom w:val="single" w:sz="4" w:space="0" w:color="auto"/>
              <w:right w:val="single" w:sz="4" w:space="0" w:color="auto"/>
            </w:tcBorders>
            <w:shd w:val="clear" w:color="000000" w:fill="FFFFFF"/>
            <w:noWrap/>
            <w:vAlign w:val="center"/>
            <w:hideMark/>
          </w:tcPr>
          <w:p w14:paraId="2808307D"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20</w:t>
            </w:r>
          </w:p>
        </w:tc>
        <w:tc>
          <w:tcPr>
            <w:tcW w:w="924" w:type="dxa"/>
            <w:tcBorders>
              <w:top w:val="nil"/>
              <w:left w:val="nil"/>
              <w:bottom w:val="single" w:sz="4" w:space="0" w:color="auto"/>
              <w:right w:val="single" w:sz="4" w:space="0" w:color="auto"/>
            </w:tcBorders>
            <w:shd w:val="clear" w:color="000000" w:fill="FFFFFF"/>
            <w:noWrap/>
            <w:vAlign w:val="center"/>
            <w:hideMark/>
          </w:tcPr>
          <w:p w14:paraId="5D390313"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21</w:t>
            </w:r>
          </w:p>
        </w:tc>
      </w:tr>
      <w:tr w:rsidR="00D3010F" w:rsidRPr="00DF550B" w14:paraId="2B166742" w14:textId="77777777" w:rsidTr="00D3010F">
        <w:trPr>
          <w:trHeight w:val="645"/>
        </w:trPr>
        <w:tc>
          <w:tcPr>
            <w:tcW w:w="3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3FED4B" w14:textId="77777777" w:rsidR="00D3010F" w:rsidRPr="00DF550B" w:rsidRDefault="00D3010F"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702" w:type="dxa"/>
            <w:vMerge w:val="restart"/>
            <w:tcBorders>
              <w:top w:val="nil"/>
              <w:left w:val="nil"/>
              <w:right w:val="single" w:sz="4" w:space="0" w:color="auto"/>
            </w:tcBorders>
            <w:shd w:val="clear" w:color="000000" w:fill="FFFFFF"/>
            <w:hideMark/>
          </w:tcPr>
          <w:p w14:paraId="17E665F4" w14:textId="77777777" w:rsidR="00D3010F" w:rsidRPr="00DF550B" w:rsidRDefault="00D3010F"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Mewujudkan Pelayanan Kesehatan Yang Rahayu Dan Mendorong Terwujudnya Kemandirian Masyarakat Hidup Sehat Melalui Gempita Tahun 2023</w:t>
            </w:r>
          </w:p>
          <w:p w14:paraId="7CE2090B" w14:textId="77777777" w:rsidR="00D3010F" w:rsidRPr="00DF550B" w:rsidRDefault="00D3010F"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p w14:paraId="50095EAC" w14:textId="77777777" w:rsidR="00D3010F" w:rsidRPr="00DF550B" w:rsidRDefault="00D3010F"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p w14:paraId="2EF4CCAF" w14:textId="77777777" w:rsidR="00D3010F" w:rsidRPr="00DF550B" w:rsidRDefault="00D3010F"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p w14:paraId="13901E4A" w14:textId="77777777" w:rsidR="00D3010F" w:rsidRPr="00DF550B" w:rsidRDefault="00D3010F"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p w14:paraId="287F3FF9" w14:textId="1AE6BC20" w:rsidR="00D3010F" w:rsidRPr="00DF550B" w:rsidRDefault="00D3010F"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vMerge w:val="restart"/>
            <w:tcBorders>
              <w:top w:val="nil"/>
              <w:left w:val="nil"/>
              <w:right w:val="single" w:sz="4" w:space="0" w:color="auto"/>
            </w:tcBorders>
            <w:shd w:val="clear" w:color="000000" w:fill="FFFFFF"/>
            <w:hideMark/>
          </w:tcPr>
          <w:p w14:paraId="4C34C166" w14:textId="77777777" w:rsidR="00D3010F" w:rsidRPr="00DF550B" w:rsidRDefault="00D3010F"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Meningkatnya akses dan cakupan mutu layanan kesehatan</w:t>
            </w:r>
          </w:p>
          <w:p w14:paraId="1EEC5267" w14:textId="77777777" w:rsidR="00D3010F" w:rsidRPr="00DF550B" w:rsidRDefault="00D3010F"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p w14:paraId="6B2205EB" w14:textId="77777777" w:rsidR="00D3010F" w:rsidRPr="00DF550B" w:rsidRDefault="00D3010F"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p w14:paraId="34C5F23F" w14:textId="1349F3AC" w:rsidR="00D3010F" w:rsidRPr="00DF550B" w:rsidRDefault="00D3010F"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2CC"/>
            <w:vAlign w:val="center"/>
            <w:hideMark/>
          </w:tcPr>
          <w:p w14:paraId="28EB3CF8" w14:textId="77777777" w:rsidR="00D3010F" w:rsidRPr="00DF550B" w:rsidRDefault="00D3010F"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kematian Ibu</w:t>
            </w:r>
          </w:p>
        </w:tc>
        <w:tc>
          <w:tcPr>
            <w:tcW w:w="769" w:type="dxa"/>
            <w:tcBorders>
              <w:top w:val="nil"/>
              <w:left w:val="nil"/>
              <w:bottom w:val="single" w:sz="4" w:space="0" w:color="auto"/>
              <w:right w:val="single" w:sz="4" w:space="0" w:color="auto"/>
            </w:tcBorders>
            <w:shd w:val="clear" w:color="000000" w:fill="FFF2CC"/>
            <w:noWrap/>
            <w:vAlign w:val="center"/>
            <w:hideMark/>
          </w:tcPr>
          <w:p w14:paraId="638EC704" w14:textId="77777777" w:rsidR="00D3010F" w:rsidRPr="00DF550B" w:rsidRDefault="00D3010F"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1126" w:type="dxa"/>
            <w:tcBorders>
              <w:top w:val="nil"/>
              <w:left w:val="nil"/>
              <w:bottom w:val="single" w:sz="4" w:space="0" w:color="auto"/>
              <w:right w:val="single" w:sz="4" w:space="0" w:color="auto"/>
            </w:tcBorders>
            <w:shd w:val="clear" w:color="000000" w:fill="FFF2CC"/>
            <w:noWrap/>
            <w:vAlign w:val="center"/>
            <w:hideMark/>
          </w:tcPr>
          <w:p w14:paraId="7775C4E2" w14:textId="77777777" w:rsidR="00D3010F" w:rsidRPr="00DF550B" w:rsidRDefault="00D3010F"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95" w:type="dxa"/>
            <w:tcBorders>
              <w:top w:val="nil"/>
              <w:left w:val="nil"/>
              <w:bottom w:val="single" w:sz="4" w:space="0" w:color="auto"/>
              <w:right w:val="single" w:sz="4" w:space="0" w:color="auto"/>
            </w:tcBorders>
            <w:shd w:val="clear" w:color="000000" w:fill="FFF2CC"/>
            <w:noWrap/>
            <w:vAlign w:val="center"/>
            <w:hideMark/>
          </w:tcPr>
          <w:p w14:paraId="7C0F0989" w14:textId="77777777" w:rsidR="00D3010F" w:rsidRPr="00DF550B" w:rsidRDefault="00D3010F"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579" w:type="dxa"/>
            <w:tcBorders>
              <w:top w:val="nil"/>
              <w:left w:val="nil"/>
              <w:bottom w:val="single" w:sz="4" w:space="0" w:color="auto"/>
              <w:right w:val="single" w:sz="4" w:space="0" w:color="auto"/>
            </w:tcBorders>
            <w:shd w:val="clear" w:color="000000" w:fill="FFF2CC"/>
            <w:vAlign w:val="center"/>
            <w:hideMark/>
          </w:tcPr>
          <w:p w14:paraId="67EDBB49" w14:textId="77777777" w:rsidR="00D3010F" w:rsidRPr="00DF550B" w:rsidRDefault="00D3010F"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jiwa</w:t>
            </w:r>
          </w:p>
        </w:tc>
        <w:tc>
          <w:tcPr>
            <w:tcW w:w="688" w:type="dxa"/>
            <w:tcBorders>
              <w:top w:val="nil"/>
              <w:left w:val="nil"/>
              <w:bottom w:val="single" w:sz="4" w:space="0" w:color="auto"/>
              <w:right w:val="single" w:sz="4" w:space="0" w:color="auto"/>
            </w:tcBorders>
            <w:shd w:val="clear" w:color="000000" w:fill="FFF2CC"/>
            <w:vAlign w:val="center"/>
            <w:hideMark/>
          </w:tcPr>
          <w:p w14:paraId="2636DCBA"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16</w:t>
            </w:r>
          </w:p>
        </w:tc>
        <w:tc>
          <w:tcPr>
            <w:tcW w:w="665" w:type="dxa"/>
            <w:tcBorders>
              <w:top w:val="nil"/>
              <w:left w:val="nil"/>
              <w:bottom w:val="single" w:sz="4" w:space="0" w:color="auto"/>
              <w:right w:val="single" w:sz="4" w:space="0" w:color="auto"/>
            </w:tcBorders>
            <w:shd w:val="clear" w:color="000000" w:fill="FFF2CC"/>
            <w:vAlign w:val="center"/>
            <w:hideMark/>
          </w:tcPr>
          <w:p w14:paraId="21BE930E"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13</w:t>
            </w:r>
          </w:p>
        </w:tc>
        <w:tc>
          <w:tcPr>
            <w:tcW w:w="854" w:type="dxa"/>
            <w:tcBorders>
              <w:top w:val="nil"/>
              <w:left w:val="nil"/>
              <w:bottom w:val="single" w:sz="4" w:space="0" w:color="auto"/>
              <w:right w:val="single" w:sz="4" w:space="0" w:color="auto"/>
            </w:tcBorders>
            <w:shd w:val="clear" w:color="000000" w:fill="FFF2CC"/>
            <w:vAlign w:val="center"/>
            <w:hideMark/>
          </w:tcPr>
          <w:p w14:paraId="271C3E81"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w:t>
            </w:r>
          </w:p>
        </w:tc>
        <w:tc>
          <w:tcPr>
            <w:tcW w:w="688" w:type="dxa"/>
            <w:tcBorders>
              <w:top w:val="nil"/>
              <w:left w:val="nil"/>
              <w:bottom w:val="single" w:sz="4" w:space="0" w:color="auto"/>
              <w:right w:val="single" w:sz="4" w:space="0" w:color="auto"/>
            </w:tcBorders>
            <w:shd w:val="clear" w:color="000000" w:fill="FFF2CC"/>
            <w:vAlign w:val="center"/>
            <w:hideMark/>
          </w:tcPr>
          <w:p w14:paraId="01969A1B"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w:t>
            </w:r>
          </w:p>
        </w:tc>
        <w:tc>
          <w:tcPr>
            <w:tcW w:w="854" w:type="dxa"/>
            <w:tcBorders>
              <w:top w:val="nil"/>
              <w:left w:val="nil"/>
              <w:bottom w:val="single" w:sz="4" w:space="0" w:color="auto"/>
              <w:right w:val="single" w:sz="4" w:space="0" w:color="auto"/>
            </w:tcBorders>
            <w:shd w:val="clear" w:color="000000" w:fill="FFF2CC"/>
            <w:vAlign w:val="center"/>
            <w:hideMark/>
          </w:tcPr>
          <w:p w14:paraId="09A2BCFA"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w:t>
            </w:r>
          </w:p>
        </w:tc>
        <w:tc>
          <w:tcPr>
            <w:tcW w:w="688" w:type="dxa"/>
            <w:tcBorders>
              <w:top w:val="nil"/>
              <w:left w:val="nil"/>
              <w:bottom w:val="single" w:sz="4" w:space="0" w:color="auto"/>
              <w:right w:val="single" w:sz="4" w:space="0" w:color="auto"/>
            </w:tcBorders>
            <w:shd w:val="clear" w:color="000000" w:fill="FFF2CC"/>
            <w:vAlign w:val="center"/>
            <w:hideMark/>
          </w:tcPr>
          <w:p w14:paraId="43387B05" w14:textId="7EEC2D8D" w:rsidR="00D3010F" w:rsidRPr="00DF550B" w:rsidRDefault="00D3010F"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8</w:t>
            </w:r>
          </w:p>
        </w:tc>
        <w:tc>
          <w:tcPr>
            <w:tcW w:w="854" w:type="dxa"/>
            <w:tcBorders>
              <w:top w:val="nil"/>
              <w:left w:val="nil"/>
              <w:bottom w:val="single" w:sz="4" w:space="0" w:color="auto"/>
              <w:right w:val="single" w:sz="4" w:space="0" w:color="auto"/>
            </w:tcBorders>
            <w:shd w:val="clear" w:color="000000" w:fill="FFF2CC"/>
            <w:vAlign w:val="center"/>
            <w:hideMark/>
          </w:tcPr>
          <w:p w14:paraId="68D436A2"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w:t>
            </w:r>
          </w:p>
        </w:tc>
        <w:tc>
          <w:tcPr>
            <w:tcW w:w="688" w:type="dxa"/>
            <w:tcBorders>
              <w:top w:val="nil"/>
              <w:left w:val="nil"/>
              <w:bottom w:val="single" w:sz="4" w:space="0" w:color="auto"/>
              <w:right w:val="single" w:sz="4" w:space="0" w:color="auto"/>
            </w:tcBorders>
            <w:shd w:val="clear" w:color="000000" w:fill="FFF2CC"/>
            <w:vAlign w:val="center"/>
            <w:hideMark/>
          </w:tcPr>
          <w:p w14:paraId="3040D5D8" w14:textId="46E0B019" w:rsidR="00D3010F" w:rsidRPr="00DF550B" w:rsidRDefault="00D3010F"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7</w:t>
            </w:r>
          </w:p>
        </w:tc>
        <w:tc>
          <w:tcPr>
            <w:tcW w:w="854" w:type="dxa"/>
            <w:tcBorders>
              <w:top w:val="nil"/>
              <w:left w:val="nil"/>
              <w:bottom w:val="single" w:sz="4" w:space="0" w:color="auto"/>
              <w:right w:val="single" w:sz="4" w:space="0" w:color="auto"/>
            </w:tcBorders>
            <w:shd w:val="clear" w:color="000000" w:fill="FFF2CC"/>
            <w:vAlign w:val="center"/>
            <w:hideMark/>
          </w:tcPr>
          <w:p w14:paraId="42589603"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w:t>
            </w:r>
          </w:p>
        </w:tc>
        <w:tc>
          <w:tcPr>
            <w:tcW w:w="688" w:type="dxa"/>
            <w:tcBorders>
              <w:top w:val="nil"/>
              <w:left w:val="nil"/>
              <w:bottom w:val="single" w:sz="4" w:space="0" w:color="auto"/>
              <w:right w:val="single" w:sz="4" w:space="0" w:color="auto"/>
            </w:tcBorders>
            <w:shd w:val="clear" w:color="000000" w:fill="FFF2CC"/>
            <w:vAlign w:val="center"/>
            <w:hideMark/>
          </w:tcPr>
          <w:p w14:paraId="5B7FC30F" w14:textId="5145BBDF" w:rsidR="00D3010F" w:rsidRPr="00DF550B" w:rsidRDefault="00D3010F"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6</w:t>
            </w:r>
          </w:p>
        </w:tc>
        <w:tc>
          <w:tcPr>
            <w:tcW w:w="854" w:type="dxa"/>
            <w:tcBorders>
              <w:top w:val="nil"/>
              <w:left w:val="nil"/>
              <w:bottom w:val="single" w:sz="4" w:space="0" w:color="auto"/>
              <w:right w:val="single" w:sz="4" w:space="0" w:color="auto"/>
            </w:tcBorders>
            <w:shd w:val="clear" w:color="000000" w:fill="FFF2CC"/>
            <w:vAlign w:val="center"/>
            <w:hideMark/>
          </w:tcPr>
          <w:p w14:paraId="4F6B0BB6"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w:t>
            </w:r>
          </w:p>
        </w:tc>
        <w:tc>
          <w:tcPr>
            <w:tcW w:w="688" w:type="dxa"/>
            <w:tcBorders>
              <w:top w:val="nil"/>
              <w:left w:val="nil"/>
              <w:bottom w:val="single" w:sz="4" w:space="0" w:color="auto"/>
              <w:right w:val="single" w:sz="4" w:space="0" w:color="auto"/>
            </w:tcBorders>
            <w:shd w:val="clear" w:color="000000" w:fill="FFF2CC"/>
            <w:vAlign w:val="center"/>
            <w:hideMark/>
          </w:tcPr>
          <w:p w14:paraId="58AD2938" w14:textId="4E710167" w:rsidR="00D3010F" w:rsidRPr="00DF550B" w:rsidRDefault="00D3010F"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6</w:t>
            </w:r>
          </w:p>
        </w:tc>
        <w:tc>
          <w:tcPr>
            <w:tcW w:w="924" w:type="dxa"/>
            <w:tcBorders>
              <w:top w:val="nil"/>
              <w:left w:val="nil"/>
              <w:bottom w:val="single" w:sz="4" w:space="0" w:color="auto"/>
              <w:right w:val="single" w:sz="4" w:space="0" w:color="auto"/>
            </w:tcBorders>
            <w:shd w:val="clear" w:color="000000" w:fill="FFF2CC"/>
            <w:vAlign w:val="center"/>
            <w:hideMark/>
          </w:tcPr>
          <w:p w14:paraId="06133CF6"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w:t>
            </w:r>
          </w:p>
        </w:tc>
      </w:tr>
      <w:tr w:rsidR="00D3010F" w:rsidRPr="00DF550B" w14:paraId="5B7BE44F" w14:textId="77777777" w:rsidTr="00D3010F">
        <w:trPr>
          <w:trHeight w:val="645"/>
        </w:trPr>
        <w:tc>
          <w:tcPr>
            <w:tcW w:w="343" w:type="dxa"/>
            <w:vMerge/>
            <w:tcBorders>
              <w:top w:val="nil"/>
              <w:left w:val="single" w:sz="4" w:space="0" w:color="auto"/>
              <w:bottom w:val="single" w:sz="4" w:space="0" w:color="auto"/>
              <w:right w:val="single" w:sz="4" w:space="0" w:color="auto"/>
            </w:tcBorders>
            <w:vAlign w:val="center"/>
            <w:hideMark/>
          </w:tcPr>
          <w:p w14:paraId="15842A2B" w14:textId="77777777" w:rsidR="00D3010F" w:rsidRPr="00DF550B" w:rsidRDefault="00D3010F" w:rsidP="00DF550B">
            <w:pPr>
              <w:rPr>
                <w:rFonts w:ascii="Arial" w:eastAsia="Times New Roman" w:hAnsi="Arial" w:cs="Arial"/>
                <w:color w:val="000000"/>
                <w:sz w:val="16"/>
                <w:szCs w:val="16"/>
                <w:lang w:val="en-GB" w:eastAsia="en-GB"/>
              </w:rPr>
            </w:pPr>
          </w:p>
        </w:tc>
        <w:tc>
          <w:tcPr>
            <w:tcW w:w="702" w:type="dxa"/>
            <w:vMerge/>
            <w:tcBorders>
              <w:left w:val="nil"/>
              <w:right w:val="single" w:sz="4" w:space="0" w:color="auto"/>
            </w:tcBorders>
            <w:shd w:val="clear" w:color="000000" w:fill="FFFFFF"/>
            <w:hideMark/>
          </w:tcPr>
          <w:p w14:paraId="0A526946" w14:textId="4F7D436A" w:rsidR="00D3010F" w:rsidRPr="00DF550B" w:rsidRDefault="00D3010F" w:rsidP="00DF550B">
            <w:pPr>
              <w:rPr>
                <w:rFonts w:ascii="Arial" w:eastAsia="Times New Roman" w:hAnsi="Arial" w:cs="Arial"/>
                <w:sz w:val="16"/>
                <w:szCs w:val="16"/>
                <w:lang w:val="en-GB" w:eastAsia="en-GB"/>
              </w:rPr>
            </w:pPr>
          </w:p>
        </w:tc>
        <w:tc>
          <w:tcPr>
            <w:tcW w:w="745" w:type="dxa"/>
            <w:vMerge/>
            <w:tcBorders>
              <w:left w:val="nil"/>
              <w:right w:val="single" w:sz="4" w:space="0" w:color="auto"/>
            </w:tcBorders>
            <w:shd w:val="clear" w:color="000000" w:fill="FFFFFF"/>
            <w:hideMark/>
          </w:tcPr>
          <w:p w14:paraId="169D5802" w14:textId="46191B2F" w:rsidR="00D3010F" w:rsidRPr="00DF550B" w:rsidRDefault="00D3010F" w:rsidP="00DF550B">
            <w:pPr>
              <w:rPr>
                <w:rFonts w:ascii="Arial" w:eastAsia="Times New Roman" w:hAnsi="Arial" w:cs="Arial"/>
                <w:sz w:val="16"/>
                <w:szCs w:val="16"/>
                <w:lang w:val="en-GB" w:eastAsia="en-GB"/>
              </w:rPr>
            </w:pPr>
          </w:p>
        </w:tc>
        <w:tc>
          <w:tcPr>
            <w:tcW w:w="1045" w:type="dxa"/>
            <w:tcBorders>
              <w:top w:val="nil"/>
              <w:left w:val="nil"/>
              <w:bottom w:val="single" w:sz="4" w:space="0" w:color="auto"/>
              <w:right w:val="single" w:sz="4" w:space="0" w:color="auto"/>
            </w:tcBorders>
            <w:shd w:val="clear" w:color="000000" w:fill="FFF2CC"/>
            <w:vAlign w:val="center"/>
            <w:hideMark/>
          </w:tcPr>
          <w:p w14:paraId="2D45F355" w14:textId="77777777" w:rsidR="00D3010F" w:rsidRPr="00DF550B" w:rsidRDefault="00D3010F"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kematian bayi</w:t>
            </w:r>
          </w:p>
        </w:tc>
        <w:tc>
          <w:tcPr>
            <w:tcW w:w="769" w:type="dxa"/>
            <w:tcBorders>
              <w:top w:val="nil"/>
              <w:left w:val="nil"/>
              <w:bottom w:val="single" w:sz="4" w:space="0" w:color="auto"/>
              <w:right w:val="single" w:sz="4" w:space="0" w:color="auto"/>
            </w:tcBorders>
            <w:shd w:val="clear" w:color="000000" w:fill="FFF2CC"/>
            <w:noWrap/>
            <w:vAlign w:val="center"/>
            <w:hideMark/>
          </w:tcPr>
          <w:p w14:paraId="6F94DCF7" w14:textId="77777777" w:rsidR="00D3010F" w:rsidRPr="00DF550B" w:rsidRDefault="00D3010F"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1126" w:type="dxa"/>
            <w:tcBorders>
              <w:top w:val="nil"/>
              <w:left w:val="nil"/>
              <w:bottom w:val="single" w:sz="4" w:space="0" w:color="auto"/>
              <w:right w:val="single" w:sz="4" w:space="0" w:color="auto"/>
            </w:tcBorders>
            <w:shd w:val="clear" w:color="000000" w:fill="FFF2CC"/>
            <w:noWrap/>
            <w:vAlign w:val="center"/>
            <w:hideMark/>
          </w:tcPr>
          <w:p w14:paraId="3CEDEECF" w14:textId="77777777" w:rsidR="00D3010F" w:rsidRPr="00DF550B" w:rsidRDefault="00D3010F"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95" w:type="dxa"/>
            <w:tcBorders>
              <w:top w:val="nil"/>
              <w:left w:val="nil"/>
              <w:bottom w:val="single" w:sz="4" w:space="0" w:color="auto"/>
              <w:right w:val="single" w:sz="4" w:space="0" w:color="auto"/>
            </w:tcBorders>
            <w:shd w:val="clear" w:color="000000" w:fill="FFF2CC"/>
            <w:noWrap/>
            <w:vAlign w:val="center"/>
            <w:hideMark/>
          </w:tcPr>
          <w:p w14:paraId="0EEF5770" w14:textId="77777777" w:rsidR="00D3010F" w:rsidRPr="00DF550B" w:rsidRDefault="00D3010F"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579" w:type="dxa"/>
            <w:tcBorders>
              <w:top w:val="nil"/>
              <w:left w:val="nil"/>
              <w:bottom w:val="single" w:sz="4" w:space="0" w:color="auto"/>
              <w:right w:val="single" w:sz="4" w:space="0" w:color="auto"/>
            </w:tcBorders>
            <w:shd w:val="clear" w:color="000000" w:fill="FFF2CC"/>
            <w:vAlign w:val="center"/>
            <w:hideMark/>
          </w:tcPr>
          <w:p w14:paraId="0EFA2E2B" w14:textId="77777777" w:rsidR="00D3010F" w:rsidRPr="00DF550B" w:rsidRDefault="00D3010F"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jiwa</w:t>
            </w:r>
          </w:p>
        </w:tc>
        <w:tc>
          <w:tcPr>
            <w:tcW w:w="688" w:type="dxa"/>
            <w:tcBorders>
              <w:top w:val="nil"/>
              <w:left w:val="nil"/>
              <w:bottom w:val="single" w:sz="4" w:space="0" w:color="auto"/>
              <w:right w:val="single" w:sz="4" w:space="0" w:color="auto"/>
            </w:tcBorders>
            <w:shd w:val="clear" w:color="000000" w:fill="FFF2CC"/>
            <w:vAlign w:val="center"/>
            <w:hideMark/>
          </w:tcPr>
          <w:p w14:paraId="2EC9F03A"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155</w:t>
            </w:r>
          </w:p>
        </w:tc>
        <w:tc>
          <w:tcPr>
            <w:tcW w:w="665" w:type="dxa"/>
            <w:tcBorders>
              <w:top w:val="nil"/>
              <w:left w:val="nil"/>
              <w:bottom w:val="single" w:sz="4" w:space="0" w:color="auto"/>
              <w:right w:val="single" w:sz="4" w:space="0" w:color="auto"/>
            </w:tcBorders>
            <w:shd w:val="clear" w:color="000000" w:fill="FFF2CC"/>
            <w:vAlign w:val="center"/>
            <w:hideMark/>
          </w:tcPr>
          <w:p w14:paraId="1411BB49"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140</w:t>
            </w:r>
          </w:p>
        </w:tc>
        <w:tc>
          <w:tcPr>
            <w:tcW w:w="854" w:type="dxa"/>
            <w:tcBorders>
              <w:top w:val="nil"/>
              <w:left w:val="nil"/>
              <w:bottom w:val="single" w:sz="4" w:space="0" w:color="auto"/>
              <w:right w:val="single" w:sz="4" w:space="0" w:color="auto"/>
            </w:tcBorders>
            <w:shd w:val="clear" w:color="000000" w:fill="FFF2CC"/>
            <w:vAlign w:val="center"/>
            <w:hideMark/>
          </w:tcPr>
          <w:p w14:paraId="074AADAC" w14:textId="77777777" w:rsidR="00D3010F" w:rsidRPr="00DF550B" w:rsidRDefault="00D3010F" w:rsidP="00DF550B">
            <w:pPr>
              <w:jc w:val="right"/>
              <w:rPr>
                <w:rFonts w:ascii="Arial" w:eastAsia="Times New Roman" w:hAnsi="Arial" w:cs="Arial"/>
                <w:color w:val="FF0000"/>
                <w:sz w:val="16"/>
                <w:szCs w:val="16"/>
                <w:lang w:val="en-GB" w:eastAsia="en-GB"/>
              </w:rPr>
            </w:pPr>
            <w:r w:rsidRPr="00DF550B">
              <w:rPr>
                <w:rFonts w:ascii="Arial" w:eastAsia="Times New Roman" w:hAnsi="Arial" w:cs="Arial"/>
                <w:color w:val="FF0000"/>
                <w:sz w:val="16"/>
                <w:szCs w:val="16"/>
                <w:lang w:val="en-GB" w:eastAsia="en-GB"/>
              </w:rPr>
              <w:t xml:space="preserve">   </w:t>
            </w:r>
          </w:p>
        </w:tc>
        <w:tc>
          <w:tcPr>
            <w:tcW w:w="688" w:type="dxa"/>
            <w:tcBorders>
              <w:top w:val="nil"/>
              <w:left w:val="nil"/>
              <w:bottom w:val="single" w:sz="4" w:space="0" w:color="auto"/>
              <w:right w:val="single" w:sz="4" w:space="0" w:color="auto"/>
            </w:tcBorders>
            <w:shd w:val="clear" w:color="000000" w:fill="FFF2CC"/>
            <w:vAlign w:val="center"/>
            <w:hideMark/>
          </w:tcPr>
          <w:p w14:paraId="56F56444"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120</w:t>
            </w:r>
          </w:p>
        </w:tc>
        <w:tc>
          <w:tcPr>
            <w:tcW w:w="854" w:type="dxa"/>
            <w:tcBorders>
              <w:top w:val="nil"/>
              <w:left w:val="nil"/>
              <w:bottom w:val="single" w:sz="4" w:space="0" w:color="auto"/>
              <w:right w:val="single" w:sz="4" w:space="0" w:color="auto"/>
            </w:tcBorders>
            <w:shd w:val="clear" w:color="000000" w:fill="FFF2CC"/>
            <w:vAlign w:val="center"/>
            <w:hideMark/>
          </w:tcPr>
          <w:p w14:paraId="1F147B2B" w14:textId="77777777" w:rsidR="00D3010F" w:rsidRPr="00DF550B" w:rsidRDefault="00D3010F" w:rsidP="00DF550B">
            <w:pPr>
              <w:jc w:val="right"/>
              <w:rPr>
                <w:rFonts w:ascii="Arial" w:eastAsia="Times New Roman" w:hAnsi="Arial" w:cs="Arial"/>
                <w:color w:val="FF0000"/>
                <w:sz w:val="16"/>
                <w:szCs w:val="16"/>
                <w:lang w:val="en-GB" w:eastAsia="en-GB"/>
              </w:rPr>
            </w:pPr>
            <w:r w:rsidRPr="00DF550B">
              <w:rPr>
                <w:rFonts w:ascii="Arial" w:eastAsia="Times New Roman" w:hAnsi="Arial" w:cs="Arial"/>
                <w:color w:val="FF0000"/>
                <w:sz w:val="16"/>
                <w:szCs w:val="16"/>
                <w:lang w:val="en-GB" w:eastAsia="en-GB"/>
              </w:rPr>
              <w:t xml:space="preserve">   </w:t>
            </w:r>
          </w:p>
        </w:tc>
        <w:tc>
          <w:tcPr>
            <w:tcW w:w="688" w:type="dxa"/>
            <w:tcBorders>
              <w:top w:val="nil"/>
              <w:left w:val="nil"/>
              <w:bottom w:val="single" w:sz="4" w:space="0" w:color="auto"/>
              <w:right w:val="single" w:sz="4" w:space="0" w:color="auto"/>
            </w:tcBorders>
            <w:shd w:val="clear" w:color="000000" w:fill="FFF2CC"/>
            <w:vAlign w:val="center"/>
            <w:hideMark/>
          </w:tcPr>
          <w:p w14:paraId="6FC5DAC3"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94</w:t>
            </w:r>
          </w:p>
        </w:tc>
        <w:tc>
          <w:tcPr>
            <w:tcW w:w="854" w:type="dxa"/>
            <w:tcBorders>
              <w:top w:val="nil"/>
              <w:left w:val="nil"/>
              <w:bottom w:val="single" w:sz="4" w:space="0" w:color="auto"/>
              <w:right w:val="single" w:sz="4" w:space="0" w:color="auto"/>
            </w:tcBorders>
            <w:shd w:val="clear" w:color="000000" w:fill="FFF2CC"/>
            <w:vAlign w:val="center"/>
            <w:hideMark/>
          </w:tcPr>
          <w:p w14:paraId="1466693F"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w:t>
            </w:r>
          </w:p>
        </w:tc>
        <w:tc>
          <w:tcPr>
            <w:tcW w:w="688" w:type="dxa"/>
            <w:tcBorders>
              <w:top w:val="nil"/>
              <w:left w:val="nil"/>
              <w:bottom w:val="single" w:sz="4" w:space="0" w:color="auto"/>
              <w:right w:val="single" w:sz="4" w:space="0" w:color="auto"/>
            </w:tcBorders>
            <w:shd w:val="clear" w:color="000000" w:fill="FFF2CC"/>
            <w:vAlign w:val="center"/>
            <w:hideMark/>
          </w:tcPr>
          <w:p w14:paraId="37E059D9"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70</w:t>
            </w:r>
          </w:p>
        </w:tc>
        <w:tc>
          <w:tcPr>
            <w:tcW w:w="854" w:type="dxa"/>
            <w:tcBorders>
              <w:top w:val="nil"/>
              <w:left w:val="nil"/>
              <w:bottom w:val="single" w:sz="4" w:space="0" w:color="auto"/>
              <w:right w:val="single" w:sz="4" w:space="0" w:color="auto"/>
            </w:tcBorders>
            <w:shd w:val="clear" w:color="000000" w:fill="FFF2CC"/>
            <w:vAlign w:val="center"/>
            <w:hideMark/>
          </w:tcPr>
          <w:p w14:paraId="34E3AA02"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w:t>
            </w:r>
          </w:p>
        </w:tc>
        <w:tc>
          <w:tcPr>
            <w:tcW w:w="688" w:type="dxa"/>
            <w:tcBorders>
              <w:top w:val="nil"/>
              <w:left w:val="nil"/>
              <w:bottom w:val="single" w:sz="4" w:space="0" w:color="auto"/>
              <w:right w:val="single" w:sz="4" w:space="0" w:color="auto"/>
            </w:tcBorders>
            <w:shd w:val="clear" w:color="000000" w:fill="FFF2CC"/>
            <w:vAlign w:val="center"/>
            <w:hideMark/>
          </w:tcPr>
          <w:p w14:paraId="1CFDCFD7"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50</w:t>
            </w:r>
          </w:p>
        </w:tc>
        <w:tc>
          <w:tcPr>
            <w:tcW w:w="854" w:type="dxa"/>
            <w:tcBorders>
              <w:top w:val="nil"/>
              <w:left w:val="nil"/>
              <w:bottom w:val="single" w:sz="4" w:space="0" w:color="auto"/>
              <w:right w:val="single" w:sz="4" w:space="0" w:color="auto"/>
            </w:tcBorders>
            <w:shd w:val="clear" w:color="000000" w:fill="FFF2CC"/>
            <w:vAlign w:val="center"/>
            <w:hideMark/>
          </w:tcPr>
          <w:p w14:paraId="501B3F06"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w:t>
            </w:r>
          </w:p>
        </w:tc>
        <w:tc>
          <w:tcPr>
            <w:tcW w:w="688" w:type="dxa"/>
            <w:tcBorders>
              <w:top w:val="nil"/>
              <w:left w:val="nil"/>
              <w:bottom w:val="single" w:sz="4" w:space="0" w:color="auto"/>
              <w:right w:val="single" w:sz="4" w:space="0" w:color="auto"/>
            </w:tcBorders>
            <w:shd w:val="clear" w:color="000000" w:fill="FFF2CC"/>
            <w:vAlign w:val="center"/>
            <w:hideMark/>
          </w:tcPr>
          <w:p w14:paraId="404DB3CE"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50</w:t>
            </w:r>
          </w:p>
        </w:tc>
        <w:tc>
          <w:tcPr>
            <w:tcW w:w="924" w:type="dxa"/>
            <w:tcBorders>
              <w:top w:val="nil"/>
              <w:left w:val="nil"/>
              <w:bottom w:val="single" w:sz="4" w:space="0" w:color="auto"/>
              <w:right w:val="single" w:sz="4" w:space="0" w:color="auto"/>
            </w:tcBorders>
            <w:shd w:val="clear" w:color="000000" w:fill="FFF2CC"/>
            <w:vAlign w:val="center"/>
            <w:hideMark/>
          </w:tcPr>
          <w:p w14:paraId="7FF7AB84"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w:t>
            </w:r>
          </w:p>
        </w:tc>
      </w:tr>
      <w:tr w:rsidR="00D3010F" w:rsidRPr="00DF550B" w14:paraId="50733BE2" w14:textId="77777777" w:rsidTr="00D3010F">
        <w:trPr>
          <w:trHeight w:val="1450"/>
        </w:trPr>
        <w:tc>
          <w:tcPr>
            <w:tcW w:w="343" w:type="dxa"/>
            <w:vMerge/>
            <w:tcBorders>
              <w:top w:val="nil"/>
              <w:left w:val="single" w:sz="4" w:space="0" w:color="auto"/>
              <w:bottom w:val="single" w:sz="4" w:space="0" w:color="auto"/>
              <w:right w:val="single" w:sz="4" w:space="0" w:color="auto"/>
            </w:tcBorders>
            <w:vAlign w:val="center"/>
            <w:hideMark/>
          </w:tcPr>
          <w:p w14:paraId="3AF28031" w14:textId="77777777" w:rsidR="00D3010F" w:rsidRPr="00DF550B" w:rsidRDefault="00D3010F" w:rsidP="00DF550B">
            <w:pPr>
              <w:rPr>
                <w:rFonts w:ascii="Arial" w:eastAsia="Times New Roman" w:hAnsi="Arial" w:cs="Arial"/>
                <w:color w:val="000000"/>
                <w:sz w:val="16"/>
                <w:szCs w:val="16"/>
                <w:lang w:val="en-GB" w:eastAsia="en-GB"/>
              </w:rPr>
            </w:pPr>
          </w:p>
        </w:tc>
        <w:tc>
          <w:tcPr>
            <w:tcW w:w="702" w:type="dxa"/>
            <w:vMerge/>
            <w:tcBorders>
              <w:left w:val="nil"/>
              <w:right w:val="single" w:sz="4" w:space="0" w:color="auto"/>
            </w:tcBorders>
            <w:shd w:val="clear" w:color="000000" w:fill="FFFFFF"/>
            <w:hideMark/>
          </w:tcPr>
          <w:p w14:paraId="042CBB4F" w14:textId="5B916304" w:rsidR="00D3010F" w:rsidRPr="00DF550B" w:rsidRDefault="00D3010F" w:rsidP="00DF550B">
            <w:pPr>
              <w:rPr>
                <w:rFonts w:ascii="Arial" w:eastAsia="Times New Roman" w:hAnsi="Arial" w:cs="Arial"/>
                <w:sz w:val="16"/>
                <w:szCs w:val="16"/>
                <w:lang w:val="en-GB" w:eastAsia="en-GB"/>
              </w:rPr>
            </w:pPr>
          </w:p>
        </w:tc>
        <w:tc>
          <w:tcPr>
            <w:tcW w:w="745" w:type="dxa"/>
            <w:vMerge/>
            <w:tcBorders>
              <w:left w:val="nil"/>
              <w:right w:val="single" w:sz="4" w:space="0" w:color="auto"/>
            </w:tcBorders>
            <w:shd w:val="clear" w:color="000000" w:fill="FFFFFF"/>
            <w:hideMark/>
          </w:tcPr>
          <w:p w14:paraId="431A8191" w14:textId="1DC798E3" w:rsidR="00D3010F" w:rsidRPr="00DF550B" w:rsidRDefault="00D3010F" w:rsidP="00DF550B">
            <w:pPr>
              <w:rPr>
                <w:rFonts w:ascii="Arial" w:eastAsia="Times New Roman" w:hAnsi="Arial" w:cs="Arial"/>
                <w:sz w:val="16"/>
                <w:szCs w:val="16"/>
                <w:lang w:val="en-GB" w:eastAsia="en-GB"/>
              </w:rPr>
            </w:pPr>
          </w:p>
        </w:tc>
        <w:tc>
          <w:tcPr>
            <w:tcW w:w="1045" w:type="dxa"/>
            <w:tcBorders>
              <w:top w:val="nil"/>
              <w:left w:val="nil"/>
              <w:bottom w:val="single" w:sz="4" w:space="0" w:color="auto"/>
              <w:right w:val="single" w:sz="4" w:space="0" w:color="auto"/>
            </w:tcBorders>
            <w:shd w:val="clear" w:color="000000" w:fill="FFF2CC"/>
            <w:vAlign w:val="center"/>
            <w:hideMark/>
          </w:tcPr>
          <w:p w14:paraId="6AE97688" w14:textId="77777777" w:rsidR="00D3010F" w:rsidRPr="00DF550B" w:rsidRDefault="00D3010F"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Indeks Kepuasan Masyarakat (IKM) bidang kesehatan</w:t>
            </w:r>
          </w:p>
        </w:tc>
        <w:tc>
          <w:tcPr>
            <w:tcW w:w="769" w:type="dxa"/>
            <w:tcBorders>
              <w:top w:val="nil"/>
              <w:left w:val="nil"/>
              <w:bottom w:val="single" w:sz="4" w:space="0" w:color="auto"/>
              <w:right w:val="single" w:sz="4" w:space="0" w:color="auto"/>
            </w:tcBorders>
            <w:shd w:val="clear" w:color="000000" w:fill="FFF2CC"/>
            <w:noWrap/>
            <w:vAlign w:val="center"/>
            <w:hideMark/>
          </w:tcPr>
          <w:p w14:paraId="19753DF6" w14:textId="77777777" w:rsidR="00D3010F" w:rsidRPr="00DF550B" w:rsidRDefault="00D3010F"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1126" w:type="dxa"/>
            <w:tcBorders>
              <w:top w:val="nil"/>
              <w:left w:val="nil"/>
              <w:bottom w:val="single" w:sz="4" w:space="0" w:color="auto"/>
              <w:right w:val="single" w:sz="4" w:space="0" w:color="auto"/>
            </w:tcBorders>
            <w:shd w:val="clear" w:color="000000" w:fill="FFF2CC"/>
            <w:noWrap/>
            <w:vAlign w:val="center"/>
            <w:hideMark/>
          </w:tcPr>
          <w:p w14:paraId="41D6D844" w14:textId="77777777" w:rsidR="00D3010F" w:rsidRPr="00DF550B" w:rsidRDefault="00D3010F"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95" w:type="dxa"/>
            <w:tcBorders>
              <w:top w:val="nil"/>
              <w:left w:val="nil"/>
              <w:bottom w:val="single" w:sz="4" w:space="0" w:color="auto"/>
              <w:right w:val="single" w:sz="4" w:space="0" w:color="auto"/>
            </w:tcBorders>
            <w:shd w:val="clear" w:color="000000" w:fill="FFF2CC"/>
            <w:noWrap/>
            <w:vAlign w:val="center"/>
            <w:hideMark/>
          </w:tcPr>
          <w:p w14:paraId="6A3370A2" w14:textId="77777777" w:rsidR="00D3010F" w:rsidRPr="00DF550B" w:rsidRDefault="00D3010F"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579" w:type="dxa"/>
            <w:tcBorders>
              <w:top w:val="nil"/>
              <w:left w:val="nil"/>
              <w:bottom w:val="single" w:sz="4" w:space="0" w:color="auto"/>
              <w:right w:val="single" w:sz="4" w:space="0" w:color="auto"/>
            </w:tcBorders>
            <w:shd w:val="clear" w:color="000000" w:fill="FFF2CC"/>
            <w:vAlign w:val="center"/>
            <w:hideMark/>
          </w:tcPr>
          <w:p w14:paraId="5274DF13" w14:textId="77777777" w:rsidR="00D3010F" w:rsidRPr="00DF550B" w:rsidRDefault="00D3010F"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poin</w:t>
            </w:r>
          </w:p>
        </w:tc>
        <w:tc>
          <w:tcPr>
            <w:tcW w:w="688" w:type="dxa"/>
            <w:tcBorders>
              <w:top w:val="nil"/>
              <w:left w:val="nil"/>
              <w:bottom w:val="single" w:sz="4" w:space="0" w:color="auto"/>
              <w:right w:val="single" w:sz="4" w:space="0" w:color="auto"/>
            </w:tcBorders>
            <w:shd w:val="clear" w:color="000000" w:fill="FFF2CC"/>
            <w:vAlign w:val="center"/>
            <w:hideMark/>
          </w:tcPr>
          <w:p w14:paraId="689ECF24"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78.73</w:t>
            </w:r>
          </w:p>
        </w:tc>
        <w:tc>
          <w:tcPr>
            <w:tcW w:w="665" w:type="dxa"/>
            <w:tcBorders>
              <w:top w:val="nil"/>
              <w:left w:val="nil"/>
              <w:bottom w:val="single" w:sz="4" w:space="0" w:color="auto"/>
              <w:right w:val="single" w:sz="4" w:space="0" w:color="auto"/>
            </w:tcBorders>
            <w:shd w:val="clear" w:color="000000" w:fill="FFF2CC"/>
            <w:vAlign w:val="center"/>
            <w:hideMark/>
          </w:tcPr>
          <w:p w14:paraId="2F7D7FDB"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85</w:t>
            </w:r>
          </w:p>
        </w:tc>
        <w:tc>
          <w:tcPr>
            <w:tcW w:w="854" w:type="dxa"/>
            <w:tcBorders>
              <w:top w:val="nil"/>
              <w:left w:val="nil"/>
              <w:bottom w:val="single" w:sz="4" w:space="0" w:color="auto"/>
              <w:right w:val="single" w:sz="4" w:space="0" w:color="auto"/>
            </w:tcBorders>
            <w:shd w:val="clear" w:color="000000" w:fill="FFF2CC"/>
            <w:vAlign w:val="center"/>
            <w:hideMark/>
          </w:tcPr>
          <w:p w14:paraId="7C9EBDFC" w14:textId="77777777" w:rsidR="00D3010F" w:rsidRPr="00DF550B" w:rsidRDefault="00D3010F" w:rsidP="00DF550B">
            <w:pPr>
              <w:jc w:val="right"/>
              <w:rPr>
                <w:rFonts w:ascii="Arial" w:eastAsia="Times New Roman" w:hAnsi="Arial" w:cs="Arial"/>
                <w:color w:val="FF0000"/>
                <w:sz w:val="16"/>
                <w:szCs w:val="16"/>
                <w:lang w:val="en-GB" w:eastAsia="en-GB"/>
              </w:rPr>
            </w:pPr>
            <w:r w:rsidRPr="00DF550B">
              <w:rPr>
                <w:rFonts w:ascii="Arial" w:eastAsia="Times New Roman" w:hAnsi="Arial" w:cs="Arial"/>
                <w:color w:val="FF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70EB6D0C"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87</w:t>
            </w:r>
          </w:p>
        </w:tc>
        <w:tc>
          <w:tcPr>
            <w:tcW w:w="854" w:type="dxa"/>
            <w:tcBorders>
              <w:top w:val="nil"/>
              <w:left w:val="nil"/>
              <w:bottom w:val="single" w:sz="4" w:space="0" w:color="auto"/>
              <w:right w:val="single" w:sz="4" w:space="0" w:color="auto"/>
            </w:tcBorders>
            <w:shd w:val="clear" w:color="000000" w:fill="FFF2CC"/>
            <w:vAlign w:val="center"/>
            <w:hideMark/>
          </w:tcPr>
          <w:p w14:paraId="12C352FC" w14:textId="77777777" w:rsidR="00D3010F" w:rsidRPr="00DF550B" w:rsidRDefault="00D3010F" w:rsidP="00DF550B">
            <w:pPr>
              <w:jc w:val="right"/>
              <w:rPr>
                <w:rFonts w:ascii="Arial" w:eastAsia="Times New Roman" w:hAnsi="Arial" w:cs="Arial"/>
                <w:color w:val="FF0000"/>
                <w:sz w:val="16"/>
                <w:szCs w:val="16"/>
                <w:lang w:val="en-GB" w:eastAsia="en-GB"/>
              </w:rPr>
            </w:pPr>
            <w:r w:rsidRPr="00DF550B">
              <w:rPr>
                <w:rFonts w:ascii="Arial" w:eastAsia="Times New Roman" w:hAnsi="Arial" w:cs="Arial"/>
                <w:color w:val="FF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6A533721"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90</w:t>
            </w:r>
          </w:p>
        </w:tc>
        <w:tc>
          <w:tcPr>
            <w:tcW w:w="854" w:type="dxa"/>
            <w:tcBorders>
              <w:top w:val="nil"/>
              <w:left w:val="nil"/>
              <w:bottom w:val="single" w:sz="4" w:space="0" w:color="auto"/>
              <w:right w:val="single" w:sz="4" w:space="0" w:color="auto"/>
            </w:tcBorders>
            <w:shd w:val="clear" w:color="000000" w:fill="FFF2CC"/>
            <w:vAlign w:val="center"/>
            <w:hideMark/>
          </w:tcPr>
          <w:p w14:paraId="1576E5ED"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0D5F6F05"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91</w:t>
            </w:r>
          </w:p>
        </w:tc>
        <w:tc>
          <w:tcPr>
            <w:tcW w:w="854" w:type="dxa"/>
            <w:tcBorders>
              <w:top w:val="nil"/>
              <w:left w:val="nil"/>
              <w:bottom w:val="single" w:sz="4" w:space="0" w:color="auto"/>
              <w:right w:val="single" w:sz="4" w:space="0" w:color="auto"/>
            </w:tcBorders>
            <w:shd w:val="clear" w:color="000000" w:fill="FFF2CC"/>
            <w:vAlign w:val="center"/>
            <w:hideMark/>
          </w:tcPr>
          <w:p w14:paraId="2132D5F4"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3646C1E4"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92</w:t>
            </w:r>
          </w:p>
        </w:tc>
        <w:tc>
          <w:tcPr>
            <w:tcW w:w="854" w:type="dxa"/>
            <w:tcBorders>
              <w:top w:val="nil"/>
              <w:left w:val="nil"/>
              <w:bottom w:val="single" w:sz="4" w:space="0" w:color="auto"/>
              <w:right w:val="single" w:sz="4" w:space="0" w:color="auto"/>
            </w:tcBorders>
            <w:shd w:val="clear" w:color="000000" w:fill="FFF2CC"/>
            <w:vAlign w:val="center"/>
            <w:hideMark/>
          </w:tcPr>
          <w:p w14:paraId="53890FE9"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4C342D71"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92</w:t>
            </w:r>
          </w:p>
        </w:tc>
        <w:tc>
          <w:tcPr>
            <w:tcW w:w="924" w:type="dxa"/>
            <w:tcBorders>
              <w:top w:val="nil"/>
              <w:left w:val="nil"/>
              <w:bottom w:val="single" w:sz="4" w:space="0" w:color="auto"/>
              <w:right w:val="single" w:sz="4" w:space="0" w:color="auto"/>
            </w:tcBorders>
            <w:shd w:val="clear" w:color="000000" w:fill="FFF2CC"/>
            <w:vAlign w:val="center"/>
            <w:hideMark/>
          </w:tcPr>
          <w:p w14:paraId="08C0330D"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3010F" w:rsidRPr="00DF550B" w14:paraId="30A25594" w14:textId="77777777" w:rsidTr="00D3010F">
        <w:trPr>
          <w:trHeight w:val="645"/>
        </w:trPr>
        <w:tc>
          <w:tcPr>
            <w:tcW w:w="343" w:type="dxa"/>
            <w:vMerge/>
            <w:tcBorders>
              <w:top w:val="nil"/>
              <w:left w:val="single" w:sz="4" w:space="0" w:color="auto"/>
              <w:bottom w:val="single" w:sz="4" w:space="0" w:color="auto"/>
              <w:right w:val="single" w:sz="4" w:space="0" w:color="auto"/>
            </w:tcBorders>
            <w:vAlign w:val="center"/>
            <w:hideMark/>
          </w:tcPr>
          <w:p w14:paraId="6FCD35D9" w14:textId="77777777" w:rsidR="00D3010F" w:rsidRPr="00DF550B" w:rsidRDefault="00D3010F" w:rsidP="00DF550B">
            <w:pPr>
              <w:rPr>
                <w:rFonts w:ascii="Arial" w:eastAsia="Times New Roman" w:hAnsi="Arial" w:cs="Arial"/>
                <w:color w:val="000000"/>
                <w:sz w:val="16"/>
                <w:szCs w:val="16"/>
                <w:lang w:val="en-GB" w:eastAsia="en-GB"/>
              </w:rPr>
            </w:pPr>
          </w:p>
        </w:tc>
        <w:tc>
          <w:tcPr>
            <w:tcW w:w="702" w:type="dxa"/>
            <w:vMerge/>
            <w:tcBorders>
              <w:left w:val="nil"/>
              <w:right w:val="single" w:sz="4" w:space="0" w:color="auto"/>
            </w:tcBorders>
            <w:shd w:val="clear" w:color="000000" w:fill="FFFFFF"/>
            <w:hideMark/>
          </w:tcPr>
          <w:p w14:paraId="2E97C37D" w14:textId="4F1EFE90" w:rsidR="00D3010F" w:rsidRPr="00DF550B" w:rsidRDefault="00D3010F" w:rsidP="00DF550B">
            <w:pPr>
              <w:rPr>
                <w:rFonts w:ascii="Arial" w:eastAsia="Times New Roman" w:hAnsi="Arial" w:cs="Arial"/>
                <w:sz w:val="16"/>
                <w:szCs w:val="16"/>
                <w:lang w:val="en-GB" w:eastAsia="en-GB"/>
              </w:rPr>
            </w:pPr>
          </w:p>
        </w:tc>
        <w:tc>
          <w:tcPr>
            <w:tcW w:w="745" w:type="dxa"/>
            <w:vMerge/>
            <w:tcBorders>
              <w:left w:val="nil"/>
              <w:bottom w:val="single" w:sz="4" w:space="0" w:color="auto"/>
              <w:right w:val="single" w:sz="4" w:space="0" w:color="auto"/>
            </w:tcBorders>
            <w:shd w:val="clear" w:color="000000" w:fill="FFFFFF"/>
            <w:hideMark/>
          </w:tcPr>
          <w:p w14:paraId="0F335D6B" w14:textId="65DC54FA" w:rsidR="00D3010F" w:rsidRPr="00DF550B" w:rsidRDefault="00D3010F" w:rsidP="00DF550B">
            <w:pPr>
              <w:rPr>
                <w:rFonts w:ascii="Arial" w:eastAsia="Times New Roman" w:hAnsi="Arial" w:cs="Arial"/>
                <w:sz w:val="16"/>
                <w:szCs w:val="16"/>
                <w:lang w:val="en-GB" w:eastAsia="en-GB"/>
              </w:rPr>
            </w:pPr>
          </w:p>
        </w:tc>
        <w:tc>
          <w:tcPr>
            <w:tcW w:w="1045" w:type="dxa"/>
            <w:tcBorders>
              <w:top w:val="nil"/>
              <w:left w:val="nil"/>
              <w:bottom w:val="single" w:sz="4" w:space="0" w:color="auto"/>
              <w:right w:val="single" w:sz="4" w:space="0" w:color="auto"/>
            </w:tcBorders>
            <w:shd w:val="clear" w:color="000000" w:fill="FFF2CC"/>
            <w:vAlign w:val="center"/>
            <w:hideMark/>
          </w:tcPr>
          <w:p w14:paraId="40937E87" w14:textId="77777777" w:rsidR="00D3010F" w:rsidRPr="00DF550B" w:rsidRDefault="00D3010F"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Balita stunting</w:t>
            </w:r>
          </w:p>
        </w:tc>
        <w:tc>
          <w:tcPr>
            <w:tcW w:w="769" w:type="dxa"/>
            <w:tcBorders>
              <w:top w:val="nil"/>
              <w:left w:val="nil"/>
              <w:bottom w:val="single" w:sz="4" w:space="0" w:color="auto"/>
              <w:right w:val="single" w:sz="4" w:space="0" w:color="auto"/>
            </w:tcBorders>
            <w:shd w:val="clear" w:color="000000" w:fill="FFF2CC"/>
            <w:noWrap/>
            <w:vAlign w:val="center"/>
            <w:hideMark/>
          </w:tcPr>
          <w:p w14:paraId="7569E4C5" w14:textId="77777777" w:rsidR="00D3010F" w:rsidRPr="00DF550B" w:rsidRDefault="00D3010F"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1126" w:type="dxa"/>
            <w:tcBorders>
              <w:top w:val="nil"/>
              <w:left w:val="nil"/>
              <w:bottom w:val="single" w:sz="4" w:space="0" w:color="auto"/>
              <w:right w:val="single" w:sz="4" w:space="0" w:color="auto"/>
            </w:tcBorders>
            <w:shd w:val="clear" w:color="000000" w:fill="FFF2CC"/>
            <w:noWrap/>
            <w:vAlign w:val="center"/>
            <w:hideMark/>
          </w:tcPr>
          <w:p w14:paraId="7A7A50B3" w14:textId="77777777" w:rsidR="00D3010F" w:rsidRPr="00DF550B" w:rsidRDefault="00D3010F"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95" w:type="dxa"/>
            <w:tcBorders>
              <w:top w:val="nil"/>
              <w:left w:val="nil"/>
              <w:bottom w:val="single" w:sz="4" w:space="0" w:color="auto"/>
              <w:right w:val="single" w:sz="4" w:space="0" w:color="auto"/>
            </w:tcBorders>
            <w:shd w:val="clear" w:color="000000" w:fill="FFF2CC"/>
            <w:noWrap/>
            <w:vAlign w:val="center"/>
            <w:hideMark/>
          </w:tcPr>
          <w:p w14:paraId="4176DC09" w14:textId="77777777" w:rsidR="00D3010F" w:rsidRPr="00DF550B" w:rsidRDefault="00D3010F"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579" w:type="dxa"/>
            <w:tcBorders>
              <w:top w:val="nil"/>
              <w:left w:val="nil"/>
              <w:bottom w:val="single" w:sz="4" w:space="0" w:color="auto"/>
              <w:right w:val="single" w:sz="4" w:space="0" w:color="auto"/>
            </w:tcBorders>
            <w:shd w:val="clear" w:color="000000" w:fill="FFF2CC"/>
            <w:vAlign w:val="center"/>
            <w:hideMark/>
          </w:tcPr>
          <w:p w14:paraId="07E42C99" w14:textId="77777777" w:rsidR="00D3010F" w:rsidRPr="00DF550B" w:rsidRDefault="00D3010F"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2CC"/>
            <w:vAlign w:val="center"/>
            <w:hideMark/>
          </w:tcPr>
          <w:p w14:paraId="578FAF90" w14:textId="473CFAA3" w:rsidR="00D3010F" w:rsidRPr="00DF550B" w:rsidRDefault="00D3010F"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32.2</w:t>
            </w:r>
          </w:p>
        </w:tc>
        <w:tc>
          <w:tcPr>
            <w:tcW w:w="665" w:type="dxa"/>
            <w:tcBorders>
              <w:top w:val="nil"/>
              <w:left w:val="nil"/>
              <w:bottom w:val="single" w:sz="4" w:space="0" w:color="auto"/>
              <w:right w:val="single" w:sz="4" w:space="0" w:color="auto"/>
            </w:tcBorders>
            <w:shd w:val="clear" w:color="000000" w:fill="FFF2CC"/>
            <w:vAlign w:val="center"/>
            <w:hideMark/>
          </w:tcPr>
          <w:p w14:paraId="3E4F1A2E" w14:textId="3DCCB07D" w:rsidR="00D3010F" w:rsidRPr="00DF550B" w:rsidRDefault="00D3010F" w:rsidP="00D3010F">
            <w:pPr>
              <w:jc w:val="center"/>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29%</w:t>
            </w:r>
          </w:p>
        </w:tc>
        <w:tc>
          <w:tcPr>
            <w:tcW w:w="854" w:type="dxa"/>
            <w:tcBorders>
              <w:top w:val="nil"/>
              <w:left w:val="nil"/>
              <w:bottom w:val="single" w:sz="4" w:space="0" w:color="auto"/>
              <w:right w:val="single" w:sz="4" w:space="0" w:color="auto"/>
            </w:tcBorders>
            <w:shd w:val="clear" w:color="000000" w:fill="FFF2CC"/>
            <w:vAlign w:val="center"/>
            <w:hideMark/>
          </w:tcPr>
          <w:p w14:paraId="7BAC1BA4" w14:textId="77777777" w:rsidR="00D3010F" w:rsidRPr="00DF550B" w:rsidRDefault="00D3010F" w:rsidP="00DF550B">
            <w:pPr>
              <w:jc w:val="right"/>
              <w:rPr>
                <w:rFonts w:ascii="Arial" w:eastAsia="Times New Roman" w:hAnsi="Arial" w:cs="Arial"/>
                <w:color w:val="FF0000"/>
                <w:sz w:val="16"/>
                <w:szCs w:val="16"/>
                <w:lang w:val="en-GB" w:eastAsia="en-GB"/>
              </w:rPr>
            </w:pPr>
            <w:r w:rsidRPr="00DF550B">
              <w:rPr>
                <w:rFonts w:ascii="Arial" w:eastAsia="Times New Roman" w:hAnsi="Arial" w:cs="Arial"/>
                <w:color w:val="FF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14AD66FB" w14:textId="0C4C1350" w:rsidR="00D3010F" w:rsidRPr="00DF550B" w:rsidRDefault="00D3010F"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26</w:t>
            </w:r>
            <w:r w:rsidRPr="00DF550B">
              <w:rPr>
                <w:rFonts w:ascii="Arial" w:eastAsia="Times New Roman" w:hAnsi="Arial" w:cs="Arial"/>
                <w:color w:val="000000"/>
                <w:sz w:val="16"/>
                <w:szCs w:val="16"/>
                <w:lang w:val="en-GB" w:eastAsia="en-GB"/>
              </w:rPr>
              <w:t>%</w:t>
            </w:r>
          </w:p>
        </w:tc>
        <w:tc>
          <w:tcPr>
            <w:tcW w:w="854" w:type="dxa"/>
            <w:tcBorders>
              <w:top w:val="nil"/>
              <w:left w:val="nil"/>
              <w:bottom w:val="single" w:sz="4" w:space="0" w:color="auto"/>
              <w:right w:val="single" w:sz="4" w:space="0" w:color="auto"/>
            </w:tcBorders>
            <w:shd w:val="clear" w:color="000000" w:fill="FFF2CC"/>
            <w:vAlign w:val="center"/>
            <w:hideMark/>
          </w:tcPr>
          <w:p w14:paraId="5B545D29" w14:textId="77777777" w:rsidR="00D3010F" w:rsidRPr="00DF550B" w:rsidRDefault="00D3010F" w:rsidP="00DF550B">
            <w:pPr>
              <w:jc w:val="right"/>
              <w:rPr>
                <w:rFonts w:ascii="Arial" w:eastAsia="Times New Roman" w:hAnsi="Arial" w:cs="Arial"/>
                <w:color w:val="FF0000"/>
                <w:sz w:val="16"/>
                <w:szCs w:val="16"/>
                <w:lang w:val="en-GB" w:eastAsia="en-GB"/>
              </w:rPr>
            </w:pPr>
            <w:r w:rsidRPr="00DF550B">
              <w:rPr>
                <w:rFonts w:ascii="Arial" w:eastAsia="Times New Roman" w:hAnsi="Arial" w:cs="Arial"/>
                <w:color w:val="FF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4E86CDA7" w14:textId="297AED99" w:rsidR="00D3010F" w:rsidRPr="00DF550B" w:rsidRDefault="00D3010F"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23</w:t>
            </w:r>
            <w:r w:rsidRPr="00DF550B">
              <w:rPr>
                <w:rFonts w:ascii="Arial" w:eastAsia="Times New Roman" w:hAnsi="Arial" w:cs="Arial"/>
                <w:color w:val="000000"/>
                <w:sz w:val="16"/>
                <w:szCs w:val="16"/>
                <w:lang w:val="en-GB" w:eastAsia="en-GB"/>
              </w:rPr>
              <w:t>%</w:t>
            </w:r>
          </w:p>
        </w:tc>
        <w:tc>
          <w:tcPr>
            <w:tcW w:w="854" w:type="dxa"/>
            <w:tcBorders>
              <w:top w:val="nil"/>
              <w:left w:val="nil"/>
              <w:bottom w:val="single" w:sz="4" w:space="0" w:color="auto"/>
              <w:right w:val="single" w:sz="4" w:space="0" w:color="auto"/>
            </w:tcBorders>
            <w:shd w:val="clear" w:color="000000" w:fill="FFF2CC"/>
            <w:vAlign w:val="center"/>
            <w:hideMark/>
          </w:tcPr>
          <w:p w14:paraId="248C5EC1"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381BD8D9" w14:textId="3B5C47C0" w:rsidR="00D3010F" w:rsidRPr="00DF550B" w:rsidRDefault="00D3010F"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20</w:t>
            </w:r>
            <w:r w:rsidRPr="00DF550B">
              <w:rPr>
                <w:rFonts w:ascii="Arial" w:eastAsia="Times New Roman" w:hAnsi="Arial" w:cs="Arial"/>
                <w:color w:val="000000"/>
                <w:sz w:val="16"/>
                <w:szCs w:val="16"/>
                <w:lang w:val="en-GB" w:eastAsia="en-GB"/>
              </w:rPr>
              <w:t>%</w:t>
            </w:r>
          </w:p>
        </w:tc>
        <w:tc>
          <w:tcPr>
            <w:tcW w:w="854" w:type="dxa"/>
            <w:tcBorders>
              <w:top w:val="nil"/>
              <w:left w:val="nil"/>
              <w:bottom w:val="single" w:sz="4" w:space="0" w:color="auto"/>
              <w:right w:val="single" w:sz="4" w:space="0" w:color="auto"/>
            </w:tcBorders>
            <w:shd w:val="clear" w:color="000000" w:fill="FFF2CC"/>
            <w:vAlign w:val="center"/>
            <w:hideMark/>
          </w:tcPr>
          <w:p w14:paraId="1F5AC24B"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77DC7954" w14:textId="13A63A48" w:rsidR="00D3010F" w:rsidRPr="00DF550B" w:rsidRDefault="00D3010F"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17</w:t>
            </w:r>
            <w:r w:rsidRPr="00DF550B">
              <w:rPr>
                <w:rFonts w:ascii="Arial" w:eastAsia="Times New Roman" w:hAnsi="Arial" w:cs="Arial"/>
                <w:color w:val="000000"/>
                <w:sz w:val="16"/>
                <w:szCs w:val="16"/>
                <w:lang w:val="en-GB" w:eastAsia="en-GB"/>
              </w:rPr>
              <w:t>%</w:t>
            </w:r>
          </w:p>
        </w:tc>
        <w:tc>
          <w:tcPr>
            <w:tcW w:w="854" w:type="dxa"/>
            <w:tcBorders>
              <w:top w:val="nil"/>
              <w:left w:val="nil"/>
              <w:bottom w:val="single" w:sz="4" w:space="0" w:color="auto"/>
              <w:right w:val="single" w:sz="4" w:space="0" w:color="auto"/>
            </w:tcBorders>
            <w:shd w:val="clear" w:color="000000" w:fill="FFF2CC"/>
            <w:vAlign w:val="center"/>
            <w:hideMark/>
          </w:tcPr>
          <w:p w14:paraId="602793A9"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695895E1" w14:textId="49FE84E5" w:rsidR="00D3010F" w:rsidRPr="00DF550B" w:rsidRDefault="00D3010F"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17</w:t>
            </w:r>
            <w:r w:rsidRPr="00DF550B">
              <w:rPr>
                <w:rFonts w:ascii="Arial" w:eastAsia="Times New Roman" w:hAnsi="Arial" w:cs="Arial"/>
                <w:color w:val="000000"/>
                <w:sz w:val="16"/>
                <w:szCs w:val="16"/>
                <w:lang w:val="en-GB" w:eastAsia="en-GB"/>
              </w:rPr>
              <w:t>%</w:t>
            </w:r>
          </w:p>
        </w:tc>
        <w:tc>
          <w:tcPr>
            <w:tcW w:w="924" w:type="dxa"/>
            <w:tcBorders>
              <w:top w:val="nil"/>
              <w:left w:val="nil"/>
              <w:bottom w:val="single" w:sz="4" w:space="0" w:color="auto"/>
              <w:right w:val="single" w:sz="4" w:space="0" w:color="auto"/>
            </w:tcBorders>
            <w:shd w:val="clear" w:color="000000" w:fill="FFF2CC"/>
            <w:vAlign w:val="center"/>
            <w:hideMark/>
          </w:tcPr>
          <w:p w14:paraId="067AD0A1"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3010F" w:rsidRPr="00DF550B" w14:paraId="656A0296" w14:textId="77777777" w:rsidTr="00E1443F">
        <w:trPr>
          <w:trHeight w:val="1324"/>
        </w:trPr>
        <w:tc>
          <w:tcPr>
            <w:tcW w:w="343" w:type="dxa"/>
            <w:vMerge/>
            <w:tcBorders>
              <w:top w:val="nil"/>
              <w:left w:val="single" w:sz="4" w:space="0" w:color="auto"/>
              <w:bottom w:val="single" w:sz="4" w:space="0" w:color="auto"/>
              <w:right w:val="single" w:sz="4" w:space="0" w:color="auto"/>
            </w:tcBorders>
            <w:vAlign w:val="center"/>
            <w:hideMark/>
          </w:tcPr>
          <w:p w14:paraId="5EB9E53B" w14:textId="77777777" w:rsidR="00D3010F" w:rsidRPr="00DF550B" w:rsidRDefault="00D3010F" w:rsidP="00DF550B">
            <w:pPr>
              <w:rPr>
                <w:rFonts w:ascii="Arial" w:eastAsia="Times New Roman" w:hAnsi="Arial" w:cs="Arial"/>
                <w:color w:val="000000"/>
                <w:sz w:val="16"/>
                <w:szCs w:val="16"/>
                <w:lang w:val="en-GB" w:eastAsia="en-GB"/>
              </w:rPr>
            </w:pPr>
          </w:p>
        </w:tc>
        <w:tc>
          <w:tcPr>
            <w:tcW w:w="702" w:type="dxa"/>
            <w:vMerge/>
            <w:tcBorders>
              <w:left w:val="nil"/>
              <w:right w:val="single" w:sz="4" w:space="0" w:color="auto"/>
            </w:tcBorders>
            <w:shd w:val="clear" w:color="000000" w:fill="FFFFFF"/>
            <w:hideMark/>
          </w:tcPr>
          <w:p w14:paraId="1C9BF9CD" w14:textId="57B09CA5" w:rsidR="00D3010F" w:rsidRPr="00DF550B" w:rsidRDefault="00D3010F" w:rsidP="00DF550B">
            <w:pPr>
              <w:rPr>
                <w:rFonts w:ascii="Arial" w:eastAsia="Times New Roman" w:hAnsi="Arial" w:cs="Arial"/>
                <w:sz w:val="16"/>
                <w:szCs w:val="16"/>
                <w:lang w:val="en-GB" w:eastAsia="en-GB"/>
              </w:rPr>
            </w:pPr>
          </w:p>
        </w:tc>
        <w:tc>
          <w:tcPr>
            <w:tcW w:w="745" w:type="dxa"/>
            <w:tcBorders>
              <w:top w:val="nil"/>
              <w:left w:val="nil"/>
              <w:bottom w:val="single" w:sz="4" w:space="0" w:color="auto"/>
              <w:right w:val="single" w:sz="4" w:space="0" w:color="auto"/>
            </w:tcBorders>
            <w:shd w:val="clear" w:color="000000" w:fill="FFFFFF"/>
            <w:hideMark/>
          </w:tcPr>
          <w:p w14:paraId="26CB007F" w14:textId="77777777" w:rsidR="00D3010F" w:rsidRPr="00DF550B" w:rsidRDefault="00D3010F"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2CC"/>
            <w:vAlign w:val="center"/>
            <w:hideMark/>
          </w:tcPr>
          <w:p w14:paraId="54DEC581" w14:textId="77777777" w:rsidR="00D3010F" w:rsidRPr="00DF550B" w:rsidRDefault="00D3010F"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Prevalensi HIV/AIDS dari total populasi (%)</w:t>
            </w:r>
          </w:p>
        </w:tc>
        <w:tc>
          <w:tcPr>
            <w:tcW w:w="769" w:type="dxa"/>
            <w:tcBorders>
              <w:top w:val="nil"/>
              <w:left w:val="nil"/>
              <w:bottom w:val="single" w:sz="4" w:space="0" w:color="auto"/>
              <w:right w:val="single" w:sz="4" w:space="0" w:color="auto"/>
            </w:tcBorders>
            <w:shd w:val="clear" w:color="000000" w:fill="FFF2CC"/>
            <w:noWrap/>
            <w:vAlign w:val="center"/>
            <w:hideMark/>
          </w:tcPr>
          <w:p w14:paraId="014BB6A4" w14:textId="77777777" w:rsidR="00D3010F" w:rsidRPr="00DF550B" w:rsidRDefault="00D3010F"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1126" w:type="dxa"/>
            <w:tcBorders>
              <w:top w:val="nil"/>
              <w:left w:val="nil"/>
              <w:bottom w:val="single" w:sz="4" w:space="0" w:color="auto"/>
              <w:right w:val="single" w:sz="4" w:space="0" w:color="auto"/>
            </w:tcBorders>
            <w:shd w:val="clear" w:color="000000" w:fill="FFF2CC"/>
            <w:noWrap/>
            <w:vAlign w:val="center"/>
            <w:hideMark/>
          </w:tcPr>
          <w:p w14:paraId="50AA5DB6" w14:textId="77777777" w:rsidR="00D3010F" w:rsidRPr="00DF550B" w:rsidRDefault="00D3010F"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95" w:type="dxa"/>
            <w:tcBorders>
              <w:top w:val="nil"/>
              <w:left w:val="nil"/>
              <w:bottom w:val="single" w:sz="4" w:space="0" w:color="auto"/>
              <w:right w:val="single" w:sz="4" w:space="0" w:color="auto"/>
            </w:tcBorders>
            <w:shd w:val="clear" w:color="000000" w:fill="FFF2CC"/>
            <w:noWrap/>
            <w:vAlign w:val="center"/>
            <w:hideMark/>
          </w:tcPr>
          <w:p w14:paraId="32D9E86F" w14:textId="77777777" w:rsidR="00D3010F" w:rsidRPr="00DF550B" w:rsidRDefault="00D3010F"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579" w:type="dxa"/>
            <w:tcBorders>
              <w:top w:val="nil"/>
              <w:left w:val="nil"/>
              <w:bottom w:val="single" w:sz="4" w:space="0" w:color="auto"/>
              <w:right w:val="single" w:sz="4" w:space="0" w:color="auto"/>
            </w:tcBorders>
            <w:shd w:val="clear" w:color="000000" w:fill="FFF2CC"/>
            <w:vAlign w:val="center"/>
            <w:hideMark/>
          </w:tcPr>
          <w:p w14:paraId="6CB6BD0B" w14:textId="77777777" w:rsidR="00D3010F" w:rsidRPr="00DF550B" w:rsidRDefault="00D3010F"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2CC"/>
            <w:vAlign w:val="center"/>
            <w:hideMark/>
          </w:tcPr>
          <w:p w14:paraId="397F3D37"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0,04</w:t>
            </w:r>
          </w:p>
        </w:tc>
        <w:tc>
          <w:tcPr>
            <w:tcW w:w="665" w:type="dxa"/>
            <w:tcBorders>
              <w:top w:val="nil"/>
              <w:left w:val="nil"/>
              <w:bottom w:val="single" w:sz="4" w:space="0" w:color="auto"/>
              <w:right w:val="single" w:sz="4" w:space="0" w:color="auto"/>
            </w:tcBorders>
            <w:shd w:val="clear" w:color="000000" w:fill="FFF2CC"/>
            <w:vAlign w:val="center"/>
            <w:hideMark/>
          </w:tcPr>
          <w:p w14:paraId="615C4850"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&lt;0.04</w:t>
            </w:r>
          </w:p>
        </w:tc>
        <w:tc>
          <w:tcPr>
            <w:tcW w:w="854" w:type="dxa"/>
            <w:tcBorders>
              <w:top w:val="nil"/>
              <w:left w:val="nil"/>
              <w:bottom w:val="single" w:sz="4" w:space="0" w:color="auto"/>
              <w:right w:val="single" w:sz="4" w:space="0" w:color="auto"/>
            </w:tcBorders>
            <w:shd w:val="clear" w:color="000000" w:fill="FFF2CC"/>
            <w:vAlign w:val="center"/>
            <w:hideMark/>
          </w:tcPr>
          <w:p w14:paraId="2C4EFD08" w14:textId="77777777" w:rsidR="00D3010F" w:rsidRPr="00DF550B" w:rsidRDefault="00D3010F" w:rsidP="00DF550B">
            <w:pPr>
              <w:jc w:val="right"/>
              <w:rPr>
                <w:rFonts w:ascii="Arial" w:eastAsia="Times New Roman" w:hAnsi="Arial" w:cs="Arial"/>
                <w:color w:val="FF0000"/>
                <w:sz w:val="16"/>
                <w:szCs w:val="16"/>
                <w:lang w:val="en-GB" w:eastAsia="en-GB"/>
              </w:rPr>
            </w:pPr>
            <w:r w:rsidRPr="00DF550B">
              <w:rPr>
                <w:rFonts w:ascii="Arial" w:eastAsia="Times New Roman" w:hAnsi="Arial" w:cs="Arial"/>
                <w:color w:val="FF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6D4DD8D2"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&lt;0.04</w:t>
            </w:r>
          </w:p>
        </w:tc>
        <w:tc>
          <w:tcPr>
            <w:tcW w:w="854" w:type="dxa"/>
            <w:tcBorders>
              <w:top w:val="nil"/>
              <w:left w:val="nil"/>
              <w:bottom w:val="single" w:sz="4" w:space="0" w:color="auto"/>
              <w:right w:val="single" w:sz="4" w:space="0" w:color="auto"/>
            </w:tcBorders>
            <w:shd w:val="clear" w:color="000000" w:fill="FFF2CC"/>
            <w:vAlign w:val="center"/>
            <w:hideMark/>
          </w:tcPr>
          <w:p w14:paraId="5E83E3FA" w14:textId="77777777" w:rsidR="00D3010F" w:rsidRPr="00DF550B" w:rsidRDefault="00D3010F" w:rsidP="00DF550B">
            <w:pPr>
              <w:jc w:val="right"/>
              <w:rPr>
                <w:rFonts w:ascii="Arial" w:eastAsia="Times New Roman" w:hAnsi="Arial" w:cs="Arial"/>
                <w:color w:val="FF0000"/>
                <w:sz w:val="16"/>
                <w:szCs w:val="16"/>
                <w:lang w:val="en-GB" w:eastAsia="en-GB"/>
              </w:rPr>
            </w:pPr>
            <w:r w:rsidRPr="00DF550B">
              <w:rPr>
                <w:rFonts w:ascii="Arial" w:eastAsia="Times New Roman" w:hAnsi="Arial" w:cs="Arial"/>
                <w:color w:val="FF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04CDD90C"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&lt;0.04</w:t>
            </w:r>
          </w:p>
        </w:tc>
        <w:tc>
          <w:tcPr>
            <w:tcW w:w="854" w:type="dxa"/>
            <w:tcBorders>
              <w:top w:val="nil"/>
              <w:left w:val="nil"/>
              <w:bottom w:val="single" w:sz="4" w:space="0" w:color="auto"/>
              <w:right w:val="single" w:sz="4" w:space="0" w:color="auto"/>
            </w:tcBorders>
            <w:shd w:val="clear" w:color="000000" w:fill="FFF2CC"/>
            <w:vAlign w:val="center"/>
            <w:hideMark/>
          </w:tcPr>
          <w:p w14:paraId="680C5210"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3BB50C33"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&lt;0.04</w:t>
            </w:r>
          </w:p>
        </w:tc>
        <w:tc>
          <w:tcPr>
            <w:tcW w:w="854" w:type="dxa"/>
            <w:tcBorders>
              <w:top w:val="nil"/>
              <w:left w:val="nil"/>
              <w:bottom w:val="single" w:sz="4" w:space="0" w:color="auto"/>
              <w:right w:val="single" w:sz="4" w:space="0" w:color="auto"/>
            </w:tcBorders>
            <w:shd w:val="clear" w:color="000000" w:fill="FFF2CC"/>
            <w:vAlign w:val="center"/>
            <w:hideMark/>
          </w:tcPr>
          <w:p w14:paraId="2BA1D8F2"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7B0C7C46"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&lt;0.04</w:t>
            </w:r>
          </w:p>
        </w:tc>
        <w:tc>
          <w:tcPr>
            <w:tcW w:w="854" w:type="dxa"/>
            <w:tcBorders>
              <w:top w:val="nil"/>
              <w:left w:val="nil"/>
              <w:bottom w:val="single" w:sz="4" w:space="0" w:color="auto"/>
              <w:right w:val="single" w:sz="4" w:space="0" w:color="auto"/>
            </w:tcBorders>
            <w:shd w:val="clear" w:color="000000" w:fill="FFF2CC"/>
            <w:vAlign w:val="center"/>
            <w:hideMark/>
          </w:tcPr>
          <w:p w14:paraId="29088AC2"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47BFFBBC"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&lt;0.04</w:t>
            </w:r>
          </w:p>
        </w:tc>
        <w:tc>
          <w:tcPr>
            <w:tcW w:w="924" w:type="dxa"/>
            <w:tcBorders>
              <w:top w:val="nil"/>
              <w:left w:val="nil"/>
              <w:bottom w:val="single" w:sz="4" w:space="0" w:color="auto"/>
              <w:right w:val="single" w:sz="4" w:space="0" w:color="auto"/>
            </w:tcBorders>
            <w:shd w:val="clear" w:color="000000" w:fill="FFF2CC"/>
            <w:vAlign w:val="center"/>
            <w:hideMark/>
          </w:tcPr>
          <w:p w14:paraId="2B292B2C"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3010F" w:rsidRPr="00DF550B" w14:paraId="5EFE766E" w14:textId="77777777" w:rsidTr="00E1443F">
        <w:trPr>
          <w:trHeight w:val="645"/>
        </w:trPr>
        <w:tc>
          <w:tcPr>
            <w:tcW w:w="343" w:type="dxa"/>
            <w:vMerge/>
            <w:tcBorders>
              <w:top w:val="nil"/>
              <w:left w:val="single" w:sz="4" w:space="0" w:color="auto"/>
              <w:bottom w:val="single" w:sz="4" w:space="0" w:color="auto"/>
              <w:right w:val="single" w:sz="4" w:space="0" w:color="auto"/>
            </w:tcBorders>
            <w:vAlign w:val="center"/>
            <w:hideMark/>
          </w:tcPr>
          <w:p w14:paraId="2EF218E6" w14:textId="77777777" w:rsidR="00D3010F" w:rsidRPr="00DF550B" w:rsidRDefault="00D3010F" w:rsidP="00DF550B">
            <w:pPr>
              <w:rPr>
                <w:rFonts w:ascii="Arial" w:eastAsia="Times New Roman" w:hAnsi="Arial" w:cs="Arial"/>
                <w:color w:val="000000"/>
                <w:sz w:val="16"/>
                <w:szCs w:val="16"/>
                <w:lang w:val="en-GB" w:eastAsia="en-GB"/>
              </w:rPr>
            </w:pPr>
          </w:p>
        </w:tc>
        <w:tc>
          <w:tcPr>
            <w:tcW w:w="702" w:type="dxa"/>
            <w:vMerge/>
            <w:tcBorders>
              <w:left w:val="nil"/>
              <w:bottom w:val="single" w:sz="4" w:space="0" w:color="auto"/>
              <w:right w:val="single" w:sz="4" w:space="0" w:color="auto"/>
            </w:tcBorders>
            <w:shd w:val="clear" w:color="000000" w:fill="FFFFFF"/>
            <w:hideMark/>
          </w:tcPr>
          <w:p w14:paraId="18B1F252" w14:textId="7C67DEBB" w:rsidR="00D3010F" w:rsidRPr="00DF550B" w:rsidRDefault="00D3010F" w:rsidP="00DF550B">
            <w:pPr>
              <w:rPr>
                <w:rFonts w:ascii="Arial" w:eastAsia="Times New Roman" w:hAnsi="Arial" w:cs="Arial"/>
                <w:sz w:val="16"/>
                <w:szCs w:val="16"/>
                <w:lang w:val="en-GB" w:eastAsia="en-GB"/>
              </w:rPr>
            </w:pPr>
          </w:p>
        </w:tc>
        <w:tc>
          <w:tcPr>
            <w:tcW w:w="745" w:type="dxa"/>
            <w:tcBorders>
              <w:top w:val="nil"/>
              <w:left w:val="nil"/>
              <w:bottom w:val="single" w:sz="4" w:space="0" w:color="auto"/>
              <w:right w:val="single" w:sz="4" w:space="0" w:color="auto"/>
            </w:tcBorders>
            <w:shd w:val="clear" w:color="000000" w:fill="FFFFFF"/>
            <w:hideMark/>
          </w:tcPr>
          <w:p w14:paraId="7DA9E131" w14:textId="77777777" w:rsidR="00D3010F" w:rsidRPr="00DF550B" w:rsidRDefault="00D3010F"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2CC"/>
            <w:vAlign w:val="center"/>
            <w:hideMark/>
          </w:tcPr>
          <w:p w14:paraId="793117D9" w14:textId="77777777" w:rsidR="00D3010F" w:rsidRPr="00DF550B" w:rsidRDefault="00D3010F"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Menurunnya angka kesakitan penyakit menular</w:t>
            </w:r>
          </w:p>
        </w:tc>
        <w:tc>
          <w:tcPr>
            <w:tcW w:w="769" w:type="dxa"/>
            <w:tcBorders>
              <w:top w:val="nil"/>
              <w:left w:val="nil"/>
              <w:bottom w:val="single" w:sz="4" w:space="0" w:color="auto"/>
              <w:right w:val="single" w:sz="4" w:space="0" w:color="auto"/>
            </w:tcBorders>
            <w:shd w:val="clear" w:color="000000" w:fill="FFF2CC"/>
            <w:noWrap/>
            <w:vAlign w:val="center"/>
            <w:hideMark/>
          </w:tcPr>
          <w:p w14:paraId="6B6CD431" w14:textId="77777777" w:rsidR="00D3010F" w:rsidRPr="00DF550B" w:rsidRDefault="00D3010F"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1126" w:type="dxa"/>
            <w:tcBorders>
              <w:top w:val="nil"/>
              <w:left w:val="nil"/>
              <w:bottom w:val="single" w:sz="4" w:space="0" w:color="auto"/>
              <w:right w:val="single" w:sz="4" w:space="0" w:color="auto"/>
            </w:tcBorders>
            <w:shd w:val="clear" w:color="000000" w:fill="FFF2CC"/>
            <w:noWrap/>
            <w:vAlign w:val="center"/>
            <w:hideMark/>
          </w:tcPr>
          <w:p w14:paraId="49155F73" w14:textId="77777777" w:rsidR="00D3010F" w:rsidRPr="00DF550B" w:rsidRDefault="00D3010F"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95" w:type="dxa"/>
            <w:tcBorders>
              <w:top w:val="nil"/>
              <w:left w:val="nil"/>
              <w:bottom w:val="single" w:sz="4" w:space="0" w:color="auto"/>
              <w:right w:val="single" w:sz="4" w:space="0" w:color="auto"/>
            </w:tcBorders>
            <w:shd w:val="clear" w:color="000000" w:fill="FFF2CC"/>
            <w:noWrap/>
            <w:vAlign w:val="center"/>
            <w:hideMark/>
          </w:tcPr>
          <w:p w14:paraId="53FB9E29" w14:textId="77777777" w:rsidR="00D3010F" w:rsidRPr="00DF550B" w:rsidRDefault="00D3010F"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579" w:type="dxa"/>
            <w:tcBorders>
              <w:top w:val="nil"/>
              <w:left w:val="nil"/>
              <w:bottom w:val="single" w:sz="4" w:space="0" w:color="auto"/>
              <w:right w:val="single" w:sz="4" w:space="0" w:color="auto"/>
            </w:tcBorders>
            <w:shd w:val="clear" w:color="000000" w:fill="FFF2CC"/>
            <w:vAlign w:val="center"/>
            <w:hideMark/>
          </w:tcPr>
          <w:p w14:paraId="76EF6D7F" w14:textId="77777777" w:rsidR="00D3010F" w:rsidRPr="00DF550B" w:rsidRDefault="00D3010F"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rasio</w:t>
            </w:r>
          </w:p>
        </w:tc>
        <w:tc>
          <w:tcPr>
            <w:tcW w:w="688" w:type="dxa"/>
            <w:tcBorders>
              <w:top w:val="nil"/>
              <w:left w:val="nil"/>
              <w:bottom w:val="single" w:sz="4" w:space="0" w:color="auto"/>
              <w:right w:val="single" w:sz="4" w:space="0" w:color="auto"/>
            </w:tcBorders>
            <w:shd w:val="clear" w:color="000000" w:fill="FFF2CC"/>
            <w:vAlign w:val="center"/>
            <w:hideMark/>
          </w:tcPr>
          <w:p w14:paraId="5A48A2D6"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113/100.000</w:t>
            </w:r>
          </w:p>
        </w:tc>
        <w:tc>
          <w:tcPr>
            <w:tcW w:w="665" w:type="dxa"/>
            <w:tcBorders>
              <w:top w:val="nil"/>
              <w:left w:val="nil"/>
              <w:bottom w:val="single" w:sz="4" w:space="0" w:color="auto"/>
              <w:right w:val="single" w:sz="4" w:space="0" w:color="auto"/>
            </w:tcBorders>
            <w:shd w:val="clear" w:color="000000" w:fill="FFF2CC"/>
            <w:vAlign w:val="center"/>
            <w:hideMark/>
          </w:tcPr>
          <w:p w14:paraId="2F9BD5C4"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111/100000</w:t>
            </w:r>
          </w:p>
        </w:tc>
        <w:tc>
          <w:tcPr>
            <w:tcW w:w="854" w:type="dxa"/>
            <w:tcBorders>
              <w:top w:val="nil"/>
              <w:left w:val="nil"/>
              <w:bottom w:val="single" w:sz="4" w:space="0" w:color="auto"/>
              <w:right w:val="single" w:sz="4" w:space="0" w:color="auto"/>
            </w:tcBorders>
            <w:shd w:val="clear" w:color="000000" w:fill="FFF2CC"/>
            <w:vAlign w:val="center"/>
            <w:hideMark/>
          </w:tcPr>
          <w:p w14:paraId="08649ADF" w14:textId="77777777" w:rsidR="00D3010F" w:rsidRPr="00DF550B" w:rsidRDefault="00D3010F" w:rsidP="00DF550B">
            <w:pPr>
              <w:jc w:val="right"/>
              <w:rPr>
                <w:rFonts w:ascii="Arial" w:eastAsia="Times New Roman" w:hAnsi="Arial" w:cs="Arial"/>
                <w:color w:val="FF0000"/>
                <w:sz w:val="16"/>
                <w:szCs w:val="16"/>
                <w:lang w:val="en-GB" w:eastAsia="en-GB"/>
              </w:rPr>
            </w:pPr>
            <w:r w:rsidRPr="00DF550B">
              <w:rPr>
                <w:rFonts w:ascii="Arial" w:eastAsia="Times New Roman" w:hAnsi="Arial" w:cs="Arial"/>
                <w:color w:val="FF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16960840"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109/100.000</w:t>
            </w:r>
          </w:p>
        </w:tc>
        <w:tc>
          <w:tcPr>
            <w:tcW w:w="854" w:type="dxa"/>
            <w:tcBorders>
              <w:top w:val="nil"/>
              <w:left w:val="nil"/>
              <w:bottom w:val="single" w:sz="4" w:space="0" w:color="auto"/>
              <w:right w:val="single" w:sz="4" w:space="0" w:color="auto"/>
            </w:tcBorders>
            <w:shd w:val="clear" w:color="000000" w:fill="FFF2CC"/>
            <w:vAlign w:val="center"/>
            <w:hideMark/>
          </w:tcPr>
          <w:p w14:paraId="14C72B50" w14:textId="77777777" w:rsidR="00D3010F" w:rsidRPr="00DF550B" w:rsidRDefault="00D3010F" w:rsidP="00DF550B">
            <w:pPr>
              <w:jc w:val="right"/>
              <w:rPr>
                <w:rFonts w:ascii="Arial" w:eastAsia="Times New Roman" w:hAnsi="Arial" w:cs="Arial"/>
                <w:color w:val="FF0000"/>
                <w:sz w:val="16"/>
                <w:szCs w:val="16"/>
                <w:lang w:val="en-GB" w:eastAsia="en-GB"/>
              </w:rPr>
            </w:pPr>
            <w:r w:rsidRPr="00DF550B">
              <w:rPr>
                <w:rFonts w:ascii="Arial" w:eastAsia="Times New Roman" w:hAnsi="Arial" w:cs="Arial"/>
                <w:color w:val="FF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37D5480C"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107/100.000</w:t>
            </w:r>
          </w:p>
        </w:tc>
        <w:tc>
          <w:tcPr>
            <w:tcW w:w="854" w:type="dxa"/>
            <w:tcBorders>
              <w:top w:val="nil"/>
              <w:left w:val="nil"/>
              <w:bottom w:val="single" w:sz="4" w:space="0" w:color="auto"/>
              <w:right w:val="single" w:sz="4" w:space="0" w:color="auto"/>
            </w:tcBorders>
            <w:shd w:val="clear" w:color="000000" w:fill="FFF2CC"/>
            <w:vAlign w:val="center"/>
            <w:hideMark/>
          </w:tcPr>
          <w:p w14:paraId="0C39BFBE"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1E7D8529"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105/100.000</w:t>
            </w:r>
          </w:p>
        </w:tc>
        <w:tc>
          <w:tcPr>
            <w:tcW w:w="854" w:type="dxa"/>
            <w:tcBorders>
              <w:top w:val="nil"/>
              <w:left w:val="nil"/>
              <w:bottom w:val="single" w:sz="4" w:space="0" w:color="auto"/>
              <w:right w:val="single" w:sz="4" w:space="0" w:color="auto"/>
            </w:tcBorders>
            <w:shd w:val="clear" w:color="000000" w:fill="FFF2CC"/>
            <w:vAlign w:val="center"/>
            <w:hideMark/>
          </w:tcPr>
          <w:p w14:paraId="506A4505"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17E6A377"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100/100.000</w:t>
            </w:r>
          </w:p>
        </w:tc>
        <w:tc>
          <w:tcPr>
            <w:tcW w:w="854" w:type="dxa"/>
            <w:tcBorders>
              <w:top w:val="nil"/>
              <w:left w:val="nil"/>
              <w:bottom w:val="single" w:sz="4" w:space="0" w:color="auto"/>
              <w:right w:val="single" w:sz="4" w:space="0" w:color="auto"/>
            </w:tcBorders>
            <w:shd w:val="clear" w:color="000000" w:fill="FFF2CC"/>
            <w:vAlign w:val="center"/>
            <w:hideMark/>
          </w:tcPr>
          <w:p w14:paraId="0619CD1F"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26DEDD47"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100/100.000</w:t>
            </w:r>
          </w:p>
        </w:tc>
        <w:tc>
          <w:tcPr>
            <w:tcW w:w="924" w:type="dxa"/>
            <w:tcBorders>
              <w:top w:val="nil"/>
              <w:left w:val="nil"/>
              <w:bottom w:val="single" w:sz="4" w:space="0" w:color="auto"/>
              <w:right w:val="single" w:sz="4" w:space="0" w:color="auto"/>
            </w:tcBorders>
            <w:shd w:val="clear" w:color="000000" w:fill="FFF2CC"/>
            <w:vAlign w:val="center"/>
            <w:hideMark/>
          </w:tcPr>
          <w:p w14:paraId="4EDBBD6A" w14:textId="77777777" w:rsidR="00D3010F" w:rsidRPr="00DF550B" w:rsidRDefault="00D3010F"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F550B" w:rsidRPr="00DF550B" w14:paraId="78D4D870" w14:textId="77777777" w:rsidTr="00D3010F">
        <w:trPr>
          <w:trHeight w:val="645"/>
        </w:trPr>
        <w:tc>
          <w:tcPr>
            <w:tcW w:w="343" w:type="dxa"/>
            <w:vMerge/>
            <w:tcBorders>
              <w:top w:val="nil"/>
              <w:left w:val="single" w:sz="4" w:space="0" w:color="auto"/>
              <w:bottom w:val="single" w:sz="4" w:space="0" w:color="auto"/>
              <w:right w:val="single" w:sz="4" w:space="0" w:color="auto"/>
            </w:tcBorders>
            <w:vAlign w:val="center"/>
            <w:hideMark/>
          </w:tcPr>
          <w:p w14:paraId="63123B84"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4D8223D3"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14A52C9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2CC"/>
            <w:vAlign w:val="center"/>
            <w:hideMark/>
          </w:tcPr>
          <w:p w14:paraId="1FABAB7E"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UHC</w:t>
            </w:r>
          </w:p>
        </w:tc>
        <w:tc>
          <w:tcPr>
            <w:tcW w:w="769" w:type="dxa"/>
            <w:tcBorders>
              <w:top w:val="nil"/>
              <w:left w:val="nil"/>
              <w:bottom w:val="single" w:sz="4" w:space="0" w:color="auto"/>
              <w:right w:val="single" w:sz="4" w:space="0" w:color="auto"/>
            </w:tcBorders>
            <w:shd w:val="clear" w:color="000000" w:fill="FFF2CC"/>
            <w:noWrap/>
            <w:vAlign w:val="center"/>
            <w:hideMark/>
          </w:tcPr>
          <w:p w14:paraId="17DEBB12" w14:textId="77777777" w:rsidR="00DF550B" w:rsidRPr="00DF550B" w:rsidRDefault="00DF550B"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1126" w:type="dxa"/>
            <w:tcBorders>
              <w:top w:val="nil"/>
              <w:left w:val="nil"/>
              <w:bottom w:val="single" w:sz="4" w:space="0" w:color="auto"/>
              <w:right w:val="single" w:sz="4" w:space="0" w:color="auto"/>
            </w:tcBorders>
            <w:shd w:val="clear" w:color="000000" w:fill="FFF2CC"/>
            <w:noWrap/>
            <w:vAlign w:val="center"/>
            <w:hideMark/>
          </w:tcPr>
          <w:p w14:paraId="56BB6127" w14:textId="77777777" w:rsidR="00DF550B" w:rsidRPr="00DF550B" w:rsidRDefault="00DF550B"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95" w:type="dxa"/>
            <w:tcBorders>
              <w:top w:val="nil"/>
              <w:left w:val="nil"/>
              <w:bottom w:val="single" w:sz="4" w:space="0" w:color="auto"/>
              <w:right w:val="single" w:sz="4" w:space="0" w:color="auto"/>
            </w:tcBorders>
            <w:shd w:val="clear" w:color="000000" w:fill="FFF2CC"/>
            <w:noWrap/>
            <w:vAlign w:val="center"/>
            <w:hideMark/>
          </w:tcPr>
          <w:p w14:paraId="6D8AF72C" w14:textId="77777777" w:rsidR="00DF550B" w:rsidRPr="00DF550B" w:rsidRDefault="00DF550B"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579" w:type="dxa"/>
            <w:tcBorders>
              <w:top w:val="nil"/>
              <w:left w:val="nil"/>
              <w:bottom w:val="single" w:sz="4" w:space="0" w:color="auto"/>
              <w:right w:val="single" w:sz="4" w:space="0" w:color="auto"/>
            </w:tcBorders>
            <w:shd w:val="clear" w:color="000000" w:fill="FFF2CC"/>
            <w:vAlign w:val="center"/>
            <w:hideMark/>
          </w:tcPr>
          <w:p w14:paraId="0739434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2CC"/>
            <w:vAlign w:val="center"/>
            <w:hideMark/>
          </w:tcPr>
          <w:p w14:paraId="3AD7C59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73,17</w:t>
            </w:r>
          </w:p>
        </w:tc>
        <w:tc>
          <w:tcPr>
            <w:tcW w:w="665" w:type="dxa"/>
            <w:tcBorders>
              <w:top w:val="nil"/>
              <w:left w:val="nil"/>
              <w:bottom w:val="single" w:sz="4" w:space="0" w:color="auto"/>
              <w:right w:val="single" w:sz="4" w:space="0" w:color="auto"/>
            </w:tcBorders>
            <w:shd w:val="clear" w:color="000000" w:fill="FFF2CC"/>
            <w:vAlign w:val="center"/>
            <w:hideMark/>
          </w:tcPr>
          <w:p w14:paraId="02C47C9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96</w:t>
            </w:r>
          </w:p>
        </w:tc>
        <w:tc>
          <w:tcPr>
            <w:tcW w:w="854" w:type="dxa"/>
            <w:tcBorders>
              <w:top w:val="nil"/>
              <w:left w:val="nil"/>
              <w:bottom w:val="single" w:sz="4" w:space="0" w:color="auto"/>
              <w:right w:val="single" w:sz="4" w:space="0" w:color="auto"/>
            </w:tcBorders>
            <w:shd w:val="clear" w:color="000000" w:fill="FFF2CC"/>
            <w:vAlign w:val="center"/>
            <w:hideMark/>
          </w:tcPr>
          <w:p w14:paraId="46ED5A71" w14:textId="77777777" w:rsidR="00DF550B" w:rsidRPr="00DF550B" w:rsidRDefault="00DF550B" w:rsidP="00DF550B">
            <w:pPr>
              <w:jc w:val="right"/>
              <w:rPr>
                <w:rFonts w:ascii="Arial" w:eastAsia="Times New Roman" w:hAnsi="Arial" w:cs="Arial"/>
                <w:color w:val="FF0000"/>
                <w:sz w:val="16"/>
                <w:szCs w:val="16"/>
                <w:lang w:val="en-GB" w:eastAsia="en-GB"/>
              </w:rPr>
            </w:pPr>
            <w:r w:rsidRPr="00DF550B">
              <w:rPr>
                <w:rFonts w:ascii="Arial" w:eastAsia="Times New Roman" w:hAnsi="Arial" w:cs="Arial"/>
                <w:color w:val="FF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1AB37ED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97</w:t>
            </w:r>
          </w:p>
        </w:tc>
        <w:tc>
          <w:tcPr>
            <w:tcW w:w="854" w:type="dxa"/>
            <w:tcBorders>
              <w:top w:val="nil"/>
              <w:left w:val="nil"/>
              <w:bottom w:val="single" w:sz="4" w:space="0" w:color="auto"/>
              <w:right w:val="single" w:sz="4" w:space="0" w:color="auto"/>
            </w:tcBorders>
            <w:shd w:val="clear" w:color="000000" w:fill="FFF2CC"/>
            <w:vAlign w:val="center"/>
            <w:hideMark/>
          </w:tcPr>
          <w:p w14:paraId="7316BEA5" w14:textId="77777777" w:rsidR="00DF550B" w:rsidRPr="00DF550B" w:rsidRDefault="00DF550B" w:rsidP="00DF550B">
            <w:pPr>
              <w:jc w:val="right"/>
              <w:rPr>
                <w:rFonts w:ascii="Arial" w:eastAsia="Times New Roman" w:hAnsi="Arial" w:cs="Arial"/>
                <w:color w:val="FF0000"/>
                <w:sz w:val="16"/>
                <w:szCs w:val="16"/>
                <w:lang w:val="en-GB" w:eastAsia="en-GB"/>
              </w:rPr>
            </w:pPr>
            <w:r w:rsidRPr="00DF550B">
              <w:rPr>
                <w:rFonts w:ascii="Arial" w:eastAsia="Times New Roman" w:hAnsi="Arial" w:cs="Arial"/>
                <w:color w:val="FF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4A9CC26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98</w:t>
            </w:r>
          </w:p>
        </w:tc>
        <w:tc>
          <w:tcPr>
            <w:tcW w:w="854" w:type="dxa"/>
            <w:tcBorders>
              <w:top w:val="nil"/>
              <w:left w:val="nil"/>
              <w:bottom w:val="single" w:sz="4" w:space="0" w:color="auto"/>
              <w:right w:val="single" w:sz="4" w:space="0" w:color="auto"/>
            </w:tcBorders>
            <w:shd w:val="clear" w:color="000000" w:fill="FFF2CC"/>
            <w:vAlign w:val="center"/>
            <w:hideMark/>
          </w:tcPr>
          <w:p w14:paraId="7ADA594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25A1038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99</w:t>
            </w:r>
          </w:p>
        </w:tc>
        <w:tc>
          <w:tcPr>
            <w:tcW w:w="854" w:type="dxa"/>
            <w:tcBorders>
              <w:top w:val="nil"/>
              <w:left w:val="nil"/>
              <w:bottom w:val="single" w:sz="4" w:space="0" w:color="auto"/>
              <w:right w:val="single" w:sz="4" w:space="0" w:color="auto"/>
            </w:tcBorders>
            <w:shd w:val="clear" w:color="000000" w:fill="FFF2CC"/>
            <w:vAlign w:val="center"/>
            <w:hideMark/>
          </w:tcPr>
          <w:p w14:paraId="2D10B44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74E19D2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2CC"/>
            <w:vAlign w:val="center"/>
            <w:hideMark/>
          </w:tcPr>
          <w:p w14:paraId="0E57B1D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554DA37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tcBorders>
              <w:top w:val="nil"/>
              <w:left w:val="nil"/>
              <w:bottom w:val="single" w:sz="4" w:space="0" w:color="auto"/>
              <w:right w:val="single" w:sz="4" w:space="0" w:color="auto"/>
            </w:tcBorders>
            <w:shd w:val="clear" w:color="000000" w:fill="FFF2CC"/>
            <w:vAlign w:val="center"/>
            <w:hideMark/>
          </w:tcPr>
          <w:p w14:paraId="1E853F2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F550B" w:rsidRPr="00DF550B" w14:paraId="54E9829C" w14:textId="77777777" w:rsidTr="00D3010F">
        <w:trPr>
          <w:trHeight w:val="645"/>
        </w:trPr>
        <w:tc>
          <w:tcPr>
            <w:tcW w:w="343" w:type="dxa"/>
            <w:vMerge/>
            <w:tcBorders>
              <w:top w:val="nil"/>
              <w:left w:val="single" w:sz="4" w:space="0" w:color="auto"/>
              <w:bottom w:val="single" w:sz="4" w:space="0" w:color="auto"/>
              <w:right w:val="single" w:sz="4" w:space="0" w:color="auto"/>
            </w:tcBorders>
            <w:vAlign w:val="center"/>
            <w:hideMark/>
          </w:tcPr>
          <w:p w14:paraId="18804B02"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0CCA4B3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47B36AD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2CC"/>
            <w:vAlign w:val="center"/>
            <w:hideMark/>
          </w:tcPr>
          <w:p w14:paraId="4917BF35"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Indeks Keluarga Sehat (IKS)</w:t>
            </w:r>
          </w:p>
        </w:tc>
        <w:tc>
          <w:tcPr>
            <w:tcW w:w="769" w:type="dxa"/>
            <w:tcBorders>
              <w:top w:val="nil"/>
              <w:left w:val="nil"/>
              <w:bottom w:val="single" w:sz="4" w:space="0" w:color="auto"/>
              <w:right w:val="single" w:sz="4" w:space="0" w:color="auto"/>
            </w:tcBorders>
            <w:shd w:val="clear" w:color="000000" w:fill="FFF2CC"/>
            <w:noWrap/>
            <w:vAlign w:val="center"/>
            <w:hideMark/>
          </w:tcPr>
          <w:p w14:paraId="2F0F380F" w14:textId="77777777" w:rsidR="00DF550B" w:rsidRPr="00DF550B" w:rsidRDefault="00DF550B"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1126" w:type="dxa"/>
            <w:tcBorders>
              <w:top w:val="nil"/>
              <w:left w:val="nil"/>
              <w:bottom w:val="single" w:sz="4" w:space="0" w:color="auto"/>
              <w:right w:val="single" w:sz="4" w:space="0" w:color="auto"/>
            </w:tcBorders>
            <w:shd w:val="clear" w:color="000000" w:fill="FFF2CC"/>
            <w:noWrap/>
            <w:vAlign w:val="center"/>
            <w:hideMark/>
          </w:tcPr>
          <w:p w14:paraId="75E66F30" w14:textId="77777777" w:rsidR="00DF550B" w:rsidRPr="00DF550B" w:rsidRDefault="00DF550B"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95" w:type="dxa"/>
            <w:tcBorders>
              <w:top w:val="nil"/>
              <w:left w:val="nil"/>
              <w:bottom w:val="single" w:sz="4" w:space="0" w:color="auto"/>
              <w:right w:val="single" w:sz="4" w:space="0" w:color="auto"/>
            </w:tcBorders>
            <w:shd w:val="clear" w:color="000000" w:fill="FFF2CC"/>
            <w:noWrap/>
            <w:vAlign w:val="center"/>
            <w:hideMark/>
          </w:tcPr>
          <w:p w14:paraId="2444792E" w14:textId="77777777" w:rsidR="00DF550B" w:rsidRPr="00DF550B" w:rsidRDefault="00DF550B" w:rsidP="00DF550B">
            <w:pPr>
              <w:jc w:val="cente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579" w:type="dxa"/>
            <w:tcBorders>
              <w:top w:val="nil"/>
              <w:left w:val="nil"/>
              <w:bottom w:val="single" w:sz="4" w:space="0" w:color="auto"/>
              <w:right w:val="single" w:sz="4" w:space="0" w:color="auto"/>
            </w:tcBorders>
            <w:shd w:val="clear" w:color="000000" w:fill="FFF2CC"/>
            <w:vAlign w:val="center"/>
            <w:hideMark/>
          </w:tcPr>
          <w:p w14:paraId="71E98D2F"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poin</w:t>
            </w:r>
          </w:p>
        </w:tc>
        <w:tc>
          <w:tcPr>
            <w:tcW w:w="688" w:type="dxa"/>
            <w:tcBorders>
              <w:top w:val="nil"/>
              <w:left w:val="nil"/>
              <w:bottom w:val="single" w:sz="4" w:space="0" w:color="auto"/>
              <w:right w:val="single" w:sz="4" w:space="0" w:color="auto"/>
            </w:tcBorders>
            <w:shd w:val="clear" w:color="000000" w:fill="FFF2CC"/>
            <w:vAlign w:val="center"/>
            <w:hideMark/>
          </w:tcPr>
          <w:p w14:paraId="27DA3C1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0.12</w:t>
            </w:r>
          </w:p>
        </w:tc>
        <w:tc>
          <w:tcPr>
            <w:tcW w:w="665" w:type="dxa"/>
            <w:tcBorders>
              <w:top w:val="nil"/>
              <w:left w:val="nil"/>
              <w:bottom w:val="single" w:sz="4" w:space="0" w:color="auto"/>
              <w:right w:val="single" w:sz="4" w:space="0" w:color="auto"/>
            </w:tcBorders>
            <w:shd w:val="clear" w:color="000000" w:fill="FFF2CC"/>
            <w:vAlign w:val="center"/>
            <w:hideMark/>
          </w:tcPr>
          <w:p w14:paraId="7A40D7B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0.2</w:t>
            </w:r>
          </w:p>
        </w:tc>
        <w:tc>
          <w:tcPr>
            <w:tcW w:w="854" w:type="dxa"/>
            <w:tcBorders>
              <w:top w:val="nil"/>
              <w:left w:val="nil"/>
              <w:bottom w:val="single" w:sz="4" w:space="0" w:color="auto"/>
              <w:right w:val="single" w:sz="4" w:space="0" w:color="auto"/>
            </w:tcBorders>
            <w:shd w:val="clear" w:color="000000" w:fill="FFF2CC"/>
            <w:vAlign w:val="center"/>
            <w:hideMark/>
          </w:tcPr>
          <w:p w14:paraId="24A03D48" w14:textId="77777777" w:rsidR="00DF550B" w:rsidRPr="00DF550B" w:rsidRDefault="00DF550B" w:rsidP="00DF550B">
            <w:pPr>
              <w:jc w:val="right"/>
              <w:rPr>
                <w:rFonts w:ascii="Arial" w:eastAsia="Times New Roman" w:hAnsi="Arial" w:cs="Arial"/>
                <w:color w:val="FF0000"/>
                <w:sz w:val="16"/>
                <w:szCs w:val="16"/>
                <w:lang w:val="en-GB" w:eastAsia="en-GB"/>
              </w:rPr>
            </w:pPr>
            <w:r w:rsidRPr="00DF550B">
              <w:rPr>
                <w:rFonts w:ascii="Arial" w:eastAsia="Times New Roman" w:hAnsi="Arial" w:cs="Arial"/>
                <w:color w:val="FF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325BB6D1" w14:textId="19FB7B32" w:rsidR="00DF550B" w:rsidRPr="00DF550B" w:rsidRDefault="00D3010F"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0.3</w:t>
            </w:r>
          </w:p>
        </w:tc>
        <w:tc>
          <w:tcPr>
            <w:tcW w:w="854" w:type="dxa"/>
            <w:tcBorders>
              <w:top w:val="nil"/>
              <w:left w:val="nil"/>
              <w:bottom w:val="single" w:sz="4" w:space="0" w:color="auto"/>
              <w:right w:val="single" w:sz="4" w:space="0" w:color="auto"/>
            </w:tcBorders>
            <w:shd w:val="clear" w:color="000000" w:fill="FFF2CC"/>
            <w:vAlign w:val="center"/>
            <w:hideMark/>
          </w:tcPr>
          <w:p w14:paraId="03814A98" w14:textId="77777777" w:rsidR="00DF550B" w:rsidRPr="00DF550B" w:rsidRDefault="00DF550B" w:rsidP="00DF550B">
            <w:pPr>
              <w:jc w:val="right"/>
              <w:rPr>
                <w:rFonts w:ascii="Arial" w:eastAsia="Times New Roman" w:hAnsi="Arial" w:cs="Arial"/>
                <w:color w:val="FF0000"/>
                <w:sz w:val="16"/>
                <w:szCs w:val="16"/>
                <w:lang w:val="en-GB" w:eastAsia="en-GB"/>
              </w:rPr>
            </w:pPr>
            <w:r w:rsidRPr="00DF550B">
              <w:rPr>
                <w:rFonts w:ascii="Arial" w:eastAsia="Times New Roman" w:hAnsi="Arial" w:cs="Arial"/>
                <w:color w:val="FF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12175475" w14:textId="52B90DB0" w:rsidR="00DF550B" w:rsidRPr="00DF550B" w:rsidRDefault="00D3010F"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0.4</w:t>
            </w:r>
          </w:p>
        </w:tc>
        <w:tc>
          <w:tcPr>
            <w:tcW w:w="854" w:type="dxa"/>
            <w:tcBorders>
              <w:top w:val="nil"/>
              <w:left w:val="nil"/>
              <w:bottom w:val="single" w:sz="4" w:space="0" w:color="auto"/>
              <w:right w:val="single" w:sz="4" w:space="0" w:color="auto"/>
            </w:tcBorders>
            <w:shd w:val="clear" w:color="000000" w:fill="FFF2CC"/>
            <w:vAlign w:val="center"/>
            <w:hideMark/>
          </w:tcPr>
          <w:p w14:paraId="240FB89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0A283EAA" w14:textId="1850DFE3" w:rsidR="00DF550B" w:rsidRPr="00DF550B" w:rsidRDefault="00D3010F"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0.5</w:t>
            </w:r>
          </w:p>
        </w:tc>
        <w:tc>
          <w:tcPr>
            <w:tcW w:w="854" w:type="dxa"/>
            <w:tcBorders>
              <w:top w:val="nil"/>
              <w:left w:val="nil"/>
              <w:bottom w:val="single" w:sz="4" w:space="0" w:color="auto"/>
              <w:right w:val="single" w:sz="4" w:space="0" w:color="auto"/>
            </w:tcBorders>
            <w:shd w:val="clear" w:color="000000" w:fill="FFF2CC"/>
            <w:vAlign w:val="center"/>
            <w:hideMark/>
          </w:tcPr>
          <w:p w14:paraId="44F8A4C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11D60F6F" w14:textId="0F1F3045" w:rsidR="00DF550B" w:rsidRPr="00DF550B" w:rsidRDefault="00D3010F"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0.6</w:t>
            </w:r>
          </w:p>
        </w:tc>
        <w:tc>
          <w:tcPr>
            <w:tcW w:w="854" w:type="dxa"/>
            <w:tcBorders>
              <w:top w:val="nil"/>
              <w:left w:val="nil"/>
              <w:bottom w:val="single" w:sz="4" w:space="0" w:color="auto"/>
              <w:right w:val="single" w:sz="4" w:space="0" w:color="auto"/>
            </w:tcBorders>
            <w:shd w:val="clear" w:color="000000" w:fill="FFF2CC"/>
            <w:vAlign w:val="center"/>
            <w:hideMark/>
          </w:tcPr>
          <w:p w14:paraId="5C1ABE1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2CC"/>
            <w:vAlign w:val="center"/>
            <w:hideMark/>
          </w:tcPr>
          <w:p w14:paraId="08FB24A4" w14:textId="078D05CA" w:rsidR="00DF550B" w:rsidRPr="00DF550B" w:rsidRDefault="00D3010F"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0.6</w:t>
            </w:r>
          </w:p>
        </w:tc>
        <w:tc>
          <w:tcPr>
            <w:tcW w:w="924" w:type="dxa"/>
            <w:tcBorders>
              <w:top w:val="nil"/>
              <w:left w:val="nil"/>
              <w:bottom w:val="single" w:sz="4" w:space="0" w:color="auto"/>
              <w:right w:val="single" w:sz="4" w:space="0" w:color="auto"/>
            </w:tcBorders>
            <w:shd w:val="clear" w:color="000000" w:fill="FFF2CC"/>
            <w:vAlign w:val="center"/>
            <w:hideMark/>
          </w:tcPr>
          <w:p w14:paraId="25B9687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F550B" w:rsidRPr="00DF550B" w14:paraId="0CD1B15A" w14:textId="77777777" w:rsidTr="00406D13">
        <w:trPr>
          <w:trHeight w:val="1181"/>
        </w:trPr>
        <w:tc>
          <w:tcPr>
            <w:tcW w:w="343" w:type="dxa"/>
            <w:vMerge/>
            <w:tcBorders>
              <w:top w:val="nil"/>
              <w:left w:val="single" w:sz="4" w:space="0" w:color="auto"/>
              <w:bottom w:val="single" w:sz="4" w:space="0" w:color="auto"/>
              <w:right w:val="single" w:sz="4" w:space="0" w:color="auto"/>
            </w:tcBorders>
            <w:vAlign w:val="center"/>
            <w:hideMark/>
          </w:tcPr>
          <w:p w14:paraId="1D446B4C"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64D5072B"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5B80DE2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auto" w:fill="auto"/>
            <w:vAlign w:val="center"/>
            <w:hideMark/>
          </w:tcPr>
          <w:p w14:paraId="79D85137"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vMerge w:val="restart"/>
            <w:tcBorders>
              <w:top w:val="nil"/>
              <w:left w:val="single" w:sz="4" w:space="0" w:color="auto"/>
              <w:bottom w:val="single" w:sz="4" w:space="0" w:color="auto"/>
              <w:right w:val="single" w:sz="4" w:space="0" w:color="auto"/>
            </w:tcBorders>
            <w:shd w:val="clear" w:color="000000" w:fill="DDEBF7"/>
            <w:vAlign w:val="center"/>
            <w:hideMark/>
          </w:tcPr>
          <w:p w14:paraId="7AB0A842"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Program Peningkatan Kesehatan Keluarga dan Gizi Masyarakat</w:t>
            </w:r>
          </w:p>
        </w:tc>
        <w:tc>
          <w:tcPr>
            <w:tcW w:w="1126" w:type="dxa"/>
            <w:tcBorders>
              <w:top w:val="nil"/>
              <w:left w:val="nil"/>
              <w:bottom w:val="single" w:sz="4" w:space="0" w:color="auto"/>
              <w:right w:val="single" w:sz="4" w:space="0" w:color="auto"/>
            </w:tcBorders>
            <w:shd w:val="clear" w:color="000000" w:fill="DDEBF7"/>
            <w:vAlign w:val="center"/>
            <w:hideMark/>
          </w:tcPr>
          <w:p w14:paraId="6633E0CA"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Persentase Anemia Pada Ibu Hamil </w:t>
            </w:r>
          </w:p>
        </w:tc>
        <w:tc>
          <w:tcPr>
            <w:tcW w:w="895" w:type="dxa"/>
            <w:tcBorders>
              <w:top w:val="nil"/>
              <w:left w:val="nil"/>
              <w:bottom w:val="single" w:sz="4" w:space="0" w:color="auto"/>
              <w:right w:val="single" w:sz="4" w:space="0" w:color="auto"/>
            </w:tcBorders>
            <w:shd w:val="clear" w:color="000000" w:fill="DDEBF7"/>
            <w:vAlign w:val="center"/>
            <w:hideMark/>
          </w:tcPr>
          <w:p w14:paraId="6F43861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ibu hamil anemia dibagi jumlah ibu hamil dikali 100%</w:t>
            </w:r>
          </w:p>
        </w:tc>
        <w:tc>
          <w:tcPr>
            <w:tcW w:w="579" w:type="dxa"/>
            <w:tcBorders>
              <w:top w:val="nil"/>
              <w:left w:val="nil"/>
              <w:bottom w:val="single" w:sz="4" w:space="0" w:color="auto"/>
              <w:right w:val="single" w:sz="4" w:space="0" w:color="auto"/>
            </w:tcBorders>
            <w:shd w:val="clear" w:color="000000" w:fill="DDEBF7"/>
            <w:vAlign w:val="center"/>
            <w:hideMark/>
          </w:tcPr>
          <w:p w14:paraId="0C7CF37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w:t>
            </w:r>
          </w:p>
        </w:tc>
        <w:tc>
          <w:tcPr>
            <w:tcW w:w="688" w:type="dxa"/>
            <w:tcBorders>
              <w:top w:val="nil"/>
              <w:left w:val="nil"/>
              <w:bottom w:val="single" w:sz="4" w:space="0" w:color="auto"/>
              <w:right w:val="single" w:sz="4" w:space="0" w:color="auto"/>
            </w:tcBorders>
            <w:shd w:val="clear" w:color="000000" w:fill="DDEBF7"/>
            <w:vAlign w:val="center"/>
            <w:hideMark/>
          </w:tcPr>
          <w:p w14:paraId="309593B8" w14:textId="3EAB8564" w:rsidR="00DF550B" w:rsidRPr="00DF550B" w:rsidRDefault="00EC5A7D"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8.07</w:t>
            </w:r>
            <w:r w:rsidR="00DF550B" w:rsidRPr="00DF550B">
              <w:rPr>
                <w:rFonts w:ascii="Arial" w:eastAsia="Times New Roman" w:hAnsi="Arial" w:cs="Arial"/>
                <w:color w:val="000000"/>
                <w:sz w:val="16"/>
                <w:szCs w:val="16"/>
                <w:lang w:val="en-GB" w:eastAsia="en-GB"/>
              </w:rPr>
              <w:t>%</w:t>
            </w:r>
          </w:p>
        </w:tc>
        <w:tc>
          <w:tcPr>
            <w:tcW w:w="665" w:type="dxa"/>
            <w:tcBorders>
              <w:top w:val="nil"/>
              <w:left w:val="nil"/>
              <w:bottom w:val="single" w:sz="4" w:space="0" w:color="auto"/>
              <w:right w:val="single" w:sz="4" w:space="0" w:color="auto"/>
            </w:tcBorders>
            <w:shd w:val="clear" w:color="000000" w:fill="DDEBF7"/>
            <w:vAlign w:val="center"/>
            <w:hideMark/>
          </w:tcPr>
          <w:p w14:paraId="7550D21B" w14:textId="1856432D" w:rsidR="00DF550B" w:rsidRPr="00DF550B" w:rsidRDefault="00EC5A7D"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7.67</w:t>
            </w:r>
            <w:r w:rsidR="00DF550B" w:rsidRPr="00DF550B">
              <w:rPr>
                <w:rFonts w:ascii="Arial" w:eastAsia="Times New Roman" w:hAnsi="Arial" w:cs="Arial"/>
                <w:color w:val="000000"/>
                <w:sz w:val="16"/>
                <w:szCs w:val="16"/>
                <w:lang w:val="en-GB" w:eastAsia="en-GB"/>
              </w:rPr>
              <w:t>%</w:t>
            </w:r>
          </w:p>
        </w:tc>
        <w:tc>
          <w:tcPr>
            <w:tcW w:w="854" w:type="dxa"/>
            <w:vMerge w:val="restart"/>
            <w:tcBorders>
              <w:top w:val="nil"/>
              <w:left w:val="single" w:sz="4" w:space="0" w:color="auto"/>
              <w:bottom w:val="single" w:sz="4" w:space="0" w:color="auto"/>
              <w:right w:val="single" w:sz="4" w:space="0" w:color="auto"/>
            </w:tcBorders>
            <w:shd w:val="clear" w:color="000000" w:fill="DDEBF7"/>
            <w:vAlign w:val="center"/>
            <w:hideMark/>
          </w:tcPr>
          <w:p w14:paraId="389954F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3,500,000,000 </w:t>
            </w:r>
          </w:p>
        </w:tc>
        <w:tc>
          <w:tcPr>
            <w:tcW w:w="688" w:type="dxa"/>
            <w:tcBorders>
              <w:top w:val="nil"/>
              <w:left w:val="nil"/>
              <w:bottom w:val="single" w:sz="4" w:space="0" w:color="auto"/>
              <w:right w:val="single" w:sz="4" w:space="0" w:color="auto"/>
            </w:tcBorders>
            <w:shd w:val="clear" w:color="000000" w:fill="DDEBF7"/>
            <w:vAlign w:val="center"/>
            <w:hideMark/>
          </w:tcPr>
          <w:p w14:paraId="6D5D44A5" w14:textId="4437521F" w:rsidR="00DF550B" w:rsidRPr="00DF550B" w:rsidRDefault="00EC5A7D"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7.27</w:t>
            </w:r>
            <w:r w:rsidR="00DF550B" w:rsidRPr="00DF550B">
              <w:rPr>
                <w:rFonts w:ascii="Arial" w:eastAsia="Times New Roman" w:hAnsi="Arial" w:cs="Arial"/>
                <w:color w:val="000000"/>
                <w:sz w:val="16"/>
                <w:szCs w:val="16"/>
                <w:lang w:val="en-GB" w:eastAsia="en-GB"/>
              </w:rPr>
              <w:t>%</w:t>
            </w:r>
          </w:p>
        </w:tc>
        <w:tc>
          <w:tcPr>
            <w:tcW w:w="854" w:type="dxa"/>
            <w:vMerge w:val="restart"/>
            <w:tcBorders>
              <w:top w:val="nil"/>
              <w:left w:val="single" w:sz="4" w:space="0" w:color="auto"/>
              <w:bottom w:val="single" w:sz="4" w:space="0" w:color="auto"/>
              <w:right w:val="single" w:sz="4" w:space="0" w:color="auto"/>
            </w:tcBorders>
            <w:shd w:val="clear" w:color="000000" w:fill="DDEBF7"/>
            <w:vAlign w:val="center"/>
            <w:hideMark/>
          </w:tcPr>
          <w:p w14:paraId="2E1F61A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7,200,000,000 </w:t>
            </w:r>
          </w:p>
        </w:tc>
        <w:tc>
          <w:tcPr>
            <w:tcW w:w="688" w:type="dxa"/>
            <w:tcBorders>
              <w:top w:val="nil"/>
              <w:left w:val="nil"/>
              <w:bottom w:val="single" w:sz="4" w:space="0" w:color="auto"/>
              <w:right w:val="single" w:sz="4" w:space="0" w:color="auto"/>
            </w:tcBorders>
            <w:shd w:val="clear" w:color="000000" w:fill="DDEBF7"/>
            <w:vAlign w:val="center"/>
            <w:hideMark/>
          </w:tcPr>
          <w:p w14:paraId="04F148B7" w14:textId="6F27A763" w:rsidR="00DF550B" w:rsidRPr="00DF550B" w:rsidRDefault="00EC5A7D"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6.87</w:t>
            </w:r>
            <w:r w:rsidR="00DF550B" w:rsidRPr="00DF550B">
              <w:rPr>
                <w:rFonts w:ascii="Arial" w:eastAsia="Times New Roman" w:hAnsi="Arial" w:cs="Arial"/>
                <w:color w:val="000000"/>
                <w:sz w:val="16"/>
                <w:szCs w:val="16"/>
                <w:lang w:val="en-GB" w:eastAsia="en-GB"/>
              </w:rPr>
              <w:t>%</w:t>
            </w:r>
          </w:p>
        </w:tc>
        <w:tc>
          <w:tcPr>
            <w:tcW w:w="854" w:type="dxa"/>
            <w:vMerge w:val="restart"/>
            <w:tcBorders>
              <w:top w:val="nil"/>
              <w:left w:val="single" w:sz="4" w:space="0" w:color="auto"/>
              <w:bottom w:val="single" w:sz="4" w:space="0" w:color="auto"/>
              <w:right w:val="single" w:sz="4" w:space="0" w:color="auto"/>
            </w:tcBorders>
            <w:shd w:val="clear" w:color="000000" w:fill="DDEBF7"/>
            <w:vAlign w:val="center"/>
            <w:hideMark/>
          </w:tcPr>
          <w:p w14:paraId="377F452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4,500,000,000 </w:t>
            </w:r>
          </w:p>
        </w:tc>
        <w:tc>
          <w:tcPr>
            <w:tcW w:w="688" w:type="dxa"/>
            <w:tcBorders>
              <w:top w:val="nil"/>
              <w:left w:val="nil"/>
              <w:bottom w:val="single" w:sz="4" w:space="0" w:color="auto"/>
              <w:right w:val="single" w:sz="4" w:space="0" w:color="auto"/>
            </w:tcBorders>
            <w:shd w:val="clear" w:color="000000" w:fill="DDEBF7"/>
            <w:vAlign w:val="center"/>
            <w:hideMark/>
          </w:tcPr>
          <w:p w14:paraId="288DF876" w14:textId="55E44EC8" w:rsidR="00DF550B" w:rsidRPr="00DF550B" w:rsidRDefault="00EC5A7D"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6.47</w:t>
            </w:r>
            <w:r w:rsidR="00DF550B" w:rsidRPr="00DF550B">
              <w:rPr>
                <w:rFonts w:ascii="Arial" w:eastAsia="Times New Roman" w:hAnsi="Arial" w:cs="Arial"/>
                <w:color w:val="000000"/>
                <w:sz w:val="16"/>
                <w:szCs w:val="16"/>
                <w:lang w:val="en-GB" w:eastAsia="en-GB"/>
              </w:rPr>
              <w:t>%</w:t>
            </w:r>
          </w:p>
        </w:tc>
        <w:tc>
          <w:tcPr>
            <w:tcW w:w="854" w:type="dxa"/>
            <w:vMerge w:val="restart"/>
            <w:tcBorders>
              <w:top w:val="nil"/>
              <w:left w:val="single" w:sz="4" w:space="0" w:color="auto"/>
              <w:bottom w:val="single" w:sz="4" w:space="0" w:color="auto"/>
              <w:right w:val="single" w:sz="4" w:space="0" w:color="auto"/>
            </w:tcBorders>
            <w:shd w:val="clear" w:color="000000" w:fill="DDEBF7"/>
            <w:vAlign w:val="center"/>
            <w:hideMark/>
          </w:tcPr>
          <w:p w14:paraId="69819F4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4,500,000,000 </w:t>
            </w:r>
          </w:p>
        </w:tc>
        <w:tc>
          <w:tcPr>
            <w:tcW w:w="688" w:type="dxa"/>
            <w:tcBorders>
              <w:top w:val="nil"/>
              <w:left w:val="nil"/>
              <w:bottom w:val="single" w:sz="4" w:space="0" w:color="auto"/>
              <w:right w:val="single" w:sz="4" w:space="0" w:color="auto"/>
            </w:tcBorders>
            <w:shd w:val="clear" w:color="000000" w:fill="DDEBF7"/>
            <w:vAlign w:val="center"/>
            <w:hideMark/>
          </w:tcPr>
          <w:p w14:paraId="2CC873E2" w14:textId="5BC1DCA8" w:rsidR="00DF550B" w:rsidRPr="00DF550B" w:rsidRDefault="00EC5A7D"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6.07</w:t>
            </w:r>
            <w:r w:rsidR="00DF550B" w:rsidRPr="00DF550B">
              <w:rPr>
                <w:rFonts w:ascii="Arial" w:eastAsia="Times New Roman" w:hAnsi="Arial" w:cs="Arial"/>
                <w:color w:val="000000"/>
                <w:sz w:val="16"/>
                <w:szCs w:val="16"/>
                <w:lang w:val="en-GB" w:eastAsia="en-GB"/>
              </w:rPr>
              <w:t>%</w:t>
            </w:r>
          </w:p>
        </w:tc>
        <w:tc>
          <w:tcPr>
            <w:tcW w:w="854" w:type="dxa"/>
            <w:vMerge w:val="restart"/>
            <w:tcBorders>
              <w:top w:val="nil"/>
              <w:left w:val="single" w:sz="4" w:space="0" w:color="auto"/>
              <w:bottom w:val="single" w:sz="4" w:space="0" w:color="auto"/>
              <w:right w:val="single" w:sz="4" w:space="0" w:color="auto"/>
            </w:tcBorders>
            <w:shd w:val="clear" w:color="000000" w:fill="DDEBF7"/>
            <w:vAlign w:val="center"/>
            <w:hideMark/>
          </w:tcPr>
          <w:p w14:paraId="2112801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4,500,000,000 </w:t>
            </w:r>
          </w:p>
        </w:tc>
        <w:tc>
          <w:tcPr>
            <w:tcW w:w="688" w:type="dxa"/>
            <w:tcBorders>
              <w:top w:val="nil"/>
              <w:left w:val="nil"/>
              <w:bottom w:val="single" w:sz="4" w:space="0" w:color="auto"/>
              <w:right w:val="single" w:sz="4" w:space="0" w:color="auto"/>
            </w:tcBorders>
            <w:shd w:val="clear" w:color="000000" w:fill="DDEBF7"/>
            <w:vAlign w:val="center"/>
            <w:hideMark/>
          </w:tcPr>
          <w:p w14:paraId="5DC7D348" w14:textId="15CEB38C" w:rsidR="00DF550B" w:rsidRPr="00DF550B" w:rsidRDefault="00EC5A7D"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6.07</w:t>
            </w:r>
            <w:r w:rsidR="00DF550B" w:rsidRPr="00DF550B">
              <w:rPr>
                <w:rFonts w:ascii="Arial" w:eastAsia="Times New Roman" w:hAnsi="Arial" w:cs="Arial"/>
                <w:color w:val="000000"/>
                <w:sz w:val="16"/>
                <w:szCs w:val="16"/>
                <w:lang w:val="en-GB" w:eastAsia="en-GB"/>
              </w:rPr>
              <w:t>%</w:t>
            </w:r>
          </w:p>
        </w:tc>
        <w:tc>
          <w:tcPr>
            <w:tcW w:w="924" w:type="dxa"/>
            <w:vMerge w:val="restart"/>
            <w:tcBorders>
              <w:top w:val="nil"/>
              <w:left w:val="single" w:sz="4" w:space="0" w:color="auto"/>
              <w:bottom w:val="single" w:sz="4" w:space="0" w:color="auto"/>
              <w:right w:val="single" w:sz="4" w:space="0" w:color="auto"/>
            </w:tcBorders>
            <w:shd w:val="clear" w:color="000000" w:fill="DDEBF7"/>
            <w:vAlign w:val="center"/>
            <w:hideMark/>
          </w:tcPr>
          <w:p w14:paraId="5601597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24,200,000,000 </w:t>
            </w:r>
          </w:p>
        </w:tc>
      </w:tr>
      <w:tr w:rsidR="00DF550B" w:rsidRPr="00DF550B" w14:paraId="7A564ACF" w14:textId="77777777" w:rsidTr="00D3010F">
        <w:trPr>
          <w:trHeight w:val="885"/>
        </w:trPr>
        <w:tc>
          <w:tcPr>
            <w:tcW w:w="343" w:type="dxa"/>
            <w:vMerge/>
            <w:tcBorders>
              <w:top w:val="nil"/>
              <w:left w:val="single" w:sz="4" w:space="0" w:color="auto"/>
              <w:bottom w:val="single" w:sz="4" w:space="0" w:color="auto"/>
              <w:right w:val="single" w:sz="4" w:space="0" w:color="auto"/>
            </w:tcBorders>
            <w:vAlign w:val="center"/>
            <w:hideMark/>
          </w:tcPr>
          <w:p w14:paraId="638D86FC"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478061B7"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2331801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auto" w:fill="auto"/>
            <w:vAlign w:val="center"/>
            <w:hideMark/>
          </w:tcPr>
          <w:p w14:paraId="3D0C1806"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vMerge/>
            <w:tcBorders>
              <w:top w:val="nil"/>
              <w:left w:val="single" w:sz="4" w:space="0" w:color="auto"/>
              <w:bottom w:val="single" w:sz="4" w:space="0" w:color="auto"/>
              <w:right w:val="single" w:sz="4" w:space="0" w:color="auto"/>
            </w:tcBorders>
            <w:vAlign w:val="center"/>
            <w:hideMark/>
          </w:tcPr>
          <w:p w14:paraId="140268F6" w14:textId="77777777" w:rsidR="00DF550B" w:rsidRPr="00DF550B" w:rsidRDefault="00DF550B" w:rsidP="00DF550B">
            <w:pPr>
              <w:rPr>
                <w:rFonts w:ascii="Arial" w:eastAsia="Times New Roman" w:hAnsi="Arial" w:cs="Arial"/>
                <w:color w:val="000000"/>
                <w:sz w:val="16"/>
                <w:szCs w:val="16"/>
                <w:lang w:val="en-GB" w:eastAsia="en-GB"/>
              </w:rPr>
            </w:pPr>
          </w:p>
        </w:tc>
        <w:tc>
          <w:tcPr>
            <w:tcW w:w="1126" w:type="dxa"/>
            <w:tcBorders>
              <w:top w:val="nil"/>
              <w:left w:val="nil"/>
              <w:bottom w:val="single" w:sz="4" w:space="0" w:color="auto"/>
              <w:right w:val="single" w:sz="4" w:space="0" w:color="auto"/>
            </w:tcBorders>
            <w:shd w:val="clear" w:color="000000" w:fill="DDEBF7"/>
            <w:vAlign w:val="center"/>
            <w:hideMark/>
          </w:tcPr>
          <w:p w14:paraId="3B81637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Persentase BBLR</w:t>
            </w:r>
          </w:p>
        </w:tc>
        <w:tc>
          <w:tcPr>
            <w:tcW w:w="895" w:type="dxa"/>
            <w:tcBorders>
              <w:top w:val="nil"/>
              <w:left w:val="nil"/>
              <w:bottom w:val="single" w:sz="4" w:space="0" w:color="auto"/>
              <w:right w:val="single" w:sz="4" w:space="0" w:color="auto"/>
            </w:tcBorders>
            <w:shd w:val="clear" w:color="000000" w:fill="DDEBF7"/>
            <w:vAlign w:val="center"/>
            <w:hideMark/>
          </w:tcPr>
          <w:p w14:paraId="6DD255C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Bayi Baru Lahir dg berat badan rendah dibagi jumlah bayi baru lahir dikali 100%</w:t>
            </w:r>
          </w:p>
        </w:tc>
        <w:tc>
          <w:tcPr>
            <w:tcW w:w="579" w:type="dxa"/>
            <w:tcBorders>
              <w:top w:val="nil"/>
              <w:left w:val="nil"/>
              <w:bottom w:val="single" w:sz="4" w:space="0" w:color="auto"/>
              <w:right w:val="single" w:sz="4" w:space="0" w:color="auto"/>
            </w:tcBorders>
            <w:shd w:val="clear" w:color="000000" w:fill="DDEBF7"/>
            <w:vAlign w:val="center"/>
            <w:hideMark/>
          </w:tcPr>
          <w:p w14:paraId="393182F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DDEBF7"/>
            <w:vAlign w:val="center"/>
            <w:hideMark/>
          </w:tcPr>
          <w:p w14:paraId="3B7934B0" w14:textId="5C1193F4" w:rsidR="00DF550B" w:rsidRPr="00DF550B" w:rsidRDefault="00EC5A7D"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3.09</w:t>
            </w:r>
            <w:r w:rsidR="00DF550B" w:rsidRPr="00DF550B">
              <w:rPr>
                <w:rFonts w:ascii="Arial" w:eastAsia="Times New Roman" w:hAnsi="Arial" w:cs="Arial"/>
                <w:sz w:val="16"/>
                <w:szCs w:val="16"/>
                <w:lang w:val="en-GB" w:eastAsia="en-GB"/>
              </w:rPr>
              <w:t>%</w:t>
            </w:r>
          </w:p>
        </w:tc>
        <w:tc>
          <w:tcPr>
            <w:tcW w:w="665" w:type="dxa"/>
            <w:tcBorders>
              <w:top w:val="nil"/>
              <w:left w:val="nil"/>
              <w:bottom w:val="single" w:sz="4" w:space="0" w:color="auto"/>
              <w:right w:val="single" w:sz="4" w:space="0" w:color="auto"/>
            </w:tcBorders>
            <w:shd w:val="clear" w:color="000000" w:fill="DDEBF7"/>
            <w:vAlign w:val="center"/>
            <w:hideMark/>
          </w:tcPr>
          <w:p w14:paraId="33E71550" w14:textId="5FD90401" w:rsidR="00DF550B" w:rsidRPr="00DF550B" w:rsidRDefault="00EC5A7D"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2.49</w:t>
            </w:r>
            <w:r w:rsidR="00DF550B" w:rsidRPr="00DF550B">
              <w:rPr>
                <w:rFonts w:ascii="Arial" w:eastAsia="Times New Roman" w:hAnsi="Arial" w:cs="Arial"/>
                <w:sz w:val="16"/>
                <w:szCs w:val="16"/>
                <w:lang w:val="en-GB" w:eastAsia="en-GB"/>
              </w:rPr>
              <w:t>%</w:t>
            </w:r>
          </w:p>
        </w:tc>
        <w:tc>
          <w:tcPr>
            <w:tcW w:w="854" w:type="dxa"/>
            <w:vMerge/>
            <w:tcBorders>
              <w:top w:val="nil"/>
              <w:left w:val="single" w:sz="4" w:space="0" w:color="auto"/>
              <w:bottom w:val="single" w:sz="4" w:space="0" w:color="auto"/>
              <w:right w:val="single" w:sz="4" w:space="0" w:color="auto"/>
            </w:tcBorders>
            <w:vAlign w:val="center"/>
            <w:hideMark/>
          </w:tcPr>
          <w:p w14:paraId="43295B94"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24AB1B7A" w14:textId="56D2344F" w:rsidR="00DF550B" w:rsidRPr="00DF550B" w:rsidRDefault="00EC5A7D"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1.81</w:t>
            </w:r>
            <w:r w:rsidR="00DF550B" w:rsidRPr="00DF550B">
              <w:rPr>
                <w:rFonts w:ascii="Arial" w:eastAsia="Times New Roman" w:hAnsi="Arial" w:cs="Arial"/>
                <w:sz w:val="16"/>
                <w:szCs w:val="16"/>
                <w:lang w:val="en-GB" w:eastAsia="en-GB"/>
              </w:rPr>
              <w:t>%</w:t>
            </w:r>
          </w:p>
        </w:tc>
        <w:tc>
          <w:tcPr>
            <w:tcW w:w="854" w:type="dxa"/>
            <w:vMerge/>
            <w:tcBorders>
              <w:top w:val="nil"/>
              <w:left w:val="single" w:sz="4" w:space="0" w:color="auto"/>
              <w:bottom w:val="single" w:sz="4" w:space="0" w:color="auto"/>
              <w:right w:val="single" w:sz="4" w:space="0" w:color="auto"/>
            </w:tcBorders>
            <w:vAlign w:val="center"/>
            <w:hideMark/>
          </w:tcPr>
          <w:p w14:paraId="5349E193"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545F9E77" w14:textId="5B31A896" w:rsidR="00DF550B" w:rsidRPr="00DF550B" w:rsidRDefault="00EC5A7D"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1.17</w:t>
            </w:r>
            <w:r w:rsidR="00DF550B" w:rsidRPr="00DF550B">
              <w:rPr>
                <w:rFonts w:ascii="Arial" w:eastAsia="Times New Roman" w:hAnsi="Arial" w:cs="Arial"/>
                <w:sz w:val="16"/>
                <w:szCs w:val="16"/>
                <w:lang w:val="en-GB" w:eastAsia="en-GB"/>
              </w:rPr>
              <w:t>%</w:t>
            </w:r>
          </w:p>
        </w:tc>
        <w:tc>
          <w:tcPr>
            <w:tcW w:w="854" w:type="dxa"/>
            <w:vMerge/>
            <w:tcBorders>
              <w:top w:val="nil"/>
              <w:left w:val="single" w:sz="4" w:space="0" w:color="auto"/>
              <w:bottom w:val="single" w:sz="4" w:space="0" w:color="auto"/>
              <w:right w:val="single" w:sz="4" w:space="0" w:color="auto"/>
            </w:tcBorders>
            <w:vAlign w:val="center"/>
            <w:hideMark/>
          </w:tcPr>
          <w:p w14:paraId="734F21CE"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3DD0CF3A" w14:textId="338A1168" w:rsidR="00DF550B" w:rsidRPr="00DF550B" w:rsidRDefault="00EC5A7D"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0.53</w:t>
            </w:r>
            <w:r w:rsidR="00DF550B" w:rsidRPr="00DF550B">
              <w:rPr>
                <w:rFonts w:ascii="Arial" w:eastAsia="Times New Roman" w:hAnsi="Arial" w:cs="Arial"/>
                <w:sz w:val="16"/>
                <w:szCs w:val="16"/>
                <w:lang w:val="en-GB" w:eastAsia="en-GB"/>
              </w:rPr>
              <w:t>%</w:t>
            </w:r>
          </w:p>
        </w:tc>
        <w:tc>
          <w:tcPr>
            <w:tcW w:w="854" w:type="dxa"/>
            <w:vMerge/>
            <w:tcBorders>
              <w:top w:val="nil"/>
              <w:left w:val="single" w:sz="4" w:space="0" w:color="auto"/>
              <w:bottom w:val="single" w:sz="4" w:space="0" w:color="auto"/>
              <w:right w:val="single" w:sz="4" w:space="0" w:color="auto"/>
            </w:tcBorders>
            <w:vAlign w:val="center"/>
            <w:hideMark/>
          </w:tcPr>
          <w:p w14:paraId="0EAAB36C"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45B1F76C" w14:textId="74EDDA32" w:rsidR="00DF550B" w:rsidRPr="00DF550B" w:rsidRDefault="00EC5A7D"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0,11</w:t>
            </w:r>
            <w:r w:rsidR="00DF550B" w:rsidRPr="00DF550B">
              <w:rPr>
                <w:rFonts w:ascii="Arial" w:eastAsia="Times New Roman" w:hAnsi="Arial" w:cs="Arial"/>
                <w:sz w:val="16"/>
                <w:szCs w:val="16"/>
                <w:lang w:val="en-GB" w:eastAsia="en-GB"/>
              </w:rPr>
              <w:t>%</w:t>
            </w:r>
          </w:p>
        </w:tc>
        <w:tc>
          <w:tcPr>
            <w:tcW w:w="854" w:type="dxa"/>
            <w:vMerge/>
            <w:tcBorders>
              <w:top w:val="nil"/>
              <w:left w:val="single" w:sz="4" w:space="0" w:color="auto"/>
              <w:bottom w:val="single" w:sz="4" w:space="0" w:color="auto"/>
              <w:right w:val="single" w:sz="4" w:space="0" w:color="auto"/>
            </w:tcBorders>
            <w:vAlign w:val="center"/>
            <w:hideMark/>
          </w:tcPr>
          <w:p w14:paraId="576DC51F"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29301CC4" w14:textId="0FBC06F1" w:rsidR="00DF550B" w:rsidRPr="00DF550B" w:rsidRDefault="00CD4238"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0,11</w:t>
            </w:r>
            <w:r w:rsidR="00DF550B" w:rsidRPr="00DF550B">
              <w:rPr>
                <w:rFonts w:ascii="Arial" w:eastAsia="Times New Roman" w:hAnsi="Arial" w:cs="Arial"/>
                <w:sz w:val="16"/>
                <w:szCs w:val="16"/>
                <w:lang w:val="en-GB" w:eastAsia="en-GB"/>
              </w:rPr>
              <w:t>%</w:t>
            </w:r>
          </w:p>
        </w:tc>
        <w:tc>
          <w:tcPr>
            <w:tcW w:w="924" w:type="dxa"/>
            <w:vMerge/>
            <w:tcBorders>
              <w:top w:val="nil"/>
              <w:left w:val="single" w:sz="4" w:space="0" w:color="auto"/>
              <w:bottom w:val="single" w:sz="4" w:space="0" w:color="auto"/>
              <w:right w:val="single" w:sz="4" w:space="0" w:color="auto"/>
            </w:tcBorders>
            <w:vAlign w:val="center"/>
            <w:hideMark/>
          </w:tcPr>
          <w:p w14:paraId="35CC5143" w14:textId="77777777" w:rsidR="00DF550B" w:rsidRPr="00DF550B" w:rsidRDefault="00DF550B" w:rsidP="00DF550B">
            <w:pPr>
              <w:rPr>
                <w:rFonts w:ascii="Arial" w:eastAsia="Times New Roman" w:hAnsi="Arial" w:cs="Arial"/>
                <w:color w:val="000000"/>
                <w:sz w:val="16"/>
                <w:szCs w:val="16"/>
                <w:lang w:val="en-GB" w:eastAsia="en-GB"/>
              </w:rPr>
            </w:pPr>
          </w:p>
        </w:tc>
      </w:tr>
      <w:tr w:rsidR="00DF550B" w:rsidRPr="00DF550B" w14:paraId="63841F9D" w14:textId="77777777" w:rsidTr="00D3010F">
        <w:trPr>
          <w:trHeight w:val="885"/>
        </w:trPr>
        <w:tc>
          <w:tcPr>
            <w:tcW w:w="343" w:type="dxa"/>
            <w:vMerge/>
            <w:tcBorders>
              <w:top w:val="nil"/>
              <w:left w:val="single" w:sz="4" w:space="0" w:color="auto"/>
              <w:bottom w:val="single" w:sz="4" w:space="0" w:color="auto"/>
              <w:right w:val="single" w:sz="4" w:space="0" w:color="auto"/>
            </w:tcBorders>
            <w:vAlign w:val="center"/>
            <w:hideMark/>
          </w:tcPr>
          <w:p w14:paraId="5B80CE60"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777A175B"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21DF0023"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auto" w:fill="auto"/>
            <w:vAlign w:val="center"/>
            <w:hideMark/>
          </w:tcPr>
          <w:p w14:paraId="0314FEC8"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vMerge/>
            <w:tcBorders>
              <w:top w:val="nil"/>
              <w:left w:val="single" w:sz="4" w:space="0" w:color="auto"/>
              <w:bottom w:val="single" w:sz="4" w:space="0" w:color="auto"/>
              <w:right w:val="single" w:sz="4" w:space="0" w:color="auto"/>
            </w:tcBorders>
            <w:vAlign w:val="center"/>
            <w:hideMark/>
          </w:tcPr>
          <w:p w14:paraId="577EFDBF" w14:textId="77777777" w:rsidR="00DF550B" w:rsidRPr="00DF550B" w:rsidRDefault="00DF550B" w:rsidP="00DF550B">
            <w:pPr>
              <w:rPr>
                <w:rFonts w:ascii="Arial" w:eastAsia="Times New Roman" w:hAnsi="Arial" w:cs="Arial"/>
                <w:color w:val="000000"/>
                <w:sz w:val="16"/>
                <w:szCs w:val="16"/>
                <w:lang w:val="en-GB" w:eastAsia="en-GB"/>
              </w:rPr>
            </w:pPr>
          </w:p>
        </w:tc>
        <w:tc>
          <w:tcPr>
            <w:tcW w:w="1126" w:type="dxa"/>
            <w:tcBorders>
              <w:top w:val="nil"/>
              <w:left w:val="nil"/>
              <w:bottom w:val="single" w:sz="4" w:space="0" w:color="auto"/>
              <w:right w:val="single" w:sz="4" w:space="0" w:color="auto"/>
            </w:tcBorders>
            <w:shd w:val="clear" w:color="000000" w:fill="DDEBF7"/>
            <w:vAlign w:val="center"/>
            <w:hideMark/>
          </w:tcPr>
          <w:p w14:paraId="3DD95FFB"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Persentase balita gizi lebih</w:t>
            </w:r>
          </w:p>
        </w:tc>
        <w:tc>
          <w:tcPr>
            <w:tcW w:w="895" w:type="dxa"/>
            <w:tcBorders>
              <w:top w:val="nil"/>
              <w:left w:val="nil"/>
              <w:bottom w:val="single" w:sz="4" w:space="0" w:color="auto"/>
              <w:right w:val="single" w:sz="4" w:space="0" w:color="auto"/>
            </w:tcBorders>
            <w:shd w:val="clear" w:color="000000" w:fill="DDEBF7"/>
            <w:vAlign w:val="center"/>
            <w:hideMark/>
          </w:tcPr>
          <w:p w14:paraId="5743F7A0"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balita dg gizi lebih dibagi jumlah seluruh balita dikali 100%</w:t>
            </w:r>
          </w:p>
        </w:tc>
        <w:tc>
          <w:tcPr>
            <w:tcW w:w="579" w:type="dxa"/>
            <w:tcBorders>
              <w:top w:val="nil"/>
              <w:left w:val="nil"/>
              <w:bottom w:val="single" w:sz="4" w:space="0" w:color="auto"/>
              <w:right w:val="single" w:sz="4" w:space="0" w:color="auto"/>
            </w:tcBorders>
            <w:shd w:val="clear" w:color="000000" w:fill="DDEBF7"/>
            <w:vAlign w:val="center"/>
            <w:hideMark/>
          </w:tcPr>
          <w:p w14:paraId="657F8DF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DDEBF7"/>
            <w:noWrap/>
            <w:vAlign w:val="center"/>
            <w:hideMark/>
          </w:tcPr>
          <w:p w14:paraId="69770D15" w14:textId="26005633" w:rsidR="00DF550B" w:rsidRPr="00DF550B" w:rsidRDefault="00CD4238"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 xml:space="preserve"> 1,01</w:t>
            </w:r>
            <w:r w:rsidR="00DF550B" w:rsidRPr="00DF550B">
              <w:rPr>
                <w:rFonts w:ascii="Arial" w:eastAsia="Times New Roman" w:hAnsi="Arial" w:cs="Arial"/>
                <w:sz w:val="16"/>
                <w:szCs w:val="16"/>
                <w:lang w:val="en-GB" w:eastAsia="en-GB"/>
              </w:rPr>
              <w:t xml:space="preserve">  </w:t>
            </w:r>
          </w:p>
        </w:tc>
        <w:tc>
          <w:tcPr>
            <w:tcW w:w="665" w:type="dxa"/>
            <w:tcBorders>
              <w:top w:val="nil"/>
              <w:left w:val="nil"/>
              <w:bottom w:val="single" w:sz="4" w:space="0" w:color="auto"/>
              <w:right w:val="single" w:sz="4" w:space="0" w:color="auto"/>
            </w:tcBorders>
            <w:shd w:val="clear" w:color="000000" w:fill="DDEBF7"/>
            <w:noWrap/>
            <w:vAlign w:val="center"/>
            <w:hideMark/>
          </w:tcPr>
          <w:p w14:paraId="173DC73B" w14:textId="27A51135" w:rsidR="00DF550B" w:rsidRPr="00DF550B" w:rsidRDefault="00CD4238"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0.95</w:t>
            </w:r>
            <w:r w:rsidR="00DF550B" w:rsidRPr="00DF550B">
              <w:rPr>
                <w:rFonts w:ascii="Arial" w:eastAsia="Times New Roman" w:hAnsi="Arial" w:cs="Arial"/>
                <w:sz w:val="16"/>
                <w:szCs w:val="16"/>
                <w:lang w:val="en-GB" w:eastAsia="en-GB"/>
              </w:rPr>
              <w:t xml:space="preserve">  </w:t>
            </w:r>
          </w:p>
        </w:tc>
        <w:tc>
          <w:tcPr>
            <w:tcW w:w="854" w:type="dxa"/>
            <w:vMerge/>
            <w:tcBorders>
              <w:top w:val="nil"/>
              <w:left w:val="single" w:sz="4" w:space="0" w:color="auto"/>
              <w:bottom w:val="single" w:sz="4" w:space="0" w:color="auto"/>
              <w:right w:val="single" w:sz="4" w:space="0" w:color="auto"/>
            </w:tcBorders>
            <w:vAlign w:val="center"/>
            <w:hideMark/>
          </w:tcPr>
          <w:p w14:paraId="3810EBCA"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noWrap/>
            <w:vAlign w:val="center"/>
            <w:hideMark/>
          </w:tcPr>
          <w:p w14:paraId="7C32778D" w14:textId="40C19647" w:rsidR="00DF550B" w:rsidRPr="00DF550B" w:rsidRDefault="00CD4238"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 xml:space="preserve"> 0.79</w:t>
            </w:r>
            <w:r w:rsidR="00DF550B" w:rsidRPr="00DF550B">
              <w:rPr>
                <w:rFonts w:ascii="Arial" w:eastAsia="Times New Roman" w:hAnsi="Arial" w:cs="Arial"/>
                <w:sz w:val="16"/>
                <w:szCs w:val="16"/>
                <w:lang w:val="en-GB" w:eastAsia="en-GB"/>
              </w:rPr>
              <w:t xml:space="preserve">  </w:t>
            </w:r>
          </w:p>
        </w:tc>
        <w:tc>
          <w:tcPr>
            <w:tcW w:w="854" w:type="dxa"/>
            <w:vMerge/>
            <w:tcBorders>
              <w:top w:val="nil"/>
              <w:left w:val="single" w:sz="4" w:space="0" w:color="auto"/>
              <w:bottom w:val="single" w:sz="4" w:space="0" w:color="auto"/>
              <w:right w:val="single" w:sz="4" w:space="0" w:color="auto"/>
            </w:tcBorders>
            <w:vAlign w:val="center"/>
            <w:hideMark/>
          </w:tcPr>
          <w:p w14:paraId="37214DE4"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noWrap/>
            <w:vAlign w:val="center"/>
            <w:hideMark/>
          </w:tcPr>
          <w:p w14:paraId="13B5EC70" w14:textId="68480DCF" w:rsidR="00DF550B" w:rsidRPr="00DF550B" w:rsidRDefault="00CD4238"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0.63</w:t>
            </w:r>
            <w:r w:rsidR="00DF550B" w:rsidRPr="00DF550B">
              <w:rPr>
                <w:rFonts w:ascii="Arial" w:eastAsia="Times New Roman" w:hAnsi="Arial" w:cs="Arial"/>
                <w:sz w:val="16"/>
                <w:szCs w:val="16"/>
                <w:lang w:val="en-GB" w:eastAsia="en-GB"/>
              </w:rPr>
              <w:t xml:space="preserve">  </w:t>
            </w:r>
          </w:p>
        </w:tc>
        <w:tc>
          <w:tcPr>
            <w:tcW w:w="854" w:type="dxa"/>
            <w:vMerge/>
            <w:tcBorders>
              <w:top w:val="nil"/>
              <w:left w:val="single" w:sz="4" w:space="0" w:color="auto"/>
              <w:bottom w:val="single" w:sz="4" w:space="0" w:color="auto"/>
              <w:right w:val="single" w:sz="4" w:space="0" w:color="auto"/>
            </w:tcBorders>
            <w:vAlign w:val="center"/>
            <w:hideMark/>
          </w:tcPr>
          <w:p w14:paraId="453C388A"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noWrap/>
            <w:vAlign w:val="center"/>
            <w:hideMark/>
          </w:tcPr>
          <w:p w14:paraId="3251D449" w14:textId="0444D369" w:rsidR="00DF550B" w:rsidRPr="00DF550B" w:rsidRDefault="00CD4238"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 xml:space="preserve"> 0.47</w:t>
            </w:r>
            <w:r w:rsidR="00DF550B" w:rsidRPr="00DF550B">
              <w:rPr>
                <w:rFonts w:ascii="Arial" w:eastAsia="Times New Roman" w:hAnsi="Arial" w:cs="Arial"/>
                <w:sz w:val="16"/>
                <w:szCs w:val="16"/>
                <w:lang w:val="en-GB" w:eastAsia="en-GB"/>
              </w:rPr>
              <w:t xml:space="preserve">  </w:t>
            </w:r>
          </w:p>
        </w:tc>
        <w:tc>
          <w:tcPr>
            <w:tcW w:w="854" w:type="dxa"/>
            <w:vMerge/>
            <w:tcBorders>
              <w:top w:val="nil"/>
              <w:left w:val="single" w:sz="4" w:space="0" w:color="auto"/>
              <w:bottom w:val="single" w:sz="4" w:space="0" w:color="auto"/>
              <w:right w:val="single" w:sz="4" w:space="0" w:color="auto"/>
            </w:tcBorders>
            <w:vAlign w:val="center"/>
            <w:hideMark/>
          </w:tcPr>
          <w:p w14:paraId="0849B94F"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noWrap/>
            <w:vAlign w:val="center"/>
            <w:hideMark/>
          </w:tcPr>
          <w:p w14:paraId="0F56B570" w14:textId="39AC5318" w:rsidR="00DF550B" w:rsidRPr="00DF550B" w:rsidRDefault="00CD4238"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 xml:space="preserve"> 0.31</w:t>
            </w:r>
            <w:r w:rsidR="00DF550B" w:rsidRPr="00DF550B">
              <w:rPr>
                <w:rFonts w:ascii="Arial" w:eastAsia="Times New Roman" w:hAnsi="Arial" w:cs="Arial"/>
                <w:sz w:val="16"/>
                <w:szCs w:val="16"/>
                <w:lang w:val="en-GB" w:eastAsia="en-GB"/>
              </w:rPr>
              <w:t xml:space="preserve">  </w:t>
            </w:r>
          </w:p>
        </w:tc>
        <w:tc>
          <w:tcPr>
            <w:tcW w:w="854" w:type="dxa"/>
            <w:vMerge/>
            <w:tcBorders>
              <w:top w:val="nil"/>
              <w:left w:val="single" w:sz="4" w:space="0" w:color="auto"/>
              <w:bottom w:val="single" w:sz="4" w:space="0" w:color="auto"/>
              <w:right w:val="single" w:sz="4" w:space="0" w:color="auto"/>
            </w:tcBorders>
            <w:vAlign w:val="center"/>
            <w:hideMark/>
          </w:tcPr>
          <w:p w14:paraId="0C7B43D6"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noWrap/>
            <w:vAlign w:val="center"/>
            <w:hideMark/>
          </w:tcPr>
          <w:p w14:paraId="6FE61A6B" w14:textId="1D9347D9" w:rsidR="00DF550B" w:rsidRPr="00DF550B" w:rsidRDefault="00CD4238"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 xml:space="preserve"> 0.31</w:t>
            </w:r>
            <w:r w:rsidR="00DF550B" w:rsidRPr="00DF550B">
              <w:rPr>
                <w:rFonts w:ascii="Arial" w:eastAsia="Times New Roman" w:hAnsi="Arial" w:cs="Arial"/>
                <w:sz w:val="16"/>
                <w:szCs w:val="16"/>
                <w:lang w:val="en-GB" w:eastAsia="en-GB"/>
              </w:rPr>
              <w:t xml:space="preserve">  </w:t>
            </w:r>
          </w:p>
        </w:tc>
        <w:tc>
          <w:tcPr>
            <w:tcW w:w="924" w:type="dxa"/>
            <w:vMerge/>
            <w:tcBorders>
              <w:top w:val="nil"/>
              <w:left w:val="single" w:sz="4" w:space="0" w:color="auto"/>
              <w:bottom w:val="single" w:sz="4" w:space="0" w:color="auto"/>
              <w:right w:val="single" w:sz="4" w:space="0" w:color="auto"/>
            </w:tcBorders>
            <w:vAlign w:val="center"/>
            <w:hideMark/>
          </w:tcPr>
          <w:p w14:paraId="6990651E" w14:textId="77777777" w:rsidR="00DF550B" w:rsidRPr="00DF550B" w:rsidRDefault="00DF550B" w:rsidP="00DF550B">
            <w:pPr>
              <w:rPr>
                <w:rFonts w:ascii="Arial" w:eastAsia="Times New Roman" w:hAnsi="Arial" w:cs="Arial"/>
                <w:color w:val="000000"/>
                <w:sz w:val="16"/>
                <w:szCs w:val="16"/>
                <w:lang w:val="en-GB" w:eastAsia="en-GB"/>
              </w:rPr>
            </w:pPr>
          </w:p>
        </w:tc>
      </w:tr>
      <w:tr w:rsidR="00DF550B" w:rsidRPr="00DF550B" w14:paraId="22D7C93A" w14:textId="77777777" w:rsidTr="00D3010F">
        <w:trPr>
          <w:trHeight w:val="885"/>
        </w:trPr>
        <w:tc>
          <w:tcPr>
            <w:tcW w:w="343" w:type="dxa"/>
            <w:vMerge/>
            <w:tcBorders>
              <w:top w:val="nil"/>
              <w:left w:val="single" w:sz="4" w:space="0" w:color="auto"/>
              <w:bottom w:val="single" w:sz="4" w:space="0" w:color="auto"/>
              <w:right w:val="single" w:sz="4" w:space="0" w:color="auto"/>
            </w:tcBorders>
            <w:vAlign w:val="center"/>
            <w:hideMark/>
          </w:tcPr>
          <w:p w14:paraId="5EBDC391"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3104835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152F8F8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auto" w:fill="auto"/>
            <w:vAlign w:val="center"/>
            <w:hideMark/>
          </w:tcPr>
          <w:p w14:paraId="5CA0F4BE"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vMerge/>
            <w:tcBorders>
              <w:top w:val="nil"/>
              <w:left w:val="single" w:sz="4" w:space="0" w:color="auto"/>
              <w:bottom w:val="single" w:sz="4" w:space="0" w:color="auto"/>
              <w:right w:val="single" w:sz="4" w:space="0" w:color="auto"/>
            </w:tcBorders>
            <w:vAlign w:val="center"/>
            <w:hideMark/>
          </w:tcPr>
          <w:p w14:paraId="25DA15A9" w14:textId="77777777" w:rsidR="00DF550B" w:rsidRPr="00DF550B" w:rsidRDefault="00DF550B" w:rsidP="00DF550B">
            <w:pPr>
              <w:rPr>
                <w:rFonts w:ascii="Arial" w:eastAsia="Times New Roman" w:hAnsi="Arial" w:cs="Arial"/>
                <w:color w:val="000000"/>
                <w:sz w:val="16"/>
                <w:szCs w:val="16"/>
                <w:lang w:val="en-GB" w:eastAsia="en-GB"/>
              </w:rPr>
            </w:pPr>
          </w:p>
        </w:tc>
        <w:tc>
          <w:tcPr>
            <w:tcW w:w="1126" w:type="dxa"/>
            <w:tcBorders>
              <w:top w:val="nil"/>
              <w:left w:val="nil"/>
              <w:bottom w:val="single" w:sz="4" w:space="0" w:color="auto"/>
              <w:right w:val="single" w:sz="4" w:space="0" w:color="auto"/>
            </w:tcBorders>
            <w:shd w:val="clear" w:color="000000" w:fill="DDEBF7"/>
            <w:vAlign w:val="center"/>
            <w:hideMark/>
          </w:tcPr>
          <w:p w14:paraId="3A7DB8CE"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Persentase  balita kurus</w:t>
            </w:r>
          </w:p>
        </w:tc>
        <w:tc>
          <w:tcPr>
            <w:tcW w:w="895" w:type="dxa"/>
            <w:tcBorders>
              <w:top w:val="nil"/>
              <w:left w:val="nil"/>
              <w:bottom w:val="single" w:sz="4" w:space="0" w:color="auto"/>
              <w:right w:val="single" w:sz="4" w:space="0" w:color="auto"/>
            </w:tcBorders>
            <w:shd w:val="clear" w:color="000000" w:fill="DDEBF7"/>
            <w:vAlign w:val="center"/>
            <w:hideMark/>
          </w:tcPr>
          <w:p w14:paraId="04278A7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balita kurus dibagi jumlah seluruh balita dikali 100%</w:t>
            </w:r>
          </w:p>
        </w:tc>
        <w:tc>
          <w:tcPr>
            <w:tcW w:w="579" w:type="dxa"/>
            <w:tcBorders>
              <w:top w:val="nil"/>
              <w:left w:val="nil"/>
              <w:bottom w:val="single" w:sz="4" w:space="0" w:color="auto"/>
              <w:right w:val="single" w:sz="4" w:space="0" w:color="auto"/>
            </w:tcBorders>
            <w:shd w:val="clear" w:color="000000" w:fill="DDEBF7"/>
            <w:vAlign w:val="center"/>
            <w:hideMark/>
          </w:tcPr>
          <w:p w14:paraId="7BF77940"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DDEBF7"/>
            <w:noWrap/>
            <w:vAlign w:val="center"/>
            <w:hideMark/>
          </w:tcPr>
          <w:p w14:paraId="5FF388C7" w14:textId="3AB3E017" w:rsidR="00DF550B" w:rsidRPr="00DF550B" w:rsidRDefault="00CD4238"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 xml:space="preserve"> 2,11</w:t>
            </w:r>
            <w:r w:rsidR="00DF550B" w:rsidRPr="00DF550B">
              <w:rPr>
                <w:rFonts w:ascii="Arial" w:eastAsia="Times New Roman" w:hAnsi="Arial" w:cs="Arial"/>
                <w:sz w:val="16"/>
                <w:szCs w:val="16"/>
                <w:lang w:val="en-GB" w:eastAsia="en-GB"/>
              </w:rPr>
              <w:t xml:space="preserve">  </w:t>
            </w:r>
          </w:p>
        </w:tc>
        <w:tc>
          <w:tcPr>
            <w:tcW w:w="665" w:type="dxa"/>
            <w:tcBorders>
              <w:top w:val="nil"/>
              <w:left w:val="nil"/>
              <w:bottom w:val="single" w:sz="4" w:space="0" w:color="auto"/>
              <w:right w:val="single" w:sz="4" w:space="0" w:color="auto"/>
            </w:tcBorders>
            <w:shd w:val="clear" w:color="000000" w:fill="DDEBF7"/>
            <w:noWrap/>
            <w:vAlign w:val="center"/>
            <w:hideMark/>
          </w:tcPr>
          <w:p w14:paraId="1CD3364D" w14:textId="0EE452BD" w:rsidR="00DF550B" w:rsidRPr="00DF550B" w:rsidRDefault="00CD4238"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 xml:space="preserve"> 1.01</w:t>
            </w:r>
            <w:r w:rsidR="00DF550B" w:rsidRPr="00DF550B">
              <w:rPr>
                <w:rFonts w:ascii="Arial" w:eastAsia="Times New Roman" w:hAnsi="Arial" w:cs="Arial"/>
                <w:sz w:val="16"/>
                <w:szCs w:val="16"/>
                <w:lang w:val="en-GB" w:eastAsia="en-GB"/>
              </w:rPr>
              <w:t xml:space="preserve"> </w:t>
            </w:r>
          </w:p>
        </w:tc>
        <w:tc>
          <w:tcPr>
            <w:tcW w:w="854" w:type="dxa"/>
            <w:vMerge/>
            <w:tcBorders>
              <w:top w:val="nil"/>
              <w:left w:val="single" w:sz="4" w:space="0" w:color="auto"/>
              <w:bottom w:val="single" w:sz="4" w:space="0" w:color="auto"/>
              <w:right w:val="single" w:sz="4" w:space="0" w:color="auto"/>
            </w:tcBorders>
            <w:vAlign w:val="center"/>
            <w:hideMark/>
          </w:tcPr>
          <w:p w14:paraId="6DD6F30C"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noWrap/>
            <w:vAlign w:val="center"/>
            <w:hideMark/>
          </w:tcPr>
          <w:p w14:paraId="6A3713B6" w14:textId="54919B57" w:rsidR="00DF550B" w:rsidRPr="00DF550B" w:rsidRDefault="00CD4238"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 xml:space="preserve">             0.91</w:t>
            </w:r>
            <w:r w:rsidR="00DF550B" w:rsidRPr="00DF550B">
              <w:rPr>
                <w:rFonts w:ascii="Arial" w:eastAsia="Times New Roman" w:hAnsi="Arial" w:cs="Arial"/>
                <w:sz w:val="16"/>
                <w:szCs w:val="16"/>
                <w:lang w:val="en-GB" w:eastAsia="en-GB"/>
              </w:rPr>
              <w:t xml:space="preserve"> </w:t>
            </w:r>
          </w:p>
        </w:tc>
        <w:tc>
          <w:tcPr>
            <w:tcW w:w="854" w:type="dxa"/>
            <w:vMerge/>
            <w:tcBorders>
              <w:top w:val="nil"/>
              <w:left w:val="single" w:sz="4" w:space="0" w:color="auto"/>
              <w:bottom w:val="single" w:sz="4" w:space="0" w:color="auto"/>
              <w:right w:val="single" w:sz="4" w:space="0" w:color="auto"/>
            </w:tcBorders>
            <w:vAlign w:val="center"/>
            <w:hideMark/>
          </w:tcPr>
          <w:p w14:paraId="5DFC0CCD"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noWrap/>
            <w:vAlign w:val="center"/>
            <w:hideMark/>
          </w:tcPr>
          <w:p w14:paraId="2983EC97" w14:textId="63477908" w:rsidR="00DF550B" w:rsidRPr="00DF550B" w:rsidRDefault="00CD4238"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 xml:space="preserve"> 0.81</w:t>
            </w:r>
          </w:p>
        </w:tc>
        <w:tc>
          <w:tcPr>
            <w:tcW w:w="854" w:type="dxa"/>
            <w:vMerge/>
            <w:tcBorders>
              <w:top w:val="nil"/>
              <w:left w:val="single" w:sz="4" w:space="0" w:color="auto"/>
              <w:bottom w:val="single" w:sz="4" w:space="0" w:color="auto"/>
              <w:right w:val="single" w:sz="4" w:space="0" w:color="auto"/>
            </w:tcBorders>
            <w:vAlign w:val="center"/>
            <w:hideMark/>
          </w:tcPr>
          <w:p w14:paraId="451827B5"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noWrap/>
            <w:vAlign w:val="center"/>
            <w:hideMark/>
          </w:tcPr>
          <w:p w14:paraId="4AB83633" w14:textId="49F043E2" w:rsidR="00DF550B" w:rsidRPr="00DF550B" w:rsidRDefault="00CD4238"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 xml:space="preserve"> 0.71</w:t>
            </w:r>
            <w:r w:rsidR="00DF550B" w:rsidRPr="00DF550B">
              <w:rPr>
                <w:rFonts w:ascii="Arial" w:eastAsia="Times New Roman" w:hAnsi="Arial" w:cs="Arial"/>
                <w:sz w:val="16"/>
                <w:szCs w:val="16"/>
                <w:lang w:val="en-GB" w:eastAsia="en-GB"/>
              </w:rPr>
              <w:t xml:space="preserve"> </w:t>
            </w:r>
          </w:p>
        </w:tc>
        <w:tc>
          <w:tcPr>
            <w:tcW w:w="854" w:type="dxa"/>
            <w:vMerge/>
            <w:tcBorders>
              <w:top w:val="nil"/>
              <w:left w:val="single" w:sz="4" w:space="0" w:color="auto"/>
              <w:bottom w:val="single" w:sz="4" w:space="0" w:color="auto"/>
              <w:right w:val="single" w:sz="4" w:space="0" w:color="auto"/>
            </w:tcBorders>
            <w:vAlign w:val="center"/>
            <w:hideMark/>
          </w:tcPr>
          <w:p w14:paraId="18042E80"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noWrap/>
            <w:vAlign w:val="center"/>
            <w:hideMark/>
          </w:tcPr>
          <w:p w14:paraId="7378B485" w14:textId="27D4B41B" w:rsidR="00DF550B" w:rsidRPr="00DF550B" w:rsidRDefault="00CD4238"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0.61</w:t>
            </w:r>
            <w:r w:rsidR="00DF550B" w:rsidRPr="00DF550B">
              <w:rPr>
                <w:rFonts w:ascii="Arial" w:eastAsia="Times New Roman" w:hAnsi="Arial" w:cs="Arial"/>
                <w:sz w:val="16"/>
                <w:szCs w:val="16"/>
                <w:lang w:val="en-GB" w:eastAsia="en-GB"/>
              </w:rPr>
              <w:t xml:space="preserve"> </w:t>
            </w:r>
          </w:p>
        </w:tc>
        <w:tc>
          <w:tcPr>
            <w:tcW w:w="854" w:type="dxa"/>
            <w:vMerge/>
            <w:tcBorders>
              <w:top w:val="nil"/>
              <w:left w:val="single" w:sz="4" w:space="0" w:color="auto"/>
              <w:bottom w:val="single" w:sz="4" w:space="0" w:color="auto"/>
              <w:right w:val="single" w:sz="4" w:space="0" w:color="auto"/>
            </w:tcBorders>
            <w:vAlign w:val="center"/>
            <w:hideMark/>
          </w:tcPr>
          <w:p w14:paraId="78B25237"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noWrap/>
            <w:vAlign w:val="center"/>
            <w:hideMark/>
          </w:tcPr>
          <w:p w14:paraId="6C090A94" w14:textId="0144E06B" w:rsidR="00DF550B" w:rsidRPr="00DF550B" w:rsidRDefault="00CD4238"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 xml:space="preserve"> 0.61</w:t>
            </w:r>
            <w:r w:rsidR="00DF550B" w:rsidRPr="00DF550B">
              <w:rPr>
                <w:rFonts w:ascii="Arial" w:eastAsia="Times New Roman" w:hAnsi="Arial" w:cs="Arial"/>
                <w:sz w:val="16"/>
                <w:szCs w:val="16"/>
                <w:lang w:val="en-GB" w:eastAsia="en-GB"/>
              </w:rPr>
              <w:t xml:space="preserve"> </w:t>
            </w:r>
          </w:p>
        </w:tc>
        <w:tc>
          <w:tcPr>
            <w:tcW w:w="924" w:type="dxa"/>
            <w:vMerge/>
            <w:tcBorders>
              <w:top w:val="nil"/>
              <w:left w:val="single" w:sz="4" w:space="0" w:color="auto"/>
              <w:bottom w:val="single" w:sz="4" w:space="0" w:color="auto"/>
              <w:right w:val="single" w:sz="4" w:space="0" w:color="auto"/>
            </w:tcBorders>
            <w:vAlign w:val="center"/>
            <w:hideMark/>
          </w:tcPr>
          <w:p w14:paraId="31E7C0AF" w14:textId="77777777" w:rsidR="00DF550B" w:rsidRPr="00DF550B" w:rsidRDefault="00DF550B" w:rsidP="00DF550B">
            <w:pPr>
              <w:rPr>
                <w:rFonts w:ascii="Arial" w:eastAsia="Times New Roman" w:hAnsi="Arial" w:cs="Arial"/>
                <w:color w:val="000000"/>
                <w:sz w:val="16"/>
                <w:szCs w:val="16"/>
                <w:lang w:val="en-GB" w:eastAsia="en-GB"/>
              </w:rPr>
            </w:pPr>
          </w:p>
        </w:tc>
      </w:tr>
      <w:tr w:rsidR="00DF550B" w:rsidRPr="00DF550B" w14:paraId="761B06FE" w14:textId="77777777" w:rsidTr="00D3010F">
        <w:trPr>
          <w:trHeight w:val="885"/>
        </w:trPr>
        <w:tc>
          <w:tcPr>
            <w:tcW w:w="343" w:type="dxa"/>
            <w:vMerge/>
            <w:tcBorders>
              <w:top w:val="nil"/>
              <w:left w:val="single" w:sz="4" w:space="0" w:color="auto"/>
              <w:bottom w:val="single" w:sz="4" w:space="0" w:color="auto"/>
              <w:right w:val="single" w:sz="4" w:space="0" w:color="auto"/>
            </w:tcBorders>
            <w:vAlign w:val="center"/>
            <w:hideMark/>
          </w:tcPr>
          <w:p w14:paraId="4B4F6CC5"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410C8BF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19629119"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auto" w:fill="auto"/>
            <w:vAlign w:val="center"/>
            <w:hideMark/>
          </w:tcPr>
          <w:p w14:paraId="7565240D"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vMerge/>
            <w:tcBorders>
              <w:top w:val="nil"/>
              <w:left w:val="single" w:sz="4" w:space="0" w:color="auto"/>
              <w:bottom w:val="single" w:sz="4" w:space="0" w:color="auto"/>
              <w:right w:val="single" w:sz="4" w:space="0" w:color="auto"/>
            </w:tcBorders>
            <w:vAlign w:val="center"/>
            <w:hideMark/>
          </w:tcPr>
          <w:p w14:paraId="4424FADD" w14:textId="77777777" w:rsidR="00DF550B" w:rsidRPr="00DF550B" w:rsidRDefault="00DF550B" w:rsidP="00DF550B">
            <w:pPr>
              <w:rPr>
                <w:rFonts w:ascii="Arial" w:eastAsia="Times New Roman" w:hAnsi="Arial" w:cs="Arial"/>
                <w:color w:val="000000"/>
                <w:sz w:val="16"/>
                <w:szCs w:val="16"/>
                <w:lang w:val="en-GB" w:eastAsia="en-GB"/>
              </w:rPr>
            </w:pPr>
          </w:p>
        </w:tc>
        <w:tc>
          <w:tcPr>
            <w:tcW w:w="1126" w:type="dxa"/>
            <w:tcBorders>
              <w:top w:val="nil"/>
              <w:left w:val="nil"/>
              <w:bottom w:val="single" w:sz="4" w:space="0" w:color="auto"/>
              <w:right w:val="single" w:sz="4" w:space="0" w:color="auto"/>
            </w:tcBorders>
            <w:shd w:val="clear" w:color="000000" w:fill="DDEBF7"/>
            <w:vAlign w:val="center"/>
            <w:hideMark/>
          </w:tcPr>
          <w:p w14:paraId="59B8B8BD"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lansia yang mendapat screening kesehatan</w:t>
            </w:r>
          </w:p>
        </w:tc>
        <w:tc>
          <w:tcPr>
            <w:tcW w:w="895" w:type="dxa"/>
            <w:tcBorders>
              <w:top w:val="nil"/>
              <w:left w:val="nil"/>
              <w:bottom w:val="single" w:sz="4" w:space="0" w:color="auto"/>
              <w:right w:val="single" w:sz="4" w:space="0" w:color="auto"/>
            </w:tcBorders>
            <w:shd w:val="clear" w:color="000000" w:fill="DDEBF7"/>
            <w:vAlign w:val="center"/>
            <w:hideMark/>
          </w:tcPr>
          <w:p w14:paraId="1E941D4E"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Jumlah lansia yang mendapay </w:t>
            </w:r>
            <w:r w:rsidRPr="00DF550B">
              <w:rPr>
                <w:rFonts w:ascii="Arial" w:eastAsia="Times New Roman" w:hAnsi="Arial" w:cs="Arial"/>
                <w:sz w:val="16"/>
                <w:szCs w:val="16"/>
                <w:lang w:val="en-GB" w:eastAsia="en-GB"/>
              </w:rPr>
              <w:lastRenderedPageBreak/>
              <w:t>screening kesehatan dibagi jumlah seluruh lansia dikali 100%</w:t>
            </w:r>
          </w:p>
        </w:tc>
        <w:tc>
          <w:tcPr>
            <w:tcW w:w="579" w:type="dxa"/>
            <w:tcBorders>
              <w:top w:val="nil"/>
              <w:left w:val="nil"/>
              <w:bottom w:val="single" w:sz="4" w:space="0" w:color="auto"/>
              <w:right w:val="single" w:sz="4" w:space="0" w:color="auto"/>
            </w:tcBorders>
            <w:shd w:val="clear" w:color="000000" w:fill="DDEBF7"/>
            <w:vAlign w:val="center"/>
            <w:hideMark/>
          </w:tcPr>
          <w:p w14:paraId="3334E95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Persen</w:t>
            </w:r>
          </w:p>
        </w:tc>
        <w:tc>
          <w:tcPr>
            <w:tcW w:w="688" w:type="dxa"/>
            <w:tcBorders>
              <w:top w:val="nil"/>
              <w:left w:val="nil"/>
              <w:bottom w:val="single" w:sz="4" w:space="0" w:color="auto"/>
              <w:right w:val="single" w:sz="4" w:space="0" w:color="auto"/>
            </w:tcBorders>
            <w:shd w:val="clear" w:color="000000" w:fill="DDEBF7"/>
            <w:vAlign w:val="center"/>
            <w:hideMark/>
          </w:tcPr>
          <w:p w14:paraId="0FE97F30"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54.20%</w:t>
            </w:r>
          </w:p>
        </w:tc>
        <w:tc>
          <w:tcPr>
            <w:tcW w:w="665" w:type="dxa"/>
            <w:tcBorders>
              <w:top w:val="nil"/>
              <w:left w:val="nil"/>
              <w:bottom w:val="single" w:sz="4" w:space="0" w:color="auto"/>
              <w:right w:val="single" w:sz="4" w:space="0" w:color="auto"/>
            </w:tcBorders>
            <w:shd w:val="clear" w:color="000000" w:fill="DDEBF7"/>
            <w:vAlign w:val="center"/>
            <w:hideMark/>
          </w:tcPr>
          <w:p w14:paraId="0BC1053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06F1F257"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0AEAA18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854" w:type="dxa"/>
            <w:vMerge/>
            <w:tcBorders>
              <w:top w:val="nil"/>
              <w:left w:val="single" w:sz="4" w:space="0" w:color="auto"/>
              <w:bottom w:val="single" w:sz="4" w:space="0" w:color="auto"/>
              <w:right w:val="single" w:sz="4" w:space="0" w:color="auto"/>
            </w:tcBorders>
            <w:vAlign w:val="center"/>
            <w:hideMark/>
          </w:tcPr>
          <w:p w14:paraId="6643EBDE"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56BCA17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854" w:type="dxa"/>
            <w:vMerge/>
            <w:tcBorders>
              <w:top w:val="nil"/>
              <w:left w:val="single" w:sz="4" w:space="0" w:color="auto"/>
              <w:bottom w:val="single" w:sz="4" w:space="0" w:color="auto"/>
              <w:right w:val="single" w:sz="4" w:space="0" w:color="auto"/>
            </w:tcBorders>
            <w:vAlign w:val="center"/>
            <w:hideMark/>
          </w:tcPr>
          <w:p w14:paraId="1D8AB802"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6DC1E88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854" w:type="dxa"/>
            <w:vMerge/>
            <w:tcBorders>
              <w:top w:val="nil"/>
              <w:left w:val="single" w:sz="4" w:space="0" w:color="auto"/>
              <w:bottom w:val="single" w:sz="4" w:space="0" w:color="auto"/>
              <w:right w:val="single" w:sz="4" w:space="0" w:color="auto"/>
            </w:tcBorders>
            <w:vAlign w:val="center"/>
            <w:hideMark/>
          </w:tcPr>
          <w:p w14:paraId="4302B85F"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5A67DDD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854" w:type="dxa"/>
            <w:vMerge/>
            <w:tcBorders>
              <w:top w:val="nil"/>
              <w:left w:val="single" w:sz="4" w:space="0" w:color="auto"/>
              <w:bottom w:val="single" w:sz="4" w:space="0" w:color="auto"/>
              <w:right w:val="single" w:sz="4" w:space="0" w:color="auto"/>
            </w:tcBorders>
            <w:vAlign w:val="center"/>
            <w:hideMark/>
          </w:tcPr>
          <w:p w14:paraId="5DB760D1"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5F0A239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924" w:type="dxa"/>
            <w:vMerge/>
            <w:tcBorders>
              <w:top w:val="nil"/>
              <w:left w:val="single" w:sz="4" w:space="0" w:color="auto"/>
              <w:bottom w:val="single" w:sz="4" w:space="0" w:color="auto"/>
              <w:right w:val="single" w:sz="4" w:space="0" w:color="auto"/>
            </w:tcBorders>
            <w:vAlign w:val="center"/>
            <w:hideMark/>
          </w:tcPr>
          <w:p w14:paraId="230446C0" w14:textId="77777777" w:rsidR="00DF550B" w:rsidRPr="00DF550B" w:rsidRDefault="00DF550B" w:rsidP="00DF550B">
            <w:pPr>
              <w:rPr>
                <w:rFonts w:ascii="Arial" w:eastAsia="Times New Roman" w:hAnsi="Arial" w:cs="Arial"/>
                <w:color w:val="000000"/>
                <w:sz w:val="16"/>
                <w:szCs w:val="16"/>
                <w:lang w:val="en-GB" w:eastAsia="en-GB"/>
              </w:rPr>
            </w:pPr>
          </w:p>
        </w:tc>
      </w:tr>
      <w:tr w:rsidR="00DF550B" w:rsidRPr="00DF550B" w14:paraId="78396EEB" w14:textId="77777777" w:rsidTr="00D3010F">
        <w:trPr>
          <w:trHeight w:val="610"/>
        </w:trPr>
        <w:tc>
          <w:tcPr>
            <w:tcW w:w="343" w:type="dxa"/>
            <w:vMerge/>
            <w:tcBorders>
              <w:top w:val="nil"/>
              <w:left w:val="single" w:sz="4" w:space="0" w:color="auto"/>
              <w:bottom w:val="single" w:sz="4" w:space="0" w:color="auto"/>
              <w:right w:val="single" w:sz="4" w:space="0" w:color="auto"/>
            </w:tcBorders>
            <w:vAlign w:val="center"/>
            <w:hideMark/>
          </w:tcPr>
          <w:p w14:paraId="05E836E9"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388F4D3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6C91A57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2A84F349"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49760E83"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Pelayanan kesehatan terstandar bagi ibu hamil dan Ibu bersalin</w:t>
            </w:r>
          </w:p>
        </w:tc>
        <w:tc>
          <w:tcPr>
            <w:tcW w:w="1126" w:type="dxa"/>
            <w:tcBorders>
              <w:top w:val="nil"/>
              <w:left w:val="nil"/>
              <w:bottom w:val="single" w:sz="4" w:space="0" w:color="auto"/>
              <w:right w:val="single" w:sz="4" w:space="0" w:color="auto"/>
            </w:tcBorders>
            <w:shd w:val="clear" w:color="000000" w:fill="FFFFFF"/>
            <w:vAlign w:val="center"/>
            <w:hideMark/>
          </w:tcPr>
          <w:p w14:paraId="51178D02"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K4 dengan 10 T</w:t>
            </w:r>
          </w:p>
        </w:tc>
        <w:tc>
          <w:tcPr>
            <w:tcW w:w="895" w:type="dxa"/>
            <w:tcBorders>
              <w:top w:val="nil"/>
              <w:left w:val="nil"/>
              <w:bottom w:val="single" w:sz="4" w:space="0" w:color="auto"/>
              <w:right w:val="single" w:sz="4" w:space="0" w:color="auto"/>
            </w:tcBorders>
            <w:shd w:val="clear" w:color="000000" w:fill="FFFFFF"/>
            <w:vAlign w:val="center"/>
            <w:hideMark/>
          </w:tcPr>
          <w:p w14:paraId="0F89624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ibu hamil K4 dengan 10T dibagi jumlah ibu hamil K4 dikali 100%</w:t>
            </w:r>
          </w:p>
        </w:tc>
        <w:tc>
          <w:tcPr>
            <w:tcW w:w="579" w:type="dxa"/>
            <w:tcBorders>
              <w:top w:val="nil"/>
              <w:left w:val="nil"/>
              <w:bottom w:val="single" w:sz="4" w:space="0" w:color="auto"/>
              <w:right w:val="single" w:sz="4" w:space="0" w:color="auto"/>
            </w:tcBorders>
            <w:shd w:val="clear" w:color="000000" w:fill="FFFFFF"/>
            <w:vAlign w:val="center"/>
            <w:hideMark/>
          </w:tcPr>
          <w:p w14:paraId="248B8AB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185486C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96.3%</w:t>
            </w:r>
          </w:p>
        </w:tc>
        <w:tc>
          <w:tcPr>
            <w:tcW w:w="665" w:type="dxa"/>
            <w:tcBorders>
              <w:top w:val="nil"/>
              <w:left w:val="nil"/>
              <w:bottom w:val="single" w:sz="4" w:space="0" w:color="auto"/>
              <w:right w:val="single" w:sz="4" w:space="0" w:color="auto"/>
            </w:tcBorders>
            <w:shd w:val="clear" w:color="000000" w:fill="FFFFFF"/>
            <w:vAlign w:val="center"/>
            <w:hideMark/>
          </w:tcPr>
          <w:p w14:paraId="7DC3A8B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8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2CF45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15A752F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8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2612D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2,000,000,000 </w:t>
            </w:r>
          </w:p>
        </w:tc>
        <w:tc>
          <w:tcPr>
            <w:tcW w:w="688" w:type="dxa"/>
            <w:tcBorders>
              <w:top w:val="nil"/>
              <w:left w:val="nil"/>
              <w:bottom w:val="single" w:sz="4" w:space="0" w:color="auto"/>
              <w:right w:val="single" w:sz="4" w:space="0" w:color="auto"/>
            </w:tcBorders>
            <w:shd w:val="clear" w:color="000000" w:fill="FFFFFF"/>
            <w:vAlign w:val="center"/>
            <w:hideMark/>
          </w:tcPr>
          <w:p w14:paraId="02AD7E6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8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D7D78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1,000,000,000 </w:t>
            </w:r>
          </w:p>
        </w:tc>
        <w:tc>
          <w:tcPr>
            <w:tcW w:w="688" w:type="dxa"/>
            <w:tcBorders>
              <w:top w:val="nil"/>
              <w:left w:val="nil"/>
              <w:bottom w:val="single" w:sz="4" w:space="0" w:color="auto"/>
              <w:right w:val="single" w:sz="4" w:space="0" w:color="auto"/>
            </w:tcBorders>
            <w:shd w:val="clear" w:color="000000" w:fill="FFFFFF"/>
            <w:vAlign w:val="center"/>
            <w:hideMark/>
          </w:tcPr>
          <w:p w14:paraId="7774AEF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8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68FE7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1,000,000,000 </w:t>
            </w:r>
          </w:p>
        </w:tc>
        <w:tc>
          <w:tcPr>
            <w:tcW w:w="688" w:type="dxa"/>
            <w:tcBorders>
              <w:top w:val="nil"/>
              <w:left w:val="nil"/>
              <w:bottom w:val="single" w:sz="4" w:space="0" w:color="auto"/>
              <w:right w:val="single" w:sz="4" w:space="0" w:color="auto"/>
            </w:tcBorders>
            <w:shd w:val="clear" w:color="000000" w:fill="FFFFFF"/>
            <w:vAlign w:val="center"/>
            <w:hideMark/>
          </w:tcPr>
          <w:p w14:paraId="20F5FE4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8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27EF3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1,000,000,000 </w:t>
            </w:r>
          </w:p>
        </w:tc>
        <w:tc>
          <w:tcPr>
            <w:tcW w:w="688" w:type="dxa"/>
            <w:tcBorders>
              <w:top w:val="nil"/>
              <w:left w:val="nil"/>
              <w:bottom w:val="single" w:sz="4" w:space="0" w:color="auto"/>
              <w:right w:val="single" w:sz="4" w:space="0" w:color="auto"/>
            </w:tcBorders>
            <w:shd w:val="clear" w:color="000000" w:fill="FFFFFF"/>
            <w:vAlign w:val="center"/>
            <w:hideMark/>
          </w:tcPr>
          <w:p w14:paraId="4F10BE2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9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5C190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F550B" w:rsidRPr="00DF550B" w14:paraId="58B9B48F" w14:textId="77777777" w:rsidTr="00D3010F">
        <w:trPr>
          <w:trHeight w:val="660"/>
        </w:trPr>
        <w:tc>
          <w:tcPr>
            <w:tcW w:w="343" w:type="dxa"/>
            <w:vMerge/>
            <w:tcBorders>
              <w:top w:val="nil"/>
              <w:left w:val="single" w:sz="4" w:space="0" w:color="auto"/>
              <w:bottom w:val="single" w:sz="4" w:space="0" w:color="auto"/>
              <w:right w:val="single" w:sz="4" w:space="0" w:color="auto"/>
            </w:tcBorders>
            <w:vAlign w:val="center"/>
            <w:hideMark/>
          </w:tcPr>
          <w:p w14:paraId="4E6128DA"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00691A3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5B1FCD2E"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6E0F3AB2"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594BB6D9"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1126" w:type="dxa"/>
            <w:tcBorders>
              <w:top w:val="nil"/>
              <w:left w:val="nil"/>
              <w:bottom w:val="single" w:sz="4" w:space="0" w:color="auto"/>
              <w:right w:val="single" w:sz="4" w:space="0" w:color="auto"/>
            </w:tcBorders>
            <w:shd w:val="clear" w:color="000000" w:fill="FFFFFF"/>
            <w:vAlign w:val="center"/>
            <w:hideMark/>
          </w:tcPr>
          <w:p w14:paraId="48B28A28"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linakes</w:t>
            </w:r>
          </w:p>
        </w:tc>
        <w:tc>
          <w:tcPr>
            <w:tcW w:w="895" w:type="dxa"/>
            <w:tcBorders>
              <w:top w:val="nil"/>
              <w:left w:val="nil"/>
              <w:bottom w:val="single" w:sz="4" w:space="0" w:color="auto"/>
              <w:right w:val="single" w:sz="4" w:space="0" w:color="auto"/>
            </w:tcBorders>
            <w:shd w:val="clear" w:color="000000" w:fill="FFFFFF"/>
            <w:vAlign w:val="center"/>
            <w:hideMark/>
          </w:tcPr>
          <w:p w14:paraId="046B0CE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persalinan oleh tenaga kesehatan dibagi jumlah persalinan dikali 100%</w:t>
            </w:r>
          </w:p>
        </w:tc>
        <w:tc>
          <w:tcPr>
            <w:tcW w:w="579" w:type="dxa"/>
            <w:tcBorders>
              <w:top w:val="nil"/>
              <w:left w:val="nil"/>
              <w:bottom w:val="single" w:sz="4" w:space="0" w:color="auto"/>
              <w:right w:val="single" w:sz="4" w:space="0" w:color="auto"/>
            </w:tcBorders>
            <w:shd w:val="clear" w:color="000000" w:fill="FFFFFF"/>
            <w:vAlign w:val="center"/>
            <w:hideMark/>
          </w:tcPr>
          <w:p w14:paraId="19D9E03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567C6F7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100.00%</w:t>
            </w:r>
          </w:p>
        </w:tc>
        <w:tc>
          <w:tcPr>
            <w:tcW w:w="665" w:type="dxa"/>
            <w:tcBorders>
              <w:top w:val="nil"/>
              <w:left w:val="nil"/>
              <w:bottom w:val="single" w:sz="4" w:space="0" w:color="auto"/>
              <w:right w:val="single" w:sz="4" w:space="0" w:color="auto"/>
            </w:tcBorders>
            <w:shd w:val="clear" w:color="000000" w:fill="FFFFFF"/>
            <w:vAlign w:val="center"/>
            <w:hideMark/>
          </w:tcPr>
          <w:p w14:paraId="7ECCB98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854" w:type="dxa"/>
            <w:vMerge/>
            <w:tcBorders>
              <w:top w:val="nil"/>
              <w:left w:val="single" w:sz="4" w:space="0" w:color="auto"/>
              <w:bottom w:val="single" w:sz="4" w:space="0" w:color="auto"/>
              <w:right w:val="single" w:sz="4" w:space="0" w:color="auto"/>
            </w:tcBorders>
            <w:vAlign w:val="center"/>
            <w:hideMark/>
          </w:tcPr>
          <w:p w14:paraId="0EF6BB67"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FFFFFF"/>
            <w:vAlign w:val="center"/>
            <w:hideMark/>
          </w:tcPr>
          <w:p w14:paraId="2A8010F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854" w:type="dxa"/>
            <w:vMerge/>
            <w:tcBorders>
              <w:top w:val="nil"/>
              <w:left w:val="single" w:sz="4" w:space="0" w:color="auto"/>
              <w:bottom w:val="single" w:sz="4" w:space="0" w:color="auto"/>
              <w:right w:val="single" w:sz="4" w:space="0" w:color="auto"/>
            </w:tcBorders>
            <w:vAlign w:val="center"/>
            <w:hideMark/>
          </w:tcPr>
          <w:p w14:paraId="0E18D16B" w14:textId="77777777" w:rsidR="00DF550B" w:rsidRPr="00DF550B" w:rsidRDefault="00DF550B" w:rsidP="00DF550B">
            <w:pPr>
              <w:rPr>
                <w:rFonts w:ascii="Arial" w:eastAsia="Times New Roman" w:hAnsi="Arial" w:cs="Arial"/>
                <w:sz w:val="16"/>
                <w:szCs w:val="16"/>
                <w:lang w:val="en-GB" w:eastAsia="en-GB"/>
              </w:rPr>
            </w:pPr>
          </w:p>
        </w:tc>
        <w:tc>
          <w:tcPr>
            <w:tcW w:w="688" w:type="dxa"/>
            <w:tcBorders>
              <w:top w:val="nil"/>
              <w:left w:val="nil"/>
              <w:bottom w:val="single" w:sz="4" w:space="0" w:color="auto"/>
              <w:right w:val="single" w:sz="4" w:space="0" w:color="auto"/>
            </w:tcBorders>
            <w:shd w:val="clear" w:color="000000" w:fill="FFFFFF"/>
            <w:vAlign w:val="center"/>
            <w:hideMark/>
          </w:tcPr>
          <w:p w14:paraId="6926B3F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854" w:type="dxa"/>
            <w:vMerge/>
            <w:tcBorders>
              <w:top w:val="nil"/>
              <w:left w:val="single" w:sz="4" w:space="0" w:color="auto"/>
              <w:bottom w:val="single" w:sz="4" w:space="0" w:color="auto"/>
              <w:right w:val="single" w:sz="4" w:space="0" w:color="auto"/>
            </w:tcBorders>
            <w:vAlign w:val="center"/>
            <w:hideMark/>
          </w:tcPr>
          <w:p w14:paraId="0CD3BAA5"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FFFFFF"/>
            <w:vAlign w:val="center"/>
            <w:hideMark/>
          </w:tcPr>
          <w:p w14:paraId="31ABF53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854" w:type="dxa"/>
            <w:vMerge/>
            <w:tcBorders>
              <w:top w:val="nil"/>
              <w:left w:val="single" w:sz="4" w:space="0" w:color="auto"/>
              <w:bottom w:val="single" w:sz="4" w:space="0" w:color="auto"/>
              <w:right w:val="single" w:sz="4" w:space="0" w:color="auto"/>
            </w:tcBorders>
            <w:vAlign w:val="center"/>
            <w:hideMark/>
          </w:tcPr>
          <w:p w14:paraId="2CEB8F22"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FFFFFF"/>
            <w:vAlign w:val="center"/>
            <w:hideMark/>
          </w:tcPr>
          <w:p w14:paraId="63DED5C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854" w:type="dxa"/>
            <w:vMerge/>
            <w:tcBorders>
              <w:top w:val="nil"/>
              <w:left w:val="single" w:sz="4" w:space="0" w:color="auto"/>
              <w:bottom w:val="single" w:sz="4" w:space="0" w:color="auto"/>
              <w:right w:val="single" w:sz="4" w:space="0" w:color="auto"/>
            </w:tcBorders>
            <w:vAlign w:val="center"/>
            <w:hideMark/>
          </w:tcPr>
          <w:p w14:paraId="76BB351C"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FFFFFF"/>
            <w:vAlign w:val="center"/>
            <w:hideMark/>
          </w:tcPr>
          <w:p w14:paraId="06F177E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924" w:type="dxa"/>
            <w:vMerge/>
            <w:tcBorders>
              <w:top w:val="nil"/>
              <w:left w:val="single" w:sz="4" w:space="0" w:color="auto"/>
              <w:bottom w:val="single" w:sz="4" w:space="0" w:color="auto"/>
              <w:right w:val="single" w:sz="4" w:space="0" w:color="auto"/>
            </w:tcBorders>
            <w:vAlign w:val="center"/>
            <w:hideMark/>
          </w:tcPr>
          <w:p w14:paraId="789073DC" w14:textId="77777777" w:rsidR="00DF550B" w:rsidRPr="00DF550B" w:rsidRDefault="00DF550B" w:rsidP="00DF550B">
            <w:pPr>
              <w:rPr>
                <w:rFonts w:ascii="Arial" w:eastAsia="Times New Roman" w:hAnsi="Arial" w:cs="Arial"/>
                <w:color w:val="000000"/>
                <w:sz w:val="16"/>
                <w:szCs w:val="16"/>
                <w:lang w:val="en-GB" w:eastAsia="en-GB"/>
              </w:rPr>
            </w:pPr>
          </w:p>
        </w:tc>
      </w:tr>
      <w:tr w:rsidR="00DF550B" w:rsidRPr="00DF550B" w14:paraId="082A471C" w14:textId="77777777" w:rsidTr="00D3010F">
        <w:trPr>
          <w:trHeight w:val="630"/>
        </w:trPr>
        <w:tc>
          <w:tcPr>
            <w:tcW w:w="343" w:type="dxa"/>
            <w:vMerge/>
            <w:tcBorders>
              <w:top w:val="nil"/>
              <w:left w:val="single" w:sz="4" w:space="0" w:color="auto"/>
              <w:bottom w:val="single" w:sz="4" w:space="0" w:color="auto"/>
              <w:right w:val="single" w:sz="4" w:space="0" w:color="auto"/>
            </w:tcBorders>
            <w:vAlign w:val="center"/>
            <w:hideMark/>
          </w:tcPr>
          <w:p w14:paraId="6750B2AE"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1DE3AA29"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42039E6B"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1FE13934"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1E5C3A90"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Pelayanan Gizi terstandar</w:t>
            </w:r>
          </w:p>
        </w:tc>
        <w:tc>
          <w:tcPr>
            <w:tcW w:w="1126" w:type="dxa"/>
            <w:tcBorders>
              <w:top w:val="nil"/>
              <w:left w:val="nil"/>
              <w:bottom w:val="single" w:sz="4" w:space="0" w:color="auto"/>
              <w:right w:val="single" w:sz="4" w:space="0" w:color="auto"/>
            </w:tcBorders>
            <w:shd w:val="clear" w:color="000000" w:fill="FFFFFF"/>
            <w:vAlign w:val="center"/>
            <w:hideMark/>
          </w:tcPr>
          <w:p w14:paraId="533F6267"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puskesmas melaksanakan surveilan gizi aktif</w:t>
            </w:r>
          </w:p>
        </w:tc>
        <w:tc>
          <w:tcPr>
            <w:tcW w:w="895" w:type="dxa"/>
            <w:tcBorders>
              <w:top w:val="nil"/>
              <w:left w:val="nil"/>
              <w:bottom w:val="single" w:sz="4" w:space="0" w:color="auto"/>
              <w:right w:val="single" w:sz="4" w:space="0" w:color="auto"/>
            </w:tcBorders>
            <w:shd w:val="clear" w:color="000000" w:fill="FFFFFF"/>
            <w:vAlign w:val="center"/>
            <w:hideMark/>
          </w:tcPr>
          <w:p w14:paraId="41AEFD2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puskesmas yang melaksanakan surveilans gizi aktif</w:t>
            </w:r>
          </w:p>
        </w:tc>
        <w:tc>
          <w:tcPr>
            <w:tcW w:w="579" w:type="dxa"/>
            <w:tcBorders>
              <w:top w:val="nil"/>
              <w:left w:val="nil"/>
              <w:bottom w:val="single" w:sz="4" w:space="0" w:color="auto"/>
              <w:right w:val="single" w:sz="4" w:space="0" w:color="auto"/>
            </w:tcBorders>
            <w:shd w:val="clear" w:color="000000" w:fill="FFFFFF"/>
            <w:vAlign w:val="center"/>
            <w:hideMark/>
          </w:tcPr>
          <w:p w14:paraId="7133BFE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unit</w:t>
            </w:r>
          </w:p>
        </w:tc>
        <w:tc>
          <w:tcPr>
            <w:tcW w:w="688" w:type="dxa"/>
            <w:tcBorders>
              <w:top w:val="nil"/>
              <w:left w:val="nil"/>
              <w:bottom w:val="single" w:sz="4" w:space="0" w:color="auto"/>
              <w:right w:val="single" w:sz="4" w:space="0" w:color="auto"/>
            </w:tcBorders>
            <w:shd w:val="clear" w:color="000000" w:fill="FFFFFF"/>
            <w:vAlign w:val="center"/>
            <w:hideMark/>
          </w:tcPr>
          <w:p w14:paraId="6955D3D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35</w:t>
            </w:r>
          </w:p>
        </w:tc>
        <w:tc>
          <w:tcPr>
            <w:tcW w:w="665" w:type="dxa"/>
            <w:tcBorders>
              <w:top w:val="nil"/>
              <w:left w:val="nil"/>
              <w:bottom w:val="single" w:sz="4" w:space="0" w:color="auto"/>
              <w:right w:val="single" w:sz="4" w:space="0" w:color="auto"/>
            </w:tcBorders>
            <w:shd w:val="clear" w:color="000000" w:fill="FFFFFF"/>
            <w:vAlign w:val="center"/>
            <w:hideMark/>
          </w:tcPr>
          <w:p w14:paraId="1CADA220"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35</w:t>
            </w:r>
          </w:p>
        </w:tc>
        <w:tc>
          <w:tcPr>
            <w:tcW w:w="854" w:type="dxa"/>
            <w:tcBorders>
              <w:top w:val="nil"/>
              <w:left w:val="nil"/>
              <w:bottom w:val="single" w:sz="4" w:space="0" w:color="auto"/>
              <w:right w:val="single" w:sz="4" w:space="0" w:color="auto"/>
            </w:tcBorders>
            <w:shd w:val="clear" w:color="000000" w:fill="FFFFFF"/>
            <w:vAlign w:val="center"/>
            <w:hideMark/>
          </w:tcPr>
          <w:p w14:paraId="4C315B2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1C81A8A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35</w:t>
            </w:r>
          </w:p>
        </w:tc>
        <w:tc>
          <w:tcPr>
            <w:tcW w:w="854" w:type="dxa"/>
            <w:tcBorders>
              <w:top w:val="nil"/>
              <w:left w:val="nil"/>
              <w:bottom w:val="single" w:sz="4" w:space="0" w:color="auto"/>
              <w:right w:val="single" w:sz="4" w:space="0" w:color="auto"/>
            </w:tcBorders>
            <w:shd w:val="clear" w:color="000000" w:fill="FFFFFF"/>
            <w:vAlign w:val="center"/>
            <w:hideMark/>
          </w:tcPr>
          <w:p w14:paraId="352EDF5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1,000,000,000 </w:t>
            </w:r>
          </w:p>
        </w:tc>
        <w:tc>
          <w:tcPr>
            <w:tcW w:w="688" w:type="dxa"/>
            <w:tcBorders>
              <w:top w:val="nil"/>
              <w:left w:val="nil"/>
              <w:bottom w:val="single" w:sz="4" w:space="0" w:color="auto"/>
              <w:right w:val="single" w:sz="4" w:space="0" w:color="auto"/>
            </w:tcBorders>
            <w:shd w:val="clear" w:color="000000" w:fill="FFFFFF"/>
            <w:vAlign w:val="center"/>
            <w:hideMark/>
          </w:tcPr>
          <w:p w14:paraId="623ABE9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35</w:t>
            </w:r>
          </w:p>
        </w:tc>
        <w:tc>
          <w:tcPr>
            <w:tcW w:w="854" w:type="dxa"/>
            <w:tcBorders>
              <w:top w:val="nil"/>
              <w:left w:val="nil"/>
              <w:bottom w:val="single" w:sz="4" w:space="0" w:color="auto"/>
              <w:right w:val="single" w:sz="4" w:space="0" w:color="auto"/>
            </w:tcBorders>
            <w:shd w:val="clear" w:color="000000" w:fill="FFFFFF"/>
            <w:vAlign w:val="center"/>
            <w:hideMark/>
          </w:tcPr>
          <w:p w14:paraId="02AE39E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1,000,000,000 </w:t>
            </w:r>
          </w:p>
        </w:tc>
        <w:tc>
          <w:tcPr>
            <w:tcW w:w="688" w:type="dxa"/>
            <w:tcBorders>
              <w:top w:val="nil"/>
              <w:left w:val="nil"/>
              <w:bottom w:val="single" w:sz="4" w:space="0" w:color="auto"/>
              <w:right w:val="single" w:sz="4" w:space="0" w:color="auto"/>
            </w:tcBorders>
            <w:shd w:val="clear" w:color="000000" w:fill="FFFFFF"/>
            <w:vAlign w:val="center"/>
            <w:hideMark/>
          </w:tcPr>
          <w:p w14:paraId="70EF988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35</w:t>
            </w:r>
          </w:p>
        </w:tc>
        <w:tc>
          <w:tcPr>
            <w:tcW w:w="854" w:type="dxa"/>
            <w:tcBorders>
              <w:top w:val="nil"/>
              <w:left w:val="nil"/>
              <w:bottom w:val="single" w:sz="4" w:space="0" w:color="auto"/>
              <w:right w:val="single" w:sz="4" w:space="0" w:color="auto"/>
            </w:tcBorders>
            <w:shd w:val="clear" w:color="000000" w:fill="FFFFFF"/>
            <w:vAlign w:val="center"/>
            <w:hideMark/>
          </w:tcPr>
          <w:p w14:paraId="32BC1FF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1,000,000,000 </w:t>
            </w:r>
          </w:p>
        </w:tc>
        <w:tc>
          <w:tcPr>
            <w:tcW w:w="688" w:type="dxa"/>
            <w:tcBorders>
              <w:top w:val="nil"/>
              <w:left w:val="nil"/>
              <w:bottom w:val="single" w:sz="4" w:space="0" w:color="auto"/>
              <w:right w:val="single" w:sz="4" w:space="0" w:color="auto"/>
            </w:tcBorders>
            <w:shd w:val="clear" w:color="000000" w:fill="FFFFFF"/>
            <w:vAlign w:val="center"/>
            <w:hideMark/>
          </w:tcPr>
          <w:p w14:paraId="7622D68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35</w:t>
            </w:r>
          </w:p>
        </w:tc>
        <w:tc>
          <w:tcPr>
            <w:tcW w:w="854" w:type="dxa"/>
            <w:tcBorders>
              <w:top w:val="nil"/>
              <w:left w:val="nil"/>
              <w:bottom w:val="single" w:sz="4" w:space="0" w:color="auto"/>
              <w:right w:val="single" w:sz="4" w:space="0" w:color="auto"/>
            </w:tcBorders>
            <w:shd w:val="clear" w:color="000000" w:fill="FFFFFF"/>
            <w:vAlign w:val="center"/>
            <w:hideMark/>
          </w:tcPr>
          <w:p w14:paraId="318D527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1,000,000,000 </w:t>
            </w:r>
          </w:p>
        </w:tc>
        <w:tc>
          <w:tcPr>
            <w:tcW w:w="688" w:type="dxa"/>
            <w:tcBorders>
              <w:top w:val="nil"/>
              <w:left w:val="nil"/>
              <w:bottom w:val="single" w:sz="4" w:space="0" w:color="auto"/>
              <w:right w:val="single" w:sz="4" w:space="0" w:color="auto"/>
            </w:tcBorders>
            <w:shd w:val="clear" w:color="000000" w:fill="FFFFFF"/>
            <w:vAlign w:val="center"/>
            <w:hideMark/>
          </w:tcPr>
          <w:p w14:paraId="15A23DAF"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35</w:t>
            </w:r>
          </w:p>
        </w:tc>
        <w:tc>
          <w:tcPr>
            <w:tcW w:w="924" w:type="dxa"/>
            <w:tcBorders>
              <w:top w:val="nil"/>
              <w:left w:val="nil"/>
              <w:bottom w:val="single" w:sz="4" w:space="0" w:color="auto"/>
              <w:right w:val="single" w:sz="4" w:space="0" w:color="auto"/>
            </w:tcBorders>
            <w:shd w:val="clear" w:color="000000" w:fill="FFFFFF"/>
            <w:vAlign w:val="center"/>
            <w:hideMark/>
          </w:tcPr>
          <w:p w14:paraId="0C2525D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F550B" w:rsidRPr="00DF550B" w14:paraId="72F585D5" w14:textId="77777777" w:rsidTr="00D3010F">
        <w:trPr>
          <w:trHeight w:val="950"/>
        </w:trPr>
        <w:tc>
          <w:tcPr>
            <w:tcW w:w="343" w:type="dxa"/>
            <w:vMerge/>
            <w:tcBorders>
              <w:top w:val="nil"/>
              <w:left w:val="single" w:sz="4" w:space="0" w:color="auto"/>
              <w:bottom w:val="single" w:sz="4" w:space="0" w:color="auto"/>
              <w:right w:val="single" w:sz="4" w:space="0" w:color="auto"/>
            </w:tcBorders>
            <w:vAlign w:val="center"/>
            <w:hideMark/>
          </w:tcPr>
          <w:p w14:paraId="58F6BD02"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0CBDECA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6D2C0D2B"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4E02104C"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4038202E"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Percepatan perbaikan gizi untuk penanggulangan </w:t>
            </w:r>
            <w:r w:rsidRPr="00DF550B">
              <w:rPr>
                <w:rFonts w:ascii="Arial" w:eastAsia="Times New Roman" w:hAnsi="Arial" w:cs="Arial"/>
                <w:color w:val="000000"/>
                <w:sz w:val="16"/>
                <w:szCs w:val="16"/>
                <w:lang w:val="en-GB" w:eastAsia="en-GB"/>
              </w:rPr>
              <w:lastRenderedPageBreak/>
              <w:t>stunting</w:t>
            </w:r>
          </w:p>
        </w:tc>
        <w:tc>
          <w:tcPr>
            <w:tcW w:w="1126" w:type="dxa"/>
            <w:tcBorders>
              <w:top w:val="nil"/>
              <w:left w:val="nil"/>
              <w:bottom w:val="single" w:sz="4" w:space="0" w:color="auto"/>
              <w:right w:val="single" w:sz="4" w:space="0" w:color="auto"/>
            </w:tcBorders>
            <w:shd w:val="clear" w:color="000000" w:fill="FFFFFF"/>
            <w:vAlign w:val="center"/>
            <w:hideMark/>
          </w:tcPr>
          <w:p w14:paraId="4437661E"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lastRenderedPageBreak/>
              <w:t>persentase  Keluarga Balita Stunting mendapat pendampingan</w:t>
            </w:r>
          </w:p>
        </w:tc>
        <w:tc>
          <w:tcPr>
            <w:tcW w:w="895" w:type="dxa"/>
            <w:tcBorders>
              <w:top w:val="nil"/>
              <w:left w:val="nil"/>
              <w:bottom w:val="single" w:sz="4" w:space="0" w:color="auto"/>
              <w:right w:val="single" w:sz="4" w:space="0" w:color="auto"/>
            </w:tcBorders>
            <w:shd w:val="clear" w:color="000000" w:fill="FFFFFF"/>
            <w:vAlign w:val="center"/>
            <w:hideMark/>
          </w:tcPr>
          <w:p w14:paraId="1C556BD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Jumlah keluarga balita stunting mendapat pendampingan </w:t>
            </w:r>
            <w:r w:rsidRPr="00DF550B">
              <w:rPr>
                <w:rFonts w:ascii="Arial" w:eastAsia="Times New Roman" w:hAnsi="Arial" w:cs="Arial"/>
                <w:sz w:val="16"/>
                <w:szCs w:val="16"/>
                <w:lang w:val="en-GB" w:eastAsia="en-GB"/>
              </w:rPr>
              <w:lastRenderedPageBreak/>
              <w:t>dibagi jumlah keluarga balita stunting dikali 100%</w:t>
            </w:r>
          </w:p>
        </w:tc>
        <w:tc>
          <w:tcPr>
            <w:tcW w:w="579" w:type="dxa"/>
            <w:tcBorders>
              <w:top w:val="nil"/>
              <w:left w:val="nil"/>
              <w:bottom w:val="single" w:sz="4" w:space="0" w:color="auto"/>
              <w:right w:val="single" w:sz="4" w:space="0" w:color="auto"/>
            </w:tcBorders>
            <w:shd w:val="clear" w:color="000000" w:fill="FFFFFF"/>
            <w:vAlign w:val="center"/>
            <w:hideMark/>
          </w:tcPr>
          <w:p w14:paraId="1416A98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Persen</w:t>
            </w:r>
          </w:p>
        </w:tc>
        <w:tc>
          <w:tcPr>
            <w:tcW w:w="688" w:type="dxa"/>
            <w:tcBorders>
              <w:top w:val="nil"/>
              <w:left w:val="nil"/>
              <w:bottom w:val="single" w:sz="4" w:space="0" w:color="auto"/>
              <w:right w:val="single" w:sz="4" w:space="0" w:color="auto"/>
            </w:tcBorders>
            <w:shd w:val="clear" w:color="000000" w:fill="FFFFFF"/>
            <w:vAlign w:val="center"/>
            <w:hideMark/>
          </w:tcPr>
          <w:p w14:paraId="4472E0D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100.00%</w:t>
            </w:r>
          </w:p>
        </w:tc>
        <w:tc>
          <w:tcPr>
            <w:tcW w:w="665" w:type="dxa"/>
            <w:tcBorders>
              <w:top w:val="nil"/>
              <w:left w:val="nil"/>
              <w:bottom w:val="single" w:sz="4" w:space="0" w:color="auto"/>
              <w:right w:val="single" w:sz="4" w:space="0" w:color="auto"/>
            </w:tcBorders>
            <w:shd w:val="clear" w:color="000000" w:fill="FFFFFF"/>
            <w:vAlign w:val="center"/>
            <w:hideMark/>
          </w:tcPr>
          <w:p w14:paraId="0628331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854" w:type="dxa"/>
            <w:tcBorders>
              <w:top w:val="nil"/>
              <w:left w:val="nil"/>
              <w:bottom w:val="single" w:sz="4" w:space="0" w:color="auto"/>
              <w:right w:val="single" w:sz="4" w:space="0" w:color="auto"/>
            </w:tcBorders>
            <w:shd w:val="clear" w:color="000000" w:fill="FFFFFF"/>
            <w:vAlign w:val="center"/>
            <w:hideMark/>
          </w:tcPr>
          <w:p w14:paraId="4F3C6F1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5C7EA39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854" w:type="dxa"/>
            <w:tcBorders>
              <w:top w:val="nil"/>
              <w:left w:val="nil"/>
              <w:bottom w:val="single" w:sz="4" w:space="0" w:color="auto"/>
              <w:right w:val="single" w:sz="4" w:space="0" w:color="auto"/>
            </w:tcBorders>
            <w:shd w:val="clear" w:color="000000" w:fill="FFFFFF"/>
            <w:vAlign w:val="center"/>
            <w:hideMark/>
          </w:tcPr>
          <w:p w14:paraId="0157AB3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1,500,000,000 </w:t>
            </w:r>
          </w:p>
        </w:tc>
        <w:tc>
          <w:tcPr>
            <w:tcW w:w="688" w:type="dxa"/>
            <w:tcBorders>
              <w:top w:val="nil"/>
              <w:left w:val="nil"/>
              <w:bottom w:val="single" w:sz="4" w:space="0" w:color="auto"/>
              <w:right w:val="single" w:sz="4" w:space="0" w:color="auto"/>
            </w:tcBorders>
            <w:shd w:val="clear" w:color="000000" w:fill="FFFFFF"/>
            <w:vAlign w:val="center"/>
            <w:hideMark/>
          </w:tcPr>
          <w:p w14:paraId="1B4FDCA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854" w:type="dxa"/>
            <w:tcBorders>
              <w:top w:val="nil"/>
              <w:left w:val="nil"/>
              <w:bottom w:val="single" w:sz="4" w:space="0" w:color="auto"/>
              <w:right w:val="single" w:sz="4" w:space="0" w:color="auto"/>
            </w:tcBorders>
            <w:shd w:val="clear" w:color="000000" w:fill="FFFFFF"/>
            <w:vAlign w:val="center"/>
            <w:hideMark/>
          </w:tcPr>
          <w:p w14:paraId="61D1E38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1,500,000,000 </w:t>
            </w:r>
          </w:p>
        </w:tc>
        <w:tc>
          <w:tcPr>
            <w:tcW w:w="688" w:type="dxa"/>
            <w:tcBorders>
              <w:top w:val="nil"/>
              <w:left w:val="nil"/>
              <w:bottom w:val="single" w:sz="4" w:space="0" w:color="auto"/>
              <w:right w:val="single" w:sz="4" w:space="0" w:color="auto"/>
            </w:tcBorders>
            <w:shd w:val="clear" w:color="000000" w:fill="FFFFFF"/>
            <w:vAlign w:val="center"/>
            <w:hideMark/>
          </w:tcPr>
          <w:p w14:paraId="4C1312C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854" w:type="dxa"/>
            <w:tcBorders>
              <w:top w:val="nil"/>
              <w:left w:val="nil"/>
              <w:bottom w:val="single" w:sz="4" w:space="0" w:color="auto"/>
              <w:right w:val="single" w:sz="4" w:space="0" w:color="auto"/>
            </w:tcBorders>
            <w:shd w:val="clear" w:color="000000" w:fill="FFFFFF"/>
            <w:vAlign w:val="center"/>
            <w:hideMark/>
          </w:tcPr>
          <w:p w14:paraId="12C4B5E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1,500,000,000 </w:t>
            </w:r>
          </w:p>
        </w:tc>
        <w:tc>
          <w:tcPr>
            <w:tcW w:w="688" w:type="dxa"/>
            <w:tcBorders>
              <w:top w:val="nil"/>
              <w:left w:val="nil"/>
              <w:bottom w:val="single" w:sz="4" w:space="0" w:color="auto"/>
              <w:right w:val="single" w:sz="4" w:space="0" w:color="auto"/>
            </w:tcBorders>
            <w:shd w:val="clear" w:color="000000" w:fill="FFFFFF"/>
            <w:vAlign w:val="center"/>
            <w:hideMark/>
          </w:tcPr>
          <w:p w14:paraId="1F828B8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854" w:type="dxa"/>
            <w:tcBorders>
              <w:top w:val="nil"/>
              <w:left w:val="nil"/>
              <w:bottom w:val="single" w:sz="4" w:space="0" w:color="auto"/>
              <w:right w:val="single" w:sz="4" w:space="0" w:color="auto"/>
            </w:tcBorders>
            <w:shd w:val="clear" w:color="000000" w:fill="FFFFFF"/>
            <w:vAlign w:val="center"/>
            <w:hideMark/>
          </w:tcPr>
          <w:p w14:paraId="6E2F672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1,500,000,000 </w:t>
            </w:r>
          </w:p>
        </w:tc>
        <w:tc>
          <w:tcPr>
            <w:tcW w:w="688" w:type="dxa"/>
            <w:tcBorders>
              <w:top w:val="nil"/>
              <w:left w:val="nil"/>
              <w:bottom w:val="single" w:sz="4" w:space="0" w:color="auto"/>
              <w:right w:val="single" w:sz="4" w:space="0" w:color="auto"/>
            </w:tcBorders>
            <w:shd w:val="clear" w:color="000000" w:fill="FFFFFF"/>
            <w:vAlign w:val="center"/>
            <w:hideMark/>
          </w:tcPr>
          <w:p w14:paraId="2B9503F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100.00%</w:t>
            </w:r>
          </w:p>
        </w:tc>
        <w:tc>
          <w:tcPr>
            <w:tcW w:w="924" w:type="dxa"/>
            <w:tcBorders>
              <w:top w:val="nil"/>
              <w:left w:val="nil"/>
              <w:bottom w:val="single" w:sz="4" w:space="0" w:color="auto"/>
              <w:right w:val="single" w:sz="4" w:space="0" w:color="auto"/>
            </w:tcBorders>
            <w:shd w:val="clear" w:color="000000" w:fill="FFFFFF"/>
            <w:vAlign w:val="center"/>
            <w:hideMark/>
          </w:tcPr>
          <w:p w14:paraId="0EC692A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F550B" w:rsidRPr="00DF550B" w14:paraId="44FBEA35" w14:textId="77777777" w:rsidTr="00D3010F">
        <w:trPr>
          <w:trHeight w:val="800"/>
        </w:trPr>
        <w:tc>
          <w:tcPr>
            <w:tcW w:w="343" w:type="dxa"/>
            <w:vMerge/>
            <w:tcBorders>
              <w:top w:val="nil"/>
              <w:left w:val="single" w:sz="4" w:space="0" w:color="auto"/>
              <w:bottom w:val="single" w:sz="4" w:space="0" w:color="auto"/>
              <w:right w:val="single" w:sz="4" w:space="0" w:color="auto"/>
            </w:tcBorders>
            <w:vAlign w:val="center"/>
            <w:hideMark/>
          </w:tcPr>
          <w:p w14:paraId="501C22CE"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62701E5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0249B459"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609876A6"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540CA09D"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Pelayanan Kesehatan Terstandar Bagi Bayi Baru Lahir, Balita, dan Anak Pra Sekolah</w:t>
            </w:r>
          </w:p>
        </w:tc>
        <w:tc>
          <w:tcPr>
            <w:tcW w:w="1126" w:type="dxa"/>
            <w:tcBorders>
              <w:top w:val="nil"/>
              <w:left w:val="nil"/>
              <w:bottom w:val="single" w:sz="4" w:space="0" w:color="auto"/>
              <w:right w:val="single" w:sz="4" w:space="0" w:color="auto"/>
            </w:tcBorders>
            <w:shd w:val="clear" w:color="000000" w:fill="FFFFFF"/>
            <w:vAlign w:val="center"/>
            <w:hideMark/>
          </w:tcPr>
          <w:p w14:paraId="037A7D82" w14:textId="77777777" w:rsidR="00DF550B" w:rsidRPr="00DF550B" w:rsidRDefault="00DF550B" w:rsidP="00406D13">
            <w:pPr>
              <w:jc w:val="both"/>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pelayanan kesehatan bayi baru lahir</w:t>
            </w:r>
          </w:p>
        </w:tc>
        <w:tc>
          <w:tcPr>
            <w:tcW w:w="895" w:type="dxa"/>
            <w:tcBorders>
              <w:top w:val="nil"/>
              <w:left w:val="nil"/>
              <w:bottom w:val="single" w:sz="4" w:space="0" w:color="auto"/>
              <w:right w:val="single" w:sz="4" w:space="0" w:color="auto"/>
            </w:tcBorders>
            <w:shd w:val="clear" w:color="000000" w:fill="FFFFFF"/>
            <w:vAlign w:val="center"/>
            <w:hideMark/>
          </w:tcPr>
          <w:p w14:paraId="0D2D88DF" w14:textId="77777777" w:rsidR="00DF550B" w:rsidRPr="00DF550B" w:rsidRDefault="00DF550B" w:rsidP="00406D13">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bayi baru lahir yang mendapat pelayanan kesehatan dibagi jumlah seluruh bayi baru lahir dikali 100%</w:t>
            </w:r>
          </w:p>
        </w:tc>
        <w:tc>
          <w:tcPr>
            <w:tcW w:w="579" w:type="dxa"/>
            <w:tcBorders>
              <w:top w:val="nil"/>
              <w:left w:val="nil"/>
              <w:bottom w:val="single" w:sz="4" w:space="0" w:color="auto"/>
              <w:right w:val="single" w:sz="4" w:space="0" w:color="auto"/>
            </w:tcBorders>
            <w:shd w:val="clear" w:color="000000" w:fill="FFFFFF"/>
            <w:vAlign w:val="center"/>
            <w:hideMark/>
          </w:tcPr>
          <w:p w14:paraId="26E87FA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noWrap/>
            <w:vAlign w:val="center"/>
            <w:hideMark/>
          </w:tcPr>
          <w:p w14:paraId="4076A6D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100,1% </w:t>
            </w:r>
          </w:p>
        </w:tc>
        <w:tc>
          <w:tcPr>
            <w:tcW w:w="665" w:type="dxa"/>
            <w:tcBorders>
              <w:top w:val="nil"/>
              <w:left w:val="nil"/>
              <w:bottom w:val="single" w:sz="4" w:space="0" w:color="auto"/>
              <w:right w:val="single" w:sz="4" w:space="0" w:color="auto"/>
            </w:tcBorders>
            <w:shd w:val="clear" w:color="000000" w:fill="FFFFFF"/>
            <w:noWrap/>
            <w:vAlign w:val="center"/>
            <w:hideMark/>
          </w:tcPr>
          <w:p w14:paraId="22EBC9F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 </w:t>
            </w:r>
          </w:p>
        </w:tc>
        <w:tc>
          <w:tcPr>
            <w:tcW w:w="854" w:type="dxa"/>
            <w:tcBorders>
              <w:top w:val="nil"/>
              <w:left w:val="nil"/>
              <w:bottom w:val="single" w:sz="4" w:space="0" w:color="auto"/>
              <w:right w:val="single" w:sz="4" w:space="0" w:color="auto"/>
            </w:tcBorders>
            <w:shd w:val="clear" w:color="000000" w:fill="FFFFFF"/>
            <w:vAlign w:val="center"/>
            <w:hideMark/>
          </w:tcPr>
          <w:p w14:paraId="4AB0019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5D39D72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0F007A3F"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205E6C6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 </w:t>
            </w:r>
          </w:p>
        </w:tc>
        <w:tc>
          <w:tcPr>
            <w:tcW w:w="854" w:type="dxa"/>
            <w:tcBorders>
              <w:top w:val="nil"/>
              <w:left w:val="nil"/>
              <w:bottom w:val="single" w:sz="4" w:space="0" w:color="auto"/>
              <w:right w:val="single" w:sz="4" w:space="0" w:color="auto"/>
            </w:tcBorders>
            <w:shd w:val="clear" w:color="000000" w:fill="FFFFFF"/>
            <w:vAlign w:val="center"/>
            <w:hideMark/>
          </w:tcPr>
          <w:p w14:paraId="617150A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5330216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 </w:t>
            </w:r>
          </w:p>
        </w:tc>
        <w:tc>
          <w:tcPr>
            <w:tcW w:w="854" w:type="dxa"/>
            <w:tcBorders>
              <w:top w:val="nil"/>
              <w:left w:val="nil"/>
              <w:bottom w:val="single" w:sz="4" w:space="0" w:color="auto"/>
              <w:right w:val="single" w:sz="4" w:space="0" w:color="auto"/>
            </w:tcBorders>
            <w:shd w:val="clear" w:color="000000" w:fill="FFFFFF"/>
            <w:vAlign w:val="center"/>
            <w:hideMark/>
          </w:tcPr>
          <w:p w14:paraId="787F887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4FA2778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 </w:t>
            </w:r>
          </w:p>
        </w:tc>
        <w:tc>
          <w:tcPr>
            <w:tcW w:w="854" w:type="dxa"/>
            <w:tcBorders>
              <w:top w:val="nil"/>
              <w:left w:val="nil"/>
              <w:bottom w:val="single" w:sz="4" w:space="0" w:color="auto"/>
              <w:right w:val="single" w:sz="4" w:space="0" w:color="auto"/>
            </w:tcBorders>
            <w:shd w:val="clear" w:color="000000" w:fill="FFFFFF"/>
            <w:vAlign w:val="center"/>
            <w:hideMark/>
          </w:tcPr>
          <w:p w14:paraId="26D112B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3DC7128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 </w:t>
            </w:r>
          </w:p>
        </w:tc>
        <w:tc>
          <w:tcPr>
            <w:tcW w:w="924" w:type="dxa"/>
            <w:tcBorders>
              <w:top w:val="nil"/>
              <w:left w:val="nil"/>
              <w:bottom w:val="single" w:sz="4" w:space="0" w:color="auto"/>
              <w:right w:val="single" w:sz="4" w:space="0" w:color="auto"/>
            </w:tcBorders>
            <w:shd w:val="clear" w:color="000000" w:fill="FFFFFF"/>
            <w:vAlign w:val="center"/>
            <w:hideMark/>
          </w:tcPr>
          <w:p w14:paraId="191E930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F550B" w:rsidRPr="00DF550B" w14:paraId="21337449" w14:textId="77777777" w:rsidTr="00D3010F">
        <w:trPr>
          <w:trHeight w:val="770"/>
        </w:trPr>
        <w:tc>
          <w:tcPr>
            <w:tcW w:w="343" w:type="dxa"/>
            <w:vMerge/>
            <w:tcBorders>
              <w:top w:val="nil"/>
              <w:left w:val="single" w:sz="4" w:space="0" w:color="auto"/>
              <w:bottom w:val="single" w:sz="4" w:space="0" w:color="auto"/>
              <w:right w:val="single" w:sz="4" w:space="0" w:color="auto"/>
            </w:tcBorders>
            <w:vAlign w:val="center"/>
            <w:hideMark/>
          </w:tcPr>
          <w:p w14:paraId="0F54CB99"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431365F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5A3C06E7"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4BE1B903"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2D8393EA"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1126" w:type="dxa"/>
            <w:tcBorders>
              <w:top w:val="nil"/>
              <w:left w:val="nil"/>
              <w:bottom w:val="single" w:sz="4" w:space="0" w:color="auto"/>
              <w:right w:val="single" w:sz="4" w:space="0" w:color="auto"/>
            </w:tcBorders>
            <w:shd w:val="clear" w:color="000000" w:fill="FFFFFF"/>
            <w:vAlign w:val="center"/>
            <w:hideMark/>
          </w:tcPr>
          <w:p w14:paraId="2BCE3A19" w14:textId="77777777" w:rsidR="00DF550B" w:rsidRPr="00DF550B" w:rsidRDefault="00DF550B" w:rsidP="00406D13">
            <w:pPr>
              <w:jc w:val="both"/>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pelayanan kesehatan anak balita</w:t>
            </w:r>
          </w:p>
        </w:tc>
        <w:tc>
          <w:tcPr>
            <w:tcW w:w="895" w:type="dxa"/>
            <w:tcBorders>
              <w:top w:val="nil"/>
              <w:left w:val="nil"/>
              <w:bottom w:val="single" w:sz="4" w:space="0" w:color="auto"/>
              <w:right w:val="single" w:sz="4" w:space="0" w:color="auto"/>
            </w:tcBorders>
            <w:shd w:val="clear" w:color="000000" w:fill="FFFFFF"/>
            <w:vAlign w:val="center"/>
            <w:hideMark/>
          </w:tcPr>
          <w:p w14:paraId="21978C81" w14:textId="77777777" w:rsidR="00DF550B" w:rsidRPr="00DF550B" w:rsidRDefault="00DF550B" w:rsidP="00406D13">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anal balita yang mendapat pelayanan kesehatan dibagi jumlah anak balita dikali 100%</w:t>
            </w:r>
          </w:p>
        </w:tc>
        <w:tc>
          <w:tcPr>
            <w:tcW w:w="579" w:type="dxa"/>
            <w:tcBorders>
              <w:top w:val="nil"/>
              <w:left w:val="nil"/>
              <w:bottom w:val="single" w:sz="4" w:space="0" w:color="auto"/>
              <w:right w:val="single" w:sz="4" w:space="0" w:color="auto"/>
            </w:tcBorders>
            <w:shd w:val="clear" w:color="000000" w:fill="FFFFFF"/>
            <w:vAlign w:val="center"/>
            <w:hideMark/>
          </w:tcPr>
          <w:p w14:paraId="4DF5E5E9"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noWrap/>
            <w:vAlign w:val="center"/>
            <w:hideMark/>
          </w:tcPr>
          <w:p w14:paraId="6D820C8F"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100% </w:t>
            </w:r>
          </w:p>
        </w:tc>
        <w:tc>
          <w:tcPr>
            <w:tcW w:w="665" w:type="dxa"/>
            <w:tcBorders>
              <w:top w:val="nil"/>
              <w:left w:val="nil"/>
              <w:bottom w:val="single" w:sz="4" w:space="0" w:color="auto"/>
              <w:right w:val="single" w:sz="4" w:space="0" w:color="auto"/>
            </w:tcBorders>
            <w:shd w:val="clear" w:color="000000" w:fill="FFFFFF"/>
            <w:noWrap/>
            <w:vAlign w:val="center"/>
            <w:hideMark/>
          </w:tcPr>
          <w:p w14:paraId="3128BFE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 </w:t>
            </w:r>
          </w:p>
        </w:tc>
        <w:tc>
          <w:tcPr>
            <w:tcW w:w="854" w:type="dxa"/>
            <w:tcBorders>
              <w:top w:val="nil"/>
              <w:left w:val="nil"/>
              <w:bottom w:val="single" w:sz="4" w:space="0" w:color="auto"/>
              <w:right w:val="single" w:sz="4" w:space="0" w:color="auto"/>
            </w:tcBorders>
            <w:shd w:val="clear" w:color="000000" w:fill="FFFFFF"/>
            <w:vAlign w:val="center"/>
            <w:hideMark/>
          </w:tcPr>
          <w:p w14:paraId="03563DB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1E8A253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34C28E5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26DC686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 </w:t>
            </w:r>
          </w:p>
        </w:tc>
        <w:tc>
          <w:tcPr>
            <w:tcW w:w="854" w:type="dxa"/>
            <w:tcBorders>
              <w:top w:val="nil"/>
              <w:left w:val="nil"/>
              <w:bottom w:val="single" w:sz="4" w:space="0" w:color="auto"/>
              <w:right w:val="single" w:sz="4" w:space="0" w:color="auto"/>
            </w:tcBorders>
            <w:shd w:val="clear" w:color="000000" w:fill="FFFFFF"/>
            <w:vAlign w:val="center"/>
            <w:hideMark/>
          </w:tcPr>
          <w:p w14:paraId="709D9FA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6A0326B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 </w:t>
            </w:r>
          </w:p>
        </w:tc>
        <w:tc>
          <w:tcPr>
            <w:tcW w:w="854" w:type="dxa"/>
            <w:tcBorders>
              <w:top w:val="nil"/>
              <w:left w:val="nil"/>
              <w:bottom w:val="single" w:sz="4" w:space="0" w:color="auto"/>
              <w:right w:val="single" w:sz="4" w:space="0" w:color="auto"/>
            </w:tcBorders>
            <w:shd w:val="clear" w:color="000000" w:fill="FFFFFF"/>
            <w:vAlign w:val="center"/>
            <w:hideMark/>
          </w:tcPr>
          <w:p w14:paraId="15F0C19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503FEE3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 </w:t>
            </w:r>
          </w:p>
        </w:tc>
        <w:tc>
          <w:tcPr>
            <w:tcW w:w="854" w:type="dxa"/>
            <w:tcBorders>
              <w:top w:val="nil"/>
              <w:left w:val="nil"/>
              <w:bottom w:val="single" w:sz="4" w:space="0" w:color="auto"/>
              <w:right w:val="single" w:sz="4" w:space="0" w:color="auto"/>
            </w:tcBorders>
            <w:shd w:val="clear" w:color="000000" w:fill="FFFFFF"/>
            <w:vAlign w:val="center"/>
            <w:hideMark/>
          </w:tcPr>
          <w:p w14:paraId="3FA363F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7A3ED15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 </w:t>
            </w:r>
          </w:p>
        </w:tc>
        <w:tc>
          <w:tcPr>
            <w:tcW w:w="924" w:type="dxa"/>
            <w:tcBorders>
              <w:top w:val="nil"/>
              <w:left w:val="nil"/>
              <w:bottom w:val="single" w:sz="4" w:space="0" w:color="auto"/>
              <w:right w:val="single" w:sz="4" w:space="0" w:color="auto"/>
            </w:tcBorders>
            <w:shd w:val="clear" w:color="000000" w:fill="FFFFFF"/>
            <w:vAlign w:val="center"/>
            <w:hideMark/>
          </w:tcPr>
          <w:p w14:paraId="56F21C4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F550B" w:rsidRPr="00DF550B" w14:paraId="37F809D2" w14:textId="77777777" w:rsidTr="00D3010F">
        <w:trPr>
          <w:trHeight w:val="990"/>
        </w:trPr>
        <w:tc>
          <w:tcPr>
            <w:tcW w:w="343" w:type="dxa"/>
            <w:vMerge/>
            <w:tcBorders>
              <w:top w:val="nil"/>
              <w:left w:val="single" w:sz="4" w:space="0" w:color="auto"/>
              <w:bottom w:val="single" w:sz="4" w:space="0" w:color="auto"/>
              <w:right w:val="single" w:sz="4" w:space="0" w:color="auto"/>
            </w:tcBorders>
            <w:vAlign w:val="center"/>
            <w:hideMark/>
          </w:tcPr>
          <w:p w14:paraId="4E00D99A"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11A8D4E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14FD0B6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4AAAFB3B"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1C74E299"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1126" w:type="dxa"/>
            <w:tcBorders>
              <w:top w:val="nil"/>
              <w:left w:val="nil"/>
              <w:bottom w:val="single" w:sz="4" w:space="0" w:color="auto"/>
              <w:right w:val="single" w:sz="4" w:space="0" w:color="auto"/>
            </w:tcBorders>
            <w:shd w:val="clear" w:color="000000" w:fill="FFFFFF"/>
            <w:vAlign w:val="center"/>
            <w:hideMark/>
          </w:tcPr>
          <w:p w14:paraId="4B25CB18" w14:textId="77777777" w:rsidR="00DF550B" w:rsidRPr="00DF550B" w:rsidRDefault="00DF550B" w:rsidP="00406D13">
            <w:pPr>
              <w:jc w:val="both"/>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anak kelas 1-7 dan 10  mendapat screening kesehatan</w:t>
            </w:r>
          </w:p>
        </w:tc>
        <w:tc>
          <w:tcPr>
            <w:tcW w:w="895" w:type="dxa"/>
            <w:tcBorders>
              <w:top w:val="nil"/>
              <w:left w:val="nil"/>
              <w:bottom w:val="single" w:sz="4" w:space="0" w:color="auto"/>
              <w:right w:val="single" w:sz="4" w:space="0" w:color="auto"/>
            </w:tcBorders>
            <w:shd w:val="clear" w:color="000000" w:fill="FFFFFF"/>
            <w:vAlign w:val="center"/>
            <w:hideMark/>
          </w:tcPr>
          <w:p w14:paraId="03ED2473" w14:textId="77777777" w:rsidR="00DF550B" w:rsidRPr="00DF550B" w:rsidRDefault="00DF550B" w:rsidP="00406D13">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anak kelas 1-7 dan 10 mendapat screening kesehata</w:t>
            </w:r>
            <w:r w:rsidRPr="00DF550B">
              <w:rPr>
                <w:rFonts w:ascii="Arial" w:eastAsia="Times New Roman" w:hAnsi="Arial" w:cs="Arial"/>
                <w:sz w:val="16"/>
                <w:szCs w:val="16"/>
                <w:lang w:val="en-GB" w:eastAsia="en-GB"/>
              </w:rPr>
              <w:lastRenderedPageBreak/>
              <w:t>n dibagi jumlah anak kelas 1-7 dan 10 dikali 100%</w:t>
            </w:r>
          </w:p>
        </w:tc>
        <w:tc>
          <w:tcPr>
            <w:tcW w:w="579" w:type="dxa"/>
            <w:tcBorders>
              <w:top w:val="nil"/>
              <w:left w:val="nil"/>
              <w:bottom w:val="single" w:sz="4" w:space="0" w:color="auto"/>
              <w:right w:val="single" w:sz="4" w:space="0" w:color="auto"/>
            </w:tcBorders>
            <w:shd w:val="clear" w:color="000000" w:fill="FFFFFF"/>
            <w:vAlign w:val="center"/>
            <w:hideMark/>
          </w:tcPr>
          <w:p w14:paraId="3B9C034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Persen</w:t>
            </w:r>
          </w:p>
        </w:tc>
        <w:tc>
          <w:tcPr>
            <w:tcW w:w="688" w:type="dxa"/>
            <w:tcBorders>
              <w:top w:val="nil"/>
              <w:left w:val="nil"/>
              <w:bottom w:val="single" w:sz="4" w:space="0" w:color="auto"/>
              <w:right w:val="single" w:sz="4" w:space="0" w:color="auto"/>
            </w:tcBorders>
            <w:shd w:val="clear" w:color="000000" w:fill="FFFFFF"/>
            <w:vAlign w:val="center"/>
            <w:hideMark/>
          </w:tcPr>
          <w:p w14:paraId="6B35A648"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100.00%</w:t>
            </w:r>
          </w:p>
        </w:tc>
        <w:tc>
          <w:tcPr>
            <w:tcW w:w="665" w:type="dxa"/>
            <w:tcBorders>
              <w:top w:val="nil"/>
              <w:left w:val="nil"/>
              <w:bottom w:val="single" w:sz="4" w:space="0" w:color="auto"/>
              <w:right w:val="single" w:sz="4" w:space="0" w:color="auto"/>
            </w:tcBorders>
            <w:shd w:val="clear" w:color="000000" w:fill="FFFFFF"/>
            <w:vAlign w:val="center"/>
            <w:hideMark/>
          </w:tcPr>
          <w:p w14:paraId="043917E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1D5713F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30A4FDA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44A31E1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40C579C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72DE581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56E6EB3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73DA439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175F006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329FF4B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3D7B12C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vAlign w:val="center"/>
            <w:hideMark/>
          </w:tcPr>
          <w:p w14:paraId="358B318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F550B" w:rsidRPr="00DF550B" w14:paraId="64556C26" w14:textId="77777777" w:rsidTr="00D3010F">
        <w:trPr>
          <w:trHeight w:val="500"/>
        </w:trPr>
        <w:tc>
          <w:tcPr>
            <w:tcW w:w="343" w:type="dxa"/>
            <w:vMerge/>
            <w:tcBorders>
              <w:top w:val="nil"/>
              <w:left w:val="single" w:sz="4" w:space="0" w:color="auto"/>
              <w:bottom w:val="single" w:sz="4" w:space="0" w:color="auto"/>
              <w:right w:val="single" w:sz="4" w:space="0" w:color="auto"/>
            </w:tcBorders>
            <w:vAlign w:val="center"/>
            <w:hideMark/>
          </w:tcPr>
          <w:p w14:paraId="419D87D8"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5371390B"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39A63117"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37B60DE2"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w:t>
            </w:r>
          </w:p>
        </w:tc>
        <w:tc>
          <w:tcPr>
            <w:tcW w:w="769" w:type="dxa"/>
            <w:tcBorders>
              <w:top w:val="nil"/>
              <w:left w:val="nil"/>
              <w:bottom w:val="single" w:sz="4" w:space="0" w:color="auto"/>
              <w:right w:val="single" w:sz="4" w:space="0" w:color="auto"/>
            </w:tcBorders>
            <w:shd w:val="clear" w:color="000000" w:fill="FFFFFF"/>
            <w:noWrap/>
            <w:vAlign w:val="center"/>
            <w:hideMark/>
          </w:tcPr>
          <w:p w14:paraId="5E3F585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Penyediaan Alat</w:t>
            </w:r>
            <w:r w:rsidRPr="00DF550B">
              <w:rPr>
                <w:rFonts w:ascii="Arial" w:eastAsia="Times New Roman" w:hAnsi="Arial" w:cs="Arial"/>
                <w:sz w:val="16"/>
                <w:szCs w:val="16"/>
                <w:lang w:val="en-GB" w:eastAsia="en-GB"/>
              </w:rPr>
              <w:br/>
              <w:t>Antropometri</w:t>
            </w:r>
          </w:p>
        </w:tc>
        <w:tc>
          <w:tcPr>
            <w:tcW w:w="1126" w:type="dxa"/>
            <w:tcBorders>
              <w:top w:val="nil"/>
              <w:left w:val="nil"/>
              <w:bottom w:val="single" w:sz="4" w:space="0" w:color="auto"/>
              <w:right w:val="single" w:sz="4" w:space="0" w:color="auto"/>
            </w:tcBorders>
            <w:shd w:val="clear" w:color="000000" w:fill="FFFFFF"/>
            <w:vAlign w:val="center"/>
            <w:hideMark/>
          </w:tcPr>
          <w:p w14:paraId="3F2DC9A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Persentase pengadaan alat antropometri</w:t>
            </w:r>
          </w:p>
        </w:tc>
        <w:tc>
          <w:tcPr>
            <w:tcW w:w="895" w:type="dxa"/>
            <w:tcBorders>
              <w:top w:val="nil"/>
              <w:left w:val="nil"/>
              <w:bottom w:val="single" w:sz="4" w:space="0" w:color="auto"/>
              <w:right w:val="single" w:sz="4" w:space="0" w:color="auto"/>
            </w:tcBorders>
            <w:shd w:val="clear" w:color="000000" w:fill="FFFFFF"/>
            <w:vAlign w:val="center"/>
            <w:hideMark/>
          </w:tcPr>
          <w:p w14:paraId="5A9D7AF5"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pengadaan alat antropometri dibagi jumlah kebutuhan alat antropometri dikali 100%</w:t>
            </w:r>
          </w:p>
        </w:tc>
        <w:tc>
          <w:tcPr>
            <w:tcW w:w="579" w:type="dxa"/>
            <w:tcBorders>
              <w:top w:val="nil"/>
              <w:left w:val="nil"/>
              <w:bottom w:val="single" w:sz="4" w:space="0" w:color="auto"/>
              <w:right w:val="single" w:sz="4" w:space="0" w:color="auto"/>
            </w:tcBorders>
            <w:shd w:val="clear" w:color="000000" w:fill="FFFFFF"/>
            <w:vAlign w:val="center"/>
            <w:hideMark/>
          </w:tcPr>
          <w:p w14:paraId="6682F5C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491C896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0.00%</w:t>
            </w:r>
          </w:p>
        </w:tc>
        <w:tc>
          <w:tcPr>
            <w:tcW w:w="665" w:type="dxa"/>
            <w:tcBorders>
              <w:top w:val="nil"/>
              <w:left w:val="nil"/>
              <w:bottom w:val="single" w:sz="4" w:space="0" w:color="auto"/>
              <w:right w:val="single" w:sz="4" w:space="0" w:color="auto"/>
            </w:tcBorders>
            <w:shd w:val="clear" w:color="000000" w:fill="FFFFFF"/>
            <w:vAlign w:val="center"/>
            <w:hideMark/>
          </w:tcPr>
          <w:p w14:paraId="66D0C6C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7267AD1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1,500,000,000 </w:t>
            </w:r>
          </w:p>
        </w:tc>
        <w:tc>
          <w:tcPr>
            <w:tcW w:w="688" w:type="dxa"/>
            <w:tcBorders>
              <w:top w:val="nil"/>
              <w:left w:val="nil"/>
              <w:bottom w:val="single" w:sz="4" w:space="0" w:color="auto"/>
              <w:right w:val="single" w:sz="4" w:space="0" w:color="auto"/>
            </w:tcBorders>
            <w:shd w:val="clear" w:color="000000" w:fill="FFFFFF"/>
            <w:vAlign w:val="center"/>
            <w:hideMark/>
          </w:tcPr>
          <w:p w14:paraId="0E69416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76FEB64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1,700,000,000 </w:t>
            </w:r>
          </w:p>
        </w:tc>
        <w:tc>
          <w:tcPr>
            <w:tcW w:w="688" w:type="dxa"/>
            <w:tcBorders>
              <w:top w:val="nil"/>
              <w:left w:val="nil"/>
              <w:bottom w:val="single" w:sz="4" w:space="0" w:color="auto"/>
              <w:right w:val="single" w:sz="4" w:space="0" w:color="auto"/>
            </w:tcBorders>
            <w:shd w:val="clear" w:color="000000" w:fill="FFFFFF"/>
            <w:vAlign w:val="center"/>
            <w:hideMark/>
          </w:tcPr>
          <w:p w14:paraId="24A4966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vAlign w:val="center"/>
            <w:hideMark/>
          </w:tcPr>
          <w:p w14:paraId="592B56D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6EAE88D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vAlign w:val="center"/>
            <w:hideMark/>
          </w:tcPr>
          <w:p w14:paraId="38C5403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023CF47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vAlign w:val="center"/>
            <w:hideMark/>
          </w:tcPr>
          <w:p w14:paraId="777B507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noWrap/>
            <w:vAlign w:val="center"/>
            <w:hideMark/>
          </w:tcPr>
          <w:p w14:paraId="50CA0FB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100.00 </w:t>
            </w:r>
          </w:p>
        </w:tc>
        <w:tc>
          <w:tcPr>
            <w:tcW w:w="924" w:type="dxa"/>
            <w:tcBorders>
              <w:top w:val="nil"/>
              <w:left w:val="nil"/>
              <w:bottom w:val="single" w:sz="4" w:space="0" w:color="auto"/>
              <w:right w:val="single" w:sz="4" w:space="0" w:color="auto"/>
            </w:tcBorders>
            <w:shd w:val="clear" w:color="000000" w:fill="FFFFFF"/>
            <w:vAlign w:val="center"/>
            <w:hideMark/>
          </w:tcPr>
          <w:p w14:paraId="72CAACD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F550B" w:rsidRPr="00DF550B" w14:paraId="4BC1697E" w14:textId="77777777" w:rsidTr="00D3010F">
        <w:trPr>
          <w:trHeight w:val="1635"/>
        </w:trPr>
        <w:tc>
          <w:tcPr>
            <w:tcW w:w="343" w:type="dxa"/>
            <w:vMerge/>
            <w:tcBorders>
              <w:top w:val="nil"/>
              <w:left w:val="single" w:sz="4" w:space="0" w:color="auto"/>
              <w:bottom w:val="single" w:sz="4" w:space="0" w:color="auto"/>
              <w:right w:val="single" w:sz="4" w:space="0" w:color="auto"/>
            </w:tcBorders>
            <w:vAlign w:val="center"/>
            <w:hideMark/>
          </w:tcPr>
          <w:p w14:paraId="3C22E8EA"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224E1D3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29C2C5E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auto" w:fill="auto"/>
            <w:vAlign w:val="center"/>
            <w:hideMark/>
          </w:tcPr>
          <w:p w14:paraId="302E23DA"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vMerge w:val="restart"/>
            <w:tcBorders>
              <w:top w:val="nil"/>
              <w:left w:val="single" w:sz="4" w:space="0" w:color="auto"/>
              <w:bottom w:val="single" w:sz="4" w:space="0" w:color="auto"/>
              <w:right w:val="single" w:sz="4" w:space="0" w:color="auto"/>
            </w:tcBorders>
            <w:shd w:val="clear" w:color="000000" w:fill="DDEBF7"/>
            <w:vAlign w:val="center"/>
            <w:hideMark/>
          </w:tcPr>
          <w:p w14:paraId="7522373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Program Obat dan Perbekalan Kesehatan</w:t>
            </w:r>
          </w:p>
        </w:tc>
        <w:tc>
          <w:tcPr>
            <w:tcW w:w="1126" w:type="dxa"/>
            <w:tcBorders>
              <w:top w:val="nil"/>
              <w:left w:val="nil"/>
              <w:bottom w:val="single" w:sz="4" w:space="0" w:color="auto"/>
              <w:right w:val="single" w:sz="4" w:space="0" w:color="auto"/>
            </w:tcBorders>
            <w:shd w:val="clear" w:color="000000" w:fill="DDEBF7"/>
            <w:vAlign w:val="center"/>
            <w:hideMark/>
          </w:tcPr>
          <w:p w14:paraId="3CADFF38" w14:textId="17D33D66"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Persentase </w:t>
            </w:r>
            <w:r w:rsidR="002519B6">
              <w:rPr>
                <w:rFonts w:ascii="Arial" w:eastAsia="Times New Roman" w:hAnsi="Arial" w:cs="Arial"/>
                <w:sz w:val="16"/>
                <w:szCs w:val="16"/>
                <w:lang w:val="en-GB" w:eastAsia="en-GB"/>
              </w:rPr>
              <w:t>keter</w:t>
            </w:r>
            <w:r w:rsidRPr="00DF550B">
              <w:rPr>
                <w:rFonts w:ascii="Arial" w:eastAsia="Times New Roman" w:hAnsi="Arial" w:cs="Arial"/>
                <w:sz w:val="16"/>
                <w:szCs w:val="16"/>
                <w:lang w:val="en-GB" w:eastAsia="en-GB"/>
              </w:rPr>
              <w:t>sediaan farmasi, reagent dan perbekalan kesehatan</w:t>
            </w:r>
          </w:p>
        </w:tc>
        <w:tc>
          <w:tcPr>
            <w:tcW w:w="895" w:type="dxa"/>
            <w:tcBorders>
              <w:top w:val="nil"/>
              <w:left w:val="nil"/>
              <w:bottom w:val="single" w:sz="4" w:space="0" w:color="auto"/>
              <w:right w:val="single" w:sz="4" w:space="0" w:color="auto"/>
            </w:tcBorders>
            <w:shd w:val="clear" w:color="000000" w:fill="DDEBF7"/>
            <w:vAlign w:val="center"/>
            <w:hideMark/>
          </w:tcPr>
          <w:p w14:paraId="7A24DC1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sediaan farmasi,reagent, alat kesehatan dan perbekalan kesehatan yang ada dibagi jumlah sediaan farmasi, reagent,  dan perbekalan yang dibutuhkan dalam 1 tahun dikali 100%</w:t>
            </w:r>
          </w:p>
        </w:tc>
        <w:tc>
          <w:tcPr>
            <w:tcW w:w="579" w:type="dxa"/>
            <w:tcBorders>
              <w:top w:val="nil"/>
              <w:left w:val="nil"/>
              <w:bottom w:val="single" w:sz="4" w:space="0" w:color="auto"/>
              <w:right w:val="single" w:sz="4" w:space="0" w:color="auto"/>
            </w:tcBorders>
            <w:shd w:val="clear" w:color="000000" w:fill="DDEBF7"/>
            <w:vAlign w:val="center"/>
            <w:hideMark/>
          </w:tcPr>
          <w:p w14:paraId="731C228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DDEBF7"/>
            <w:vAlign w:val="center"/>
            <w:hideMark/>
          </w:tcPr>
          <w:p w14:paraId="1965ED5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90%</w:t>
            </w:r>
          </w:p>
        </w:tc>
        <w:tc>
          <w:tcPr>
            <w:tcW w:w="665" w:type="dxa"/>
            <w:tcBorders>
              <w:top w:val="nil"/>
              <w:left w:val="nil"/>
              <w:bottom w:val="single" w:sz="4" w:space="0" w:color="auto"/>
              <w:right w:val="single" w:sz="4" w:space="0" w:color="auto"/>
            </w:tcBorders>
            <w:shd w:val="clear" w:color="000000" w:fill="DDEBF7"/>
            <w:vAlign w:val="center"/>
            <w:hideMark/>
          </w:tcPr>
          <w:p w14:paraId="764FCB8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vMerge w:val="restart"/>
            <w:tcBorders>
              <w:top w:val="nil"/>
              <w:left w:val="single" w:sz="4" w:space="0" w:color="auto"/>
              <w:bottom w:val="single" w:sz="4" w:space="0" w:color="auto"/>
              <w:right w:val="single" w:sz="4" w:space="0" w:color="auto"/>
            </w:tcBorders>
            <w:shd w:val="clear" w:color="000000" w:fill="DDEBF7"/>
            <w:noWrap/>
            <w:vAlign w:val="center"/>
            <w:hideMark/>
          </w:tcPr>
          <w:p w14:paraId="6E408DA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22,900,000,000 </w:t>
            </w:r>
          </w:p>
        </w:tc>
        <w:tc>
          <w:tcPr>
            <w:tcW w:w="688" w:type="dxa"/>
            <w:tcBorders>
              <w:top w:val="nil"/>
              <w:left w:val="nil"/>
              <w:bottom w:val="single" w:sz="4" w:space="0" w:color="auto"/>
              <w:right w:val="single" w:sz="4" w:space="0" w:color="auto"/>
            </w:tcBorders>
            <w:shd w:val="clear" w:color="000000" w:fill="DDEBF7"/>
            <w:vAlign w:val="center"/>
            <w:hideMark/>
          </w:tcPr>
          <w:p w14:paraId="3D86365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vMerge w:val="restart"/>
            <w:tcBorders>
              <w:top w:val="nil"/>
              <w:left w:val="single" w:sz="4" w:space="0" w:color="auto"/>
              <w:bottom w:val="single" w:sz="4" w:space="0" w:color="auto"/>
              <w:right w:val="single" w:sz="4" w:space="0" w:color="auto"/>
            </w:tcBorders>
            <w:shd w:val="clear" w:color="000000" w:fill="DDEBF7"/>
            <w:noWrap/>
            <w:vAlign w:val="center"/>
            <w:hideMark/>
          </w:tcPr>
          <w:p w14:paraId="60DEEA1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47,650,000,000 </w:t>
            </w:r>
          </w:p>
        </w:tc>
        <w:tc>
          <w:tcPr>
            <w:tcW w:w="688" w:type="dxa"/>
            <w:tcBorders>
              <w:top w:val="nil"/>
              <w:left w:val="nil"/>
              <w:bottom w:val="single" w:sz="4" w:space="0" w:color="auto"/>
              <w:right w:val="single" w:sz="4" w:space="0" w:color="auto"/>
            </w:tcBorders>
            <w:shd w:val="clear" w:color="000000" w:fill="DDEBF7"/>
            <w:vAlign w:val="center"/>
            <w:hideMark/>
          </w:tcPr>
          <w:p w14:paraId="62C7495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vMerge w:val="restart"/>
            <w:tcBorders>
              <w:top w:val="nil"/>
              <w:left w:val="single" w:sz="4" w:space="0" w:color="auto"/>
              <w:bottom w:val="single" w:sz="4" w:space="0" w:color="auto"/>
              <w:right w:val="single" w:sz="4" w:space="0" w:color="auto"/>
            </w:tcBorders>
            <w:shd w:val="clear" w:color="000000" w:fill="DDEBF7"/>
            <w:noWrap/>
            <w:vAlign w:val="center"/>
            <w:hideMark/>
          </w:tcPr>
          <w:p w14:paraId="1254CE3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61,700,000,000 </w:t>
            </w:r>
          </w:p>
        </w:tc>
        <w:tc>
          <w:tcPr>
            <w:tcW w:w="688" w:type="dxa"/>
            <w:tcBorders>
              <w:top w:val="nil"/>
              <w:left w:val="nil"/>
              <w:bottom w:val="single" w:sz="4" w:space="0" w:color="auto"/>
              <w:right w:val="single" w:sz="4" w:space="0" w:color="auto"/>
            </w:tcBorders>
            <w:shd w:val="clear" w:color="000000" w:fill="DDEBF7"/>
            <w:vAlign w:val="center"/>
            <w:hideMark/>
          </w:tcPr>
          <w:p w14:paraId="5A78F93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vMerge w:val="restart"/>
            <w:tcBorders>
              <w:top w:val="nil"/>
              <w:left w:val="single" w:sz="4" w:space="0" w:color="auto"/>
              <w:bottom w:val="single" w:sz="4" w:space="0" w:color="auto"/>
              <w:right w:val="single" w:sz="4" w:space="0" w:color="auto"/>
            </w:tcBorders>
            <w:shd w:val="clear" w:color="000000" w:fill="DDEBF7"/>
            <w:noWrap/>
            <w:vAlign w:val="center"/>
            <w:hideMark/>
          </w:tcPr>
          <w:p w14:paraId="6DFE756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81,700,000,000 </w:t>
            </w:r>
          </w:p>
        </w:tc>
        <w:tc>
          <w:tcPr>
            <w:tcW w:w="688" w:type="dxa"/>
            <w:tcBorders>
              <w:top w:val="nil"/>
              <w:left w:val="nil"/>
              <w:bottom w:val="single" w:sz="4" w:space="0" w:color="auto"/>
              <w:right w:val="single" w:sz="4" w:space="0" w:color="auto"/>
            </w:tcBorders>
            <w:shd w:val="clear" w:color="000000" w:fill="DDEBF7"/>
            <w:vAlign w:val="center"/>
            <w:hideMark/>
          </w:tcPr>
          <w:p w14:paraId="55EA948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vMerge w:val="restart"/>
            <w:tcBorders>
              <w:top w:val="nil"/>
              <w:left w:val="single" w:sz="4" w:space="0" w:color="auto"/>
              <w:bottom w:val="single" w:sz="4" w:space="0" w:color="auto"/>
              <w:right w:val="single" w:sz="4" w:space="0" w:color="auto"/>
            </w:tcBorders>
            <w:shd w:val="clear" w:color="000000" w:fill="DDEBF7"/>
            <w:noWrap/>
            <w:vAlign w:val="center"/>
            <w:hideMark/>
          </w:tcPr>
          <w:p w14:paraId="2351148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101,700,000,000 </w:t>
            </w:r>
          </w:p>
        </w:tc>
        <w:tc>
          <w:tcPr>
            <w:tcW w:w="688" w:type="dxa"/>
            <w:tcBorders>
              <w:top w:val="nil"/>
              <w:left w:val="nil"/>
              <w:bottom w:val="single" w:sz="4" w:space="0" w:color="auto"/>
              <w:right w:val="single" w:sz="4" w:space="0" w:color="auto"/>
            </w:tcBorders>
            <w:shd w:val="clear" w:color="000000" w:fill="DDEBF7"/>
            <w:vAlign w:val="center"/>
            <w:hideMark/>
          </w:tcPr>
          <w:p w14:paraId="788D40D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vMerge w:val="restart"/>
            <w:tcBorders>
              <w:top w:val="nil"/>
              <w:left w:val="single" w:sz="4" w:space="0" w:color="auto"/>
              <w:bottom w:val="single" w:sz="4" w:space="0" w:color="auto"/>
              <w:right w:val="single" w:sz="4" w:space="0" w:color="auto"/>
            </w:tcBorders>
            <w:shd w:val="clear" w:color="000000" w:fill="DDEBF7"/>
            <w:vAlign w:val="center"/>
            <w:hideMark/>
          </w:tcPr>
          <w:p w14:paraId="5DFCF14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315,650,000,000 </w:t>
            </w:r>
          </w:p>
        </w:tc>
      </w:tr>
      <w:tr w:rsidR="00DF550B" w:rsidRPr="00DF550B" w14:paraId="44718918" w14:textId="77777777" w:rsidTr="00D3010F">
        <w:trPr>
          <w:trHeight w:val="1635"/>
        </w:trPr>
        <w:tc>
          <w:tcPr>
            <w:tcW w:w="343" w:type="dxa"/>
            <w:vMerge/>
            <w:tcBorders>
              <w:top w:val="nil"/>
              <w:left w:val="single" w:sz="4" w:space="0" w:color="auto"/>
              <w:bottom w:val="single" w:sz="4" w:space="0" w:color="auto"/>
              <w:right w:val="single" w:sz="4" w:space="0" w:color="auto"/>
            </w:tcBorders>
            <w:vAlign w:val="center"/>
            <w:hideMark/>
          </w:tcPr>
          <w:p w14:paraId="55F8D6CC"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465529A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4C2BA177"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auto" w:fill="auto"/>
            <w:vAlign w:val="center"/>
            <w:hideMark/>
          </w:tcPr>
          <w:p w14:paraId="40DE3C1B"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vMerge/>
            <w:tcBorders>
              <w:top w:val="nil"/>
              <w:left w:val="single" w:sz="4" w:space="0" w:color="auto"/>
              <w:bottom w:val="single" w:sz="4" w:space="0" w:color="auto"/>
              <w:right w:val="single" w:sz="4" w:space="0" w:color="auto"/>
            </w:tcBorders>
            <w:vAlign w:val="center"/>
            <w:hideMark/>
          </w:tcPr>
          <w:p w14:paraId="28B4A489" w14:textId="77777777" w:rsidR="00DF550B" w:rsidRPr="00DF550B" w:rsidRDefault="00DF550B" w:rsidP="00DF550B">
            <w:pPr>
              <w:rPr>
                <w:rFonts w:ascii="Arial" w:eastAsia="Times New Roman" w:hAnsi="Arial" w:cs="Arial"/>
                <w:sz w:val="16"/>
                <w:szCs w:val="16"/>
                <w:lang w:val="en-GB" w:eastAsia="en-GB"/>
              </w:rPr>
            </w:pPr>
          </w:p>
        </w:tc>
        <w:tc>
          <w:tcPr>
            <w:tcW w:w="1126" w:type="dxa"/>
            <w:tcBorders>
              <w:top w:val="nil"/>
              <w:left w:val="nil"/>
              <w:bottom w:val="single" w:sz="4" w:space="0" w:color="auto"/>
              <w:right w:val="single" w:sz="4" w:space="0" w:color="auto"/>
            </w:tcBorders>
            <w:shd w:val="clear" w:color="000000" w:fill="DDEBF7"/>
            <w:vAlign w:val="center"/>
            <w:hideMark/>
          </w:tcPr>
          <w:p w14:paraId="3518F59C" w14:textId="4698A9B4"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Persentase </w:t>
            </w:r>
            <w:r w:rsidR="002519B6">
              <w:rPr>
                <w:rFonts w:ascii="Arial" w:eastAsia="Times New Roman" w:hAnsi="Arial" w:cs="Arial"/>
                <w:sz w:val="16"/>
                <w:szCs w:val="16"/>
                <w:lang w:val="en-GB" w:eastAsia="en-GB"/>
              </w:rPr>
              <w:t>keter</w:t>
            </w:r>
            <w:r w:rsidRPr="00DF550B">
              <w:rPr>
                <w:rFonts w:ascii="Arial" w:eastAsia="Times New Roman" w:hAnsi="Arial" w:cs="Arial"/>
                <w:sz w:val="16"/>
                <w:szCs w:val="16"/>
                <w:lang w:val="en-GB" w:eastAsia="en-GB"/>
              </w:rPr>
              <w:t>sediaan alat kesehatan</w:t>
            </w:r>
          </w:p>
        </w:tc>
        <w:tc>
          <w:tcPr>
            <w:tcW w:w="895" w:type="dxa"/>
            <w:tcBorders>
              <w:top w:val="nil"/>
              <w:left w:val="nil"/>
              <w:bottom w:val="single" w:sz="4" w:space="0" w:color="auto"/>
              <w:right w:val="single" w:sz="4" w:space="0" w:color="auto"/>
            </w:tcBorders>
            <w:shd w:val="clear" w:color="000000" w:fill="DDEBF7"/>
            <w:vAlign w:val="center"/>
            <w:hideMark/>
          </w:tcPr>
          <w:p w14:paraId="19933359"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sediaan  alat kesehatan  yang ada dibagi jumlah sediaan alat kesehatan yang dibutuhkan dalam 1 tahun dikali 100%</w:t>
            </w:r>
          </w:p>
        </w:tc>
        <w:tc>
          <w:tcPr>
            <w:tcW w:w="579" w:type="dxa"/>
            <w:tcBorders>
              <w:top w:val="nil"/>
              <w:left w:val="nil"/>
              <w:bottom w:val="single" w:sz="4" w:space="0" w:color="auto"/>
              <w:right w:val="single" w:sz="4" w:space="0" w:color="auto"/>
            </w:tcBorders>
            <w:shd w:val="clear" w:color="000000" w:fill="DDEBF7"/>
            <w:vAlign w:val="center"/>
            <w:hideMark/>
          </w:tcPr>
          <w:p w14:paraId="3F25905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DDEBF7"/>
            <w:vAlign w:val="center"/>
            <w:hideMark/>
          </w:tcPr>
          <w:p w14:paraId="1F1FE7A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60%</w:t>
            </w:r>
          </w:p>
        </w:tc>
        <w:tc>
          <w:tcPr>
            <w:tcW w:w="665" w:type="dxa"/>
            <w:tcBorders>
              <w:top w:val="nil"/>
              <w:left w:val="nil"/>
              <w:bottom w:val="single" w:sz="4" w:space="0" w:color="auto"/>
              <w:right w:val="single" w:sz="4" w:space="0" w:color="auto"/>
            </w:tcBorders>
            <w:shd w:val="clear" w:color="000000" w:fill="DDEBF7"/>
            <w:vAlign w:val="center"/>
            <w:hideMark/>
          </w:tcPr>
          <w:p w14:paraId="2606970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70%</w:t>
            </w:r>
          </w:p>
        </w:tc>
        <w:tc>
          <w:tcPr>
            <w:tcW w:w="854" w:type="dxa"/>
            <w:vMerge/>
            <w:tcBorders>
              <w:top w:val="nil"/>
              <w:left w:val="single" w:sz="4" w:space="0" w:color="auto"/>
              <w:bottom w:val="single" w:sz="4" w:space="0" w:color="auto"/>
              <w:right w:val="single" w:sz="4" w:space="0" w:color="auto"/>
            </w:tcBorders>
            <w:vAlign w:val="center"/>
            <w:hideMark/>
          </w:tcPr>
          <w:p w14:paraId="65DDE66D"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0CDDC47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vMerge/>
            <w:tcBorders>
              <w:top w:val="nil"/>
              <w:left w:val="single" w:sz="4" w:space="0" w:color="auto"/>
              <w:bottom w:val="single" w:sz="4" w:space="0" w:color="auto"/>
              <w:right w:val="single" w:sz="4" w:space="0" w:color="auto"/>
            </w:tcBorders>
            <w:vAlign w:val="center"/>
            <w:hideMark/>
          </w:tcPr>
          <w:p w14:paraId="32C77734"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2934DB8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90%</w:t>
            </w:r>
          </w:p>
        </w:tc>
        <w:tc>
          <w:tcPr>
            <w:tcW w:w="854" w:type="dxa"/>
            <w:vMerge/>
            <w:tcBorders>
              <w:top w:val="nil"/>
              <w:left w:val="single" w:sz="4" w:space="0" w:color="auto"/>
              <w:bottom w:val="single" w:sz="4" w:space="0" w:color="auto"/>
              <w:right w:val="single" w:sz="4" w:space="0" w:color="auto"/>
            </w:tcBorders>
            <w:vAlign w:val="center"/>
            <w:hideMark/>
          </w:tcPr>
          <w:p w14:paraId="6BD6E1D8"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2DA31BD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656F26F8"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7436F69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7B9E3041"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7EAE192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vMerge/>
            <w:tcBorders>
              <w:top w:val="nil"/>
              <w:left w:val="single" w:sz="4" w:space="0" w:color="auto"/>
              <w:bottom w:val="single" w:sz="4" w:space="0" w:color="auto"/>
              <w:right w:val="single" w:sz="4" w:space="0" w:color="auto"/>
            </w:tcBorders>
            <w:vAlign w:val="center"/>
            <w:hideMark/>
          </w:tcPr>
          <w:p w14:paraId="7807205D" w14:textId="77777777" w:rsidR="00DF550B" w:rsidRPr="00DF550B" w:rsidRDefault="00DF550B" w:rsidP="00DF550B">
            <w:pPr>
              <w:rPr>
                <w:rFonts w:ascii="Arial" w:eastAsia="Times New Roman" w:hAnsi="Arial" w:cs="Arial"/>
                <w:color w:val="000000"/>
                <w:sz w:val="16"/>
                <w:szCs w:val="16"/>
                <w:lang w:val="en-GB" w:eastAsia="en-GB"/>
              </w:rPr>
            </w:pPr>
          </w:p>
        </w:tc>
      </w:tr>
      <w:tr w:rsidR="00DF550B" w:rsidRPr="00DF550B" w14:paraId="605FF81E" w14:textId="77777777" w:rsidTr="00D3010F">
        <w:trPr>
          <w:trHeight w:val="750"/>
        </w:trPr>
        <w:tc>
          <w:tcPr>
            <w:tcW w:w="343" w:type="dxa"/>
            <w:vMerge/>
            <w:tcBorders>
              <w:top w:val="nil"/>
              <w:left w:val="single" w:sz="4" w:space="0" w:color="auto"/>
              <w:bottom w:val="single" w:sz="4" w:space="0" w:color="auto"/>
              <w:right w:val="single" w:sz="4" w:space="0" w:color="auto"/>
            </w:tcBorders>
            <w:vAlign w:val="center"/>
            <w:hideMark/>
          </w:tcPr>
          <w:p w14:paraId="52A53A8E"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27C43573"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2D434AC7"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09989182"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3D12DA34"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Penyediaan Obat Dan Bahan Medis Habis Pakai</w:t>
            </w:r>
          </w:p>
        </w:tc>
        <w:tc>
          <w:tcPr>
            <w:tcW w:w="1126" w:type="dxa"/>
            <w:tcBorders>
              <w:top w:val="nil"/>
              <w:left w:val="nil"/>
              <w:bottom w:val="single" w:sz="4" w:space="0" w:color="auto"/>
              <w:right w:val="single" w:sz="4" w:space="0" w:color="auto"/>
            </w:tcBorders>
            <w:shd w:val="clear" w:color="000000" w:fill="FFFFFF"/>
            <w:vAlign w:val="center"/>
            <w:hideMark/>
          </w:tcPr>
          <w:p w14:paraId="1749DCA7"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ketersedian Kefarmasian dan BMHP</w:t>
            </w:r>
          </w:p>
        </w:tc>
        <w:tc>
          <w:tcPr>
            <w:tcW w:w="895" w:type="dxa"/>
            <w:tcBorders>
              <w:top w:val="nil"/>
              <w:left w:val="nil"/>
              <w:bottom w:val="single" w:sz="4" w:space="0" w:color="auto"/>
              <w:right w:val="single" w:sz="4" w:space="0" w:color="auto"/>
            </w:tcBorders>
            <w:shd w:val="clear" w:color="000000" w:fill="FFFFFF"/>
            <w:vAlign w:val="center"/>
            <w:hideMark/>
          </w:tcPr>
          <w:p w14:paraId="07A2AB6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ketersediaan obat, reagent dan BMHP dalam 1 tahun dibagi kebutuhan obat, reagent dan BMHP dalam 1 tahun dikali100%</w:t>
            </w:r>
          </w:p>
        </w:tc>
        <w:tc>
          <w:tcPr>
            <w:tcW w:w="579" w:type="dxa"/>
            <w:tcBorders>
              <w:top w:val="nil"/>
              <w:left w:val="nil"/>
              <w:bottom w:val="single" w:sz="4" w:space="0" w:color="auto"/>
              <w:right w:val="single" w:sz="4" w:space="0" w:color="auto"/>
            </w:tcBorders>
            <w:shd w:val="clear" w:color="000000" w:fill="FFFFFF"/>
            <w:vAlign w:val="center"/>
            <w:hideMark/>
          </w:tcPr>
          <w:p w14:paraId="0695E210"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3F0E454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90%</w:t>
            </w:r>
          </w:p>
        </w:tc>
        <w:tc>
          <w:tcPr>
            <w:tcW w:w="665" w:type="dxa"/>
            <w:tcBorders>
              <w:top w:val="nil"/>
              <w:left w:val="nil"/>
              <w:bottom w:val="single" w:sz="4" w:space="0" w:color="auto"/>
              <w:right w:val="single" w:sz="4" w:space="0" w:color="auto"/>
            </w:tcBorders>
            <w:shd w:val="clear" w:color="000000" w:fill="FFFFFF"/>
            <w:vAlign w:val="center"/>
            <w:hideMark/>
          </w:tcPr>
          <w:p w14:paraId="2184508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6C11B9B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5,000,000,000 </w:t>
            </w:r>
          </w:p>
        </w:tc>
        <w:tc>
          <w:tcPr>
            <w:tcW w:w="688" w:type="dxa"/>
            <w:tcBorders>
              <w:top w:val="nil"/>
              <w:left w:val="nil"/>
              <w:bottom w:val="single" w:sz="4" w:space="0" w:color="auto"/>
              <w:right w:val="single" w:sz="4" w:space="0" w:color="auto"/>
            </w:tcBorders>
            <w:shd w:val="clear" w:color="000000" w:fill="FFFFFF"/>
            <w:vAlign w:val="center"/>
            <w:hideMark/>
          </w:tcPr>
          <w:p w14:paraId="7F0F3CB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0698DCA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12,000,000,000 </w:t>
            </w:r>
          </w:p>
        </w:tc>
        <w:tc>
          <w:tcPr>
            <w:tcW w:w="688" w:type="dxa"/>
            <w:tcBorders>
              <w:top w:val="nil"/>
              <w:left w:val="nil"/>
              <w:bottom w:val="single" w:sz="4" w:space="0" w:color="auto"/>
              <w:right w:val="single" w:sz="4" w:space="0" w:color="auto"/>
            </w:tcBorders>
            <w:shd w:val="clear" w:color="000000" w:fill="FFFFFF"/>
            <w:vAlign w:val="center"/>
            <w:hideMark/>
          </w:tcPr>
          <w:p w14:paraId="3156822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5ECB2F6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15,000,000,000 </w:t>
            </w:r>
          </w:p>
        </w:tc>
        <w:tc>
          <w:tcPr>
            <w:tcW w:w="688" w:type="dxa"/>
            <w:tcBorders>
              <w:top w:val="nil"/>
              <w:left w:val="nil"/>
              <w:bottom w:val="single" w:sz="4" w:space="0" w:color="auto"/>
              <w:right w:val="single" w:sz="4" w:space="0" w:color="auto"/>
            </w:tcBorders>
            <w:shd w:val="clear" w:color="000000" w:fill="FFFFFF"/>
            <w:vAlign w:val="center"/>
            <w:hideMark/>
          </w:tcPr>
          <w:p w14:paraId="33E6BFE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365D35A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20,000,000,000 </w:t>
            </w:r>
          </w:p>
        </w:tc>
        <w:tc>
          <w:tcPr>
            <w:tcW w:w="688" w:type="dxa"/>
            <w:tcBorders>
              <w:top w:val="nil"/>
              <w:left w:val="nil"/>
              <w:bottom w:val="single" w:sz="4" w:space="0" w:color="auto"/>
              <w:right w:val="single" w:sz="4" w:space="0" w:color="auto"/>
            </w:tcBorders>
            <w:shd w:val="clear" w:color="000000" w:fill="FFFFFF"/>
            <w:vAlign w:val="center"/>
            <w:hideMark/>
          </w:tcPr>
          <w:p w14:paraId="30DFD94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169F469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25,000,000,000 </w:t>
            </w:r>
          </w:p>
        </w:tc>
        <w:tc>
          <w:tcPr>
            <w:tcW w:w="688" w:type="dxa"/>
            <w:tcBorders>
              <w:top w:val="nil"/>
              <w:left w:val="nil"/>
              <w:bottom w:val="single" w:sz="4" w:space="0" w:color="auto"/>
              <w:right w:val="single" w:sz="4" w:space="0" w:color="auto"/>
            </w:tcBorders>
            <w:shd w:val="clear" w:color="000000" w:fill="FFFFFF"/>
            <w:vAlign w:val="center"/>
            <w:hideMark/>
          </w:tcPr>
          <w:p w14:paraId="7763175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tcBorders>
              <w:top w:val="nil"/>
              <w:left w:val="nil"/>
              <w:bottom w:val="single" w:sz="4" w:space="0" w:color="auto"/>
              <w:right w:val="single" w:sz="4" w:space="0" w:color="auto"/>
            </w:tcBorders>
            <w:shd w:val="clear" w:color="000000" w:fill="FFFFFF"/>
            <w:noWrap/>
            <w:vAlign w:val="center"/>
            <w:hideMark/>
          </w:tcPr>
          <w:p w14:paraId="2F836FA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4368D038" w14:textId="77777777" w:rsidTr="00D3010F">
        <w:trPr>
          <w:trHeight w:val="770"/>
        </w:trPr>
        <w:tc>
          <w:tcPr>
            <w:tcW w:w="343" w:type="dxa"/>
            <w:vMerge/>
            <w:tcBorders>
              <w:top w:val="nil"/>
              <w:left w:val="single" w:sz="4" w:space="0" w:color="auto"/>
              <w:bottom w:val="single" w:sz="4" w:space="0" w:color="auto"/>
              <w:right w:val="single" w:sz="4" w:space="0" w:color="auto"/>
            </w:tcBorders>
            <w:vAlign w:val="center"/>
            <w:hideMark/>
          </w:tcPr>
          <w:p w14:paraId="5CBE808C"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1356590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72A2E13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6DA63213"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1BDBE6EF"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Penyediaan Alat Kesehatan</w:t>
            </w:r>
          </w:p>
        </w:tc>
        <w:tc>
          <w:tcPr>
            <w:tcW w:w="1126" w:type="dxa"/>
            <w:tcBorders>
              <w:top w:val="nil"/>
              <w:left w:val="nil"/>
              <w:bottom w:val="single" w:sz="4" w:space="0" w:color="auto"/>
              <w:right w:val="single" w:sz="4" w:space="0" w:color="auto"/>
            </w:tcBorders>
            <w:shd w:val="clear" w:color="000000" w:fill="FFFFFF"/>
            <w:vAlign w:val="center"/>
            <w:hideMark/>
          </w:tcPr>
          <w:p w14:paraId="5E37252E"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persentase Alat Kesehatan </w:t>
            </w:r>
          </w:p>
        </w:tc>
        <w:tc>
          <w:tcPr>
            <w:tcW w:w="895" w:type="dxa"/>
            <w:tcBorders>
              <w:top w:val="nil"/>
              <w:left w:val="nil"/>
              <w:bottom w:val="single" w:sz="4" w:space="0" w:color="auto"/>
              <w:right w:val="single" w:sz="4" w:space="0" w:color="auto"/>
            </w:tcBorders>
            <w:shd w:val="clear" w:color="000000" w:fill="FFFFFF"/>
            <w:vAlign w:val="center"/>
            <w:hideMark/>
          </w:tcPr>
          <w:p w14:paraId="049A450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pengadaan alat kesehatan dalam kurun waktu 1 tahun dibagi jumlah alat kesehata</w:t>
            </w:r>
            <w:r w:rsidRPr="00DF550B">
              <w:rPr>
                <w:rFonts w:ascii="Arial" w:eastAsia="Times New Roman" w:hAnsi="Arial" w:cs="Arial"/>
                <w:sz w:val="16"/>
                <w:szCs w:val="16"/>
                <w:lang w:val="en-GB" w:eastAsia="en-GB"/>
              </w:rPr>
              <w:lastRenderedPageBreak/>
              <w:t>n kebutuhan 1 tahun dikali 100%</w:t>
            </w:r>
          </w:p>
        </w:tc>
        <w:tc>
          <w:tcPr>
            <w:tcW w:w="579" w:type="dxa"/>
            <w:tcBorders>
              <w:top w:val="nil"/>
              <w:left w:val="nil"/>
              <w:bottom w:val="single" w:sz="4" w:space="0" w:color="auto"/>
              <w:right w:val="single" w:sz="4" w:space="0" w:color="auto"/>
            </w:tcBorders>
            <w:shd w:val="clear" w:color="000000" w:fill="FFFFFF"/>
            <w:vAlign w:val="center"/>
            <w:hideMark/>
          </w:tcPr>
          <w:p w14:paraId="2D5800C8"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Persen</w:t>
            </w:r>
          </w:p>
        </w:tc>
        <w:tc>
          <w:tcPr>
            <w:tcW w:w="688" w:type="dxa"/>
            <w:tcBorders>
              <w:top w:val="nil"/>
              <w:left w:val="nil"/>
              <w:bottom w:val="single" w:sz="4" w:space="0" w:color="auto"/>
              <w:right w:val="single" w:sz="4" w:space="0" w:color="auto"/>
            </w:tcBorders>
            <w:shd w:val="clear" w:color="000000" w:fill="FFFFFF"/>
            <w:vAlign w:val="center"/>
            <w:hideMark/>
          </w:tcPr>
          <w:p w14:paraId="2422B23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60%</w:t>
            </w:r>
          </w:p>
        </w:tc>
        <w:tc>
          <w:tcPr>
            <w:tcW w:w="665" w:type="dxa"/>
            <w:tcBorders>
              <w:top w:val="nil"/>
              <w:left w:val="nil"/>
              <w:bottom w:val="single" w:sz="4" w:space="0" w:color="auto"/>
              <w:right w:val="single" w:sz="4" w:space="0" w:color="auto"/>
            </w:tcBorders>
            <w:shd w:val="clear" w:color="000000" w:fill="FFFFFF"/>
            <w:vAlign w:val="center"/>
            <w:hideMark/>
          </w:tcPr>
          <w:p w14:paraId="621B3B8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70%</w:t>
            </w:r>
          </w:p>
        </w:tc>
        <w:tc>
          <w:tcPr>
            <w:tcW w:w="854" w:type="dxa"/>
            <w:tcBorders>
              <w:top w:val="nil"/>
              <w:left w:val="nil"/>
              <w:bottom w:val="single" w:sz="4" w:space="0" w:color="auto"/>
              <w:right w:val="single" w:sz="4" w:space="0" w:color="auto"/>
            </w:tcBorders>
            <w:shd w:val="clear" w:color="000000" w:fill="FFFFFF"/>
            <w:noWrap/>
            <w:vAlign w:val="center"/>
            <w:hideMark/>
          </w:tcPr>
          <w:p w14:paraId="49C84EB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6,000,000,000 </w:t>
            </w:r>
          </w:p>
        </w:tc>
        <w:tc>
          <w:tcPr>
            <w:tcW w:w="688" w:type="dxa"/>
            <w:tcBorders>
              <w:top w:val="nil"/>
              <w:left w:val="nil"/>
              <w:bottom w:val="single" w:sz="4" w:space="0" w:color="auto"/>
              <w:right w:val="single" w:sz="4" w:space="0" w:color="auto"/>
            </w:tcBorders>
            <w:shd w:val="clear" w:color="000000" w:fill="FFFFFF"/>
            <w:vAlign w:val="center"/>
            <w:hideMark/>
          </w:tcPr>
          <w:p w14:paraId="248088B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auto" w:fill="auto"/>
            <w:noWrap/>
            <w:vAlign w:val="center"/>
            <w:hideMark/>
          </w:tcPr>
          <w:p w14:paraId="7208A95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11,000,000,000 </w:t>
            </w:r>
          </w:p>
        </w:tc>
        <w:tc>
          <w:tcPr>
            <w:tcW w:w="688" w:type="dxa"/>
            <w:tcBorders>
              <w:top w:val="nil"/>
              <w:left w:val="nil"/>
              <w:bottom w:val="single" w:sz="4" w:space="0" w:color="auto"/>
              <w:right w:val="single" w:sz="4" w:space="0" w:color="auto"/>
            </w:tcBorders>
            <w:shd w:val="clear" w:color="000000" w:fill="FFFFFF"/>
            <w:vAlign w:val="center"/>
            <w:hideMark/>
          </w:tcPr>
          <w:p w14:paraId="515573E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90%</w:t>
            </w:r>
          </w:p>
        </w:tc>
        <w:tc>
          <w:tcPr>
            <w:tcW w:w="854" w:type="dxa"/>
            <w:tcBorders>
              <w:top w:val="nil"/>
              <w:left w:val="nil"/>
              <w:bottom w:val="single" w:sz="4" w:space="0" w:color="auto"/>
              <w:right w:val="single" w:sz="4" w:space="0" w:color="auto"/>
            </w:tcBorders>
            <w:shd w:val="clear" w:color="000000" w:fill="FFFFFF"/>
            <w:noWrap/>
            <w:vAlign w:val="center"/>
            <w:hideMark/>
          </w:tcPr>
          <w:p w14:paraId="564C442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15,000,000,000 </w:t>
            </w:r>
          </w:p>
        </w:tc>
        <w:tc>
          <w:tcPr>
            <w:tcW w:w="688" w:type="dxa"/>
            <w:tcBorders>
              <w:top w:val="nil"/>
              <w:left w:val="nil"/>
              <w:bottom w:val="single" w:sz="4" w:space="0" w:color="auto"/>
              <w:right w:val="single" w:sz="4" w:space="0" w:color="auto"/>
            </w:tcBorders>
            <w:shd w:val="clear" w:color="000000" w:fill="FFFFFF"/>
            <w:vAlign w:val="center"/>
            <w:hideMark/>
          </w:tcPr>
          <w:p w14:paraId="46DF60D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0292D55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20,000,000,000 </w:t>
            </w:r>
          </w:p>
        </w:tc>
        <w:tc>
          <w:tcPr>
            <w:tcW w:w="688" w:type="dxa"/>
            <w:tcBorders>
              <w:top w:val="nil"/>
              <w:left w:val="nil"/>
              <w:bottom w:val="single" w:sz="4" w:space="0" w:color="auto"/>
              <w:right w:val="single" w:sz="4" w:space="0" w:color="auto"/>
            </w:tcBorders>
            <w:shd w:val="clear" w:color="000000" w:fill="FFFFFF"/>
            <w:vAlign w:val="center"/>
            <w:hideMark/>
          </w:tcPr>
          <w:p w14:paraId="560E93F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08502BA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25,000,000,000 </w:t>
            </w:r>
          </w:p>
        </w:tc>
        <w:tc>
          <w:tcPr>
            <w:tcW w:w="688" w:type="dxa"/>
            <w:tcBorders>
              <w:top w:val="nil"/>
              <w:left w:val="nil"/>
              <w:bottom w:val="single" w:sz="4" w:space="0" w:color="auto"/>
              <w:right w:val="single" w:sz="4" w:space="0" w:color="auto"/>
            </w:tcBorders>
            <w:shd w:val="clear" w:color="000000" w:fill="FFFFFF"/>
            <w:vAlign w:val="center"/>
            <w:hideMark/>
          </w:tcPr>
          <w:p w14:paraId="06A76EE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tcBorders>
              <w:top w:val="nil"/>
              <w:left w:val="nil"/>
              <w:bottom w:val="single" w:sz="4" w:space="0" w:color="auto"/>
              <w:right w:val="single" w:sz="4" w:space="0" w:color="auto"/>
            </w:tcBorders>
            <w:shd w:val="clear" w:color="000000" w:fill="FFFFFF"/>
            <w:noWrap/>
            <w:vAlign w:val="center"/>
            <w:hideMark/>
          </w:tcPr>
          <w:p w14:paraId="60554C9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73427A29" w14:textId="77777777" w:rsidTr="00D3010F">
        <w:trPr>
          <w:trHeight w:val="480"/>
        </w:trPr>
        <w:tc>
          <w:tcPr>
            <w:tcW w:w="343" w:type="dxa"/>
            <w:vMerge/>
            <w:tcBorders>
              <w:top w:val="nil"/>
              <w:left w:val="single" w:sz="4" w:space="0" w:color="auto"/>
              <w:bottom w:val="single" w:sz="4" w:space="0" w:color="auto"/>
              <w:right w:val="single" w:sz="4" w:space="0" w:color="auto"/>
            </w:tcBorders>
            <w:vAlign w:val="center"/>
            <w:hideMark/>
          </w:tcPr>
          <w:p w14:paraId="2708BC20"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1525F1EB"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6BBE7320"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045379A8"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DAK</w:t>
            </w:r>
          </w:p>
        </w:tc>
        <w:tc>
          <w:tcPr>
            <w:tcW w:w="769" w:type="dxa"/>
            <w:tcBorders>
              <w:top w:val="nil"/>
              <w:left w:val="nil"/>
              <w:bottom w:val="single" w:sz="4" w:space="0" w:color="auto"/>
              <w:right w:val="single" w:sz="4" w:space="0" w:color="auto"/>
            </w:tcBorders>
            <w:shd w:val="clear" w:color="000000" w:fill="FFFFFF"/>
            <w:vAlign w:val="center"/>
            <w:hideMark/>
          </w:tcPr>
          <w:p w14:paraId="116ECC38"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Penyediaan Alat Kesehatan Non Afirmasi</w:t>
            </w:r>
          </w:p>
        </w:tc>
        <w:tc>
          <w:tcPr>
            <w:tcW w:w="1126" w:type="dxa"/>
            <w:tcBorders>
              <w:top w:val="nil"/>
              <w:left w:val="nil"/>
              <w:bottom w:val="single" w:sz="4" w:space="0" w:color="auto"/>
              <w:right w:val="single" w:sz="4" w:space="0" w:color="auto"/>
            </w:tcBorders>
            <w:shd w:val="clear" w:color="000000" w:fill="FFFFFF"/>
            <w:vAlign w:val="center"/>
            <w:hideMark/>
          </w:tcPr>
          <w:p w14:paraId="629D3DEF"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Alat Kesehatan Non Afirmasi</w:t>
            </w:r>
          </w:p>
        </w:tc>
        <w:tc>
          <w:tcPr>
            <w:tcW w:w="895" w:type="dxa"/>
            <w:tcBorders>
              <w:top w:val="nil"/>
              <w:left w:val="nil"/>
              <w:bottom w:val="single" w:sz="4" w:space="0" w:color="auto"/>
              <w:right w:val="single" w:sz="4" w:space="0" w:color="auto"/>
            </w:tcBorders>
            <w:shd w:val="clear" w:color="000000" w:fill="FFFFFF"/>
            <w:vAlign w:val="center"/>
            <w:hideMark/>
          </w:tcPr>
          <w:p w14:paraId="455DDF80"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579" w:type="dxa"/>
            <w:tcBorders>
              <w:top w:val="nil"/>
              <w:left w:val="nil"/>
              <w:bottom w:val="single" w:sz="4" w:space="0" w:color="auto"/>
              <w:right w:val="single" w:sz="4" w:space="0" w:color="auto"/>
            </w:tcBorders>
            <w:shd w:val="clear" w:color="000000" w:fill="FFFFFF"/>
            <w:vAlign w:val="center"/>
            <w:hideMark/>
          </w:tcPr>
          <w:p w14:paraId="3D541DFF"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5F0F9A13"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65" w:type="dxa"/>
            <w:tcBorders>
              <w:top w:val="nil"/>
              <w:left w:val="nil"/>
              <w:bottom w:val="single" w:sz="4" w:space="0" w:color="auto"/>
              <w:right w:val="single" w:sz="4" w:space="0" w:color="auto"/>
            </w:tcBorders>
            <w:shd w:val="clear" w:color="000000" w:fill="FFFFFF"/>
            <w:vAlign w:val="center"/>
            <w:hideMark/>
          </w:tcPr>
          <w:p w14:paraId="7496ADF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noWrap/>
            <w:vAlign w:val="center"/>
            <w:hideMark/>
          </w:tcPr>
          <w:p w14:paraId="539C6EC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33530CA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noWrap/>
            <w:vAlign w:val="center"/>
            <w:hideMark/>
          </w:tcPr>
          <w:p w14:paraId="141A4C20"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4FE7241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noWrap/>
            <w:vAlign w:val="center"/>
            <w:hideMark/>
          </w:tcPr>
          <w:p w14:paraId="7160769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1CB2A92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noWrap/>
            <w:vAlign w:val="center"/>
            <w:hideMark/>
          </w:tcPr>
          <w:p w14:paraId="0D10AB8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5390B91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noWrap/>
            <w:vAlign w:val="center"/>
            <w:hideMark/>
          </w:tcPr>
          <w:p w14:paraId="7218EAB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40F2308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263C52D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1B9FB0F8" w14:textId="77777777" w:rsidTr="00D3010F">
        <w:trPr>
          <w:trHeight w:val="1310"/>
        </w:trPr>
        <w:tc>
          <w:tcPr>
            <w:tcW w:w="343" w:type="dxa"/>
            <w:vMerge/>
            <w:tcBorders>
              <w:top w:val="nil"/>
              <w:left w:val="single" w:sz="4" w:space="0" w:color="auto"/>
              <w:bottom w:val="single" w:sz="4" w:space="0" w:color="auto"/>
              <w:right w:val="single" w:sz="4" w:space="0" w:color="auto"/>
            </w:tcBorders>
            <w:vAlign w:val="center"/>
            <w:hideMark/>
          </w:tcPr>
          <w:p w14:paraId="58556D5B"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60511CA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22C49E97"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6C04C69E"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0E448B58"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Distribusi Obat, Alat Kesehatan Dan  Perbekalan Kesehatan</w:t>
            </w:r>
          </w:p>
        </w:tc>
        <w:tc>
          <w:tcPr>
            <w:tcW w:w="1126" w:type="dxa"/>
            <w:tcBorders>
              <w:top w:val="nil"/>
              <w:left w:val="nil"/>
              <w:bottom w:val="single" w:sz="4" w:space="0" w:color="auto"/>
              <w:right w:val="single" w:sz="4" w:space="0" w:color="auto"/>
            </w:tcBorders>
            <w:shd w:val="clear" w:color="000000" w:fill="FFFFFF"/>
            <w:vAlign w:val="center"/>
            <w:hideMark/>
          </w:tcPr>
          <w:p w14:paraId="76A270D4"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Peresentasi obat alat kesehatan dan perbekalan kesehatan yang terdistribusi ke Puskesmas</w:t>
            </w:r>
          </w:p>
        </w:tc>
        <w:tc>
          <w:tcPr>
            <w:tcW w:w="895" w:type="dxa"/>
            <w:tcBorders>
              <w:top w:val="nil"/>
              <w:left w:val="nil"/>
              <w:bottom w:val="single" w:sz="4" w:space="0" w:color="auto"/>
              <w:right w:val="single" w:sz="4" w:space="0" w:color="auto"/>
            </w:tcBorders>
            <w:shd w:val="clear" w:color="000000" w:fill="FFFFFF"/>
            <w:vAlign w:val="center"/>
            <w:hideMark/>
          </w:tcPr>
          <w:p w14:paraId="50CF684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obat, alat kesehatan, reagent dan BMHP yang terdistribusikan ke Puskesmas dibagi jumlah obat, alat kesehatan, reagent dan BMHP dikali 100%</w:t>
            </w:r>
          </w:p>
        </w:tc>
        <w:tc>
          <w:tcPr>
            <w:tcW w:w="579" w:type="dxa"/>
            <w:tcBorders>
              <w:top w:val="nil"/>
              <w:left w:val="nil"/>
              <w:bottom w:val="single" w:sz="4" w:space="0" w:color="auto"/>
              <w:right w:val="single" w:sz="4" w:space="0" w:color="auto"/>
            </w:tcBorders>
            <w:shd w:val="clear" w:color="000000" w:fill="FFFFFF"/>
            <w:vAlign w:val="center"/>
            <w:hideMark/>
          </w:tcPr>
          <w:p w14:paraId="3FDF6D8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797A1E7F"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single" w:sz="4" w:space="0" w:color="auto"/>
              <w:right w:val="single" w:sz="4" w:space="0" w:color="auto"/>
            </w:tcBorders>
            <w:shd w:val="clear" w:color="000000" w:fill="FFFFFF"/>
            <w:vAlign w:val="center"/>
            <w:hideMark/>
          </w:tcPr>
          <w:p w14:paraId="5CF0E66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20C39F1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 </w:t>
            </w:r>
          </w:p>
        </w:tc>
        <w:tc>
          <w:tcPr>
            <w:tcW w:w="688" w:type="dxa"/>
            <w:tcBorders>
              <w:top w:val="nil"/>
              <w:left w:val="nil"/>
              <w:bottom w:val="single" w:sz="4" w:space="0" w:color="auto"/>
              <w:right w:val="single" w:sz="4" w:space="0" w:color="auto"/>
            </w:tcBorders>
            <w:shd w:val="clear" w:color="000000" w:fill="FFFFFF"/>
            <w:vAlign w:val="center"/>
            <w:hideMark/>
          </w:tcPr>
          <w:p w14:paraId="0BB9F1A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77780FB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300,000,000 </w:t>
            </w:r>
          </w:p>
        </w:tc>
        <w:tc>
          <w:tcPr>
            <w:tcW w:w="688" w:type="dxa"/>
            <w:tcBorders>
              <w:top w:val="nil"/>
              <w:left w:val="nil"/>
              <w:bottom w:val="single" w:sz="4" w:space="0" w:color="auto"/>
              <w:right w:val="single" w:sz="4" w:space="0" w:color="auto"/>
            </w:tcBorders>
            <w:shd w:val="clear" w:color="000000" w:fill="FFFFFF"/>
            <w:vAlign w:val="center"/>
            <w:hideMark/>
          </w:tcPr>
          <w:p w14:paraId="53FF07D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79DBA2F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350,000,000 </w:t>
            </w:r>
          </w:p>
        </w:tc>
        <w:tc>
          <w:tcPr>
            <w:tcW w:w="688" w:type="dxa"/>
            <w:tcBorders>
              <w:top w:val="nil"/>
              <w:left w:val="nil"/>
              <w:bottom w:val="single" w:sz="4" w:space="0" w:color="auto"/>
              <w:right w:val="single" w:sz="4" w:space="0" w:color="auto"/>
            </w:tcBorders>
            <w:shd w:val="clear" w:color="000000" w:fill="FFFFFF"/>
            <w:vAlign w:val="center"/>
            <w:hideMark/>
          </w:tcPr>
          <w:p w14:paraId="7A08710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30E48DC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350,000,000 </w:t>
            </w:r>
          </w:p>
        </w:tc>
        <w:tc>
          <w:tcPr>
            <w:tcW w:w="688" w:type="dxa"/>
            <w:tcBorders>
              <w:top w:val="nil"/>
              <w:left w:val="nil"/>
              <w:bottom w:val="single" w:sz="4" w:space="0" w:color="auto"/>
              <w:right w:val="single" w:sz="4" w:space="0" w:color="auto"/>
            </w:tcBorders>
            <w:shd w:val="clear" w:color="000000" w:fill="FFFFFF"/>
            <w:vAlign w:val="center"/>
            <w:hideMark/>
          </w:tcPr>
          <w:p w14:paraId="4B1FF7B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246EFAF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350,000,000 </w:t>
            </w:r>
          </w:p>
        </w:tc>
        <w:tc>
          <w:tcPr>
            <w:tcW w:w="688" w:type="dxa"/>
            <w:tcBorders>
              <w:top w:val="nil"/>
              <w:left w:val="nil"/>
              <w:bottom w:val="single" w:sz="4" w:space="0" w:color="auto"/>
              <w:right w:val="single" w:sz="4" w:space="0" w:color="auto"/>
            </w:tcBorders>
            <w:shd w:val="clear" w:color="000000" w:fill="FFFFFF"/>
            <w:vAlign w:val="center"/>
            <w:hideMark/>
          </w:tcPr>
          <w:p w14:paraId="509E237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tcBorders>
              <w:top w:val="nil"/>
              <w:left w:val="nil"/>
              <w:bottom w:val="single" w:sz="4" w:space="0" w:color="auto"/>
              <w:right w:val="single" w:sz="4" w:space="0" w:color="auto"/>
            </w:tcBorders>
            <w:shd w:val="clear" w:color="000000" w:fill="FFFFFF"/>
            <w:noWrap/>
            <w:vAlign w:val="center"/>
            <w:hideMark/>
          </w:tcPr>
          <w:p w14:paraId="5DC2F78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1B193E74" w14:textId="77777777" w:rsidTr="00D3010F">
        <w:trPr>
          <w:trHeight w:val="650"/>
        </w:trPr>
        <w:tc>
          <w:tcPr>
            <w:tcW w:w="343" w:type="dxa"/>
            <w:vMerge/>
            <w:tcBorders>
              <w:top w:val="nil"/>
              <w:left w:val="single" w:sz="4" w:space="0" w:color="auto"/>
              <w:bottom w:val="single" w:sz="4" w:space="0" w:color="auto"/>
              <w:right w:val="single" w:sz="4" w:space="0" w:color="auto"/>
            </w:tcBorders>
            <w:vAlign w:val="center"/>
            <w:hideMark/>
          </w:tcPr>
          <w:p w14:paraId="5854DE47"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4AE02ED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1572FC2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773F2CAA"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4DA17C2E"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Distribusi Obat Dan E-logistik</w:t>
            </w:r>
          </w:p>
        </w:tc>
        <w:tc>
          <w:tcPr>
            <w:tcW w:w="1126" w:type="dxa"/>
            <w:tcBorders>
              <w:top w:val="nil"/>
              <w:left w:val="nil"/>
              <w:bottom w:val="single" w:sz="4" w:space="0" w:color="auto"/>
              <w:right w:val="single" w:sz="4" w:space="0" w:color="auto"/>
            </w:tcBorders>
            <w:shd w:val="clear" w:color="000000" w:fill="FFFFFF"/>
            <w:vAlign w:val="center"/>
            <w:hideMark/>
          </w:tcPr>
          <w:p w14:paraId="4725C574"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Puskesmas yang terdistribusi obat</w:t>
            </w:r>
          </w:p>
        </w:tc>
        <w:tc>
          <w:tcPr>
            <w:tcW w:w="895" w:type="dxa"/>
            <w:tcBorders>
              <w:top w:val="nil"/>
              <w:left w:val="nil"/>
              <w:bottom w:val="single" w:sz="4" w:space="0" w:color="auto"/>
              <w:right w:val="single" w:sz="4" w:space="0" w:color="auto"/>
            </w:tcBorders>
            <w:shd w:val="clear" w:color="000000" w:fill="FFFFFF"/>
            <w:vAlign w:val="center"/>
            <w:hideMark/>
          </w:tcPr>
          <w:p w14:paraId="0F14DDB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Puskesmas yang terdistribusikan obat dalam 1 tahun</w:t>
            </w:r>
          </w:p>
        </w:tc>
        <w:tc>
          <w:tcPr>
            <w:tcW w:w="579" w:type="dxa"/>
            <w:tcBorders>
              <w:top w:val="nil"/>
              <w:left w:val="nil"/>
              <w:bottom w:val="single" w:sz="4" w:space="0" w:color="auto"/>
              <w:right w:val="single" w:sz="4" w:space="0" w:color="auto"/>
            </w:tcBorders>
            <w:shd w:val="clear" w:color="000000" w:fill="FFFFFF"/>
            <w:vAlign w:val="center"/>
            <w:hideMark/>
          </w:tcPr>
          <w:p w14:paraId="2E898E0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6E1A0A90"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35 puskesmas</w:t>
            </w:r>
          </w:p>
        </w:tc>
        <w:tc>
          <w:tcPr>
            <w:tcW w:w="665" w:type="dxa"/>
            <w:tcBorders>
              <w:top w:val="nil"/>
              <w:left w:val="nil"/>
              <w:bottom w:val="single" w:sz="4" w:space="0" w:color="auto"/>
              <w:right w:val="single" w:sz="4" w:space="0" w:color="auto"/>
            </w:tcBorders>
            <w:shd w:val="clear" w:color="000000" w:fill="FFFFFF"/>
            <w:vAlign w:val="center"/>
            <w:hideMark/>
          </w:tcPr>
          <w:p w14:paraId="781431B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 puskesmas</w:t>
            </w:r>
          </w:p>
        </w:tc>
        <w:tc>
          <w:tcPr>
            <w:tcW w:w="854" w:type="dxa"/>
            <w:tcBorders>
              <w:top w:val="nil"/>
              <w:left w:val="nil"/>
              <w:bottom w:val="single" w:sz="4" w:space="0" w:color="auto"/>
              <w:right w:val="single" w:sz="4" w:space="0" w:color="auto"/>
            </w:tcBorders>
            <w:shd w:val="clear" w:color="000000" w:fill="FFFFFF"/>
            <w:noWrap/>
            <w:vAlign w:val="center"/>
            <w:hideMark/>
          </w:tcPr>
          <w:p w14:paraId="39C43FF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 </w:t>
            </w:r>
          </w:p>
        </w:tc>
        <w:tc>
          <w:tcPr>
            <w:tcW w:w="688" w:type="dxa"/>
            <w:tcBorders>
              <w:top w:val="nil"/>
              <w:left w:val="nil"/>
              <w:bottom w:val="single" w:sz="4" w:space="0" w:color="auto"/>
              <w:right w:val="single" w:sz="4" w:space="0" w:color="auto"/>
            </w:tcBorders>
            <w:shd w:val="clear" w:color="000000" w:fill="FFFFFF"/>
            <w:vAlign w:val="center"/>
            <w:hideMark/>
          </w:tcPr>
          <w:p w14:paraId="38D7357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w:t>
            </w:r>
            <w:r w:rsidRPr="00DF550B">
              <w:rPr>
                <w:rFonts w:ascii="Arial" w:eastAsia="Times New Roman" w:hAnsi="Arial" w:cs="Arial"/>
                <w:color w:val="000000"/>
                <w:sz w:val="16"/>
                <w:szCs w:val="16"/>
                <w:lang w:val="en-GB" w:eastAsia="en-GB"/>
              </w:rPr>
              <w:br/>
              <w:t>Puskesmas</w:t>
            </w:r>
          </w:p>
        </w:tc>
        <w:tc>
          <w:tcPr>
            <w:tcW w:w="854" w:type="dxa"/>
            <w:tcBorders>
              <w:top w:val="nil"/>
              <w:left w:val="nil"/>
              <w:bottom w:val="single" w:sz="4" w:space="0" w:color="auto"/>
              <w:right w:val="single" w:sz="4" w:space="0" w:color="auto"/>
            </w:tcBorders>
            <w:shd w:val="clear" w:color="000000" w:fill="FFFFFF"/>
            <w:noWrap/>
            <w:vAlign w:val="center"/>
            <w:hideMark/>
          </w:tcPr>
          <w:p w14:paraId="332AA8F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06A0CEF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 puskesmas</w:t>
            </w:r>
          </w:p>
        </w:tc>
        <w:tc>
          <w:tcPr>
            <w:tcW w:w="854" w:type="dxa"/>
            <w:tcBorders>
              <w:top w:val="nil"/>
              <w:left w:val="nil"/>
              <w:bottom w:val="single" w:sz="4" w:space="0" w:color="auto"/>
              <w:right w:val="single" w:sz="4" w:space="0" w:color="auto"/>
            </w:tcBorders>
            <w:shd w:val="clear" w:color="000000" w:fill="FFFFFF"/>
            <w:noWrap/>
            <w:vAlign w:val="center"/>
            <w:hideMark/>
          </w:tcPr>
          <w:p w14:paraId="622FCAC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5E82AB8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 puskesmas</w:t>
            </w:r>
          </w:p>
        </w:tc>
        <w:tc>
          <w:tcPr>
            <w:tcW w:w="854" w:type="dxa"/>
            <w:tcBorders>
              <w:top w:val="nil"/>
              <w:left w:val="nil"/>
              <w:bottom w:val="single" w:sz="4" w:space="0" w:color="auto"/>
              <w:right w:val="single" w:sz="4" w:space="0" w:color="auto"/>
            </w:tcBorders>
            <w:shd w:val="clear" w:color="000000" w:fill="FFFFFF"/>
            <w:noWrap/>
            <w:vAlign w:val="center"/>
            <w:hideMark/>
          </w:tcPr>
          <w:p w14:paraId="55FB2A3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1F8F677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 puskesmas</w:t>
            </w:r>
          </w:p>
        </w:tc>
        <w:tc>
          <w:tcPr>
            <w:tcW w:w="854" w:type="dxa"/>
            <w:tcBorders>
              <w:top w:val="nil"/>
              <w:left w:val="nil"/>
              <w:bottom w:val="single" w:sz="4" w:space="0" w:color="auto"/>
              <w:right w:val="single" w:sz="4" w:space="0" w:color="auto"/>
            </w:tcBorders>
            <w:shd w:val="clear" w:color="000000" w:fill="FFFFFF"/>
            <w:noWrap/>
            <w:vAlign w:val="center"/>
            <w:hideMark/>
          </w:tcPr>
          <w:p w14:paraId="5B80C76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766F64D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 puskesmas</w:t>
            </w:r>
          </w:p>
        </w:tc>
        <w:tc>
          <w:tcPr>
            <w:tcW w:w="924" w:type="dxa"/>
            <w:tcBorders>
              <w:top w:val="nil"/>
              <w:left w:val="nil"/>
              <w:bottom w:val="single" w:sz="4" w:space="0" w:color="auto"/>
              <w:right w:val="single" w:sz="4" w:space="0" w:color="auto"/>
            </w:tcBorders>
            <w:shd w:val="clear" w:color="000000" w:fill="FFFFFF"/>
            <w:noWrap/>
            <w:vAlign w:val="center"/>
            <w:hideMark/>
          </w:tcPr>
          <w:p w14:paraId="2A7D119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1CFCD500" w14:textId="77777777" w:rsidTr="00D3010F">
        <w:trPr>
          <w:trHeight w:val="480"/>
        </w:trPr>
        <w:tc>
          <w:tcPr>
            <w:tcW w:w="343" w:type="dxa"/>
            <w:vMerge/>
            <w:tcBorders>
              <w:top w:val="nil"/>
              <w:left w:val="single" w:sz="4" w:space="0" w:color="auto"/>
              <w:bottom w:val="single" w:sz="4" w:space="0" w:color="auto"/>
              <w:right w:val="single" w:sz="4" w:space="0" w:color="auto"/>
            </w:tcBorders>
            <w:vAlign w:val="center"/>
            <w:hideMark/>
          </w:tcPr>
          <w:p w14:paraId="327DA522"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1934DDA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1C27EA0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424A7F70"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3F07C48E"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Pengelolaan Obat Dalam Gedun</w:t>
            </w:r>
            <w:r w:rsidRPr="00DF550B">
              <w:rPr>
                <w:rFonts w:ascii="Arial" w:eastAsia="Times New Roman" w:hAnsi="Arial" w:cs="Arial"/>
                <w:color w:val="000000"/>
                <w:sz w:val="16"/>
                <w:szCs w:val="16"/>
                <w:lang w:val="en-GB" w:eastAsia="en-GB"/>
              </w:rPr>
              <w:lastRenderedPageBreak/>
              <w:t>g</w:t>
            </w:r>
          </w:p>
        </w:tc>
        <w:tc>
          <w:tcPr>
            <w:tcW w:w="1126" w:type="dxa"/>
            <w:tcBorders>
              <w:top w:val="nil"/>
              <w:left w:val="nil"/>
              <w:bottom w:val="single" w:sz="4" w:space="0" w:color="auto"/>
              <w:right w:val="single" w:sz="4" w:space="0" w:color="auto"/>
            </w:tcBorders>
            <w:shd w:val="clear" w:color="000000" w:fill="FFFFFF"/>
            <w:vAlign w:val="center"/>
            <w:hideMark/>
          </w:tcPr>
          <w:p w14:paraId="280C3F66"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lastRenderedPageBreak/>
              <w:t xml:space="preserve">Persentase obat rusak dan obat kadaluarsa di UPT </w:t>
            </w:r>
            <w:r w:rsidRPr="00DF550B">
              <w:rPr>
                <w:rFonts w:ascii="Arial" w:eastAsia="Times New Roman" w:hAnsi="Arial" w:cs="Arial"/>
                <w:color w:val="000000"/>
                <w:sz w:val="16"/>
                <w:szCs w:val="16"/>
                <w:lang w:val="en-GB" w:eastAsia="en-GB"/>
              </w:rPr>
              <w:lastRenderedPageBreak/>
              <w:t>Gudang Farmasi Kesehatan</w:t>
            </w:r>
          </w:p>
        </w:tc>
        <w:tc>
          <w:tcPr>
            <w:tcW w:w="895" w:type="dxa"/>
            <w:tcBorders>
              <w:top w:val="nil"/>
              <w:left w:val="nil"/>
              <w:bottom w:val="single" w:sz="4" w:space="0" w:color="auto"/>
              <w:right w:val="single" w:sz="4" w:space="0" w:color="auto"/>
            </w:tcBorders>
            <w:shd w:val="clear" w:color="000000" w:fill="FFFFFF"/>
            <w:vAlign w:val="center"/>
            <w:hideMark/>
          </w:tcPr>
          <w:p w14:paraId="78E8EE4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jumlah obat rusak dan kadaluar</w:t>
            </w:r>
            <w:r w:rsidRPr="00DF550B">
              <w:rPr>
                <w:rFonts w:ascii="Arial" w:eastAsia="Times New Roman" w:hAnsi="Arial" w:cs="Arial"/>
                <w:sz w:val="16"/>
                <w:szCs w:val="16"/>
                <w:lang w:val="en-GB" w:eastAsia="en-GB"/>
              </w:rPr>
              <w:lastRenderedPageBreak/>
              <w:t>sa di UPT Gudang Farmasi kesehatan dibagi jumlah obat yang ada dikali 100%</w:t>
            </w:r>
          </w:p>
        </w:tc>
        <w:tc>
          <w:tcPr>
            <w:tcW w:w="579" w:type="dxa"/>
            <w:tcBorders>
              <w:top w:val="nil"/>
              <w:left w:val="nil"/>
              <w:bottom w:val="single" w:sz="4" w:space="0" w:color="auto"/>
              <w:right w:val="single" w:sz="4" w:space="0" w:color="auto"/>
            </w:tcBorders>
            <w:shd w:val="clear" w:color="000000" w:fill="FFFFFF"/>
            <w:vAlign w:val="center"/>
            <w:hideMark/>
          </w:tcPr>
          <w:p w14:paraId="1B0A7C9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Persen</w:t>
            </w:r>
          </w:p>
        </w:tc>
        <w:tc>
          <w:tcPr>
            <w:tcW w:w="688" w:type="dxa"/>
            <w:tcBorders>
              <w:top w:val="nil"/>
              <w:left w:val="nil"/>
              <w:bottom w:val="single" w:sz="4" w:space="0" w:color="auto"/>
              <w:right w:val="single" w:sz="4" w:space="0" w:color="auto"/>
            </w:tcBorders>
            <w:shd w:val="clear" w:color="000000" w:fill="FFFFFF"/>
            <w:vAlign w:val="center"/>
            <w:hideMark/>
          </w:tcPr>
          <w:p w14:paraId="7C5AF330"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65" w:type="dxa"/>
            <w:tcBorders>
              <w:top w:val="nil"/>
              <w:left w:val="nil"/>
              <w:bottom w:val="single" w:sz="4" w:space="0" w:color="auto"/>
              <w:right w:val="single" w:sz="4" w:space="0" w:color="auto"/>
            </w:tcBorders>
            <w:shd w:val="clear" w:color="000000" w:fill="FFFFFF"/>
            <w:vAlign w:val="center"/>
            <w:hideMark/>
          </w:tcPr>
          <w:p w14:paraId="4830711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0%</w:t>
            </w:r>
          </w:p>
        </w:tc>
        <w:tc>
          <w:tcPr>
            <w:tcW w:w="854" w:type="dxa"/>
            <w:tcBorders>
              <w:top w:val="nil"/>
              <w:left w:val="nil"/>
              <w:bottom w:val="single" w:sz="4" w:space="0" w:color="auto"/>
              <w:right w:val="single" w:sz="4" w:space="0" w:color="auto"/>
            </w:tcBorders>
            <w:shd w:val="clear" w:color="000000" w:fill="FFFFFF"/>
            <w:noWrap/>
            <w:vAlign w:val="center"/>
            <w:hideMark/>
          </w:tcPr>
          <w:p w14:paraId="056EAA7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018E526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0%</w:t>
            </w:r>
          </w:p>
        </w:tc>
        <w:tc>
          <w:tcPr>
            <w:tcW w:w="854" w:type="dxa"/>
            <w:tcBorders>
              <w:top w:val="nil"/>
              <w:left w:val="nil"/>
              <w:bottom w:val="single" w:sz="4" w:space="0" w:color="auto"/>
              <w:right w:val="single" w:sz="4" w:space="0" w:color="auto"/>
            </w:tcBorders>
            <w:shd w:val="clear" w:color="000000" w:fill="FFFFFF"/>
            <w:noWrap/>
            <w:vAlign w:val="center"/>
            <w:hideMark/>
          </w:tcPr>
          <w:p w14:paraId="4BFCE61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150,000,000 </w:t>
            </w:r>
          </w:p>
        </w:tc>
        <w:tc>
          <w:tcPr>
            <w:tcW w:w="688" w:type="dxa"/>
            <w:tcBorders>
              <w:top w:val="nil"/>
              <w:left w:val="nil"/>
              <w:bottom w:val="single" w:sz="4" w:space="0" w:color="auto"/>
              <w:right w:val="single" w:sz="4" w:space="0" w:color="auto"/>
            </w:tcBorders>
            <w:shd w:val="clear" w:color="000000" w:fill="FFFFFF"/>
            <w:vAlign w:val="center"/>
            <w:hideMark/>
          </w:tcPr>
          <w:p w14:paraId="401470B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0%</w:t>
            </w:r>
          </w:p>
        </w:tc>
        <w:tc>
          <w:tcPr>
            <w:tcW w:w="854" w:type="dxa"/>
            <w:tcBorders>
              <w:top w:val="nil"/>
              <w:left w:val="nil"/>
              <w:bottom w:val="single" w:sz="4" w:space="0" w:color="auto"/>
              <w:right w:val="single" w:sz="4" w:space="0" w:color="auto"/>
            </w:tcBorders>
            <w:shd w:val="clear" w:color="000000" w:fill="FFFFFF"/>
            <w:noWrap/>
            <w:vAlign w:val="center"/>
            <w:hideMark/>
          </w:tcPr>
          <w:p w14:paraId="6B35697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150,000,000 </w:t>
            </w:r>
          </w:p>
        </w:tc>
        <w:tc>
          <w:tcPr>
            <w:tcW w:w="688" w:type="dxa"/>
            <w:tcBorders>
              <w:top w:val="nil"/>
              <w:left w:val="nil"/>
              <w:bottom w:val="single" w:sz="4" w:space="0" w:color="auto"/>
              <w:right w:val="single" w:sz="4" w:space="0" w:color="auto"/>
            </w:tcBorders>
            <w:shd w:val="clear" w:color="000000" w:fill="FFFFFF"/>
            <w:vAlign w:val="center"/>
            <w:hideMark/>
          </w:tcPr>
          <w:p w14:paraId="7B1C92A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0%</w:t>
            </w:r>
          </w:p>
        </w:tc>
        <w:tc>
          <w:tcPr>
            <w:tcW w:w="854" w:type="dxa"/>
            <w:tcBorders>
              <w:top w:val="nil"/>
              <w:left w:val="nil"/>
              <w:bottom w:val="single" w:sz="4" w:space="0" w:color="auto"/>
              <w:right w:val="single" w:sz="4" w:space="0" w:color="auto"/>
            </w:tcBorders>
            <w:shd w:val="clear" w:color="000000" w:fill="FFFFFF"/>
            <w:noWrap/>
            <w:vAlign w:val="center"/>
            <w:hideMark/>
          </w:tcPr>
          <w:p w14:paraId="12343F4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150,000,000 </w:t>
            </w:r>
          </w:p>
        </w:tc>
        <w:tc>
          <w:tcPr>
            <w:tcW w:w="688" w:type="dxa"/>
            <w:tcBorders>
              <w:top w:val="nil"/>
              <w:left w:val="nil"/>
              <w:bottom w:val="single" w:sz="4" w:space="0" w:color="auto"/>
              <w:right w:val="single" w:sz="4" w:space="0" w:color="auto"/>
            </w:tcBorders>
            <w:shd w:val="clear" w:color="000000" w:fill="FFFFFF"/>
            <w:vAlign w:val="center"/>
            <w:hideMark/>
          </w:tcPr>
          <w:p w14:paraId="796C82C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0%</w:t>
            </w:r>
          </w:p>
        </w:tc>
        <w:tc>
          <w:tcPr>
            <w:tcW w:w="854" w:type="dxa"/>
            <w:tcBorders>
              <w:top w:val="nil"/>
              <w:left w:val="nil"/>
              <w:bottom w:val="single" w:sz="4" w:space="0" w:color="auto"/>
              <w:right w:val="single" w:sz="4" w:space="0" w:color="auto"/>
            </w:tcBorders>
            <w:shd w:val="clear" w:color="000000" w:fill="FFFFFF"/>
            <w:noWrap/>
            <w:vAlign w:val="center"/>
            <w:hideMark/>
          </w:tcPr>
          <w:p w14:paraId="52E2BD8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150,000,000 </w:t>
            </w:r>
          </w:p>
        </w:tc>
        <w:tc>
          <w:tcPr>
            <w:tcW w:w="688" w:type="dxa"/>
            <w:tcBorders>
              <w:top w:val="nil"/>
              <w:left w:val="nil"/>
              <w:bottom w:val="single" w:sz="4" w:space="0" w:color="auto"/>
              <w:right w:val="single" w:sz="4" w:space="0" w:color="auto"/>
            </w:tcBorders>
            <w:shd w:val="clear" w:color="000000" w:fill="FFFFFF"/>
            <w:vAlign w:val="center"/>
            <w:hideMark/>
          </w:tcPr>
          <w:p w14:paraId="5F8EA45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0%</w:t>
            </w:r>
          </w:p>
        </w:tc>
        <w:tc>
          <w:tcPr>
            <w:tcW w:w="924" w:type="dxa"/>
            <w:tcBorders>
              <w:top w:val="nil"/>
              <w:left w:val="nil"/>
              <w:bottom w:val="single" w:sz="4" w:space="0" w:color="auto"/>
              <w:right w:val="single" w:sz="4" w:space="0" w:color="auto"/>
            </w:tcBorders>
            <w:shd w:val="clear" w:color="000000" w:fill="FFFFFF"/>
            <w:noWrap/>
            <w:vAlign w:val="center"/>
            <w:hideMark/>
          </w:tcPr>
          <w:p w14:paraId="7E444AF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6E463C6E" w14:textId="77777777" w:rsidTr="00D3010F">
        <w:trPr>
          <w:trHeight w:val="460"/>
        </w:trPr>
        <w:tc>
          <w:tcPr>
            <w:tcW w:w="343" w:type="dxa"/>
            <w:vMerge/>
            <w:tcBorders>
              <w:top w:val="nil"/>
              <w:left w:val="single" w:sz="4" w:space="0" w:color="auto"/>
              <w:bottom w:val="single" w:sz="4" w:space="0" w:color="auto"/>
              <w:right w:val="single" w:sz="4" w:space="0" w:color="auto"/>
            </w:tcBorders>
            <w:vAlign w:val="center"/>
            <w:hideMark/>
          </w:tcPr>
          <w:p w14:paraId="2A8430CD"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2C50ED1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37A50D5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51FD5EA1"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00241DC9"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Peningkatan Mutu Penggunaan Alat Kesehatan</w:t>
            </w:r>
          </w:p>
        </w:tc>
        <w:tc>
          <w:tcPr>
            <w:tcW w:w="1126" w:type="dxa"/>
            <w:tcBorders>
              <w:top w:val="nil"/>
              <w:left w:val="nil"/>
              <w:bottom w:val="single" w:sz="4" w:space="0" w:color="auto"/>
              <w:right w:val="single" w:sz="4" w:space="0" w:color="auto"/>
            </w:tcBorders>
            <w:shd w:val="clear" w:color="000000" w:fill="FFFFFF"/>
            <w:vAlign w:val="center"/>
            <w:hideMark/>
          </w:tcPr>
          <w:p w14:paraId="04974C97"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UPT yang dilakukan kalibrasi alat kesehatan</w:t>
            </w:r>
          </w:p>
        </w:tc>
        <w:tc>
          <w:tcPr>
            <w:tcW w:w="895" w:type="dxa"/>
            <w:tcBorders>
              <w:top w:val="nil"/>
              <w:left w:val="nil"/>
              <w:bottom w:val="single" w:sz="4" w:space="0" w:color="auto"/>
              <w:right w:val="single" w:sz="4" w:space="0" w:color="auto"/>
            </w:tcBorders>
            <w:shd w:val="clear" w:color="000000" w:fill="FFFFFF"/>
            <w:vAlign w:val="center"/>
            <w:hideMark/>
          </w:tcPr>
          <w:p w14:paraId="3B61E28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UPT yang dilakukan kalibrasi alat kesehatan</w:t>
            </w:r>
          </w:p>
        </w:tc>
        <w:tc>
          <w:tcPr>
            <w:tcW w:w="579" w:type="dxa"/>
            <w:tcBorders>
              <w:top w:val="nil"/>
              <w:left w:val="nil"/>
              <w:bottom w:val="single" w:sz="4" w:space="0" w:color="auto"/>
              <w:right w:val="single" w:sz="4" w:space="0" w:color="auto"/>
            </w:tcBorders>
            <w:shd w:val="clear" w:color="000000" w:fill="FFFFFF"/>
            <w:vAlign w:val="center"/>
            <w:hideMark/>
          </w:tcPr>
          <w:p w14:paraId="353CE4B8"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unit</w:t>
            </w:r>
          </w:p>
        </w:tc>
        <w:tc>
          <w:tcPr>
            <w:tcW w:w="688" w:type="dxa"/>
            <w:tcBorders>
              <w:top w:val="nil"/>
              <w:left w:val="nil"/>
              <w:bottom w:val="single" w:sz="4" w:space="0" w:color="auto"/>
              <w:right w:val="single" w:sz="4" w:space="0" w:color="auto"/>
            </w:tcBorders>
            <w:shd w:val="clear" w:color="000000" w:fill="FFFFFF"/>
            <w:vAlign w:val="center"/>
            <w:hideMark/>
          </w:tcPr>
          <w:p w14:paraId="7C1F41F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65" w:type="dxa"/>
            <w:tcBorders>
              <w:top w:val="nil"/>
              <w:left w:val="nil"/>
              <w:bottom w:val="single" w:sz="4" w:space="0" w:color="auto"/>
              <w:right w:val="single" w:sz="4" w:space="0" w:color="auto"/>
            </w:tcBorders>
            <w:shd w:val="clear" w:color="000000" w:fill="FFFFFF"/>
            <w:vAlign w:val="center"/>
            <w:hideMark/>
          </w:tcPr>
          <w:p w14:paraId="5632290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36 UPT</w:t>
            </w:r>
          </w:p>
        </w:tc>
        <w:tc>
          <w:tcPr>
            <w:tcW w:w="854" w:type="dxa"/>
            <w:tcBorders>
              <w:top w:val="nil"/>
              <w:left w:val="nil"/>
              <w:bottom w:val="single" w:sz="4" w:space="0" w:color="auto"/>
              <w:right w:val="single" w:sz="4" w:space="0" w:color="auto"/>
            </w:tcBorders>
            <w:shd w:val="clear" w:color="000000" w:fill="FFFFFF"/>
            <w:noWrap/>
            <w:vAlign w:val="center"/>
            <w:hideMark/>
          </w:tcPr>
          <w:p w14:paraId="5D5D917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 </w:t>
            </w:r>
          </w:p>
        </w:tc>
        <w:tc>
          <w:tcPr>
            <w:tcW w:w="688" w:type="dxa"/>
            <w:tcBorders>
              <w:top w:val="nil"/>
              <w:left w:val="nil"/>
              <w:bottom w:val="single" w:sz="4" w:space="0" w:color="auto"/>
              <w:right w:val="single" w:sz="4" w:space="0" w:color="auto"/>
            </w:tcBorders>
            <w:shd w:val="clear" w:color="000000" w:fill="FFFFFF"/>
            <w:vAlign w:val="center"/>
            <w:hideMark/>
          </w:tcPr>
          <w:p w14:paraId="69A36A5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36 UPT</w:t>
            </w:r>
          </w:p>
        </w:tc>
        <w:tc>
          <w:tcPr>
            <w:tcW w:w="854" w:type="dxa"/>
            <w:tcBorders>
              <w:top w:val="nil"/>
              <w:left w:val="nil"/>
              <w:bottom w:val="single" w:sz="4" w:space="0" w:color="auto"/>
              <w:right w:val="single" w:sz="4" w:space="0" w:color="auto"/>
            </w:tcBorders>
            <w:shd w:val="clear" w:color="000000" w:fill="FFFFFF"/>
            <w:noWrap/>
            <w:vAlign w:val="center"/>
            <w:hideMark/>
          </w:tcPr>
          <w:p w14:paraId="3D333DB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300,000,000 </w:t>
            </w:r>
          </w:p>
        </w:tc>
        <w:tc>
          <w:tcPr>
            <w:tcW w:w="688" w:type="dxa"/>
            <w:tcBorders>
              <w:top w:val="nil"/>
              <w:left w:val="nil"/>
              <w:bottom w:val="single" w:sz="4" w:space="0" w:color="auto"/>
              <w:right w:val="single" w:sz="4" w:space="0" w:color="auto"/>
            </w:tcBorders>
            <w:shd w:val="clear" w:color="000000" w:fill="FFFFFF"/>
            <w:vAlign w:val="center"/>
            <w:hideMark/>
          </w:tcPr>
          <w:p w14:paraId="71D41CA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36 UPT</w:t>
            </w:r>
          </w:p>
        </w:tc>
        <w:tc>
          <w:tcPr>
            <w:tcW w:w="854" w:type="dxa"/>
            <w:tcBorders>
              <w:top w:val="nil"/>
              <w:left w:val="nil"/>
              <w:bottom w:val="single" w:sz="4" w:space="0" w:color="auto"/>
              <w:right w:val="single" w:sz="4" w:space="0" w:color="auto"/>
            </w:tcBorders>
            <w:shd w:val="clear" w:color="000000" w:fill="FFFFFF"/>
            <w:noWrap/>
            <w:vAlign w:val="center"/>
            <w:hideMark/>
          </w:tcPr>
          <w:p w14:paraId="715B235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300,000,000 </w:t>
            </w:r>
          </w:p>
        </w:tc>
        <w:tc>
          <w:tcPr>
            <w:tcW w:w="688" w:type="dxa"/>
            <w:tcBorders>
              <w:top w:val="nil"/>
              <w:left w:val="nil"/>
              <w:bottom w:val="single" w:sz="4" w:space="0" w:color="auto"/>
              <w:right w:val="single" w:sz="4" w:space="0" w:color="auto"/>
            </w:tcBorders>
            <w:shd w:val="clear" w:color="000000" w:fill="FFFFFF"/>
            <w:vAlign w:val="center"/>
            <w:hideMark/>
          </w:tcPr>
          <w:p w14:paraId="50673B6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36 UPT</w:t>
            </w:r>
          </w:p>
        </w:tc>
        <w:tc>
          <w:tcPr>
            <w:tcW w:w="854" w:type="dxa"/>
            <w:tcBorders>
              <w:top w:val="nil"/>
              <w:left w:val="nil"/>
              <w:bottom w:val="single" w:sz="4" w:space="0" w:color="auto"/>
              <w:right w:val="single" w:sz="4" w:space="0" w:color="auto"/>
            </w:tcBorders>
            <w:shd w:val="clear" w:color="000000" w:fill="FFFFFF"/>
            <w:noWrap/>
            <w:vAlign w:val="center"/>
            <w:hideMark/>
          </w:tcPr>
          <w:p w14:paraId="235FFD2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300,000,000 </w:t>
            </w:r>
          </w:p>
        </w:tc>
        <w:tc>
          <w:tcPr>
            <w:tcW w:w="688" w:type="dxa"/>
            <w:tcBorders>
              <w:top w:val="nil"/>
              <w:left w:val="nil"/>
              <w:bottom w:val="single" w:sz="4" w:space="0" w:color="auto"/>
              <w:right w:val="single" w:sz="4" w:space="0" w:color="auto"/>
            </w:tcBorders>
            <w:shd w:val="clear" w:color="000000" w:fill="FFFFFF"/>
            <w:vAlign w:val="center"/>
            <w:hideMark/>
          </w:tcPr>
          <w:p w14:paraId="347F5CE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36 UPT</w:t>
            </w:r>
          </w:p>
        </w:tc>
        <w:tc>
          <w:tcPr>
            <w:tcW w:w="854" w:type="dxa"/>
            <w:tcBorders>
              <w:top w:val="nil"/>
              <w:left w:val="nil"/>
              <w:bottom w:val="single" w:sz="4" w:space="0" w:color="auto"/>
              <w:right w:val="single" w:sz="4" w:space="0" w:color="auto"/>
            </w:tcBorders>
            <w:shd w:val="clear" w:color="000000" w:fill="FFFFFF"/>
            <w:noWrap/>
            <w:vAlign w:val="center"/>
            <w:hideMark/>
          </w:tcPr>
          <w:p w14:paraId="151B789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300,000,000 </w:t>
            </w:r>
          </w:p>
        </w:tc>
        <w:tc>
          <w:tcPr>
            <w:tcW w:w="688" w:type="dxa"/>
            <w:tcBorders>
              <w:top w:val="nil"/>
              <w:left w:val="nil"/>
              <w:bottom w:val="single" w:sz="4" w:space="0" w:color="auto"/>
              <w:right w:val="single" w:sz="4" w:space="0" w:color="auto"/>
            </w:tcBorders>
            <w:shd w:val="clear" w:color="000000" w:fill="FFFFFF"/>
            <w:vAlign w:val="center"/>
            <w:hideMark/>
          </w:tcPr>
          <w:p w14:paraId="59EED41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36 UPT</w:t>
            </w:r>
          </w:p>
        </w:tc>
        <w:tc>
          <w:tcPr>
            <w:tcW w:w="924" w:type="dxa"/>
            <w:tcBorders>
              <w:top w:val="nil"/>
              <w:left w:val="nil"/>
              <w:bottom w:val="single" w:sz="4" w:space="0" w:color="auto"/>
              <w:right w:val="single" w:sz="4" w:space="0" w:color="auto"/>
            </w:tcBorders>
            <w:shd w:val="clear" w:color="000000" w:fill="FFFFFF"/>
            <w:noWrap/>
            <w:vAlign w:val="center"/>
            <w:hideMark/>
          </w:tcPr>
          <w:p w14:paraId="3A4B1A8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4DDC8AAF" w14:textId="77777777" w:rsidTr="00D3010F">
        <w:trPr>
          <w:trHeight w:val="950"/>
        </w:trPr>
        <w:tc>
          <w:tcPr>
            <w:tcW w:w="343" w:type="dxa"/>
            <w:vMerge/>
            <w:tcBorders>
              <w:top w:val="nil"/>
              <w:left w:val="single" w:sz="4" w:space="0" w:color="auto"/>
              <w:bottom w:val="single" w:sz="4" w:space="0" w:color="auto"/>
              <w:right w:val="single" w:sz="4" w:space="0" w:color="auto"/>
            </w:tcBorders>
            <w:vAlign w:val="center"/>
            <w:hideMark/>
          </w:tcPr>
          <w:p w14:paraId="1789446B"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08128B7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4A7D6930"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4839342C"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55935EBD"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Pengendalian Risiko Obat Dan Perbekalan Kesehatan</w:t>
            </w:r>
          </w:p>
        </w:tc>
        <w:tc>
          <w:tcPr>
            <w:tcW w:w="1126" w:type="dxa"/>
            <w:tcBorders>
              <w:top w:val="nil"/>
              <w:left w:val="nil"/>
              <w:bottom w:val="single" w:sz="4" w:space="0" w:color="auto"/>
              <w:right w:val="single" w:sz="4" w:space="0" w:color="auto"/>
            </w:tcBorders>
            <w:shd w:val="clear" w:color="000000" w:fill="FFFFFF"/>
            <w:vAlign w:val="center"/>
            <w:hideMark/>
          </w:tcPr>
          <w:p w14:paraId="11A661F0"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Persentase Institusi yang dilakukan pengawasan atas resiko obat dan perbekes (puskesmas dan Apotek)</w:t>
            </w:r>
          </w:p>
        </w:tc>
        <w:tc>
          <w:tcPr>
            <w:tcW w:w="895" w:type="dxa"/>
            <w:tcBorders>
              <w:top w:val="nil"/>
              <w:left w:val="nil"/>
              <w:bottom w:val="single" w:sz="4" w:space="0" w:color="auto"/>
              <w:right w:val="single" w:sz="4" w:space="0" w:color="auto"/>
            </w:tcBorders>
            <w:shd w:val="clear" w:color="000000" w:fill="FFFFFF"/>
            <w:vAlign w:val="center"/>
            <w:hideMark/>
          </w:tcPr>
          <w:p w14:paraId="3707EF8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institusi yang dilakukan pengawasan atas resiko obat dan perbekes dibagi institusi kesehatan dikali 100%</w:t>
            </w:r>
          </w:p>
        </w:tc>
        <w:tc>
          <w:tcPr>
            <w:tcW w:w="579" w:type="dxa"/>
            <w:tcBorders>
              <w:top w:val="nil"/>
              <w:left w:val="nil"/>
              <w:bottom w:val="single" w:sz="4" w:space="0" w:color="auto"/>
              <w:right w:val="single" w:sz="4" w:space="0" w:color="auto"/>
            </w:tcBorders>
            <w:shd w:val="clear" w:color="000000" w:fill="FFFFFF"/>
            <w:vAlign w:val="center"/>
            <w:hideMark/>
          </w:tcPr>
          <w:p w14:paraId="467D08D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45C961DF"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single" w:sz="4" w:space="0" w:color="auto"/>
              <w:right w:val="single" w:sz="4" w:space="0" w:color="auto"/>
            </w:tcBorders>
            <w:shd w:val="clear" w:color="000000" w:fill="FFFFFF"/>
            <w:vAlign w:val="center"/>
            <w:hideMark/>
          </w:tcPr>
          <w:p w14:paraId="59BC773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2E362C3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 </w:t>
            </w:r>
          </w:p>
        </w:tc>
        <w:tc>
          <w:tcPr>
            <w:tcW w:w="688" w:type="dxa"/>
            <w:tcBorders>
              <w:top w:val="nil"/>
              <w:left w:val="nil"/>
              <w:bottom w:val="single" w:sz="4" w:space="0" w:color="auto"/>
              <w:right w:val="single" w:sz="4" w:space="0" w:color="auto"/>
            </w:tcBorders>
            <w:shd w:val="clear" w:color="000000" w:fill="FFFFFF"/>
            <w:vAlign w:val="center"/>
            <w:hideMark/>
          </w:tcPr>
          <w:p w14:paraId="6F4BB69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46A7981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400,000,000 </w:t>
            </w:r>
          </w:p>
        </w:tc>
        <w:tc>
          <w:tcPr>
            <w:tcW w:w="688" w:type="dxa"/>
            <w:tcBorders>
              <w:top w:val="nil"/>
              <w:left w:val="nil"/>
              <w:bottom w:val="single" w:sz="4" w:space="0" w:color="auto"/>
              <w:right w:val="single" w:sz="4" w:space="0" w:color="auto"/>
            </w:tcBorders>
            <w:shd w:val="clear" w:color="000000" w:fill="FFFFFF"/>
            <w:vAlign w:val="center"/>
            <w:hideMark/>
          </w:tcPr>
          <w:p w14:paraId="2681916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53B4E6D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400,000,000 </w:t>
            </w:r>
          </w:p>
        </w:tc>
        <w:tc>
          <w:tcPr>
            <w:tcW w:w="688" w:type="dxa"/>
            <w:tcBorders>
              <w:top w:val="nil"/>
              <w:left w:val="nil"/>
              <w:bottom w:val="single" w:sz="4" w:space="0" w:color="auto"/>
              <w:right w:val="single" w:sz="4" w:space="0" w:color="auto"/>
            </w:tcBorders>
            <w:shd w:val="clear" w:color="000000" w:fill="FFFFFF"/>
            <w:vAlign w:val="center"/>
            <w:hideMark/>
          </w:tcPr>
          <w:p w14:paraId="5E09146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1D5FCF9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400,000,000 </w:t>
            </w:r>
          </w:p>
        </w:tc>
        <w:tc>
          <w:tcPr>
            <w:tcW w:w="688" w:type="dxa"/>
            <w:tcBorders>
              <w:top w:val="nil"/>
              <w:left w:val="nil"/>
              <w:bottom w:val="single" w:sz="4" w:space="0" w:color="auto"/>
              <w:right w:val="single" w:sz="4" w:space="0" w:color="auto"/>
            </w:tcBorders>
            <w:shd w:val="clear" w:color="000000" w:fill="FFFFFF"/>
            <w:vAlign w:val="center"/>
            <w:hideMark/>
          </w:tcPr>
          <w:p w14:paraId="7FAC95F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1B02466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400,000,000 </w:t>
            </w:r>
          </w:p>
        </w:tc>
        <w:tc>
          <w:tcPr>
            <w:tcW w:w="688" w:type="dxa"/>
            <w:tcBorders>
              <w:top w:val="nil"/>
              <w:left w:val="nil"/>
              <w:bottom w:val="single" w:sz="4" w:space="0" w:color="auto"/>
              <w:right w:val="single" w:sz="4" w:space="0" w:color="auto"/>
            </w:tcBorders>
            <w:shd w:val="clear" w:color="000000" w:fill="FFFFFF"/>
            <w:vAlign w:val="center"/>
            <w:hideMark/>
          </w:tcPr>
          <w:p w14:paraId="41549CD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tcBorders>
              <w:top w:val="nil"/>
              <w:left w:val="nil"/>
              <w:bottom w:val="single" w:sz="4" w:space="0" w:color="auto"/>
              <w:right w:val="single" w:sz="4" w:space="0" w:color="auto"/>
            </w:tcBorders>
            <w:shd w:val="clear" w:color="000000" w:fill="FFFFFF"/>
            <w:noWrap/>
            <w:vAlign w:val="center"/>
            <w:hideMark/>
          </w:tcPr>
          <w:p w14:paraId="6611A46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5DE02934" w14:textId="77777777" w:rsidTr="00D3010F">
        <w:trPr>
          <w:trHeight w:val="960"/>
        </w:trPr>
        <w:tc>
          <w:tcPr>
            <w:tcW w:w="343" w:type="dxa"/>
            <w:vMerge/>
            <w:tcBorders>
              <w:top w:val="nil"/>
              <w:left w:val="single" w:sz="4" w:space="0" w:color="auto"/>
              <w:bottom w:val="single" w:sz="4" w:space="0" w:color="auto"/>
              <w:right w:val="single" w:sz="4" w:space="0" w:color="auto"/>
            </w:tcBorders>
            <w:vAlign w:val="center"/>
            <w:hideMark/>
          </w:tcPr>
          <w:p w14:paraId="20C14D2B"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32BA2C2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2B3DDE7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7F8B66F2"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DAK</w:t>
            </w:r>
          </w:p>
        </w:tc>
        <w:tc>
          <w:tcPr>
            <w:tcW w:w="769" w:type="dxa"/>
            <w:tcBorders>
              <w:top w:val="nil"/>
              <w:left w:val="nil"/>
              <w:bottom w:val="single" w:sz="4" w:space="0" w:color="auto"/>
              <w:right w:val="single" w:sz="4" w:space="0" w:color="auto"/>
            </w:tcBorders>
            <w:shd w:val="clear" w:color="000000" w:fill="FFFFFF"/>
            <w:vAlign w:val="center"/>
            <w:hideMark/>
          </w:tcPr>
          <w:p w14:paraId="21F94036"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Penyediaan Obat dan BMHP (Bahan Medis Habis Pakai) di Kab/Kota</w:t>
            </w:r>
          </w:p>
        </w:tc>
        <w:tc>
          <w:tcPr>
            <w:tcW w:w="1126" w:type="dxa"/>
            <w:tcBorders>
              <w:top w:val="nil"/>
              <w:left w:val="nil"/>
              <w:bottom w:val="single" w:sz="4" w:space="0" w:color="auto"/>
              <w:right w:val="single" w:sz="4" w:space="0" w:color="auto"/>
            </w:tcBorders>
            <w:shd w:val="clear" w:color="000000" w:fill="FFFFFF"/>
            <w:vAlign w:val="center"/>
            <w:hideMark/>
          </w:tcPr>
          <w:p w14:paraId="7221197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Persentase ketersedian Kefarmasian dan BMHP</w:t>
            </w:r>
          </w:p>
        </w:tc>
        <w:tc>
          <w:tcPr>
            <w:tcW w:w="895" w:type="dxa"/>
            <w:tcBorders>
              <w:top w:val="nil"/>
              <w:left w:val="nil"/>
              <w:bottom w:val="single" w:sz="4" w:space="0" w:color="auto"/>
              <w:right w:val="single" w:sz="4" w:space="0" w:color="auto"/>
            </w:tcBorders>
            <w:shd w:val="clear" w:color="000000" w:fill="FFFFFF"/>
            <w:vAlign w:val="center"/>
            <w:hideMark/>
          </w:tcPr>
          <w:p w14:paraId="7ADB508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Jumlah ketersediaan obat, reagent dan BMHP dalam 1 tahun dibagi kebutuhan obat, reagent dan BMHP </w:t>
            </w:r>
            <w:r w:rsidRPr="00DF550B">
              <w:rPr>
                <w:rFonts w:ascii="Arial" w:eastAsia="Times New Roman" w:hAnsi="Arial" w:cs="Arial"/>
                <w:sz w:val="16"/>
                <w:szCs w:val="16"/>
                <w:lang w:val="en-GB" w:eastAsia="en-GB"/>
              </w:rPr>
              <w:lastRenderedPageBreak/>
              <w:t>dalam 1 tahun dikali100%</w:t>
            </w:r>
          </w:p>
        </w:tc>
        <w:tc>
          <w:tcPr>
            <w:tcW w:w="579" w:type="dxa"/>
            <w:tcBorders>
              <w:top w:val="nil"/>
              <w:left w:val="nil"/>
              <w:bottom w:val="single" w:sz="4" w:space="0" w:color="auto"/>
              <w:right w:val="single" w:sz="4" w:space="0" w:color="auto"/>
            </w:tcBorders>
            <w:shd w:val="clear" w:color="000000" w:fill="FFFFFF"/>
            <w:vAlign w:val="center"/>
            <w:hideMark/>
          </w:tcPr>
          <w:p w14:paraId="4AAE65E0"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Persen</w:t>
            </w:r>
          </w:p>
        </w:tc>
        <w:tc>
          <w:tcPr>
            <w:tcW w:w="688" w:type="dxa"/>
            <w:tcBorders>
              <w:top w:val="nil"/>
              <w:left w:val="nil"/>
              <w:bottom w:val="single" w:sz="4" w:space="0" w:color="auto"/>
              <w:right w:val="single" w:sz="4" w:space="0" w:color="auto"/>
            </w:tcBorders>
            <w:shd w:val="clear" w:color="000000" w:fill="FFFFFF"/>
            <w:vAlign w:val="center"/>
            <w:hideMark/>
          </w:tcPr>
          <w:p w14:paraId="1F8719D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90%</w:t>
            </w:r>
          </w:p>
        </w:tc>
        <w:tc>
          <w:tcPr>
            <w:tcW w:w="665" w:type="dxa"/>
            <w:tcBorders>
              <w:top w:val="nil"/>
              <w:left w:val="nil"/>
              <w:bottom w:val="single" w:sz="4" w:space="0" w:color="auto"/>
              <w:right w:val="single" w:sz="4" w:space="0" w:color="auto"/>
            </w:tcBorders>
            <w:shd w:val="clear" w:color="000000" w:fill="FFFFFF"/>
            <w:vAlign w:val="center"/>
            <w:hideMark/>
          </w:tcPr>
          <w:p w14:paraId="1CF63FC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2DFA128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5,000,000,000 </w:t>
            </w:r>
          </w:p>
        </w:tc>
        <w:tc>
          <w:tcPr>
            <w:tcW w:w="688" w:type="dxa"/>
            <w:tcBorders>
              <w:top w:val="nil"/>
              <w:left w:val="nil"/>
              <w:bottom w:val="single" w:sz="4" w:space="0" w:color="auto"/>
              <w:right w:val="single" w:sz="4" w:space="0" w:color="auto"/>
            </w:tcBorders>
            <w:shd w:val="clear" w:color="000000" w:fill="FFFFFF"/>
            <w:vAlign w:val="center"/>
            <w:hideMark/>
          </w:tcPr>
          <w:p w14:paraId="6DA6BA2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30418CC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12,000,000,000 </w:t>
            </w:r>
          </w:p>
        </w:tc>
        <w:tc>
          <w:tcPr>
            <w:tcW w:w="688" w:type="dxa"/>
            <w:tcBorders>
              <w:top w:val="nil"/>
              <w:left w:val="nil"/>
              <w:bottom w:val="single" w:sz="4" w:space="0" w:color="auto"/>
              <w:right w:val="single" w:sz="4" w:space="0" w:color="auto"/>
            </w:tcBorders>
            <w:shd w:val="clear" w:color="000000" w:fill="FFFFFF"/>
            <w:vAlign w:val="center"/>
            <w:hideMark/>
          </w:tcPr>
          <w:p w14:paraId="5DC31AF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20EF548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15,000,000,000 </w:t>
            </w:r>
          </w:p>
        </w:tc>
        <w:tc>
          <w:tcPr>
            <w:tcW w:w="688" w:type="dxa"/>
            <w:tcBorders>
              <w:top w:val="nil"/>
              <w:left w:val="nil"/>
              <w:bottom w:val="single" w:sz="4" w:space="0" w:color="auto"/>
              <w:right w:val="single" w:sz="4" w:space="0" w:color="auto"/>
            </w:tcBorders>
            <w:shd w:val="clear" w:color="000000" w:fill="FFFFFF"/>
            <w:vAlign w:val="center"/>
            <w:hideMark/>
          </w:tcPr>
          <w:p w14:paraId="188B434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31A081B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20,000,000,000 </w:t>
            </w:r>
          </w:p>
        </w:tc>
        <w:tc>
          <w:tcPr>
            <w:tcW w:w="688" w:type="dxa"/>
            <w:tcBorders>
              <w:top w:val="nil"/>
              <w:left w:val="nil"/>
              <w:bottom w:val="single" w:sz="4" w:space="0" w:color="auto"/>
              <w:right w:val="single" w:sz="4" w:space="0" w:color="auto"/>
            </w:tcBorders>
            <w:shd w:val="clear" w:color="000000" w:fill="FFFFFF"/>
            <w:vAlign w:val="center"/>
            <w:hideMark/>
          </w:tcPr>
          <w:p w14:paraId="759C0BA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7E79351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25,000,000,000 </w:t>
            </w:r>
          </w:p>
        </w:tc>
        <w:tc>
          <w:tcPr>
            <w:tcW w:w="688" w:type="dxa"/>
            <w:tcBorders>
              <w:top w:val="nil"/>
              <w:left w:val="nil"/>
              <w:bottom w:val="single" w:sz="4" w:space="0" w:color="auto"/>
              <w:right w:val="single" w:sz="4" w:space="0" w:color="auto"/>
            </w:tcBorders>
            <w:shd w:val="clear" w:color="000000" w:fill="FFFFFF"/>
            <w:vAlign w:val="center"/>
            <w:hideMark/>
          </w:tcPr>
          <w:p w14:paraId="0AF7227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tcBorders>
              <w:top w:val="nil"/>
              <w:left w:val="nil"/>
              <w:bottom w:val="single" w:sz="4" w:space="0" w:color="auto"/>
              <w:right w:val="single" w:sz="4" w:space="0" w:color="auto"/>
            </w:tcBorders>
            <w:shd w:val="clear" w:color="000000" w:fill="FFFFFF"/>
            <w:noWrap/>
            <w:vAlign w:val="center"/>
            <w:hideMark/>
          </w:tcPr>
          <w:p w14:paraId="45F1874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6E48927A" w14:textId="77777777" w:rsidTr="00D3010F">
        <w:trPr>
          <w:trHeight w:val="1080"/>
        </w:trPr>
        <w:tc>
          <w:tcPr>
            <w:tcW w:w="343" w:type="dxa"/>
            <w:vMerge/>
            <w:tcBorders>
              <w:top w:val="nil"/>
              <w:left w:val="single" w:sz="4" w:space="0" w:color="auto"/>
              <w:bottom w:val="single" w:sz="4" w:space="0" w:color="auto"/>
              <w:right w:val="single" w:sz="4" w:space="0" w:color="auto"/>
            </w:tcBorders>
            <w:vAlign w:val="center"/>
            <w:hideMark/>
          </w:tcPr>
          <w:p w14:paraId="7B998B60"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4C84D9C3"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1FA2D94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4576E8B7"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BANPROP</w:t>
            </w:r>
          </w:p>
        </w:tc>
        <w:tc>
          <w:tcPr>
            <w:tcW w:w="769" w:type="dxa"/>
            <w:tcBorders>
              <w:top w:val="nil"/>
              <w:left w:val="nil"/>
              <w:bottom w:val="single" w:sz="4" w:space="0" w:color="auto"/>
              <w:right w:val="single" w:sz="4" w:space="0" w:color="auto"/>
            </w:tcBorders>
            <w:shd w:val="clear" w:color="000000" w:fill="FFFFFF"/>
            <w:vAlign w:val="center"/>
            <w:hideMark/>
          </w:tcPr>
          <w:p w14:paraId="7DCA7F7B"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Pengadaan Alat Kesehatan/ Alat Kedokteran Puskesmas</w:t>
            </w:r>
          </w:p>
        </w:tc>
        <w:tc>
          <w:tcPr>
            <w:tcW w:w="1126" w:type="dxa"/>
            <w:tcBorders>
              <w:top w:val="nil"/>
              <w:left w:val="nil"/>
              <w:bottom w:val="single" w:sz="4" w:space="0" w:color="auto"/>
              <w:right w:val="single" w:sz="4" w:space="0" w:color="auto"/>
            </w:tcBorders>
            <w:shd w:val="clear" w:color="000000" w:fill="FFFFFF"/>
            <w:vAlign w:val="center"/>
            <w:hideMark/>
          </w:tcPr>
          <w:p w14:paraId="5C898B1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Alat Kesehatan</w:t>
            </w:r>
          </w:p>
        </w:tc>
        <w:tc>
          <w:tcPr>
            <w:tcW w:w="895" w:type="dxa"/>
            <w:tcBorders>
              <w:top w:val="nil"/>
              <w:left w:val="nil"/>
              <w:bottom w:val="single" w:sz="4" w:space="0" w:color="auto"/>
              <w:right w:val="single" w:sz="4" w:space="0" w:color="auto"/>
            </w:tcBorders>
            <w:shd w:val="clear" w:color="000000" w:fill="FFFFFF"/>
            <w:vAlign w:val="center"/>
            <w:hideMark/>
          </w:tcPr>
          <w:p w14:paraId="23A8EEE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pengadaan alat kesehatan dalam kurun waktu 1 tahun dibagi jumlah alat kesehatan kebutuhan 1 tahun dikali 100%</w:t>
            </w:r>
          </w:p>
        </w:tc>
        <w:tc>
          <w:tcPr>
            <w:tcW w:w="579" w:type="dxa"/>
            <w:tcBorders>
              <w:top w:val="nil"/>
              <w:left w:val="nil"/>
              <w:bottom w:val="single" w:sz="4" w:space="0" w:color="auto"/>
              <w:right w:val="single" w:sz="4" w:space="0" w:color="auto"/>
            </w:tcBorders>
            <w:shd w:val="clear" w:color="000000" w:fill="FFFFFF"/>
            <w:vAlign w:val="center"/>
            <w:hideMark/>
          </w:tcPr>
          <w:p w14:paraId="22E20B0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54CEEA9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60%</w:t>
            </w:r>
          </w:p>
        </w:tc>
        <w:tc>
          <w:tcPr>
            <w:tcW w:w="665" w:type="dxa"/>
            <w:tcBorders>
              <w:top w:val="nil"/>
              <w:left w:val="nil"/>
              <w:bottom w:val="single" w:sz="4" w:space="0" w:color="auto"/>
              <w:right w:val="single" w:sz="4" w:space="0" w:color="auto"/>
            </w:tcBorders>
            <w:shd w:val="clear" w:color="000000" w:fill="FFFFFF"/>
            <w:vAlign w:val="center"/>
            <w:hideMark/>
          </w:tcPr>
          <w:p w14:paraId="210A2F7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70%</w:t>
            </w:r>
          </w:p>
        </w:tc>
        <w:tc>
          <w:tcPr>
            <w:tcW w:w="854" w:type="dxa"/>
            <w:tcBorders>
              <w:top w:val="nil"/>
              <w:left w:val="nil"/>
              <w:bottom w:val="single" w:sz="4" w:space="0" w:color="auto"/>
              <w:right w:val="single" w:sz="4" w:space="0" w:color="auto"/>
            </w:tcBorders>
            <w:shd w:val="clear" w:color="000000" w:fill="FFFFFF"/>
            <w:noWrap/>
            <w:vAlign w:val="center"/>
            <w:hideMark/>
          </w:tcPr>
          <w:p w14:paraId="1ECAEFA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6,000,000,000 </w:t>
            </w:r>
          </w:p>
        </w:tc>
        <w:tc>
          <w:tcPr>
            <w:tcW w:w="688" w:type="dxa"/>
            <w:tcBorders>
              <w:top w:val="nil"/>
              <w:left w:val="nil"/>
              <w:bottom w:val="single" w:sz="4" w:space="0" w:color="auto"/>
              <w:right w:val="single" w:sz="4" w:space="0" w:color="auto"/>
            </w:tcBorders>
            <w:shd w:val="clear" w:color="000000" w:fill="FFFFFF"/>
            <w:vAlign w:val="center"/>
            <w:hideMark/>
          </w:tcPr>
          <w:p w14:paraId="6A59695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032BBA0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11,000,000,000 </w:t>
            </w:r>
          </w:p>
        </w:tc>
        <w:tc>
          <w:tcPr>
            <w:tcW w:w="688" w:type="dxa"/>
            <w:tcBorders>
              <w:top w:val="nil"/>
              <w:left w:val="nil"/>
              <w:bottom w:val="single" w:sz="4" w:space="0" w:color="auto"/>
              <w:right w:val="single" w:sz="4" w:space="0" w:color="auto"/>
            </w:tcBorders>
            <w:shd w:val="clear" w:color="000000" w:fill="FFFFFF"/>
            <w:vAlign w:val="center"/>
            <w:hideMark/>
          </w:tcPr>
          <w:p w14:paraId="3F8C5C9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90%</w:t>
            </w:r>
          </w:p>
        </w:tc>
        <w:tc>
          <w:tcPr>
            <w:tcW w:w="854" w:type="dxa"/>
            <w:tcBorders>
              <w:top w:val="nil"/>
              <w:left w:val="nil"/>
              <w:bottom w:val="single" w:sz="4" w:space="0" w:color="auto"/>
              <w:right w:val="single" w:sz="4" w:space="0" w:color="auto"/>
            </w:tcBorders>
            <w:shd w:val="clear" w:color="000000" w:fill="FFFFFF"/>
            <w:noWrap/>
            <w:vAlign w:val="center"/>
            <w:hideMark/>
          </w:tcPr>
          <w:p w14:paraId="06C8A94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15,000,000,000 </w:t>
            </w:r>
          </w:p>
        </w:tc>
        <w:tc>
          <w:tcPr>
            <w:tcW w:w="688" w:type="dxa"/>
            <w:tcBorders>
              <w:top w:val="nil"/>
              <w:left w:val="nil"/>
              <w:bottom w:val="single" w:sz="4" w:space="0" w:color="auto"/>
              <w:right w:val="single" w:sz="4" w:space="0" w:color="auto"/>
            </w:tcBorders>
            <w:shd w:val="clear" w:color="000000" w:fill="FFFFFF"/>
            <w:vAlign w:val="center"/>
            <w:hideMark/>
          </w:tcPr>
          <w:p w14:paraId="5B120D6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5E98629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20,000,000,000 </w:t>
            </w:r>
          </w:p>
        </w:tc>
        <w:tc>
          <w:tcPr>
            <w:tcW w:w="688" w:type="dxa"/>
            <w:tcBorders>
              <w:top w:val="nil"/>
              <w:left w:val="nil"/>
              <w:bottom w:val="single" w:sz="4" w:space="0" w:color="auto"/>
              <w:right w:val="single" w:sz="4" w:space="0" w:color="auto"/>
            </w:tcBorders>
            <w:shd w:val="clear" w:color="000000" w:fill="FFFFFF"/>
            <w:vAlign w:val="center"/>
            <w:hideMark/>
          </w:tcPr>
          <w:p w14:paraId="170AE33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17BC97B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25,000,000,000 </w:t>
            </w:r>
          </w:p>
        </w:tc>
        <w:tc>
          <w:tcPr>
            <w:tcW w:w="688" w:type="dxa"/>
            <w:tcBorders>
              <w:top w:val="nil"/>
              <w:left w:val="nil"/>
              <w:bottom w:val="single" w:sz="4" w:space="0" w:color="auto"/>
              <w:right w:val="single" w:sz="4" w:space="0" w:color="auto"/>
            </w:tcBorders>
            <w:shd w:val="clear" w:color="000000" w:fill="FFFFFF"/>
            <w:vAlign w:val="center"/>
            <w:hideMark/>
          </w:tcPr>
          <w:p w14:paraId="391436C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tcBorders>
              <w:top w:val="nil"/>
              <w:left w:val="nil"/>
              <w:bottom w:val="single" w:sz="4" w:space="0" w:color="auto"/>
              <w:right w:val="single" w:sz="4" w:space="0" w:color="auto"/>
            </w:tcBorders>
            <w:shd w:val="clear" w:color="000000" w:fill="FFFFFF"/>
            <w:noWrap/>
            <w:vAlign w:val="center"/>
            <w:hideMark/>
          </w:tcPr>
          <w:p w14:paraId="5786ED40"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46928545" w14:textId="77777777" w:rsidTr="00D3010F">
        <w:trPr>
          <w:trHeight w:val="735"/>
        </w:trPr>
        <w:tc>
          <w:tcPr>
            <w:tcW w:w="343" w:type="dxa"/>
            <w:vMerge/>
            <w:tcBorders>
              <w:top w:val="nil"/>
              <w:left w:val="single" w:sz="4" w:space="0" w:color="auto"/>
              <w:bottom w:val="single" w:sz="4" w:space="0" w:color="auto"/>
              <w:right w:val="single" w:sz="4" w:space="0" w:color="auto"/>
            </w:tcBorders>
            <w:vAlign w:val="center"/>
            <w:hideMark/>
          </w:tcPr>
          <w:p w14:paraId="7128578A"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33B347D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7FD7BC9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126A3975"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w:t>
            </w:r>
          </w:p>
        </w:tc>
        <w:tc>
          <w:tcPr>
            <w:tcW w:w="769" w:type="dxa"/>
            <w:vMerge w:val="restart"/>
            <w:tcBorders>
              <w:top w:val="nil"/>
              <w:left w:val="single" w:sz="4" w:space="0" w:color="auto"/>
              <w:bottom w:val="single" w:sz="4" w:space="0" w:color="auto"/>
              <w:right w:val="single" w:sz="4" w:space="0" w:color="auto"/>
            </w:tcBorders>
            <w:shd w:val="clear" w:color="000000" w:fill="DDEBF7"/>
            <w:vAlign w:val="center"/>
            <w:hideMark/>
          </w:tcPr>
          <w:p w14:paraId="102B0045"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Program Upaya Kesehatan Masyarakat</w:t>
            </w:r>
          </w:p>
        </w:tc>
        <w:tc>
          <w:tcPr>
            <w:tcW w:w="1126" w:type="dxa"/>
            <w:tcBorders>
              <w:top w:val="nil"/>
              <w:left w:val="nil"/>
              <w:bottom w:val="single" w:sz="4" w:space="0" w:color="auto"/>
              <w:right w:val="single" w:sz="4" w:space="0" w:color="auto"/>
            </w:tcBorders>
            <w:shd w:val="clear" w:color="000000" w:fill="DDEBF7"/>
            <w:vAlign w:val="center"/>
            <w:hideMark/>
          </w:tcPr>
          <w:p w14:paraId="5CB60479"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PPK BLUD memiliki IKM Kategori  Baik</w:t>
            </w:r>
          </w:p>
        </w:tc>
        <w:tc>
          <w:tcPr>
            <w:tcW w:w="895" w:type="dxa"/>
            <w:tcBorders>
              <w:top w:val="nil"/>
              <w:left w:val="nil"/>
              <w:bottom w:val="single" w:sz="4" w:space="0" w:color="auto"/>
              <w:right w:val="single" w:sz="4" w:space="0" w:color="auto"/>
            </w:tcBorders>
            <w:shd w:val="clear" w:color="000000" w:fill="DDEBF7"/>
            <w:noWrap/>
            <w:vAlign w:val="center"/>
            <w:hideMark/>
          </w:tcPr>
          <w:p w14:paraId="4DD672A5"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579" w:type="dxa"/>
            <w:tcBorders>
              <w:top w:val="nil"/>
              <w:left w:val="nil"/>
              <w:bottom w:val="single" w:sz="4" w:space="0" w:color="auto"/>
              <w:right w:val="single" w:sz="4" w:space="0" w:color="auto"/>
            </w:tcBorders>
            <w:shd w:val="clear" w:color="000000" w:fill="DDEBF7"/>
            <w:vAlign w:val="center"/>
            <w:hideMark/>
          </w:tcPr>
          <w:p w14:paraId="36F8F1D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w:t>
            </w:r>
          </w:p>
        </w:tc>
        <w:tc>
          <w:tcPr>
            <w:tcW w:w="688" w:type="dxa"/>
            <w:tcBorders>
              <w:top w:val="nil"/>
              <w:left w:val="nil"/>
              <w:bottom w:val="single" w:sz="4" w:space="0" w:color="auto"/>
              <w:right w:val="single" w:sz="4" w:space="0" w:color="auto"/>
            </w:tcBorders>
            <w:shd w:val="clear" w:color="000000" w:fill="DDEBF7"/>
            <w:vAlign w:val="center"/>
            <w:hideMark/>
          </w:tcPr>
          <w:p w14:paraId="0763A7E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78.73%</w:t>
            </w:r>
          </w:p>
        </w:tc>
        <w:tc>
          <w:tcPr>
            <w:tcW w:w="665" w:type="dxa"/>
            <w:tcBorders>
              <w:top w:val="nil"/>
              <w:left w:val="nil"/>
              <w:bottom w:val="single" w:sz="4" w:space="0" w:color="auto"/>
              <w:right w:val="single" w:sz="4" w:space="0" w:color="auto"/>
            </w:tcBorders>
            <w:shd w:val="clear" w:color="000000" w:fill="DDEBF7"/>
            <w:vAlign w:val="center"/>
            <w:hideMark/>
          </w:tcPr>
          <w:p w14:paraId="152CB24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81%</w:t>
            </w:r>
          </w:p>
        </w:tc>
        <w:tc>
          <w:tcPr>
            <w:tcW w:w="854" w:type="dxa"/>
            <w:vMerge w:val="restart"/>
            <w:tcBorders>
              <w:top w:val="nil"/>
              <w:left w:val="single" w:sz="4" w:space="0" w:color="auto"/>
              <w:bottom w:val="single" w:sz="4" w:space="0" w:color="auto"/>
              <w:right w:val="single" w:sz="4" w:space="0" w:color="auto"/>
            </w:tcBorders>
            <w:shd w:val="clear" w:color="000000" w:fill="DDEBF7"/>
            <w:noWrap/>
            <w:vAlign w:val="center"/>
            <w:hideMark/>
          </w:tcPr>
          <w:p w14:paraId="6EC0A04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90,050,000,000 </w:t>
            </w:r>
          </w:p>
        </w:tc>
        <w:tc>
          <w:tcPr>
            <w:tcW w:w="688" w:type="dxa"/>
            <w:tcBorders>
              <w:top w:val="nil"/>
              <w:left w:val="nil"/>
              <w:bottom w:val="single" w:sz="4" w:space="0" w:color="auto"/>
              <w:right w:val="single" w:sz="4" w:space="0" w:color="auto"/>
            </w:tcBorders>
            <w:shd w:val="clear" w:color="000000" w:fill="DDEBF7"/>
            <w:vAlign w:val="center"/>
            <w:hideMark/>
          </w:tcPr>
          <w:p w14:paraId="6ED1334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83%</w:t>
            </w:r>
          </w:p>
        </w:tc>
        <w:tc>
          <w:tcPr>
            <w:tcW w:w="854" w:type="dxa"/>
            <w:vMerge w:val="restart"/>
            <w:tcBorders>
              <w:top w:val="nil"/>
              <w:left w:val="single" w:sz="4" w:space="0" w:color="auto"/>
              <w:bottom w:val="single" w:sz="4" w:space="0" w:color="auto"/>
              <w:right w:val="single" w:sz="4" w:space="0" w:color="auto"/>
            </w:tcBorders>
            <w:shd w:val="clear" w:color="000000" w:fill="DDEBF7"/>
            <w:noWrap/>
            <w:vAlign w:val="center"/>
            <w:hideMark/>
          </w:tcPr>
          <w:p w14:paraId="6AAA390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160,600,000,000 </w:t>
            </w:r>
          </w:p>
        </w:tc>
        <w:tc>
          <w:tcPr>
            <w:tcW w:w="688" w:type="dxa"/>
            <w:tcBorders>
              <w:top w:val="nil"/>
              <w:left w:val="nil"/>
              <w:bottom w:val="single" w:sz="4" w:space="0" w:color="auto"/>
              <w:right w:val="single" w:sz="4" w:space="0" w:color="auto"/>
            </w:tcBorders>
            <w:shd w:val="clear" w:color="000000" w:fill="DDEBF7"/>
            <w:vAlign w:val="center"/>
            <w:hideMark/>
          </w:tcPr>
          <w:p w14:paraId="1F5AF84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85%</w:t>
            </w:r>
          </w:p>
        </w:tc>
        <w:tc>
          <w:tcPr>
            <w:tcW w:w="854" w:type="dxa"/>
            <w:vMerge w:val="restart"/>
            <w:tcBorders>
              <w:top w:val="nil"/>
              <w:left w:val="single" w:sz="4" w:space="0" w:color="auto"/>
              <w:bottom w:val="single" w:sz="4" w:space="0" w:color="auto"/>
              <w:right w:val="single" w:sz="4" w:space="0" w:color="auto"/>
            </w:tcBorders>
            <w:shd w:val="clear" w:color="000000" w:fill="DDEBF7"/>
            <w:noWrap/>
            <w:vAlign w:val="center"/>
            <w:hideMark/>
          </w:tcPr>
          <w:p w14:paraId="7FF42FE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181,625,000,000 </w:t>
            </w:r>
          </w:p>
        </w:tc>
        <w:tc>
          <w:tcPr>
            <w:tcW w:w="688" w:type="dxa"/>
            <w:tcBorders>
              <w:top w:val="nil"/>
              <w:left w:val="nil"/>
              <w:bottom w:val="single" w:sz="4" w:space="0" w:color="auto"/>
              <w:right w:val="single" w:sz="4" w:space="0" w:color="auto"/>
            </w:tcBorders>
            <w:shd w:val="clear" w:color="000000" w:fill="DDEBF7"/>
            <w:vAlign w:val="center"/>
            <w:hideMark/>
          </w:tcPr>
          <w:p w14:paraId="55DECF3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87%</w:t>
            </w:r>
          </w:p>
        </w:tc>
        <w:tc>
          <w:tcPr>
            <w:tcW w:w="854" w:type="dxa"/>
            <w:vMerge w:val="restart"/>
            <w:tcBorders>
              <w:top w:val="nil"/>
              <w:left w:val="single" w:sz="4" w:space="0" w:color="auto"/>
              <w:bottom w:val="single" w:sz="4" w:space="0" w:color="auto"/>
              <w:right w:val="single" w:sz="4" w:space="0" w:color="auto"/>
            </w:tcBorders>
            <w:shd w:val="clear" w:color="000000" w:fill="DDEBF7"/>
            <w:noWrap/>
            <w:vAlign w:val="center"/>
            <w:hideMark/>
          </w:tcPr>
          <w:p w14:paraId="5FC1500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209,675,000,000 </w:t>
            </w:r>
          </w:p>
        </w:tc>
        <w:tc>
          <w:tcPr>
            <w:tcW w:w="688" w:type="dxa"/>
            <w:tcBorders>
              <w:top w:val="nil"/>
              <w:left w:val="nil"/>
              <w:bottom w:val="single" w:sz="4" w:space="0" w:color="auto"/>
              <w:right w:val="single" w:sz="4" w:space="0" w:color="auto"/>
            </w:tcBorders>
            <w:shd w:val="clear" w:color="000000" w:fill="DDEBF7"/>
            <w:vAlign w:val="center"/>
            <w:hideMark/>
          </w:tcPr>
          <w:p w14:paraId="1627A92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90%</w:t>
            </w:r>
          </w:p>
        </w:tc>
        <w:tc>
          <w:tcPr>
            <w:tcW w:w="854" w:type="dxa"/>
            <w:vMerge w:val="restart"/>
            <w:tcBorders>
              <w:top w:val="nil"/>
              <w:left w:val="single" w:sz="4" w:space="0" w:color="auto"/>
              <w:bottom w:val="single" w:sz="4" w:space="0" w:color="auto"/>
              <w:right w:val="single" w:sz="4" w:space="0" w:color="auto"/>
            </w:tcBorders>
            <w:shd w:val="clear" w:color="000000" w:fill="DDEBF7"/>
            <w:noWrap/>
            <w:vAlign w:val="center"/>
            <w:hideMark/>
          </w:tcPr>
          <w:p w14:paraId="0A90449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161,675,000,000 </w:t>
            </w:r>
          </w:p>
        </w:tc>
        <w:tc>
          <w:tcPr>
            <w:tcW w:w="688" w:type="dxa"/>
            <w:tcBorders>
              <w:top w:val="nil"/>
              <w:left w:val="nil"/>
              <w:bottom w:val="single" w:sz="4" w:space="0" w:color="auto"/>
              <w:right w:val="single" w:sz="4" w:space="0" w:color="auto"/>
            </w:tcBorders>
            <w:shd w:val="clear" w:color="000000" w:fill="DDEBF7"/>
            <w:vAlign w:val="center"/>
            <w:hideMark/>
          </w:tcPr>
          <w:p w14:paraId="5BA4E48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90%</w:t>
            </w:r>
          </w:p>
        </w:tc>
        <w:tc>
          <w:tcPr>
            <w:tcW w:w="924" w:type="dxa"/>
            <w:vMerge w:val="restart"/>
            <w:tcBorders>
              <w:top w:val="nil"/>
              <w:left w:val="single" w:sz="4" w:space="0" w:color="auto"/>
              <w:bottom w:val="single" w:sz="4" w:space="0" w:color="auto"/>
              <w:right w:val="single" w:sz="4" w:space="0" w:color="auto"/>
            </w:tcBorders>
            <w:shd w:val="clear" w:color="000000" w:fill="DDEBF7"/>
            <w:noWrap/>
            <w:vAlign w:val="center"/>
            <w:hideMark/>
          </w:tcPr>
          <w:p w14:paraId="5FE09A7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803,625,000,000 </w:t>
            </w:r>
          </w:p>
        </w:tc>
      </w:tr>
      <w:tr w:rsidR="00DF550B" w:rsidRPr="00DF550B" w14:paraId="71DAF44B" w14:textId="77777777" w:rsidTr="00D3010F">
        <w:trPr>
          <w:trHeight w:val="735"/>
        </w:trPr>
        <w:tc>
          <w:tcPr>
            <w:tcW w:w="343" w:type="dxa"/>
            <w:vMerge/>
            <w:tcBorders>
              <w:top w:val="nil"/>
              <w:left w:val="single" w:sz="4" w:space="0" w:color="auto"/>
              <w:bottom w:val="single" w:sz="4" w:space="0" w:color="auto"/>
              <w:right w:val="single" w:sz="4" w:space="0" w:color="auto"/>
            </w:tcBorders>
            <w:vAlign w:val="center"/>
            <w:hideMark/>
          </w:tcPr>
          <w:p w14:paraId="7E0F9130"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3641D89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171E35E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7D05AE3C"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vMerge/>
            <w:tcBorders>
              <w:top w:val="nil"/>
              <w:left w:val="single" w:sz="4" w:space="0" w:color="auto"/>
              <w:bottom w:val="single" w:sz="4" w:space="0" w:color="auto"/>
              <w:right w:val="single" w:sz="4" w:space="0" w:color="auto"/>
            </w:tcBorders>
            <w:vAlign w:val="center"/>
            <w:hideMark/>
          </w:tcPr>
          <w:p w14:paraId="5DFA2829" w14:textId="77777777" w:rsidR="00DF550B" w:rsidRPr="00DF550B" w:rsidRDefault="00DF550B" w:rsidP="00DF550B">
            <w:pPr>
              <w:rPr>
                <w:rFonts w:ascii="Arial" w:eastAsia="Times New Roman" w:hAnsi="Arial" w:cs="Arial"/>
                <w:sz w:val="16"/>
                <w:szCs w:val="16"/>
                <w:lang w:val="en-GB" w:eastAsia="en-GB"/>
              </w:rPr>
            </w:pPr>
          </w:p>
        </w:tc>
        <w:tc>
          <w:tcPr>
            <w:tcW w:w="1126" w:type="dxa"/>
            <w:tcBorders>
              <w:top w:val="nil"/>
              <w:left w:val="nil"/>
              <w:bottom w:val="single" w:sz="4" w:space="0" w:color="auto"/>
              <w:right w:val="single" w:sz="4" w:space="0" w:color="auto"/>
            </w:tcBorders>
            <w:shd w:val="clear" w:color="000000" w:fill="DDEBF7"/>
            <w:vAlign w:val="center"/>
            <w:hideMark/>
          </w:tcPr>
          <w:p w14:paraId="60E38A2E" w14:textId="40159636"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ca</w:t>
            </w:r>
            <w:r w:rsidR="00EC5A7D">
              <w:rPr>
                <w:rFonts w:ascii="Arial" w:eastAsia="Times New Roman" w:hAnsi="Arial" w:cs="Arial"/>
                <w:color w:val="000000"/>
                <w:sz w:val="16"/>
                <w:szCs w:val="16"/>
                <w:lang w:val="en-GB" w:eastAsia="en-GB"/>
              </w:rPr>
              <w:t>paian SPM</w:t>
            </w:r>
            <w:r w:rsidR="002519B6">
              <w:rPr>
                <w:rFonts w:ascii="Arial" w:eastAsia="Times New Roman" w:hAnsi="Arial" w:cs="Arial"/>
                <w:color w:val="000000"/>
                <w:sz w:val="16"/>
                <w:szCs w:val="16"/>
                <w:lang w:val="en-GB" w:eastAsia="en-GB"/>
              </w:rPr>
              <w:t xml:space="preserve"> bidang kesehatan</w:t>
            </w:r>
          </w:p>
        </w:tc>
        <w:tc>
          <w:tcPr>
            <w:tcW w:w="895" w:type="dxa"/>
            <w:tcBorders>
              <w:top w:val="nil"/>
              <w:left w:val="nil"/>
              <w:bottom w:val="single" w:sz="4" w:space="0" w:color="auto"/>
              <w:right w:val="single" w:sz="4" w:space="0" w:color="auto"/>
            </w:tcBorders>
            <w:shd w:val="clear" w:color="000000" w:fill="DDEBF7"/>
            <w:noWrap/>
            <w:vAlign w:val="center"/>
            <w:hideMark/>
          </w:tcPr>
          <w:p w14:paraId="1438E606"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579" w:type="dxa"/>
            <w:tcBorders>
              <w:top w:val="nil"/>
              <w:left w:val="nil"/>
              <w:bottom w:val="single" w:sz="4" w:space="0" w:color="auto"/>
              <w:right w:val="single" w:sz="4" w:space="0" w:color="auto"/>
            </w:tcBorders>
            <w:shd w:val="clear" w:color="000000" w:fill="DDEBF7"/>
            <w:vAlign w:val="center"/>
            <w:hideMark/>
          </w:tcPr>
          <w:p w14:paraId="65DD297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w:t>
            </w:r>
          </w:p>
        </w:tc>
        <w:tc>
          <w:tcPr>
            <w:tcW w:w="688" w:type="dxa"/>
            <w:tcBorders>
              <w:top w:val="nil"/>
              <w:left w:val="nil"/>
              <w:bottom w:val="single" w:sz="4" w:space="0" w:color="auto"/>
              <w:right w:val="single" w:sz="4" w:space="0" w:color="auto"/>
            </w:tcBorders>
            <w:shd w:val="clear" w:color="000000" w:fill="DDEBF7"/>
            <w:vAlign w:val="center"/>
            <w:hideMark/>
          </w:tcPr>
          <w:p w14:paraId="708C269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665" w:type="dxa"/>
            <w:tcBorders>
              <w:top w:val="nil"/>
              <w:left w:val="nil"/>
              <w:bottom w:val="single" w:sz="4" w:space="0" w:color="auto"/>
              <w:right w:val="single" w:sz="4" w:space="0" w:color="auto"/>
            </w:tcBorders>
            <w:shd w:val="clear" w:color="000000" w:fill="DDEBF7"/>
            <w:vAlign w:val="center"/>
            <w:hideMark/>
          </w:tcPr>
          <w:p w14:paraId="4BB1A52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7919C6D2"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6CED579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6845BB2E"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562ABBA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406D3395"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3860AD0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6FDAAD79"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333DE32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68414F06"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2C8187E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vMerge/>
            <w:tcBorders>
              <w:top w:val="nil"/>
              <w:left w:val="single" w:sz="4" w:space="0" w:color="auto"/>
              <w:bottom w:val="single" w:sz="4" w:space="0" w:color="auto"/>
              <w:right w:val="single" w:sz="4" w:space="0" w:color="auto"/>
            </w:tcBorders>
            <w:vAlign w:val="center"/>
            <w:hideMark/>
          </w:tcPr>
          <w:p w14:paraId="00485469" w14:textId="77777777" w:rsidR="00DF550B" w:rsidRPr="00DF550B" w:rsidRDefault="00DF550B" w:rsidP="00DF550B">
            <w:pPr>
              <w:rPr>
                <w:rFonts w:ascii="Arial" w:eastAsia="Times New Roman" w:hAnsi="Arial" w:cs="Arial"/>
                <w:color w:val="000000"/>
                <w:sz w:val="16"/>
                <w:szCs w:val="16"/>
                <w:lang w:val="en-GB" w:eastAsia="en-GB"/>
              </w:rPr>
            </w:pPr>
          </w:p>
        </w:tc>
      </w:tr>
      <w:tr w:rsidR="00DF550B" w:rsidRPr="00DF550B" w14:paraId="7EB96427" w14:textId="77777777" w:rsidTr="00D3010F">
        <w:trPr>
          <w:trHeight w:val="670"/>
        </w:trPr>
        <w:tc>
          <w:tcPr>
            <w:tcW w:w="343" w:type="dxa"/>
            <w:vMerge/>
            <w:tcBorders>
              <w:top w:val="nil"/>
              <w:left w:val="single" w:sz="4" w:space="0" w:color="auto"/>
              <w:bottom w:val="single" w:sz="4" w:space="0" w:color="auto"/>
              <w:right w:val="single" w:sz="4" w:space="0" w:color="auto"/>
            </w:tcBorders>
            <w:vAlign w:val="center"/>
            <w:hideMark/>
          </w:tcPr>
          <w:p w14:paraId="77DACB45"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1FB4FF3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7DAECEA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363A7399"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7B717E88"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Peningkatan status Pustu Menjadi Puskesmas</w:t>
            </w:r>
          </w:p>
        </w:tc>
        <w:tc>
          <w:tcPr>
            <w:tcW w:w="1126" w:type="dxa"/>
            <w:tcBorders>
              <w:top w:val="nil"/>
              <w:left w:val="nil"/>
              <w:bottom w:val="single" w:sz="4" w:space="0" w:color="auto"/>
              <w:right w:val="single" w:sz="4" w:space="0" w:color="auto"/>
            </w:tcBorders>
            <w:shd w:val="clear" w:color="auto" w:fill="auto"/>
            <w:vAlign w:val="center"/>
            <w:hideMark/>
          </w:tcPr>
          <w:p w14:paraId="4C103253"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Puskesmas Pembantu yang meningkat status menjadi Puskesmas</w:t>
            </w:r>
          </w:p>
        </w:tc>
        <w:tc>
          <w:tcPr>
            <w:tcW w:w="895" w:type="dxa"/>
            <w:tcBorders>
              <w:top w:val="nil"/>
              <w:left w:val="nil"/>
              <w:bottom w:val="single" w:sz="4" w:space="0" w:color="auto"/>
              <w:right w:val="single" w:sz="4" w:space="0" w:color="auto"/>
            </w:tcBorders>
            <w:shd w:val="clear" w:color="auto" w:fill="auto"/>
            <w:vAlign w:val="center"/>
            <w:hideMark/>
          </w:tcPr>
          <w:p w14:paraId="24676B01"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Puskesmas Pembantu yang meningkat status menjadi Puskesmas</w:t>
            </w:r>
          </w:p>
        </w:tc>
        <w:tc>
          <w:tcPr>
            <w:tcW w:w="579" w:type="dxa"/>
            <w:tcBorders>
              <w:top w:val="nil"/>
              <w:left w:val="nil"/>
              <w:bottom w:val="single" w:sz="4" w:space="0" w:color="auto"/>
              <w:right w:val="single" w:sz="4" w:space="0" w:color="auto"/>
            </w:tcBorders>
            <w:shd w:val="clear" w:color="auto" w:fill="auto"/>
            <w:vAlign w:val="center"/>
            <w:hideMark/>
          </w:tcPr>
          <w:p w14:paraId="2E80B87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unit</w:t>
            </w:r>
          </w:p>
        </w:tc>
        <w:tc>
          <w:tcPr>
            <w:tcW w:w="688" w:type="dxa"/>
            <w:tcBorders>
              <w:top w:val="nil"/>
              <w:left w:val="nil"/>
              <w:bottom w:val="single" w:sz="4" w:space="0" w:color="auto"/>
              <w:right w:val="single" w:sz="4" w:space="0" w:color="auto"/>
            </w:tcBorders>
            <w:shd w:val="clear" w:color="auto" w:fill="auto"/>
            <w:vAlign w:val="center"/>
            <w:hideMark/>
          </w:tcPr>
          <w:p w14:paraId="1B31826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0</w:t>
            </w:r>
          </w:p>
        </w:tc>
        <w:tc>
          <w:tcPr>
            <w:tcW w:w="665" w:type="dxa"/>
            <w:tcBorders>
              <w:top w:val="nil"/>
              <w:left w:val="nil"/>
              <w:bottom w:val="single" w:sz="4" w:space="0" w:color="auto"/>
              <w:right w:val="single" w:sz="4" w:space="0" w:color="auto"/>
            </w:tcBorders>
            <w:shd w:val="clear" w:color="auto" w:fill="auto"/>
            <w:noWrap/>
            <w:vAlign w:val="center"/>
            <w:hideMark/>
          </w:tcPr>
          <w:p w14:paraId="5565573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0 </w:t>
            </w:r>
          </w:p>
        </w:tc>
        <w:tc>
          <w:tcPr>
            <w:tcW w:w="854" w:type="dxa"/>
            <w:tcBorders>
              <w:top w:val="nil"/>
              <w:left w:val="nil"/>
              <w:bottom w:val="single" w:sz="4" w:space="0" w:color="auto"/>
              <w:right w:val="single" w:sz="4" w:space="0" w:color="auto"/>
            </w:tcBorders>
            <w:shd w:val="clear" w:color="auto" w:fill="auto"/>
            <w:vAlign w:val="center"/>
            <w:hideMark/>
          </w:tcPr>
          <w:p w14:paraId="2BD03EC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w:t>
            </w:r>
          </w:p>
        </w:tc>
        <w:tc>
          <w:tcPr>
            <w:tcW w:w="688" w:type="dxa"/>
            <w:tcBorders>
              <w:top w:val="nil"/>
              <w:left w:val="nil"/>
              <w:bottom w:val="single" w:sz="4" w:space="0" w:color="auto"/>
              <w:right w:val="single" w:sz="4" w:space="0" w:color="auto"/>
            </w:tcBorders>
            <w:shd w:val="clear" w:color="auto" w:fill="auto"/>
            <w:noWrap/>
            <w:vAlign w:val="center"/>
            <w:hideMark/>
          </w:tcPr>
          <w:p w14:paraId="6F05826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0 </w:t>
            </w:r>
          </w:p>
        </w:tc>
        <w:tc>
          <w:tcPr>
            <w:tcW w:w="854" w:type="dxa"/>
            <w:tcBorders>
              <w:top w:val="nil"/>
              <w:left w:val="nil"/>
              <w:bottom w:val="single" w:sz="4" w:space="0" w:color="auto"/>
              <w:right w:val="single" w:sz="4" w:space="0" w:color="auto"/>
            </w:tcBorders>
            <w:shd w:val="clear" w:color="auto" w:fill="auto"/>
            <w:vAlign w:val="center"/>
            <w:hideMark/>
          </w:tcPr>
          <w:p w14:paraId="4167A98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auto" w:fill="auto"/>
            <w:noWrap/>
            <w:vAlign w:val="center"/>
            <w:hideMark/>
          </w:tcPr>
          <w:p w14:paraId="40DF048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 </w:t>
            </w:r>
          </w:p>
        </w:tc>
        <w:tc>
          <w:tcPr>
            <w:tcW w:w="854" w:type="dxa"/>
            <w:tcBorders>
              <w:top w:val="nil"/>
              <w:left w:val="nil"/>
              <w:bottom w:val="single" w:sz="4" w:space="0" w:color="auto"/>
              <w:right w:val="single" w:sz="4" w:space="0" w:color="auto"/>
            </w:tcBorders>
            <w:shd w:val="clear" w:color="auto" w:fill="auto"/>
            <w:vAlign w:val="center"/>
            <w:hideMark/>
          </w:tcPr>
          <w:p w14:paraId="46BE2F4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5000000000 </w:t>
            </w:r>
          </w:p>
        </w:tc>
        <w:tc>
          <w:tcPr>
            <w:tcW w:w="688" w:type="dxa"/>
            <w:tcBorders>
              <w:top w:val="nil"/>
              <w:left w:val="nil"/>
              <w:bottom w:val="single" w:sz="4" w:space="0" w:color="auto"/>
              <w:right w:val="single" w:sz="4" w:space="0" w:color="auto"/>
            </w:tcBorders>
            <w:shd w:val="clear" w:color="auto" w:fill="auto"/>
            <w:noWrap/>
            <w:vAlign w:val="center"/>
            <w:hideMark/>
          </w:tcPr>
          <w:p w14:paraId="0929588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 </w:t>
            </w:r>
          </w:p>
        </w:tc>
        <w:tc>
          <w:tcPr>
            <w:tcW w:w="854" w:type="dxa"/>
            <w:tcBorders>
              <w:top w:val="nil"/>
              <w:left w:val="nil"/>
              <w:bottom w:val="single" w:sz="4" w:space="0" w:color="auto"/>
              <w:right w:val="single" w:sz="4" w:space="0" w:color="auto"/>
            </w:tcBorders>
            <w:shd w:val="clear" w:color="auto" w:fill="auto"/>
            <w:vAlign w:val="center"/>
            <w:hideMark/>
          </w:tcPr>
          <w:p w14:paraId="12368F7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5000000000 </w:t>
            </w:r>
          </w:p>
        </w:tc>
        <w:tc>
          <w:tcPr>
            <w:tcW w:w="688" w:type="dxa"/>
            <w:tcBorders>
              <w:top w:val="nil"/>
              <w:left w:val="nil"/>
              <w:bottom w:val="single" w:sz="4" w:space="0" w:color="auto"/>
              <w:right w:val="single" w:sz="4" w:space="0" w:color="auto"/>
            </w:tcBorders>
            <w:shd w:val="clear" w:color="auto" w:fill="auto"/>
            <w:noWrap/>
            <w:vAlign w:val="center"/>
            <w:hideMark/>
          </w:tcPr>
          <w:p w14:paraId="522B4A5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 </w:t>
            </w:r>
          </w:p>
        </w:tc>
        <w:tc>
          <w:tcPr>
            <w:tcW w:w="854" w:type="dxa"/>
            <w:tcBorders>
              <w:top w:val="nil"/>
              <w:left w:val="nil"/>
              <w:bottom w:val="single" w:sz="4" w:space="0" w:color="auto"/>
              <w:right w:val="single" w:sz="4" w:space="0" w:color="auto"/>
            </w:tcBorders>
            <w:shd w:val="clear" w:color="auto" w:fill="auto"/>
            <w:vAlign w:val="center"/>
            <w:hideMark/>
          </w:tcPr>
          <w:p w14:paraId="61D07BB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5000000000 </w:t>
            </w:r>
          </w:p>
        </w:tc>
        <w:tc>
          <w:tcPr>
            <w:tcW w:w="688" w:type="dxa"/>
            <w:tcBorders>
              <w:top w:val="nil"/>
              <w:left w:val="nil"/>
              <w:bottom w:val="single" w:sz="4" w:space="0" w:color="auto"/>
              <w:right w:val="single" w:sz="4" w:space="0" w:color="auto"/>
            </w:tcBorders>
            <w:shd w:val="clear" w:color="auto" w:fill="auto"/>
            <w:noWrap/>
            <w:vAlign w:val="center"/>
            <w:hideMark/>
          </w:tcPr>
          <w:p w14:paraId="16281D7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 </w:t>
            </w:r>
          </w:p>
        </w:tc>
        <w:tc>
          <w:tcPr>
            <w:tcW w:w="924" w:type="dxa"/>
            <w:tcBorders>
              <w:top w:val="nil"/>
              <w:left w:val="nil"/>
              <w:bottom w:val="single" w:sz="4" w:space="0" w:color="auto"/>
              <w:right w:val="single" w:sz="4" w:space="0" w:color="auto"/>
            </w:tcBorders>
            <w:shd w:val="clear" w:color="000000" w:fill="FFFFFF"/>
            <w:noWrap/>
            <w:vAlign w:val="center"/>
            <w:hideMark/>
          </w:tcPr>
          <w:p w14:paraId="1BFE1D5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3CD5A43A" w14:textId="77777777" w:rsidTr="00D3010F">
        <w:trPr>
          <w:trHeight w:val="820"/>
        </w:trPr>
        <w:tc>
          <w:tcPr>
            <w:tcW w:w="343" w:type="dxa"/>
            <w:vMerge/>
            <w:tcBorders>
              <w:top w:val="nil"/>
              <w:left w:val="single" w:sz="4" w:space="0" w:color="auto"/>
              <w:bottom w:val="single" w:sz="4" w:space="0" w:color="auto"/>
              <w:right w:val="single" w:sz="4" w:space="0" w:color="auto"/>
            </w:tcBorders>
            <w:vAlign w:val="center"/>
            <w:hideMark/>
          </w:tcPr>
          <w:p w14:paraId="29443789"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391356E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35FA282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58E3FFAB"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3DD41B3D"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Peningkatan status Puskesmas</w:t>
            </w:r>
          </w:p>
        </w:tc>
        <w:tc>
          <w:tcPr>
            <w:tcW w:w="1126" w:type="dxa"/>
            <w:tcBorders>
              <w:top w:val="nil"/>
              <w:left w:val="nil"/>
              <w:bottom w:val="single" w:sz="4" w:space="0" w:color="auto"/>
              <w:right w:val="single" w:sz="4" w:space="0" w:color="auto"/>
            </w:tcBorders>
            <w:shd w:val="clear" w:color="000000" w:fill="FFFFFF"/>
            <w:vAlign w:val="center"/>
            <w:hideMark/>
          </w:tcPr>
          <w:p w14:paraId="0D25BE04"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Puskesmas yang teregistrasi</w:t>
            </w:r>
          </w:p>
        </w:tc>
        <w:tc>
          <w:tcPr>
            <w:tcW w:w="895" w:type="dxa"/>
            <w:tcBorders>
              <w:top w:val="nil"/>
              <w:left w:val="nil"/>
              <w:bottom w:val="single" w:sz="4" w:space="0" w:color="auto"/>
              <w:right w:val="single" w:sz="4" w:space="0" w:color="auto"/>
            </w:tcBorders>
            <w:shd w:val="clear" w:color="000000" w:fill="FFFFFF"/>
            <w:vAlign w:val="center"/>
            <w:hideMark/>
          </w:tcPr>
          <w:p w14:paraId="7BF76489"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Jumlah Puskesmas yang teregistrasi dibagi jumlah </w:t>
            </w:r>
            <w:r w:rsidRPr="00DF550B">
              <w:rPr>
                <w:rFonts w:ascii="Arial" w:eastAsia="Times New Roman" w:hAnsi="Arial" w:cs="Arial"/>
                <w:color w:val="000000"/>
                <w:sz w:val="16"/>
                <w:szCs w:val="16"/>
                <w:lang w:val="en-GB" w:eastAsia="en-GB"/>
              </w:rPr>
              <w:lastRenderedPageBreak/>
              <w:t>seluruh Puskesmas dikali 100%</w:t>
            </w:r>
          </w:p>
        </w:tc>
        <w:tc>
          <w:tcPr>
            <w:tcW w:w="579" w:type="dxa"/>
            <w:tcBorders>
              <w:top w:val="nil"/>
              <w:left w:val="nil"/>
              <w:bottom w:val="single" w:sz="4" w:space="0" w:color="auto"/>
              <w:right w:val="single" w:sz="4" w:space="0" w:color="auto"/>
            </w:tcBorders>
            <w:shd w:val="clear" w:color="000000" w:fill="FFFFFF"/>
            <w:vAlign w:val="center"/>
            <w:hideMark/>
          </w:tcPr>
          <w:p w14:paraId="5CD8C7B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Persen</w:t>
            </w:r>
          </w:p>
        </w:tc>
        <w:tc>
          <w:tcPr>
            <w:tcW w:w="688" w:type="dxa"/>
            <w:tcBorders>
              <w:top w:val="nil"/>
              <w:left w:val="nil"/>
              <w:bottom w:val="single" w:sz="4" w:space="0" w:color="auto"/>
              <w:right w:val="single" w:sz="4" w:space="0" w:color="auto"/>
            </w:tcBorders>
            <w:shd w:val="clear" w:color="000000" w:fill="FFFFFF"/>
            <w:vAlign w:val="center"/>
            <w:hideMark/>
          </w:tcPr>
          <w:p w14:paraId="0373942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60%</w:t>
            </w:r>
          </w:p>
        </w:tc>
        <w:tc>
          <w:tcPr>
            <w:tcW w:w="665" w:type="dxa"/>
            <w:tcBorders>
              <w:top w:val="nil"/>
              <w:left w:val="nil"/>
              <w:bottom w:val="single" w:sz="4" w:space="0" w:color="auto"/>
              <w:right w:val="single" w:sz="4" w:space="0" w:color="auto"/>
            </w:tcBorders>
            <w:shd w:val="clear" w:color="000000" w:fill="FFFFFF"/>
            <w:vAlign w:val="center"/>
            <w:hideMark/>
          </w:tcPr>
          <w:p w14:paraId="040649C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60%</w:t>
            </w:r>
          </w:p>
        </w:tc>
        <w:tc>
          <w:tcPr>
            <w:tcW w:w="854" w:type="dxa"/>
            <w:tcBorders>
              <w:top w:val="nil"/>
              <w:left w:val="nil"/>
              <w:bottom w:val="single" w:sz="4" w:space="0" w:color="auto"/>
              <w:right w:val="single" w:sz="4" w:space="0" w:color="auto"/>
            </w:tcBorders>
            <w:shd w:val="clear" w:color="000000" w:fill="FFFFFF"/>
            <w:vAlign w:val="center"/>
            <w:hideMark/>
          </w:tcPr>
          <w:p w14:paraId="0048E29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 </w:t>
            </w:r>
          </w:p>
        </w:tc>
        <w:tc>
          <w:tcPr>
            <w:tcW w:w="688" w:type="dxa"/>
            <w:tcBorders>
              <w:top w:val="nil"/>
              <w:left w:val="nil"/>
              <w:bottom w:val="single" w:sz="4" w:space="0" w:color="auto"/>
              <w:right w:val="single" w:sz="4" w:space="0" w:color="auto"/>
            </w:tcBorders>
            <w:shd w:val="clear" w:color="000000" w:fill="FFFFFF"/>
            <w:vAlign w:val="center"/>
            <w:hideMark/>
          </w:tcPr>
          <w:p w14:paraId="072A3E9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70%</w:t>
            </w:r>
          </w:p>
        </w:tc>
        <w:tc>
          <w:tcPr>
            <w:tcW w:w="854" w:type="dxa"/>
            <w:tcBorders>
              <w:top w:val="nil"/>
              <w:left w:val="nil"/>
              <w:bottom w:val="single" w:sz="4" w:space="0" w:color="auto"/>
              <w:right w:val="single" w:sz="4" w:space="0" w:color="auto"/>
            </w:tcBorders>
            <w:shd w:val="clear" w:color="000000" w:fill="FFFFFF"/>
            <w:vAlign w:val="center"/>
            <w:hideMark/>
          </w:tcPr>
          <w:p w14:paraId="7AAEBD2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50,000,000 </w:t>
            </w:r>
          </w:p>
        </w:tc>
        <w:tc>
          <w:tcPr>
            <w:tcW w:w="688" w:type="dxa"/>
            <w:tcBorders>
              <w:top w:val="nil"/>
              <w:left w:val="nil"/>
              <w:bottom w:val="single" w:sz="4" w:space="0" w:color="auto"/>
              <w:right w:val="single" w:sz="4" w:space="0" w:color="auto"/>
            </w:tcBorders>
            <w:shd w:val="clear" w:color="000000" w:fill="FFFFFF"/>
            <w:vAlign w:val="center"/>
            <w:hideMark/>
          </w:tcPr>
          <w:p w14:paraId="1C9B7B2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13CFFA0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 </w:t>
            </w:r>
          </w:p>
        </w:tc>
        <w:tc>
          <w:tcPr>
            <w:tcW w:w="688" w:type="dxa"/>
            <w:tcBorders>
              <w:top w:val="nil"/>
              <w:left w:val="nil"/>
              <w:bottom w:val="single" w:sz="4" w:space="0" w:color="auto"/>
              <w:right w:val="single" w:sz="4" w:space="0" w:color="auto"/>
            </w:tcBorders>
            <w:shd w:val="clear" w:color="000000" w:fill="FFFFFF"/>
            <w:vAlign w:val="center"/>
            <w:hideMark/>
          </w:tcPr>
          <w:p w14:paraId="2CB8CD1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90%</w:t>
            </w:r>
          </w:p>
        </w:tc>
        <w:tc>
          <w:tcPr>
            <w:tcW w:w="854" w:type="dxa"/>
            <w:tcBorders>
              <w:top w:val="nil"/>
              <w:left w:val="nil"/>
              <w:bottom w:val="single" w:sz="4" w:space="0" w:color="auto"/>
              <w:right w:val="single" w:sz="4" w:space="0" w:color="auto"/>
            </w:tcBorders>
            <w:shd w:val="clear" w:color="000000" w:fill="FFFFFF"/>
            <w:noWrap/>
            <w:vAlign w:val="center"/>
            <w:hideMark/>
          </w:tcPr>
          <w:p w14:paraId="48A0DBA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 </w:t>
            </w:r>
          </w:p>
        </w:tc>
        <w:tc>
          <w:tcPr>
            <w:tcW w:w="688" w:type="dxa"/>
            <w:tcBorders>
              <w:top w:val="nil"/>
              <w:left w:val="nil"/>
              <w:bottom w:val="single" w:sz="4" w:space="0" w:color="auto"/>
              <w:right w:val="single" w:sz="4" w:space="0" w:color="auto"/>
            </w:tcBorders>
            <w:shd w:val="clear" w:color="000000" w:fill="FFFFFF"/>
            <w:vAlign w:val="center"/>
            <w:hideMark/>
          </w:tcPr>
          <w:p w14:paraId="5E183A0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noWrap/>
            <w:vAlign w:val="center"/>
            <w:hideMark/>
          </w:tcPr>
          <w:p w14:paraId="6277625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1904226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4EA8CD3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15575B86" w14:textId="77777777" w:rsidTr="00D3010F">
        <w:trPr>
          <w:trHeight w:val="500"/>
        </w:trPr>
        <w:tc>
          <w:tcPr>
            <w:tcW w:w="343" w:type="dxa"/>
            <w:vMerge/>
            <w:tcBorders>
              <w:top w:val="nil"/>
              <w:left w:val="single" w:sz="4" w:space="0" w:color="auto"/>
              <w:bottom w:val="single" w:sz="4" w:space="0" w:color="auto"/>
              <w:right w:val="single" w:sz="4" w:space="0" w:color="auto"/>
            </w:tcBorders>
            <w:vAlign w:val="center"/>
            <w:hideMark/>
          </w:tcPr>
          <w:p w14:paraId="6B0A1877"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7D596D6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6AC84437"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1FEDECCA"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w:t>
            </w:r>
          </w:p>
        </w:tc>
        <w:tc>
          <w:tcPr>
            <w:tcW w:w="769" w:type="dxa"/>
            <w:tcBorders>
              <w:top w:val="nil"/>
              <w:left w:val="nil"/>
              <w:bottom w:val="single" w:sz="4" w:space="0" w:color="auto"/>
              <w:right w:val="single" w:sz="4" w:space="0" w:color="auto"/>
            </w:tcBorders>
            <w:shd w:val="clear" w:color="000000" w:fill="FFFFFF"/>
            <w:vAlign w:val="center"/>
            <w:hideMark/>
          </w:tcPr>
          <w:p w14:paraId="05A1D023"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Pembangunan Baru Puskesmas</w:t>
            </w:r>
          </w:p>
        </w:tc>
        <w:tc>
          <w:tcPr>
            <w:tcW w:w="1126" w:type="dxa"/>
            <w:tcBorders>
              <w:top w:val="nil"/>
              <w:left w:val="nil"/>
              <w:bottom w:val="single" w:sz="4" w:space="0" w:color="auto"/>
              <w:right w:val="single" w:sz="4" w:space="0" w:color="auto"/>
            </w:tcBorders>
            <w:shd w:val="clear" w:color="000000" w:fill="FFFFFF"/>
            <w:vAlign w:val="center"/>
            <w:hideMark/>
          </w:tcPr>
          <w:p w14:paraId="2BBA7E85"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bangunan gedung baru Puskesmas</w:t>
            </w:r>
          </w:p>
        </w:tc>
        <w:tc>
          <w:tcPr>
            <w:tcW w:w="895" w:type="dxa"/>
            <w:tcBorders>
              <w:top w:val="nil"/>
              <w:left w:val="nil"/>
              <w:bottom w:val="single" w:sz="4" w:space="0" w:color="auto"/>
              <w:right w:val="single" w:sz="4" w:space="0" w:color="auto"/>
            </w:tcBorders>
            <w:shd w:val="clear" w:color="000000" w:fill="FFFFFF"/>
            <w:vAlign w:val="center"/>
            <w:hideMark/>
          </w:tcPr>
          <w:p w14:paraId="2C9489D0"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bangunan gedung baru Puskesmas</w:t>
            </w:r>
          </w:p>
        </w:tc>
        <w:tc>
          <w:tcPr>
            <w:tcW w:w="579" w:type="dxa"/>
            <w:tcBorders>
              <w:top w:val="nil"/>
              <w:left w:val="nil"/>
              <w:bottom w:val="single" w:sz="4" w:space="0" w:color="auto"/>
              <w:right w:val="single" w:sz="4" w:space="0" w:color="auto"/>
            </w:tcBorders>
            <w:shd w:val="clear" w:color="000000" w:fill="FFFFFF"/>
            <w:vAlign w:val="center"/>
            <w:hideMark/>
          </w:tcPr>
          <w:p w14:paraId="5977ADB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unit</w:t>
            </w:r>
          </w:p>
        </w:tc>
        <w:tc>
          <w:tcPr>
            <w:tcW w:w="688" w:type="dxa"/>
            <w:tcBorders>
              <w:top w:val="nil"/>
              <w:left w:val="nil"/>
              <w:bottom w:val="single" w:sz="4" w:space="0" w:color="auto"/>
              <w:right w:val="single" w:sz="4" w:space="0" w:color="auto"/>
            </w:tcBorders>
            <w:shd w:val="clear" w:color="000000" w:fill="FFFFFF"/>
            <w:vAlign w:val="center"/>
            <w:hideMark/>
          </w:tcPr>
          <w:p w14:paraId="5F4FB49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w:t>
            </w:r>
          </w:p>
        </w:tc>
        <w:tc>
          <w:tcPr>
            <w:tcW w:w="665" w:type="dxa"/>
            <w:tcBorders>
              <w:top w:val="nil"/>
              <w:left w:val="nil"/>
              <w:bottom w:val="single" w:sz="4" w:space="0" w:color="auto"/>
              <w:right w:val="single" w:sz="4" w:space="0" w:color="auto"/>
            </w:tcBorders>
            <w:shd w:val="clear" w:color="000000" w:fill="FFFFFF"/>
            <w:vAlign w:val="center"/>
            <w:hideMark/>
          </w:tcPr>
          <w:p w14:paraId="0FD116A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w:t>
            </w:r>
          </w:p>
        </w:tc>
        <w:tc>
          <w:tcPr>
            <w:tcW w:w="854" w:type="dxa"/>
            <w:tcBorders>
              <w:top w:val="nil"/>
              <w:left w:val="nil"/>
              <w:bottom w:val="single" w:sz="4" w:space="0" w:color="auto"/>
              <w:right w:val="single" w:sz="4" w:space="0" w:color="auto"/>
            </w:tcBorders>
            <w:shd w:val="clear" w:color="000000" w:fill="FFFFFF"/>
            <w:vAlign w:val="center"/>
            <w:hideMark/>
          </w:tcPr>
          <w:p w14:paraId="635DA9F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12,000,000,000 </w:t>
            </w:r>
          </w:p>
        </w:tc>
        <w:tc>
          <w:tcPr>
            <w:tcW w:w="688" w:type="dxa"/>
            <w:tcBorders>
              <w:top w:val="nil"/>
              <w:left w:val="nil"/>
              <w:bottom w:val="single" w:sz="4" w:space="0" w:color="auto"/>
              <w:right w:val="single" w:sz="4" w:space="0" w:color="auto"/>
            </w:tcBorders>
            <w:shd w:val="clear" w:color="000000" w:fill="FFFFFF"/>
            <w:vAlign w:val="center"/>
            <w:hideMark/>
          </w:tcPr>
          <w:p w14:paraId="1B4DC77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 Unit </w:t>
            </w:r>
          </w:p>
        </w:tc>
        <w:tc>
          <w:tcPr>
            <w:tcW w:w="854" w:type="dxa"/>
            <w:tcBorders>
              <w:top w:val="nil"/>
              <w:left w:val="nil"/>
              <w:bottom w:val="single" w:sz="4" w:space="0" w:color="auto"/>
              <w:right w:val="single" w:sz="4" w:space="0" w:color="auto"/>
            </w:tcBorders>
            <w:shd w:val="clear" w:color="000000" w:fill="FFFFFF"/>
            <w:vAlign w:val="center"/>
            <w:hideMark/>
          </w:tcPr>
          <w:p w14:paraId="11E9E13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20,000,000,000 </w:t>
            </w:r>
          </w:p>
        </w:tc>
        <w:tc>
          <w:tcPr>
            <w:tcW w:w="688" w:type="dxa"/>
            <w:tcBorders>
              <w:top w:val="nil"/>
              <w:left w:val="nil"/>
              <w:bottom w:val="single" w:sz="4" w:space="0" w:color="auto"/>
              <w:right w:val="single" w:sz="4" w:space="0" w:color="auto"/>
            </w:tcBorders>
            <w:shd w:val="clear" w:color="000000" w:fill="FFFFFF"/>
            <w:vAlign w:val="center"/>
            <w:hideMark/>
          </w:tcPr>
          <w:p w14:paraId="5471012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 unit </w:t>
            </w:r>
          </w:p>
        </w:tc>
        <w:tc>
          <w:tcPr>
            <w:tcW w:w="854" w:type="dxa"/>
            <w:tcBorders>
              <w:top w:val="nil"/>
              <w:left w:val="nil"/>
              <w:bottom w:val="single" w:sz="4" w:space="0" w:color="auto"/>
              <w:right w:val="single" w:sz="4" w:space="0" w:color="auto"/>
            </w:tcBorders>
            <w:shd w:val="clear" w:color="000000" w:fill="FFFFFF"/>
            <w:noWrap/>
            <w:vAlign w:val="center"/>
            <w:hideMark/>
          </w:tcPr>
          <w:p w14:paraId="0E45DB4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20,000,000,000 </w:t>
            </w:r>
          </w:p>
        </w:tc>
        <w:tc>
          <w:tcPr>
            <w:tcW w:w="688" w:type="dxa"/>
            <w:tcBorders>
              <w:top w:val="nil"/>
              <w:left w:val="nil"/>
              <w:bottom w:val="single" w:sz="4" w:space="0" w:color="auto"/>
              <w:right w:val="single" w:sz="4" w:space="0" w:color="auto"/>
            </w:tcBorders>
            <w:shd w:val="clear" w:color="000000" w:fill="FFFFFF"/>
            <w:vAlign w:val="center"/>
            <w:hideMark/>
          </w:tcPr>
          <w:p w14:paraId="28FB2AA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5 unit</w:t>
            </w:r>
          </w:p>
        </w:tc>
        <w:tc>
          <w:tcPr>
            <w:tcW w:w="854" w:type="dxa"/>
            <w:tcBorders>
              <w:top w:val="nil"/>
              <w:left w:val="nil"/>
              <w:bottom w:val="single" w:sz="4" w:space="0" w:color="auto"/>
              <w:right w:val="single" w:sz="4" w:space="0" w:color="auto"/>
            </w:tcBorders>
            <w:shd w:val="clear" w:color="000000" w:fill="FFFFFF"/>
            <w:noWrap/>
            <w:vAlign w:val="center"/>
            <w:hideMark/>
          </w:tcPr>
          <w:p w14:paraId="469F66E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20,000,000,000 </w:t>
            </w:r>
          </w:p>
        </w:tc>
        <w:tc>
          <w:tcPr>
            <w:tcW w:w="688" w:type="dxa"/>
            <w:tcBorders>
              <w:top w:val="nil"/>
              <w:left w:val="nil"/>
              <w:bottom w:val="single" w:sz="4" w:space="0" w:color="auto"/>
              <w:right w:val="single" w:sz="4" w:space="0" w:color="auto"/>
            </w:tcBorders>
            <w:shd w:val="clear" w:color="000000" w:fill="FFFFFF"/>
            <w:vAlign w:val="center"/>
            <w:hideMark/>
          </w:tcPr>
          <w:p w14:paraId="6C3AEAB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5 unit</w:t>
            </w:r>
          </w:p>
        </w:tc>
        <w:tc>
          <w:tcPr>
            <w:tcW w:w="854" w:type="dxa"/>
            <w:tcBorders>
              <w:top w:val="nil"/>
              <w:left w:val="nil"/>
              <w:bottom w:val="single" w:sz="4" w:space="0" w:color="auto"/>
              <w:right w:val="single" w:sz="4" w:space="0" w:color="auto"/>
            </w:tcBorders>
            <w:shd w:val="clear" w:color="000000" w:fill="FFFFFF"/>
            <w:noWrap/>
            <w:vAlign w:val="center"/>
            <w:hideMark/>
          </w:tcPr>
          <w:p w14:paraId="2B4BE0B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20,000,000,000 </w:t>
            </w:r>
          </w:p>
        </w:tc>
        <w:tc>
          <w:tcPr>
            <w:tcW w:w="688" w:type="dxa"/>
            <w:tcBorders>
              <w:top w:val="nil"/>
              <w:left w:val="nil"/>
              <w:bottom w:val="single" w:sz="4" w:space="0" w:color="auto"/>
              <w:right w:val="single" w:sz="4" w:space="0" w:color="auto"/>
            </w:tcBorders>
            <w:shd w:val="clear" w:color="000000" w:fill="FFFFFF"/>
            <w:vAlign w:val="center"/>
            <w:hideMark/>
          </w:tcPr>
          <w:p w14:paraId="18F8FC7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5 unit</w:t>
            </w:r>
          </w:p>
        </w:tc>
        <w:tc>
          <w:tcPr>
            <w:tcW w:w="924" w:type="dxa"/>
            <w:tcBorders>
              <w:top w:val="nil"/>
              <w:left w:val="nil"/>
              <w:bottom w:val="single" w:sz="4" w:space="0" w:color="auto"/>
              <w:right w:val="single" w:sz="4" w:space="0" w:color="auto"/>
            </w:tcBorders>
            <w:shd w:val="clear" w:color="000000" w:fill="FFFFFF"/>
            <w:noWrap/>
            <w:vAlign w:val="center"/>
            <w:hideMark/>
          </w:tcPr>
          <w:p w14:paraId="22FB14B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0D122EFA" w14:textId="77777777" w:rsidTr="00D3010F">
        <w:trPr>
          <w:trHeight w:val="500"/>
        </w:trPr>
        <w:tc>
          <w:tcPr>
            <w:tcW w:w="343" w:type="dxa"/>
            <w:vMerge/>
            <w:tcBorders>
              <w:top w:val="nil"/>
              <w:left w:val="single" w:sz="4" w:space="0" w:color="auto"/>
              <w:bottom w:val="single" w:sz="4" w:space="0" w:color="auto"/>
              <w:right w:val="single" w:sz="4" w:space="0" w:color="auto"/>
            </w:tcBorders>
            <w:vAlign w:val="center"/>
            <w:hideMark/>
          </w:tcPr>
          <w:p w14:paraId="535ED462"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78068FF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2ECEB55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4B0F17E1"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w:t>
            </w:r>
          </w:p>
        </w:tc>
        <w:tc>
          <w:tcPr>
            <w:tcW w:w="769" w:type="dxa"/>
            <w:tcBorders>
              <w:top w:val="nil"/>
              <w:left w:val="nil"/>
              <w:bottom w:val="single" w:sz="4" w:space="0" w:color="auto"/>
              <w:right w:val="single" w:sz="4" w:space="0" w:color="auto"/>
            </w:tcBorders>
            <w:shd w:val="clear" w:color="000000" w:fill="FFFFFF"/>
            <w:vAlign w:val="center"/>
            <w:hideMark/>
          </w:tcPr>
          <w:p w14:paraId="1D13EDB4"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Renovasi / rehabilitasi Puskesmas</w:t>
            </w:r>
          </w:p>
        </w:tc>
        <w:tc>
          <w:tcPr>
            <w:tcW w:w="1126" w:type="dxa"/>
            <w:tcBorders>
              <w:top w:val="nil"/>
              <w:left w:val="nil"/>
              <w:bottom w:val="single" w:sz="4" w:space="0" w:color="auto"/>
              <w:right w:val="single" w:sz="4" w:space="0" w:color="auto"/>
            </w:tcBorders>
            <w:shd w:val="clear" w:color="000000" w:fill="FFFFFF"/>
            <w:vAlign w:val="center"/>
            <w:hideMark/>
          </w:tcPr>
          <w:p w14:paraId="2092D980"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Puskesmas terenovasi / terehabilitasi</w:t>
            </w:r>
          </w:p>
        </w:tc>
        <w:tc>
          <w:tcPr>
            <w:tcW w:w="895" w:type="dxa"/>
            <w:tcBorders>
              <w:top w:val="nil"/>
              <w:left w:val="nil"/>
              <w:bottom w:val="single" w:sz="4" w:space="0" w:color="auto"/>
              <w:right w:val="single" w:sz="4" w:space="0" w:color="auto"/>
            </w:tcBorders>
            <w:shd w:val="clear" w:color="000000" w:fill="FFFFFF"/>
            <w:vAlign w:val="center"/>
            <w:hideMark/>
          </w:tcPr>
          <w:p w14:paraId="3CAEC570"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Puskesmas terenovasi / terehabilitasi</w:t>
            </w:r>
          </w:p>
        </w:tc>
        <w:tc>
          <w:tcPr>
            <w:tcW w:w="579" w:type="dxa"/>
            <w:tcBorders>
              <w:top w:val="nil"/>
              <w:left w:val="nil"/>
              <w:bottom w:val="single" w:sz="4" w:space="0" w:color="auto"/>
              <w:right w:val="single" w:sz="4" w:space="0" w:color="auto"/>
            </w:tcBorders>
            <w:shd w:val="clear" w:color="000000" w:fill="FFFFFF"/>
            <w:vAlign w:val="center"/>
            <w:hideMark/>
          </w:tcPr>
          <w:p w14:paraId="17D92D89"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unit</w:t>
            </w:r>
          </w:p>
        </w:tc>
        <w:tc>
          <w:tcPr>
            <w:tcW w:w="688" w:type="dxa"/>
            <w:tcBorders>
              <w:top w:val="nil"/>
              <w:left w:val="nil"/>
              <w:bottom w:val="single" w:sz="4" w:space="0" w:color="auto"/>
              <w:right w:val="single" w:sz="4" w:space="0" w:color="auto"/>
            </w:tcBorders>
            <w:shd w:val="clear" w:color="000000" w:fill="FFFFFF"/>
            <w:vAlign w:val="center"/>
            <w:hideMark/>
          </w:tcPr>
          <w:p w14:paraId="01B49E1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15</w:t>
            </w:r>
          </w:p>
        </w:tc>
        <w:tc>
          <w:tcPr>
            <w:tcW w:w="665" w:type="dxa"/>
            <w:tcBorders>
              <w:top w:val="nil"/>
              <w:left w:val="nil"/>
              <w:bottom w:val="single" w:sz="4" w:space="0" w:color="auto"/>
              <w:right w:val="single" w:sz="4" w:space="0" w:color="auto"/>
            </w:tcBorders>
            <w:shd w:val="clear" w:color="000000" w:fill="FFFFFF"/>
            <w:vAlign w:val="center"/>
            <w:hideMark/>
          </w:tcPr>
          <w:p w14:paraId="0920959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15</w:t>
            </w:r>
          </w:p>
        </w:tc>
        <w:tc>
          <w:tcPr>
            <w:tcW w:w="854" w:type="dxa"/>
            <w:tcBorders>
              <w:top w:val="nil"/>
              <w:left w:val="nil"/>
              <w:bottom w:val="single" w:sz="4" w:space="0" w:color="auto"/>
              <w:right w:val="single" w:sz="4" w:space="0" w:color="auto"/>
            </w:tcBorders>
            <w:shd w:val="clear" w:color="000000" w:fill="FFFFFF"/>
            <w:vAlign w:val="center"/>
            <w:hideMark/>
          </w:tcPr>
          <w:p w14:paraId="4218A50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7,500,000,000 </w:t>
            </w:r>
          </w:p>
        </w:tc>
        <w:tc>
          <w:tcPr>
            <w:tcW w:w="688" w:type="dxa"/>
            <w:tcBorders>
              <w:top w:val="nil"/>
              <w:left w:val="nil"/>
              <w:bottom w:val="single" w:sz="4" w:space="0" w:color="auto"/>
              <w:right w:val="single" w:sz="4" w:space="0" w:color="auto"/>
            </w:tcBorders>
            <w:shd w:val="clear" w:color="000000" w:fill="FFFFFF"/>
            <w:vAlign w:val="center"/>
            <w:hideMark/>
          </w:tcPr>
          <w:p w14:paraId="467F7A6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 Unit </w:t>
            </w:r>
          </w:p>
        </w:tc>
        <w:tc>
          <w:tcPr>
            <w:tcW w:w="854" w:type="dxa"/>
            <w:tcBorders>
              <w:top w:val="nil"/>
              <w:left w:val="nil"/>
              <w:bottom w:val="single" w:sz="4" w:space="0" w:color="auto"/>
              <w:right w:val="single" w:sz="4" w:space="0" w:color="auto"/>
            </w:tcBorders>
            <w:shd w:val="clear" w:color="000000" w:fill="FFFFFF"/>
            <w:vAlign w:val="center"/>
            <w:hideMark/>
          </w:tcPr>
          <w:p w14:paraId="238700C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10,000,000,000 </w:t>
            </w:r>
          </w:p>
        </w:tc>
        <w:tc>
          <w:tcPr>
            <w:tcW w:w="688" w:type="dxa"/>
            <w:tcBorders>
              <w:top w:val="nil"/>
              <w:left w:val="nil"/>
              <w:bottom w:val="single" w:sz="4" w:space="0" w:color="auto"/>
              <w:right w:val="single" w:sz="4" w:space="0" w:color="auto"/>
            </w:tcBorders>
            <w:shd w:val="clear" w:color="000000" w:fill="FFFFFF"/>
            <w:vAlign w:val="center"/>
            <w:hideMark/>
          </w:tcPr>
          <w:p w14:paraId="0D34CF5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 unit </w:t>
            </w:r>
          </w:p>
        </w:tc>
        <w:tc>
          <w:tcPr>
            <w:tcW w:w="854" w:type="dxa"/>
            <w:tcBorders>
              <w:top w:val="nil"/>
              <w:left w:val="nil"/>
              <w:bottom w:val="single" w:sz="4" w:space="0" w:color="auto"/>
              <w:right w:val="single" w:sz="4" w:space="0" w:color="auto"/>
            </w:tcBorders>
            <w:shd w:val="clear" w:color="000000" w:fill="FFFFFF"/>
            <w:noWrap/>
            <w:vAlign w:val="center"/>
            <w:hideMark/>
          </w:tcPr>
          <w:p w14:paraId="3E02432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77D6D1C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noWrap/>
            <w:vAlign w:val="center"/>
            <w:hideMark/>
          </w:tcPr>
          <w:p w14:paraId="073AE2B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7918401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noWrap/>
            <w:vAlign w:val="center"/>
            <w:hideMark/>
          </w:tcPr>
          <w:p w14:paraId="325FF31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25FCDA4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704E760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6A7D7FB0" w14:textId="77777777" w:rsidTr="00D3010F">
        <w:trPr>
          <w:trHeight w:val="480"/>
        </w:trPr>
        <w:tc>
          <w:tcPr>
            <w:tcW w:w="343" w:type="dxa"/>
            <w:vMerge/>
            <w:tcBorders>
              <w:top w:val="nil"/>
              <w:left w:val="single" w:sz="4" w:space="0" w:color="auto"/>
              <w:bottom w:val="single" w:sz="4" w:space="0" w:color="auto"/>
              <w:right w:val="single" w:sz="4" w:space="0" w:color="auto"/>
            </w:tcBorders>
            <w:vAlign w:val="center"/>
            <w:hideMark/>
          </w:tcPr>
          <w:p w14:paraId="0DA0F73A"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73392DB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739B571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2968DB35"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36AE4F9B"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Pengadaan dan Peningkatan sarana dan prasarana Puskesmas/Puskesmas Pembantu dan jaringannya</w:t>
            </w:r>
          </w:p>
        </w:tc>
        <w:tc>
          <w:tcPr>
            <w:tcW w:w="1126" w:type="dxa"/>
            <w:tcBorders>
              <w:top w:val="nil"/>
              <w:left w:val="nil"/>
              <w:bottom w:val="single" w:sz="4" w:space="0" w:color="auto"/>
              <w:right w:val="single" w:sz="4" w:space="0" w:color="auto"/>
            </w:tcBorders>
            <w:shd w:val="clear" w:color="000000" w:fill="FFFFFF"/>
            <w:vAlign w:val="center"/>
            <w:hideMark/>
          </w:tcPr>
          <w:p w14:paraId="5830AE7F"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sarana dan prasarana Puskesmas / Puskesmas pembantu dan jaringannya yang ditingkatkan kuantitas dan kualitasnya</w:t>
            </w:r>
          </w:p>
        </w:tc>
        <w:tc>
          <w:tcPr>
            <w:tcW w:w="895" w:type="dxa"/>
            <w:tcBorders>
              <w:top w:val="nil"/>
              <w:left w:val="nil"/>
              <w:bottom w:val="single" w:sz="4" w:space="0" w:color="auto"/>
              <w:right w:val="single" w:sz="4" w:space="0" w:color="auto"/>
            </w:tcBorders>
            <w:shd w:val="clear" w:color="000000" w:fill="FFFFFF"/>
            <w:vAlign w:val="center"/>
            <w:hideMark/>
          </w:tcPr>
          <w:p w14:paraId="5EA31906"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sarana dan prasarana Puskesmas / Puskesmas pembantu dan jaringannya yang ditingkatkan kuantitas dan kualitasnya</w:t>
            </w:r>
          </w:p>
        </w:tc>
        <w:tc>
          <w:tcPr>
            <w:tcW w:w="579" w:type="dxa"/>
            <w:tcBorders>
              <w:top w:val="nil"/>
              <w:left w:val="nil"/>
              <w:bottom w:val="single" w:sz="4" w:space="0" w:color="auto"/>
              <w:right w:val="single" w:sz="4" w:space="0" w:color="auto"/>
            </w:tcBorders>
            <w:shd w:val="clear" w:color="000000" w:fill="FFFFFF"/>
            <w:vAlign w:val="center"/>
            <w:hideMark/>
          </w:tcPr>
          <w:p w14:paraId="3203E1AF"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paket</w:t>
            </w:r>
          </w:p>
        </w:tc>
        <w:tc>
          <w:tcPr>
            <w:tcW w:w="688" w:type="dxa"/>
            <w:tcBorders>
              <w:top w:val="nil"/>
              <w:left w:val="nil"/>
              <w:bottom w:val="single" w:sz="4" w:space="0" w:color="auto"/>
              <w:right w:val="single" w:sz="4" w:space="0" w:color="auto"/>
            </w:tcBorders>
            <w:shd w:val="clear" w:color="000000" w:fill="FFFFFF"/>
            <w:vAlign w:val="center"/>
            <w:hideMark/>
          </w:tcPr>
          <w:p w14:paraId="59F5BCA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20 pkt </w:t>
            </w:r>
          </w:p>
        </w:tc>
        <w:tc>
          <w:tcPr>
            <w:tcW w:w="665" w:type="dxa"/>
            <w:tcBorders>
              <w:top w:val="nil"/>
              <w:left w:val="nil"/>
              <w:bottom w:val="single" w:sz="4" w:space="0" w:color="auto"/>
              <w:right w:val="single" w:sz="4" w:space="0" w:color="auto"/>
            </w:tcBorders>
            <w:shd w:val="clear" w:color="000000" w:fill="FFFFFF"/>
            <w:vAlign w:val="center"/>
            <w:hideMark/>
          </w:tcPr>
          <w:p w14:paraId="4352665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20 pkt </w:t>
            </w:r>
          </w:p>
        </w:tc>
        <w:tc>
          <w:tcPr>
            <w:tcW w:w="854" w:type="dxa"/>
            <w:tcBorders>
              <w:top w:val="nil"/>
              <w:left w:val="nil"/>
              <w:bottom w:val="single" w:sz="4" w:space="0" w:color="auto"/>
              <w:right w:val="single" w:sz="4" w:space="0" w:color="auto"/>
            </w:tcBorders>
            <w:shd w:val="clear" w:color="000000" w:fill="FFFFFF"/>
            <w:vAlign w:val="center"/>
            <w:hideMark/>
          </w:tcPr>
          <w:p w14:paraId="4B2C3EF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8,000,000,000 </w:t>
            </w:r>
          </w:p>
        </w:tc>
        <w:tc>
          <w:tcPr>
            <w:tcW w:w="688" w:type="dxa"/>
            <w:tcBorders>
              <w:top w:val="nil"/>
              <w:left w:val="nil"/>
              <w:bottom w:val="single" w:sz="4" w:space="0" w:color="auto"/>
              <w:right w:val="single" w:sz="4" w:space="0" w:color="auto"/>
            </w:tcBorders>
            <w:shd w:val="clear" w:color="000000" w:fill="FFFFFF"/>
            <w:vAlign w:val="center"/>
            <w:hideMark/>
          </w:tcPr>
          <w:p w14:paraId="7B78682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 pkt  </w:t>
            </w:r>
          </w:p>
        </w:tc>
        <w:tc>
          <w:tcPr>
            <w:tcW w:w="854" w:type="dxa"/>
            <w:tcBorders>
              <w:top w:val="nil"/>
              <w:left w:val="nil"/>
              <w:bottom w:val="single" w:sz="4" w:space="0" w:color="auto"/>
              <w:right w:val="single" w:sz="4" w:space="0" w:color="auto"/>
            </w:tcBorders>
            <w:shd w:val="clear" w:color="000000" w:fill="FFFFFF"/>
            <w:vAlign w:val="center"/>
            <w:hideMark/>
          </w:tcPr>
          <w:p w14:paraId="554001D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10,000,000,000 </w:t>
            </w:r>
          </w:p>
        </w:tc>
        <w:tc>
          <w:tcPr>
            <w:tcW w:w="688" w:type="dxa"/>
            <w:tcBorders>
              <w:top w:val="nil"/>
              <w:left w:val="nil"/>
              <w:bottom w:val="single" w:sz="4" w:space="0" w:color="auto"/>
              <w:right w:val="single" w:sz="4" w:space="0" w:color="auto"/>
            </w:tcBorders>
            <w:shd w:val="clear" w:color="000000" w:fill="FFFFFF"/>
            <w:vAlign w:val="center"/>
            <w:hideMark/>
          </w:tcPr>
          <w:p w14:paraId="1392BFE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30 pkt </w:t>
            </w:r>
          </w:p>
        </w:tc>
        <w:tc>
          <w:tcPr>
            <w:tcW w:w="854" w:type="dxa"/>
            <w:tcBorders>
              <w:top w:val="nil"/>
              <w:left w:val="nil"/>
              <w:bottom w:val="single" w:sz="4" w:space="0" w:color="auto"/>
              <w:right w:val="single" w:sz="4" w:space="0" w:color="auto"/>
            </w:tcBorders>
            <w:shd w:val="clear" w:color="000000" w:fill="FFFFFF"/>
            <w:noWrap/>
            <w:vAlign w:val="center"/>
            <w:hideMark/>
          </w:tcPr>
          <w:p w14:paraId="7FD939B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15,000,000,000 </w:t>
            </w:r>
          </w:p>
        </w:tc>
        <w:tc>
          <w:tcPr>
            <w:tcW w:w="688" w:type="dxa"/>
            <w:tcBorders>
              <w:top w:val="nil"/>
              <w:left w:val="nil"/>
              <w:bottom w:val="single" w:sz="4" w:space="0" w:color="auto"/>
              <w:right w:val="single" w:sz="4" w:space="0" w:color="auto"/>
            </w:tcBorders>
            <w:shd w:val="clear" w:color="000000" w:fill="FFFFFF"/>
            <w:vAlign w:val="center"/>
            <w:hideMark/>
          </w:tcPr>
          <w:p w14:paraId="4B87124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 paket</w:t>
            </w:r>
          </w:p>
        </w:tc>
        <w:tc>
          <w:tcPr>
            <w:tcW w:w="854" w:type="dxa"/>
            <w:tcBorders>
              <w:top w:val="nil"/>
              <w:left w:val="nil"/>
              <w:bottom w:val="single" w:sz="4" w:space="0" w:color="auto"/>
              <w:right w:val="single" w:sz="4" w:space="0" w:color="auto"/>
            </w:tcBorders>
            <w:shd w:val="clear" w:color="000000" w:fill="FFFFFF"/>
            <w:noWrap/>
            <w:vAlign w:val="center"/>
            <w:hideMark/>
          </w:tcPr>
          <w:p w14:paraId="17D59CB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20,000,000,000 </w:t>
            </w:r>
          </w:p>
        </w:tc>
        <w:tc>
          <w:tcPr>
            <w:tcW w:w="688" w:type="dxa"/>
            <w:tcBorders>
              <w:top w:val="nil"/>
              <w:left w:val="nil"/>
              <w:bottom w:val="single" w:sz="4" w:space="0" w:color="auto"/>
              <w:right w:val="single" w:sz="4" w:space="0" w:color="auto"/>
            </w:tcBorders>
            <w:shd w:val="clear" w:color="000000" w:fill="FFFFFF"/>
            <w:vAlign w:val="center"/>
            <w:hideMark/>
          </w:tcPr>
          <w:p w14:paraId="78EAE22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 paket</w:t>
            </w:r>
          </w:p>
        </w:tc>
        <w:tc>
          <w:tcPr>
            <w:tcW w:w="854" w:type="dxa"/>
            <w:tcBorders>
              <w:top w:val="nil"/>
              <w:left w:val="nil"/>
              <w:bottom w:val="single" w:sz="4" w:space="0" w:color="auto"/>
              <w:right w:val="single" w:sz="4" w:space="0" w:color="auto"/>
            </w:tcBorders>
            <w:shd w:val="clear" w:color="000000" w:fill="FFFFFF"/>
            <w:noWrap/>
            <w:vAlign w:val="center"/>
            <w:hideMark/>
          </w:tcPr>
          <w:p w14:paraId="65F3477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20,000,000,000 </w:t>
            </w:r>
          </w:p>
        </w:tc>
        <w:tc>
          <w:tcPr>
            <w:tcW w:w="688" w:type="dxa"/>
            <w:tcBorders>
              <w:top w:val="nil"/>
              <w:left w:val="nil"/>
              <w:bottom w:val="single" w:sz="4" w:space="0" w:color="auto"/>
              <w:right w:val="single" w:sz="4" w:space="0" w:color="auto"/>
            </w:tcBorders>
            <w:shd w:val="clear" w:color="000000" w:fill="FFFFFF"/>
            <w:vAlign w:val="center"/>
            <w:hideMark/>
          </w:tcPr>
          <w:p w14:paraId="410A655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 paket</w:t>
            </w:r>
          </w:p>
        </w:tc>
        <w:tc>
          <w:tcPr>
            <w:tcW w:w="924" w:type="dxa"/>
            <w:tcBorders>
              <w:top w:val="nil"/>
              <w:left w:val="nil"/>
              <w:bottom w:val="single" w:sz="4" w:space="0" w:color="auto"/>
              <w:right w:val="single" w:sz="4" w:space="0" w:color="auto"/>
            </w:tcBorders>
            <w:shd w:val="clear" w:color="000000" w:fill="FFFFFF"/>
            <w:noWrap/>
            <w:vAlign w:val="center"/>
            <w:hideMark/>
          </w:tcPr>
          <w:p w14:paraId="46DEC02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789D27DC" w14:textId="77777777" w:rsidTr="00D3010F">
        <w:trPr>
          <w:trHeight w:val="490"/>
        </w:trPr>
        <w:tc>
          <w:tcPr>
            <w:tcW w:w="343" w:type="dxa"/>
            <w:vMerge/>
            <w:tcBorders>
              <w:top w:val="nil"/>
              <w:left w:val="single" w:sz="4" w:space="0" w:color="auto"/>
              <w:bottom w:val="single" w:sz="4" w:space="0" w:color="auto"/>
              <w:right w:val="single" w:sz="4" w:space="0" w:color="auto"/>
            </w:tcBorders>
            <w:vAlign w:val="center"/>
            <w:hideMark/>
          </w:tcPr>
          <w:p w14:paraId="6B986AA3"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513FD80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194FD5F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26D058DF"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w:t>
            </w:r>
          </w:p>
        </w:tc>
        <w:tc>
          <w:tcPr>
            <w:tcW w:w="769" w:type="dxa"/>
            <w:tcBorders>
              <w:top w:val="nil"/>
              <w:left w:val="nil"/>
              <w:bottom w:val="single" w:sz="4" w:space="0" w:color="auto"/>
              <w:right w:val="single" w:sz="4" w:space="0" w:color="auto"/>
            </w:tcBorders>
            <w:shd w:val="clear" w:color="000000" w:fill="FFFFFF"/>
            <w:vAlign w:val="center"/>
            <w:hideMark/>
          </w:tcPr>
          <w:p w14:paraId="21EE2B52"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Pengadaan Prasarana Puskesmas non Afirmasi</w:t>
            </w:r>
          </w:p>
        </w:tc>
        <w:tc>
          <w:tcPr>
            <w:tcW w:w="1126" w:type="dxa"/>
            <w:tcBorders>
              <w:top w:val="nil"/>
              <w:left w:val="nil"/>
              <w:bottom w:val="single" w:sz="4" w:space="0" w:color="auto"/>
              <w:right w:val="single" w:sz="4" w:space="0" w:color="auto"/>
            </w:tcBorders>
            <w:shd w:val="clear" w:color="000000" w:fill="FFFFFF"/>
            <w:vAlign w:val="center"/>
            <w:hideMark/>
          </w:tcPr>
          <w:p w14:paraId="4900A721"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pengadaan prasarana Puskesmas melalui non afirmasi</w:t>
            </w:r>
          </w:p>
        </w:tc>
        <w:tc>
          <w:tcPr>
            <w:tcW w:w="895" w:type="dxa"/>
            <w:tcBorders>
              <w:top w:val="nil"/>
              <w:left w:val="nil"/>
              <w:bottom w:val="single" w:sz="4" w:space="0" w:color="auto"/>
              <w:right w:val="single" w:sz="4" w:space="0" w:color="auto"/>
            </w:tcBorders>
            <w:shd w:val="clear" w:color="000000" w:fill="FFFFFF"/>
            <w:vAlign w:val="center"/>
            <w:hideMark/>
          </w:tcPr>
          <w:p w14:paraId="39187BA0"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pengadaan prasarana Puskesmas melalui non afirmasi</w:t>
            </w:r>
          </w:p>
        </w:tc>
        <w:tc>
          <w:tcPr>
            <w:tcW w:w="579" w:type="dxa"/>
            <w:tcBorders>
              <w:top w:val="nil"/>
              <w:left w:val="nil"/>
              <w:bottom w:val="single" w:sz="4" w:space="0" w:color="auto"/>
              <w:right w:val="single" w:sz="4" w:space="0" w:color="auto"/>
            </w:tcBorders>
            <w:shd w:val="clear" w:color="000000" w:fill="FFFFFF"/>
            <w:vAlign w:val="center"/>
            <w:hideMark/>
          </w:tcPr>
          <w:p w14:paraId="7B4B6C68"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paket</w:t>
            </w:r>
          </w:p>
        </w:tc>
        <w:tc>
          <w:tcPr>
            <w:tcW w:w="688" w:type="dxa"/>
            <w:tcBorders>
              <w:top w:val="nil"/>
              <w:left w:val="nil"/>
              <w:bottom w:val="single" w:sz="4" w:space="0" w:color="auto"/>
              <w:right w:val="single" w:sz="4" w:space="0" w:color="auto"/>
            </w:tcBorders>
            <w:shd w:val="clear" w:color="000000" w:fill="FFFFFF"/>
            <w:vAlign w:val="center"/>
            <w:hideMark/>
          </w:tcPr>
          <w:p w14:paraId="178AD65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 pkt </w:t>
            </w:r>
          </w:p>
        </w:tc>
        <w:tc>
          <w:tcPr>
            <w:tcW w:w="665" w:type="dxa"/>
            <w:tcBorders>
              <w:top w:val="nil"/>
              <w:left w:val="nil"/>
              <w:bottom w:val="single" w:sz="4" w:space="0" w:color="auto"/>
              <w:right w:val="single" w:sz="4" w:space="0" w:color="auto"/>
            </w:tcBorders>
            <w:shd w:val="clear" w:color="000000" w:fill="FFFFFF"/>
            <w:vAlign w:val="center"/>
            <w:hideMark/>
          </w:tcPr>
          <w:p w14:paraId="444D3AC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 pkt </w:t>
            </w:r>
          </w:p>
        </w:tc>
        <w:tc>
          <w:tcPr>
            <w:tcW w:w="854" w:type="dxa"/>
            <w:tcBorders>
              <w:top w:val="nil"/>
              <w:left w:val="nil"/>
              <w:bottom w:val="single" w:sz="4" w:space="0" w:color="auto"/>
              <w:right w:val="single" w:sz="4" w:space="0" w:color="auto"/>
            </w:tcBorders>
            <w:shd w:val="clear" w:color="000000" w:fill="FFFFFF"/>
            <w:vAlign w:val="center"/>
            <w:hideMark/>
          </w:tcPr>
          <w:p w14:paraId="61D5554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3,000,000,000 </w:t>
            </w:r>
          </w:p>
        </w:tc>
        <w:tc>
          <w:tcPr>
            <w:tcW w:w="688" w:type="dxa"/>
            <w:tcBorders>
              <w:top w:val="nil"/>
              <w:left w:val="nil"/>
              <w:bottom w:val="single" w:sz="4" w:space="0" w:color="auto"/>
              <w:right w:val="single" w:sz="4" w:space="0" w:color="auto"/>
            </w:tcBorders>
            <w:shd w:val="clear" w:color="000000" w:fill="FFFFFF"/>
            <w:vAlign w:val="center"/>
            <w:hideMark/>
          </w:tcPr>
          <w:p w14:paraId="5034CB2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 pkt  </w:t>
            </w:r>
          </w:p>
        </w:tc>
        <w:tc>
          <w:tcPr>
            <w:tcW w:w="854" w:type="dxa"/>
            <w:tcBorders>
              <w:top w:val="nil"/>
              <w:left w:val="nil"/>
              <w:bottom w:val="single" w:sz="4" w:space="0" w:color="auto"/>
              <w:right w:val="single" w:sz="4" w:space="0" w:color="auto"/>
            </w:tcBorders>
            <w:shd w:val="clear" w:color="000000" w:fill="FFFFFF"/>
            <w:vAlign w:val="center"/>
            <w:hideMark/>
          </w:tcPr>
          <w:p w14:paraId="14633D0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5,000,000,000 </w:t>
            </w:r>
          </w:p>
        </w:tc>
        <w:tc>
          <w:tcPr>
            <w:tcW w:w="688" w:type="dxa"/>
            <w:tcBorders>
              <w:top w:val="nil"/>
              <w:left w:val="nil"/>
              <w:bottom w:val="single" w:sz="4" w:space="0" w:color="auto"/>
              <w:right w:val="single" w:sz="4" w:space="0" w:color="auto"/>
            </w:tcBorders>
            <w:shd w:val="clear" w:color="000000" w:fill="FFFFFF"/>
            <w:vAlign w:val="center"/>
            <w:hideMark/>
          </w:tcPr>
          <w:p w14:paraId="3E296B3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7 paket </w:t>
            </w:r>
          </w:p>
        </w:tc>
        <w:tc>
          <w:tcPr>
            <w:tcW w:w="854" w:type="dxa"/>
            <w:tcBorders>
              <w:top w:val="nil"/>
              <w:left w:val="nil"/>
              <w:bottom w:val="single" w:sz="4" w:space="0" w:color="auto"/>
              <w:right w:val="single" w:sz="4" w:space="0" w:color="auto"/>
            </w:tcBorders>
            <w:shd w:val="clear" w:color="000000" w:fill="FFFFFF"/>
            <w:noWrap/>
            <w:vAlign w:val="center"/>
            <w:hideMark/>
          </w:tcPr>
          <w:p w14:paraId="560415B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7,000,000,000 </w:t>
            </w:r>
          </w:p>
        </w:tc>
        <w:tc>
          <w:tcPr>
            <w:tcW w:w="688" w:type="dxa"/>
            <w:tcBorders>
              <w:top w:val="nil"/>
              <w:left w:val="nil"/>
              <w:bottom w:val="single" w:sz="4" w:space="0" w:color="auto"/>
              <w:right w:val="single" w:sz="4" w:space="0" w:color="auto"/>
            </w:tcBorders>
            <w:shd w:val="clear" w:color="000000" w:fill="FFFFFF"/>
            <w:vAlign w:val="center"/>
            <w:hideMark/>
          </w:tcPr>
          <w:p w14:paraId="75C218C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 paket</w:t>
            </w:r>
          </w:p>
        </w:tc>
        <w:tc>
          <w:tcPr>
            <w:tcW w:w="854" w:type="dxa"/>
            <w:tcBorders>
              <w:top w:val="nil"/>
              <w:left w:val="nil"/>
              <w:bottom w:val="single" w:sz="4" w:space="0" w:color="auto"/>
              <w:right w:val="single" w:sz="4" w:space="0" w:color="auto"/>
            </w:tcBorders>
            <w:shd w:val="clear" w:color="000000" w:fill="FFFFFF"/>
            <w:noWrap/>
            <w:vAlign w:val="center"/>
            <w:hideMark/>
          </w:tcPr>
          <w:p w14:paraId="323D311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9,000,000,000 </w:t>
            </w:r>
          </w:p>
        </w:tc>
        <w:tc>
          <w:tcPr>
            <w:tcW w:w="688" w:type="dxa"/>
            <w:tcBorders>
              <w:top w:val="nil"/>
              <w:left w:val="nil"/>
              <w:bottom w:val="single" w:sz="4" w:space="0" w:color="auto"/>
              <w:right w:val="single" w:sz="4" w:space="0" w:color="auto"/>
            </w:tcBorders>
            <w:shd w:val="clear" w:color="000000" w:fill="FFFFFF"/>
            <w:vAlign w:val="center"/>
            <w:hideMark/>
          </w:tcPr>
          <w:p w14:paraId="7091B63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 paket</w:t>
            </w:r>
          </w:p>
        </w:tc>
        <w:tc>
          <w:tcPr>
            <w:tcW w:w="854" w:type="dxa"/>
            <w:tcBorders>
              <w:top w:val="nil"/>
              <w:left w:val="nil"/>
              <w:bottom w:val="single" w:sz="4" w:space="0" w:color="auto"/>
              <w:right w:val="single" w:sz="4" w:space="0" w:color="auto"/>
            </w:tcBorders>
            <w:shd w:val="clear" w:color="000000" w:fill="FFFFFF"/>
            <w:noWrap/>
            <w:vAlign w:val="center"/>
            <w:hideMark/>
          </w:tcPr>
          <w:p w14:paraId="210955C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10,000,000,000 </w:t>
            </w:r>
          </w:p>
        </w:tc>
        <w:tc>
          <w:tcPr>
            <w:tcW w:w="688" w:type="dxa"/>
            <w:tcBorders>
              <w:top w:val="nil"/>
              <w:left w:val="nil"/>
              <w:bottom w:val="single" w:sz="4" w:space="0" w:color="auto"/>
              <w:right w:val="single" w:sz="4" w:space="0" w:color="auto"/>
            </w:tcBorders>
            <w:shd w:val="clear" w:color="000000" w:fill="FFFFFF"/>
            <w:vAlign w:val="center"/>
            <w:hideMark/>
          </w:tcPr>
          <w:p w14:paraId="7E2C3A1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 paket</w:t>
            </w:r>
          </w:p>
        </w:tc>
        <w:tc>
          <w:tcPr>
            <w:tcW w:w="924" w:type="dxa"/>
            <w:tcBorders>
              <w:top w:val="nil"/>
              <w:left w:val="nil"/>
              <w:bottom w:val="single" w:sz="4" w:space="0" w:color="auto"/>
              <w:right w:val="single" w:sz="4" w:space="0" w:color="auto"/>
            </w:tcBorders>
            <w:shd w:val="clear" w:color="000000" w:fill="FFFFFF"/>
            <w:noWrap/>
            <w:vAlign w:val="center"/>
            <w:hideMark/>
          </w:tcPr>
          <w:p w14:paraId="01BE325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6660B16F" w14:textId="77777777" w:rsidTr="00D3010F">
        <w:trPr>
          <w:trHeight w:val="1000"/>
        </w:trPr>
        <w:tc>
          <w:tcPr>
            <w:tcW w:w="343" w:type="dxa"/>
            <w:vMerge/>
            <w:tcBorders>
              <w:top w:val="nil"/>
              <w:left w:val="single" w:sz="4" w:space="0" w:color="auto"/>
              <w:bottom w:val="single" w:sz="4" w:space="0" w:color="auto"/>
              <w:right w:val="single" w:sz="4" w:space="0" w:color="auto"/>
            </w:tcBorders>
            <w:vAlign w:val="center"/>
            <w:hideMark/>
          </w:tcPr>
          <w:p w14:paraId="400F2C58"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2124FB7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22CFF9B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1FABDA7E"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1EE9D4AA"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Perencanaan pengadaan peningkatan sarana Puskesmas, Puskesmas pembatu dan jaringannya</w:t>
            </w:r>
          </w:p>
        </w:tc>
        <w:tc>
          <w:tcPr>
            <w:tcW w:w="1126" w:type="dxa"/>
            <w:tcBorders>
              <w:top w:val="nil"/>
              <w:left w:val="nil"/>
              <w:bottom w:val="single" w:sz="4" w:space="0" w:color="auto"/>
              <w:right w:val="single" w:sz="4" w:space="0" w:color="auto"/>
            </w:tcBorders>
            <w:shd w:val="clear" w:color="000000" w:fill="FFFFFF"/>
            <w:vAlign w:val="center"/>
            <w:hideMark/>
          </w:tcPr>
          <w:p w14:paraId="0B903CC7"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dokumen perencanaan peningkatan sarana Puskesmas, Puskesmas Pembantu dan jaringannya</w:t>
            </w:r>
          </w:p>
        </w:tc>
        <w:tc>
          <w:tcPr>
            <w:tcW w:w="895" w:type="dxa"/>
            <w:tcBorders>
              <w:top w:val="nil"/>
              <w:left w:val="nil"/>
              <w:bottom w:val="single" w:sz="4" w:space="0" w:color="auto"/>
              <w:right w:val="single" w:sz="4" w:space="0" w:color="auto"/>
            </w:tcBorders>
            <w:shd w:val="clear" w:color="000000" w:fill="FFFFFF"/>
            <w:vAlign w:val="center"/>
            <w:hideMark/>
          </w:tcPr>
          <w:p w14:paraId="3778488E"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dokumen perencanaan peningkatan sarana Puskesmas, Puskesmas Pembantu dan jaringannya</w:t>
            </w:r>
          </w:p>
        </w:tc>
        <w:tc>
          <w:tcPr>
            <w:tcW w:w="579" w:type="dxa"/>
            <w:tcBorders>
              <w:top w:val="nil"/>
              <w:left w:val="nil"/>
              <w:bottom w:val="single" w:sz="4" w:space="0" w:color="auto"/>
              <w:right w:val="single" w:sz="4" w:space="0" w:color="auto"/>
            </w:tcBorders>
            <w:shd w:val="clear" w:color="000000" w:fill="FFFFFF"/>
            <w:vAlign w:val="center"/>
            <w:hideMark/>
          </w:tcPr>
          <w:p w14:paraId="1C84342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dokumen</w:t>
            </w:r>
          </w:p>
        </w:tc>
        <w:tc>
          <w:tcPr>
            <w:tcW w:w="688" w:type="dxa"/>
            <w:tcBorders>
              <w:top w:val="nil"/>
              <w:left w:val="nil"/>
              <w:bottom w:val="single" w:sz="4" w:space="0" w:color="auto"/>
              <w:right w:val="single" w:sz="4" w:space="0" w:color="auto"/>
            </w:tcBorders>
            <w:shd w:val="clear" w:color="000000" w:fill="FFFFFF"/>
            <w:vAlign w:val="center"/>
            <w:hideMark/>
          </w:tcPr>
          <w:p w14:paraId="16D1510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 dokumen</w:t>
            </w:r>
          </w:p>
        </w:tc>
        <w:tc>
          <w:tcPr>
            <w:tcW w:w="665" w:type="dxa"/>
            <w:tcBorders>
              <w:top w:val="nil"/>
              <w:left w:val="nil"/>
              <w:bottom w:val="single" w:sz="4" w:space="0" w:color="auto"/>
              <w:right w:val="single" w:sz="4" w:space="0" w:color="auto"/>
            </w:tcBorders>
            <w:shd w:val="clear" w:color="000000" w:fill="FFFFFF"/>
            <w:vAlign w:val="center"/>
            <w:hideMark/>
          </w:tcPr>
          <w:p w14:paraId="771D338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16 dok</w:t>
            </w:r>
          </w:p>
        </w:tc>
        <w:tc>
          <w:tcPr>
            <w:tcW w:w="854" w:type="dxa"/>
            <w:tcBorders>
              <w:top w:val="nil"/>
              <w:left w:val="nil"/>
              <w:bottom w:val="single" w:sz="4" w:space="0" w:color="auto"/>
              <w:right w:val="single" w:sz="4" w:space="0" w:color="auto"/>
            </w:tcBorders>
            <w:shd w:val="clear" w:color="000000" w:fill="FFFFFF"/>
            <w:vAlign w:val="center"/>
            <w:hideMark/>
          </w:tcPr>
          <w:p w14:paraId="364DD92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700,000,000 </w:t>
            </w:r>
          </w:p>
        </w:tc>
        <w:tc>
          <w:tcPr>
            <w:tcW w:w="688" w:type="dxa"/>
            <w:tcBorders>
              <w:top w:val="nil"/>
              <w:left w:val="nil"/>
              <w:bottom w:val="single" w:sz="4" w:space="0" w:color="auto"/>
              <w:right w:val="single" w:sz="4" w:space="0" w:color="auto"/>
            </w:tcBorders>
            <w:shd w:val="clear" w:color="000000" w:fill="FFFFFF"/>
            <w:vAlign w:val="center"/>
            <w:hideMark/>
          </w:tcPr>
          <w:p w14:paraId="63902EE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 dok </w:t>
            </w:r>
          </w:p>
        </w:tc>
        <w:tc>
          <w:tcPr>
            <w:tcW w:w="854" w:type="dxa"/>
            <w:tcBorders>
              <w:top w:val="nil"/>
              <w:left w:val="nil"/>
              <w:bottom w:val="single" w:sz="4" w:space="0" w:color="auto"/>
              <w:right w:val="single" w:sz="4" w:space="0" w:color="auto"/>
            </w:tcBorders>
            <w:shd w:val="clear" w:color="000000" w:fill="FFFFFF"/>
            <w:vAlign w:val="center"/>
            <w:hideMark/>
          </w:tcPr>
          <w:p w14:paraId="2D63C17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700,000,000 </w:t>
            </w:r>
          </w:p>
        </w:tc>
        <w:tc>
          <w:tcPr>
            <w:tcW w:w="688" w:type="dxa"/>
            <w:tcBorders>
              <w:top w:val="nil"/>
              <w:left w:val="nil"/>
              <w:bottom w:val="single" w:sz="4" w:space="0" w:color="auto"/>
              <w:right w:val="single" w:sz="4" w:space="0" w:color="auto"/>
            </w:tcBorders>
            <w:shd w:val="clear" w:color="000000" w:fill="FFFFFF"/>
            <w:vAlign w:val="center"/>
            <w:hideMark/>
          </w:tcPr>
          <w:p w14:paraId="6702980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 dok </w:t>
            </w:r>
          </w:p>
        </w:tc>
        <w:tc>
          <w:tcPr>
            <w:tcW w:w="854" w:type="dxa"/>
            <w:tcBorders>
              <w:top w:val="nil"/>
              <w:left w:val="nil"/>
              <w:bottom w:val="single" w:sz="4" w:space="0" w:color="auto"/>
              <w:right w:val="single" w:sz="4" w:space="0" w:color="auto"/>
            </w:tcBorders>
            <w:shd w:val="clear" w:color="000000" w:fill="FFFFFF"/>
            <w:noWrap/>
            <w:vAlign w:val="center"/>
            <w:hideMark/>
          </w:tcPr>
          <w:p w14:paraId="698F002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1,000,000,000 </w:t>
            </w:r>
          </w:p>
        </w:tc>
        <w:tc>
          <w:tcPr>
            <w:tcW w:w="688" w:type="dxa"/>
            <w:tcBorders>
              <w:top w:val="nil"/>
              <w:left w:val="nil"/>
              <w:bottom w:val="single" w:sz="4" w:space="0" w:color="auto"/>
              <w:right w:val="single" w:sz="4" w:space="0" w:color="auto"/>
            </w:tcBorders>
            <w:shd w:val="clear" w:color="000000" w:fill="FFFFFF"/>
            <w:vAlign w:val="center"/>
            <w:hideMark/>
          </w:tcPr>
          <w:p w14:paraId="2E06FB6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30 dok</w:t>
            </w:r>
          </w:p>
        </w:tc>
        <w:tc>
          <w:tcPr>
            <w:tcW w:w="854" w:type="dxa"/>
            <w:tcBorders>
              <w:top w:val="nil"/>
              <w:left w:val="nil"/>
              <w:bottom w:val="single" w:sz="4" w:space="0" w:color="auto"/>
              <w:right w:val="single" w:sz="4" w:space="0" w:color="auto"/>
            </w:tcBorders>
            <w:shd w:val="clear" w:color="000000" w:fill="FFFFFF"/>
            <w:noWrap/>
            <w:vAlign w:val="center"/>
            <w:hideMark/>
          </w:tcPr>
          <w:p w14:paraId="5CE70FE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1,000,000,000 </w:t>
            </w:r>
          </w:p>
        </w:tc>
        <w:tc>
          <w:tcPr>
            <w:tcW w:w="688" w:type="dxa"/>
            <w:tcBorders>
              <w:top w:val="nil"/>
              <w:left w:val="nil"/>
              <w:bottom w:val="single" w:sz="4" w:space="0" w:color="auto"/>
              <w:right w:val="single" w:sz="4" w:space="0" w:color="auto"/>
            </w:tcBorders>
            <w:shd w:val="clear" w:color="000000" w:fill="FFFFFF"/>
            <w:vAlign w:val="center"/>
            <w:hideMark/>
          </w:tcPr>
          <w:p w14:paraId="275921C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 dok</w:t>
            </w:r>
          </w:p>
        </w:tc>
        <w:tc>
          <w:tcPr>
            <w:tcW w:w="854" w:type="dxa"/>
            <w:tcBorders>
              <w:top w:val="nil"/>
              <w:left w:val="nil"/>
              <w:bottom w:val="single" w:sz="4" w:space="0" w:color="auto"/>
              <w:right w:val="single" w:sz="4" w:space="0" w:color="auto"/>
            </w:tcBorders>
            <w:shd w:val="clear" w:color="000000" w:fill="FFFFFF"/>
            <w:noWrap/>
            <w:vAlign w:val="center"/>
            <w:hideMark/>
          </w:tcPr>
          <w:p w14:paraId="2172810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1,000,000,000 </w:t>
            </w:r>
          </w:p>
        </w:tc>
        <w:tc>
          <w:tcPr>
            <w:tcW w:w="688" w:type="dxa"/>
            <w:tcBorders>
              <w:top w:val="nil"/>
              <w:left w:val="nil"/>
              <w:bottom w:val="single" w:sz="4" w:space="0" w:color="auto"/>
              <w:right w:val="single" w:sz="4" w:space="0" w:color="auto"/>
            </w:tcBorders>
            <w:shd w:val="clear" w:color="000000" w:fill="FFFFFF"/>
            <w:vAlign w:val="center"/>
            <w:hideMark/>
          </w:tcPr>
          <w:p w14:paraId="40CBBA7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 dok</w:t>
            </w:r>
          </w:p>
        </w:tc>
        <w:tc>
          <w:tcPr>
            <w:tcW w:w="924" w:type="dxa"/>
            <w:tcBorders>
              <w:top w:val="nil"/>
              <w:left w:val="nil"/>
              <w:bottom w:val="single" w:sz="4" w:space="0" w:color="auto"/>
              <w:right w:val="single" w:sz="4" w:space="0" w:color="auto"/>
            </w:tcBorders>
            <w:shd w:val="clear" w:color="000000" w:fill="FFFFFF"/>
            <w:noWrap/>
            <w:vAlign w:val="center"/>
            <w:hideMark/>
          </w:tcPr>
          <w:p w14:paraId="62BC219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6E36BDDA" w14:textId="77777777" w:rsidTr="00D3010F">
        <w:trPr>
          <w:trHeight w:val="830"/>
        </w:trPr>
        <w:tc>
          <w:tcPr>
            <w:tcW w:w="343" w:type="dxa"/>
            <w:vMerge/>
            <w:tcBorders>
              <w:top w:val="nil"/>
              <w:left w:val="single" w:sz="4" w:space="0" w:color="auto"/>
              <w:bottom w:val="single" w:sz="4" w:space="0" w:color="auto"/>
              <w:right w:val="single" w:sz="4" w:space="0" w:color="auto"/>
            </w:tcBorders>
            <w:vAlign w:val="center"/>
            <w:hideMark/>
          </w:tcPr>
          <w:p w14:paraId="2683CF89"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29BD76F0"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6488A98E"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69DD9AA7"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7582F259"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Survei Indeks Kepuasan Masyarakat</w:t>
            </w:r>
          </w:p>
        </w:tc>
        <w:tc>
          <w:tcPr>
            <w:tcW w:w="1126" w:type="dxa"/>
            <w:tcBorders>
              <w:top w:val="nil"/>
              <w:left w:val="nil"/>
              <w:bottom w:val="single" w:sz="4" w:space="0" w:color="auto"/>
              <w:right w:val="single" w:sz="4" w:space="0" w:color="auto"/>
            </w:tcBorders>
            <w:shd w:val="clear" w:color="000000" w:fill="FFFFFF"/>
            <w:vAlign w:val="center"/>
            <w:hideMark/>
          </w:tcPr>
          <w:p w14:paraId="3B983FE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Persentase PPK BLUD memiliki IKM Kategori  Baik</w:t>
            </w:r>
          </w:p>
        </w:tc>
        <w:tc>
          <w:tcPr>
            <w:tcW w:w="895" w:type="dxa"/>
            <w:tcBorders>
              <w:top w:val="nil"/>
              <w:left w:val="nil"/>
              <w:bottom w:val="single" w:sz="4" w:space="0" w:color="auto"/>
              <w:right w:val="single" w:sz="4" w:space="0" w:color="auto"/>
            </w:tcBorders>
            <w:shd w:val="clear" w:color="000000" w:fill="FFFFFF"/>
            <w:vAlign w:val="center"/>
            <w:hideMark/>
          </w:tcPr>
          <w:p w14:paraId="5AD99A8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PPK BLUD dengan IKM kategori Baik dibagi jumlah seluruh PPK BLUD dikali 100</w:t>
            </w:r>
          </w:p>
        </w:tc>
        <w:tc>
          <w:tcPr>
            <w:tcW w:w="579" w:type="dxa"/>
            <w:tcBorders>
              <w:top w:val="nil"/>
              <w:left w:val="nil"/>
              <w:bottom w:val="single" w:sz="4" w:space="0" w:color="auto"/>
              <w:right w:val="single" w:sz="4" w:space="0" w:color="auto"/>
            </w:tcBorders>
            <w:shd w:val="clear" w:color="000000" w:fill="FFFFFF"/>
            <w:vAlign w:val="center"/>
            <w:hideMark/>
          </w:tcPr>
          <w:p w14:paraId="690AEE2F"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63606E8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78.73%</w:t>
            </w:r>
          </w:p>
        </w:tc>
        <w:tc>
          <w:tcPr>
            <w:tcW w:w="665" w:type="dxa"/>
            <w:tcBorders>
              <w:top w:val="nil"/>
              <w:left w:val="nil"/>
              <w:bottom w:val="single" w:sz="4" w:space="0" w:color="auto"/>
              <w:right w:val="single" w:sz="4" w:space="0" w:color="auto"/>
            </w:tcBorders>
            <w:shd w:val="clear" w:color="000000" w:fill="FFFFFF"/>
            <w:vAlign w:val="center"/>
            <w:hideMark/>
          </w:tcPr>
          <w:p w14:paraId="057DB2C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81%</w:t>
            </w:r>
          </w:p>
        </w:tc>
        <w:tc>
          <w:tcPr>
            <w:tcW w:w="854" w:type="dxa"/>
            <w:tcBorders>
              <w:top w:val="nil"/>
              <w:left w:val="nil"/>
              <w:bottom w:val="single" w:sz="4" w:space="0" w:color="auto"/>
              <w:right w:val="single" w:sz="4" w:space="0" w:color="auto"/>
            </w:tcBorders>
            <w:shd w:val="clear" w:color="000000" w:fill="FFFFFF"/>
            <w:noWrap/>
            <w:vAlign w:val="center"/>
            <w:hideMark/>
          </w:tcPr>
          <w:p w14:paraId="42410FF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 </w:t>
            </w:r>
          </w:p>
        </w:tc>
        <w:tc>
          <w:tcPr>
            <w:tcW w:w="688" w:type="dxa"/>
            <w:tcBorders>
              <w:top w:val="nil"/>
              <w:left w:val="nil"/>
              <w:bottom w:val="single" w:sz="4" w:space="0" w:color="auto"/>
              <w:right w:val="single" w:sz="4" w:space="0" w:color="auto"/>
            </w:tcBorders>
            <w:shd w:val="clear" w:color="000000" w:fill="FFFFFF"/>
            <w:vAlign w:val="center"/>
            <w:hideMark/>
          </w:tcPr>
          <w:p w14:paraId="550DE74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83%</w:t>
            </w:r>
          </w:p>
        </w:tc>
        <w:tc>
          <w:tcPr>
            <w:tcW w:w="854" w:type="dxa"/>
            <w:tcBorders>
              <w:top w:val="nil"/>
              <w:left w:val="nil"/>
              <w:bottom w:val="single" w:sz="4" w:space="0" w:color="auto"/>
              <w:right w:val="single" w:sz="4" w:space="0" w:color="auto"/>
            </w:tcBorders>
            <w:shd w:val="clear" w:color="000000" w:fill="FFFFFF"/>
            <w:noWrap/>
            <w:vAlign w:val="center"/>
            <w:hideMark/>
          </w:tcPr>
          <w:p w14:paraId="116F186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100,000,000 </w:t>
            </w:r>
          </w:p>
        </w:tc>
        <w:tc>
          <w:tcPr>
            <w:tcW w:w="688" w:type="dxa"/>
            <w:tcBorders>
              <w:top w:val="nil"/>
              <w:left w:val="nil"/>
              <w:bottom w:val="single" w:sz="4" w:space="0" w:color="auto"/>
              <w:right w:val="single" w:sz="4" w:space="0" w:color="auto"/>
            </w:tcBorders>
            <w:shd w:val="clear" w:color="000000" w:fill="FFFFFF"/>
            <w:vAlign w:val="center"/>
            <w:hideMark/>
          </w:tcPr>
          <w:p w14:paraId="6E08711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85%</w:t>
            </w:r>
          </w:p>
        </w:tc>
        <w:tc>
          <w:tcPr>
            <w:tcW w:w="854" w:type="dxa"/>
            <w:tcBorders>
              <w:top w:val="nil"/>
              <w:left w:val="nil"/>
              <w:bottom w:val="single" w:sz="4" w:space="0" w:color="auto"/>
              <w:right w:val="single" w:sz="4" w:space="0" w:color="auto"/>
            </w:tcBorders>
            <w:shd w:val="clear" w:color="000000" w:fill="FFFFFF"/>
            <w:noWrap/>
            <w:vAlign w:val="center"/>
            <w:hideMark/>
          </w:tcPr>
          <w:p w14:paraId="54E8B19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 </w:t>
            </w:r>
          </w:p>
        </w:tc>
        <w:tc>
          <w:tcPr>
            <w:tcW w:w="688" w:type="dxa"/>
            <w:tcBorders>
              <w:top w:val="nil"/>
              <w:left w:val="nil"/>
              <w:bottom w:val="single" w:sz="4" w:space="0" w:color="auto"/>
              <w:right w:val="single" w:sz="4" w:space="0" w:color="auto"/>
            </w:tcBorders>
            <w:shd w:val="clear" w:color="000000" w:fill="FFFFFF"/>
            <w:vAlign w:val="center"/>
            <w:hideMark/>
          </w:tcPr>
          <w:p w14:paraId="7DF0D28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87%</w:t>
            </w:r>
          </w:p>
        </w:tc>
        <w:tc>
          <w:tcPr>
            <w:tcW w:w="854" w:type="dxa"/>
            <w:tcBorders>
              <w:top w:val="nil"/>
              <w:left w:val="nil"/>
              <w:bottom w:val="single" w:sz="4" w:space="0" w:color="auto"/>
              <w:right w:val="single" w:sz="4" w:space="0" w:color="auto"/>
            </w:tcBorders>
            <w:shd w:val="clear" w:color="000000" w:fill="FFFFFF"/>
            <w:noWrap/>
            <w:vAlign w:val="center"/>
            <w:hideMark/>
          </w:tcPr>
          <w:p w14:paraId="1AC9707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 </w:t>
            </w:r>
          </w:p>
        </w:tc>
        <w:tc>
          <w:tcPr>
            <w:tcW w:w="688" w:type="dxa"/>
            <w:tcBorders>
              <w:top w:val="nil"/>
              <w:left w:val="nil"/>
              <w:bottom w:val="single" w:sz="4" w:space="0" w:color="auto"/>
              <w:right w:val="single" w:sz="4" w:space="0" w:color="auto"/>
            </w:tcBorders>
            <w:shd w:val="clear" w:color="000000" w:fill="FFFFFF"/>
            <w:vAlign w:val="center"/>
            <w:hideMark/>
          </w:tcPr>
          <w:p w14:paraId="3CED578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90%</w:t>
            </w:r>
          </w:p>
        </w:tc>
        <w:tc>
          <w:tcPr>
            <w:tcW w:w="854" w:type="dxa"/>
            <w:tcBorders>
              <w:top w:val="nil"/>
              <w:left w:val="nil"/>
              <w:bottom w:val="single" w:sz="4" w:space="0" w:color="auto"/>
              <w:right w:val="single" w:sz="4" w:space="0" w:color="auto"/>
            </w:tcBorders>
            <w:shd w:val="clear" w:color="000000" w:fill="FFFFFF"/>
            <w:noWrap/>
            <w:vAlign w:val="center"/>
            <w:hideMark/>
          </w:tcPr>
          <w:p w14:paraId="7843DA5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 </w:t>
            </w:r>
          </w:p>
        </w:tc>
        <w:tc>
          <w:tcPr>
            <w:tcW w:w="688" w:type="dxa"/>
            <w:tcBorders>
              <w:top w:val="nil"/>
              <w:left w:val="nil"/>
              <w:bottom w:val="single" w:sz="4" w:space="0" w:color="auto"/>
              <w:right w:val="single" w:sz="4" w:space="0" w:color="auto"/>
            </w:tcBorders>
            <w:shd w:val="clear" w:color="000000" w:fill="FFFFFF"/>
            <w:vAlign w:val="center"/>
            <w:hideMark/>
          </w:tcPr>
          <w:p w14:paraId="5E1D197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90%</w:t>
            </w:r>
          </w:p>
        </w:tc>
        <w:tc>
          <w:tcPr>
            <w:tcW w:w="924" w:type="dxa"/>
            <w:tcBorders>
              <w:top w:val="nil"/>
              <w:left w:val="nil"/>
              <w:bottom w:val="single" w:sz="4" w:space="0" w:color="auto"/>
              <w:right w:val="single" w:sz="4" w:space="0" w:color="auto"/>
            </w:tcBorders>
            <w:shd w:val="clear" w:color="000000" w:fill="FFFFFF"/>
            <w:noWrap/>
            <w:vAlign w:val="center"/>
            <w:hideMark/>
          </w:tcPr>
          <w:p w14:paraId="1D66076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621AA55F" w14:textId="77777777" w:rsidTr="00D3010F">
        <w:trPr>
          <w:trHeight w:val="1310"/>
        </w:trPr>
        <w:tc>
          <w:tcPr>
            <w:tcW w:w="343" w:type="dxa"/>
            <w:vMerge/>
            <w:tcBorders>
              <w:top w:val="nil"/>
              <w:left w:val="single" w:sz="4" w:space="0" w:color="auto"/>
              <w:bottom w:val="single" w:sz="4" w:space="0" w:color="auto"/>
              <w:right w:val="single" w:sz="4" w:space="0" w:color="auto"/>
            </w:tcBorders>
            <w:vAlign w:val="center"/>
            <w:hideMark/>
          </w:tcPr>
          <w:p w14:paraId="451E4051"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3496417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035A2423"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34290525"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24B71949"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Sistem Penanggulangan Gawat Darurat Terpadu (SPGDT)</w:t>
            </w:r>
          </w:p>
        </w:tc>
        <w:tc>
          <w:tcPr>
            <w:tcW w:w="1126" w:type="dxa"/>
            <w:tcBorders>
              <w:top w:val="nil"/>
              <w:left w:val="nil"/>
              <w:bottom w:val="single" w:sz="4" w:space="0" w:color="auto"/>
              <w:right w:val="single" w:sz="4" w:space="0" w:color="auto"/>
            </w:tcBorders>
            <w:shd w:val="clear" w:color="000000" w:fill="FFFFFF"/>
            <w:vAlign w:val="center"/>
            <w:hideMark/>
          </w:tcPr>
          <w:p w14:paraId="1F51CBE1"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Pelayanan kesehatan Gawat Darurat Medis Pra Fasilitas Kesehatan</w:t>
            </w:r>
          </w:p>
        </w:tc>
        <w:tc>
          <w:tcPr>
            <w:tcW w:w="895" w:type="dxa"/>
            <w:tcBorders>
              <w:top w:val="nil"/>
              <w:left w:val="nil"/>
              <w:bottom w:val="single" w:sz="4" w:space="0" w:color="auto"/>
              <w:right w:val="single" w:sz="4" w:space="0" w:color="auto"/>
            </w:tcBorders>
            <w:shd w:val="clear" w:color="000000" w:fill="FFFFFF"/>
            <w:vAlign w:val="center"/>
            <w:hideMark/>
          </w:tcPr>
          <w:p w14:paraId="20073FB9"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kasus kegawatdaruratan melalui PSC 119 yang ditangani dibagi jumlah seluruh kasus kegawatdaruratan yang masuk elaui PSC 119 dikali 100</w:t>
            </w:r>
          </w:p>
        </w:tc>
        <w:tc>
          <w:tcPr>
            <w:tcW w:w="579" w:type="dxa"/>
            <w:tcBorders>
              <w:top w:val="nil"/>
              <w:left w:val="nil"/>
              <w:bottom w:val="single" w:sz="4" w:space="0" w:color="auto"/>
              <w:right w:val="single" w:sz="4" w:space="0" w:color="auto"/>
            </w:tcBorders>
            <w:shd w:val="clear" w:color="000000" w:fill="FFFFFF"/>
            <w:vAlign w:val="center"/>
            <w:hideMark/>
          </w:tcPr>
          <w:p w14:paraId="51244C89"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789903A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0%</w:t>
            </w:r>
          </w:p>
        </w:tc>
        <w:tc>
          <w:tcPr>
            <w:tcW w:w="665" w:type="dxa"/>
            <w:tcBorders>
              <w:top w:val="nil"/>
              <w:left w:val="nil"/>
              <w:bottom w:val="single" w:sz="4" w:space="0" w:color="auto"/>
              <w:right w:val="single" w:sz="4" w:space="0" w:color="auto"/>
            </w:tcBorders>
            <w:shd w:val="clear" w:color="000000" w:fill="FFFFFF"/>
            <w:vAlign w:val="center"/>
            <w:hideMark/>
          </w:tcPr>
          <w:p w14:paraId="212EF0D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20DB599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3,500,000,000 </w:t>
            </w:r>
          </w:p>
        </w:tc>
        <w:tc>
          <w:tcPr>
            <w:tcW w:w="688" w:type="dxa"/>
            <w:tcBorders>
              <w:top w:val="nil"/>
              <w:left w:val="nil"/>
              <w:bottom w:val="single" w:sz="4" w:space="0" w:color="auto"/>
              <w:right w:val="single" w:sz="4" w:space="0" w:color="auto"/>
            </w:tcBorders>
            <w:shd w:val="clear" w:color="000000" w:fill="FFFFFF"/>
            <w:vAlign w:val="center"/>
            <w:hideMark/>
          </w:tcPr>
          <w:p w14:paraId="1A084FF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4BEFADD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3,500,000,000 </w:t>
            </w:r>
          </w:p>
        </w:tc>
        <w:tc>
          <w:tcPr>
            <w:tcW w:w="688" w:type="dxa"/>
            <w:tcBorders>
              <w:top w:val="nil"/>
              <w:left w:val="nil"/>
              <w:bottom w:val="single" w:sz="4" w:space="0" w:color="auto"/>
              <w:right w:val="single" w:sz="4" w:space="0" w:color="auto"/>
            </w:tcBorders>
            <w:shd w:val="clear" w:color="000000" w:fill="FFFFFF"/>
            <w:vAlign w:val="center"/>
            <w:hideMark/>
          </w:tcPr>
          <w:p w14:paraId="44ECCA0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4B10305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3,500,000,000 </w:t>
            </w:r>
          </w:p>
        </w:tc>
        <w:tc>
          <w:tcPr>
            <w:tcW w:w="688" w:type="dxa"/>
            <w:tcBorders>
              <w:top w:val="nil"/>
              <w:left w:val="nil"/>
              <w:bottom w:val="single" w:sz="4" w:space="0" w:color="auto"/>
              <w:right w:val="single" w:sz="4" w:space="0" w:color="auto"/>
            </w:tcBorders>
            <w:shd w:val="clear" w:color="000000" w:fill="FFFFFF"/>
            <w:vAlign w:val="center"/>
            <w:hideMark/>
          </w:tcPr>
          <w:p w14:paraId="471C18E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1BF3595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3,500,000,000 </w:t>
            </w:r>
          </w:p>
        </w:tc>
        <w:tc>
          <w:tcPr>
            <w:tcW w:w="688" w:type="dxa"/>
            <w:tcBorders>
              <w:top w:val="nil"/>
              <w:left w:val="nil"/>
              <w:bottom w:val="single" w:sz="4" w:space="0" w:color="auto"/>
              <w:right w:val="single" w:sz="4" w:space="0" w:color="auto"/>
            </w:tcBorders>
            <w:shd w:val="clear" w:color="000000" w:fill="FFFFFF"/>
            <w:vAlign w:val="center"/>
            <w:hideMark/>
          </w:tcPr>
          <w:p w14:paraId="61B6294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245A731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3,500,000,000 </w:t>
            </w:r>
          </w:p>
        </w:tc>
        <w:tc>
          <w:tcPr>
            <w:tcW w:w="688" w:type="dxa"/>
            <w:tcBorders>
              <w:top w:val="nil"/>
              <w:left w:val="nil"/>
              <w:bottom w:val="single" w:sz="4" w:space="0" w:color="auto"/>
              <w:right w:val="single" w:sz="4" w:space="0" w:color="auto"/>
            </w:tcBorders>
            <w:shd w:val="clear" w:color="000000" w:fill="FFFFFF"/>
            <w:vAlign w:val="center"/>
            <w:hideMark/>
          </w:tcPr>
          <w:p w14:paraId="3CFF161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tcBorders>
              <w:top w:val="nil"/>
              <w:left w:val="nil"/>
              <w:bottom w:val="single" w:sz="4" w:space="0" w:color="auto"/>
              <w:right w:val="single" w:sz="4" w:space="0" w:color="auto"/>
            </w:tcBorders>
            <w:shd w:val="clear" w:color="000000" w:fill="FFFFFF"/>
            <w:noWrap/>
            <w:vAlign w:val="center"/>
            <w:hideMark/>
          </w:tcPr>
          <w:p w14:paraId="20FE980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5EC6FEFA" w14:textId="77777777" w:rsidTr="00D3010F">
        <w:trPr>
          <w:trHeight w:val="770"/>
        </w:trPr>
        <w:tc>
          <w:tcPr>
            <w:tcW w:w="343" w:type="dxa"/>
            <w:vMerge/>
            <w:tcBorders>
              <w:top w:val="nil"/>
              <w:left w:val="single" w:sz="4" w:space="0" w:color="auto"/>
              <w:bottom w:val="single" w:sz="4" w:space="0" w:color="auto"/>
              <w:right w:val="single" w:sz="4" w:space="0" w:color="auto"/>
            </w:tcBorders>
            <w:vAlign w:val="center"/>
            <w:hideMark/>
          </w:tcPr>
          <w:p w14:paraId="33471823"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4975BC6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44C96C0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7E42DDC6"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6642F7D4"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Peningkatan sistem rujukan berjenjang dan berbasis Kompetensi</w:t>
            </w:r>
          </w:p>
        </w:tc>
        <w:tc>
          <w:tcPr>
            <w:tcW w:w="1126" w:type="dxa"/>
            <w:tcBorders>
              <w:top w:val="nil"/>
              <w:left w:val="nil"/>
              <w:bottom w:val="single" w:sz="4" w:space="0" w:color="auto"/>
              <w:right w:val="single" w:sz="4" w:space="0" w:color="auto"/>
            </w:tcBorders>
            <w:shd w:val="clear" w:color="000000" w:fill="FFFFFF"/>
            <w:vAlign w:val="center"/>
            <w:hideMark/>
          </w:tcPr>
          <w:p w14:paraId="322A6672"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Persentasi Kasus rujukan tertangani</w:t>
            </w:r>
          </w:p>
        </w:tc>
        <w:tc>
          <w:tcPr>
            <w:tcW w:w="895" w:type="dxa"/>
            <w:tcBorders>
              <w:top w:val="nil"/>
              <w:left w:val="nil"/>
              <w:bottom w:val="single" w:sz="4" w:space="0" w:color="auto"/>
              <w:right w:val="single" w:sz="4" w:space="0" w:color="auto"/>
            </w:tcBorders>
            <w:shd w:val="clear" w:color="000000" w:fill="FFFFFF"/>
            <w:vAlign w:val="center"/>
            <w:hideMark/>
          </w:tcPr>
          <w:p w14:paraId="1FA8E28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kasus rujukan yang tertangani dibagi jumlah kasus rujukan dikali 100%</w:t>
            </w:r>
          </w:p>
        </w:tc>
        <w:tc>
          <w:tcPr>
            <w:tcW w:w="579" w:type="dxa"/>
            <w:tcBorders>
              <w:top w:val="nil"/>
              <w:left w:val="nil"/>
              <w:bottom w:val="single" w:sz="4" w:space="0" w:color="auto"/>
              <w:right w:val="single" w:sz="4" w:space="0" w:color="auto"/>
            </w:tcBorders>
            <w:shd w:val="clear" w:color="000000" w:fill="FFFFFF"/>
            <w:vAlign w:val="center"/>
            <w:hideMark/>
          </w:tcPr>
          <w:p w14:paraId="2D06467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64C9B6F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single" w:sz="4" w:space="0" w:color="auto"/>
              <w:right w:val="single" w:sz="4" w:space="0" w:color="auto"/>
            </w:tcBorders>
            <w:shd w:val="clear" w:color="000000" w:fill="FFFFFF"/>
            <w:vAlign w:val="center"/>
            <w:hideMark/>
          </w:tcPr>
          <w:p w14:paraId="297C1D7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1983E10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 </w:t>
            </w:r>
          </w:p>
        </w:tc>
        <w:tc>
          <w:tcPr>
            <w:tcW w:w="688" w:type="dxa"/>
            <w:tcBorders>
              <w:top w:val="nil"/>
              <w:left w:val="nil"/>
              <w:bottom w:val="single" w:sz="4" w:space="0" w:color="auto"/>
              <w:right w:val="single" w:sz="4" w:space="0" w:color="auto"/>
            </w:tcBorders>
            <w:shd w:val="clear" w:color="000000" w:fill="FFFFFF"/>
            <w:vAlign w:val="center"/>
            <w:hideMark/>
          </w:tcPr>
          <w:p w14:paraId="735CD89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4BED9C7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100,000,000 </w:t>
            </w:r>
          </w:p>
        </w:tc>
        <w:tc>
          <w:tcPr>
            <w:tcW w:w="688" w:type="dxa"/>
            <w:tcBorders>
              <w:top w:val="nil"/>
              <w:left w:val="nil"/>
              <w:bottom w:val="single" w:sz="4" w:space="0" w:color="auto"/>
              <w:right w:val="single" w:sz="4" w:space="0" w:color="auto"/>
            </w:tcBorders>
            <w:shd w:val="clear" w:color="000000" w:fill="FFFFFF"/>
            <w:vAlign w:val="center"/>
            <w:hideMark/>
          </w:tcPr>
          <w:p w14:paraId="7597DD3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5E0D6C7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 </w:t>
            </w:r>
          </w:p>
        </w:tc>
        <w:tc>
          <w:tcPr>
            <w:tcW w:w="688" w:type="dxa"/>
            <w:tcBorders>
              <w:top w:val="nil"/>
              <w:left w:val="nil"/>
              <w:bottom w:val="single" w:sz="4" w:space="0" w:color="auto"/>
              <w:right w:val="single" w:sz="4" w:space="0" w:color="auto"/>
            </w:tcBorders>
            <w:shd w:val="clear" w:color="000000" w:fill="FFFFFF"/>
            <w:vAlign w:val="center"/>
            <w:hideMark/>
          </w:tcPr>
          <w:p w14:paraId="44076FD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6C5A7E0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 </w:t>
            </w:r>
          </w:p>
        </w:tc>
        <w:tc>
          <w:tcPr>
            <w:tcW w:w="688" w:type="dxa"/>
            <w:tcBorders>
              <w:top w:val="nil"/>
              <w:left w:val="nil"/>
              <w:bottom w:val="single" w:sz="4" w:space="0" w:color="auto"/>
              <w:right w:val="single" w:sz="4" w:space="0" w:color="auto"/>
            </w:tcBorders>
            <w:shd w:val="clear" w:color="000000" w:fill="FFFFFF"/>
            <w:vAlign w:val="center"/>
            <w:hideMark/>
          </w:tcPr>
          <w:p w14:paraId="66A25E4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7E070A5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 </w:t>
            </w:r>
          </w:p>
        </w:tc>
        <w:tc>
          <w:tcPr>
            <w:tcW w:w="688" w:type="dxa"/>
            <w:tcBorders>
              <w:top w:val="nil"/>
              <w:left w:val="nil"/>
              <w:bottom w:val="single" w:sz="4" w:space="0" w:color="auto"/>
              <w:right w:val="single" w:sz="4" w:space="0" w:color="auto"/>
            </w:tcBorders>
            <w:shd w:val="clear" w:color="000000" w:fill="FFFFFF"/>
            <w:vAlign w:val="center"/>
            <w:hideMark/>
          </w:tcPr>
          <w:p w14:paraId="6F24181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tcBorders>
              <w:top w:val="nil"/>
              <w:left w:val="nil"/>
              <w:bottom w:val="single" w:sz="4" w:space="0" w:color="auto"/>
              <w:right w:val="single" w:sz="4" w:space="0" w:color="auto"/>
            </w:tcBorders>
            <w:shd w:val="clear" w:color="000000" w:fill="FFFFFF"/>
            <w:noWrap/>
            <w:vAlign w:val="center"/>
            <w:hideMark/>
          </w:tcPr>
          <w:p w14:paraId="56BE54C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41F081B1" w14:textId="77777777" w:rsidTr="00D3010F">
        <w:trPr>
          <w:trHeight w:val="740"/>
        </w:trPr>
        <w:tc>
          <w:tcPr>
            <w:tcW w:w="343" w:type="dxa"/>
            <w:vMerge/>
            <w:tcBorders>
              <w:top w:val="nil"/>
              <w:left w:val="single" w:sz="4" w:space="0" w:color="auto"/>
              <w:bottom w:val="single" w:sz="4" w:space="0" w:color="auto"/>
              <w:right w:val="single" w:sz="4" w:space="0" w:color="auto"/>
            </w:tcBorders>
            <w:vAlign w:val="center"/>
            <w:hideMark/>
          </w:tcPr>
          <w:p w14:paraId="1330AEDD"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4DB1194B"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1E243740"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6E686664"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362D09DB"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Peningkatan Kapasitas labkesling</w:t>
            </w:r>
          </w:p>
        </w:tc>
        <w:tc>
          <w:tcPr>
            <w:tcW w:w="1126" w:type="dxa"/>
            <w:tcBorders>
              <w:top w:val="nil"/>
              <w:left w:val="nil"/>
              <w:bottom w:val="single" w:sz="4" w:space="0" w:color="auto"/>
              <w:right w:val="single" w:sz="4" w:space="0" w:color="auto"/>
            </w:tcBorders>
            <w:shd w:val="clear" w:color="000000" w:fill="FFFFFF"/>
            <w:vAlign w:val="center"/>
            <w:hideMark/>
          </w:tcPr>
          <w:p w14:paraId="78DFF66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Peningkatan jumlah jenis pemeriksaan labkesling</w:t>
            </w:r>
          </w:p>
        </w:tc>
        <w:tc>
          <w:tcPr>
            <w:tcW w:w="895" w:type="dxa"/>
            <w:tcBorders>
              <w:top w:val="nil"/>
              <w:left w:val="nil"/>
              <w:bottom w:val="single" w:sz="4" w:space="0" w:color="auto"/>
              <w:right w:val="single" w:sz="4" w:space="0" w:color="auto"/>
            </w:tcBorders>
            <w:shd w:val="clear" w:color="000000" w:fill="FFFFFF"/>
            <w:vAlign w:val="center"/>
            <w:hideMark/>
          </w:tcPr>
          <w:p w14:paraId="42FC406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jenis parameter labkesling yag dapat dilaksanakan</w:t>
            </w:r>
          </w:p>
        </w:tc>
        <w:tc>
          <w:tcPr>
            <w:tcW w:w="579" w:type="dxa"/>
            <w:tcBorders>
              <w:top w:val="nil"/>
              <w:left w:val="nil"/>
              <w:bottom w:val="single" w:sz="4" w:space="0" w:color="auto"/>
              <w:right w:val="single" w:sz="4" w:space="0" w:color="auto"/>
            </w:tcBorders>
            <w:shd w:val="clear" w:color="000000" w:fill="FFFFFF"/>
            <w:vAlign w:val="center"/>
            <w:hideMark/>
          </w:tcPr>
          <w:p w14:paraId="623EB25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jenis</w:t>
            </w:r>
          </w:p>
        </w:tc>
        <w:tc>
          <w:tcPr>
            <w:tcW w:w="688" w:type="dxa"/>
            <w:tcBorders>
              <w:top w:val="nil"/>
              <w:left w:val="nil"/>
              <w:bottom w:val="single" w:sz="4" w:space="0" w:color="auto"/>
              <w:right w:val="single" w:sz="4" w:space="0" w:color="auto"/>
            </w:tcBorders>
            <w:shd w:val="clear" w:color="000000" w:fill="FFFFFF"/>
            <w:vAlign w:val="center"/>
            <w:hideMark/>
          </w:tcPr>
          <w:p w14:paraId="1A4D6D8F"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7 jenis </w:t>
            </w:r>
          </w:p>
        </w:tc>
        <w:tc>
          <w:tcPr>
            <w:tcW w:w="665" w:type="dxa"/>
            <w:tcBorders>
              <w:top w:val="nil"/>
              <w:left w:val="nil"/>
              <w:bottom w:val="single" w:sz="4" w:space="0" w:color="auto"/>
              <w:right w:val="single" w:sz="4" w:space="0" w:color="auto"/>
            </w:tcBorders>
            <w:shd w:val="clear" w:color="000000" w:fill="FFFFFF"/>
            <w:vAlign w:val="center"/>
            <w:hideMark/>
          </w:tcPr>
          <w:p w14:paraId="2770BD4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7 jenis </w:t>
            </w:r>
          </w:p>
        </w:tc>
        <w:tc>
          <w:tcPr>
            <w:tcW w:w="854" w:type="dxa"/>
            <w:tcBorders>
              <w:top w:val="nil"/>
              <w:left w:val="nil"/>
              <w:bottom w:val="single" w:sz="4" w:space="0" w:color="auto"/>
              <w:right w:val="single" w:sz="4" w:space="0" w:color="auto"/>
            </w:tcBorders>
            <w:shd w:val="clear" w:color="000000" w:fill="FFFFFF"/>
            <w:noWrap/>
            <w:vAlign w:val="center"/>
            <w:hideMark/>
          </w:tcPr>
          <w:p w14:paraId="2B19F45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1DC01D4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 Parameter </w:t>
            </w:r>
          </w:p>
        </w:tc>
        <w:tc>
          <w:tcPr>
            <w:tcW w:w="854" w:type="dxa"/>
            <w:tcBorders>
              <w:top w:val="nil"/>
              <w:left w:val="nil"/>
              <w:bottom w:val="single" w:sz="4" w:space="0" w:color="auto"/>
              <w:right w:val="single" w:sz="4" w:space="0" w:color="auto"/>
            </w:tcBorders>
            <w:shd w:val="clear" w:color="000000" w:fill="FFFFFF"/>
            <w:noWrap/>
            <w:vAlign w:val="center"/>
            <w:hideMark/>
          </w:tcPr>
          <w:p w14:paraId="6E30EF6F"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665E54B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15 jenis </w:t>
            </w:r>
          </w:p>
        </w:tc>
        <w:tc>
          <w:tcPr>
            <w:tcW w:w="854" w:type="dxa"/>
            <w:tcBorders>
              <w:top w:val="nil"/>
              <w:left w:val="nil"/>
              <w:bottom w:val="single" w:sz="4" w:space="0" w:color="auto"/>
              <w:right w:val="single" w:sz="4" w:space="0" w:color="auto"/>
            </w:tcBorders>
            <w:shd w:val="clear" w:color="000000" w:fill="FFFFFF"/>
            <w:noWrap/>
            <w:vAlign w:val="center"/>
            <w:hideMark/>
          </w:tcPr>
          <w:p w14:paraId="4BE4866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750,000,000 </w:t>
            </w:r>
          </w:p>
        </w:tc>
        <w:tc>
          <w:tcPr>
            <w:tcW w:w="688" w:type="dxa"/>
            <w:tcBorders>
              <w:top w:val="nil"/>
              <w:left w:val="nil"/>
              <w:bottom w:val="single" w:sz="4" w:space="0" w:color="auto"/>
              <w:right w:val="single" w:sz="4" w:space="0" w:color="auto"/>
            </w:tcBorders>
            <w:shd w:val="clear" w:color="000000" w:fill="FFFFFF"/>
            <w:vAlign w:val="center"/>
            <w:hideMark/>
          </w:tcPr>
          <w:p w14:paraId="190632A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 jenis </w:t>
            </w:r>
          </w:p>
        </w:tc>
        <w:tc>
          <w:tcPr>
            <w:tcW w:w="854" w:type="dxa"/>
            <w:tcBorders>
              <w:top w:val="nil"/>
              <w:left w:val="nil"/>
              <w:bottom w:val="single" w:sz="4" w:space="0" w:color="auto"/>
              <w:right w:val="single" w:sz="4" w:space="0" w:color="auto"/>
            </w:tcBorders>
            <w:shd w:val="clear" w:color="000000" w:fill="FFFFFF"/>
            <w:noWrap/>
            <w:vAlign w:val="center"/>
            <w:hideMark/>
          </w:tcPr>
          <w:p w14:paraId="1DD1305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750,000,000 </w:t>
            </w:r>
          </w:p>
        </w:tc>
        <w:tc>
          <w:tcPr>
            <w:tcW w:w="688" w:type="dxa"/>
            <w:tcBorders>
              <w:top w:val="nil"/>
              <w:left w:val="nil"/>
              <w:bottom w:val="single" w:sz="4" w:space="0" w:color="auto"/>
              <w:right w:val="single" w:sz="4" w:space="0" w:color="auto"/>
            </w:tcBorders>
            <w:shd w:val="clear" w:color="000000" w:fill="FFFFFF"/>
            <w:vAlign w:val="center"/>
            <w:hideMark/>
          </w:tcPr>
          <w:p w14:paraId="7D37677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 jenis </w:t>
            </w:r>
          </w:p>
        </w:tc>
        <w:tc>
          <w:tcPr>
            <w:tcW w:w="854" w:type="dxa"/>
            <w:tcBorders>
              <w:top w:val="nil"/>
              <w:left w:val="nil"/>
              <w:bottom w:val="single" w:sz="4" w:space="0" w:color="auto"/>
              <w:right w:val="single" w:sz="4" w:space="0" w:color="auto"/>
            </w:tcBorders>
            <w:shd w:val="clear" w:color="000000" w:fill="FFFFFF"/>
            <w:noWrap/>
            <w:vAlign w:val="center"/>
            <w:hideMark/>
          </w:tcPr>
          <w:p w14:paraId="518A455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750,000,000 </w:t>
            </w:r>
          </w:p>
        </w:tc>
        <w:tc>
          <w:tcPr>
            <w:tcW w:w="688" w:type="dxa"/>
            <w:tcBorders>
              <w:top w:val="nil"/>
              <w:left w:val="nil"/>
              <w:bottom w:val="single" w:sz="4" w:space="0" w:color="auto"/>
              <w:right w:val="single" w:sz="4" w:space="0" w:color="auto"/>
            </w:tcBorders>
            <w:shd w:val="clear" w:color="000000" w:fill="FFFFFF"/>
            <w:vAlign w:val="center"/>
            <w:hideMark/>
          </w:tcPr>
          <w:p w14:paraId="4092B1C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 jenis </w:t>
            </w:r>
          </w:p>
        </w:tc>
        <w:tc>
          <w:tcPr>
            <w:tcW w:w="924" w:type="dxa"/>
            <w:tcBorders>
              <w:top w:val="nil"/>
              <w:left w:val="nil"/>
              <w:bottom w:val="single" w:sz="4" w:space="0" w:color="auto"/>
              <w:right w:val="single" w:sz="4" w:space="0" w:color="auto"/>
            </w:tcBorders>
            <w:shd w:val="clear" w:color="000000" w:fill="FFFFFF"/>
            <w:noWrap/>
            <w:vAlign w:val="center"/>
            <w:hideMark/>
          </w:tcPr>
          <w:p w14:paraId="56BA3E2F"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0752E3AA" w14:textId="77777777" w:rsidTr="00D3010F">
        <w:trPr>
          <w:trHeight w:val="990"/>
        </w:trPr>
        <w:tc>
          <w:tcPr>
            <w:tcW w:w="343" w:type="dxa"/>
            <w:vMerge/>
            <w:tcBorders>
              <w:top w:val="nil"/>
              <w:left w:val="single" w:sz="4" w:space="0" w:color="auto"/>
              <w:bottom w:val="single" w:sz="4" w:space="0" w:color="auto"/>
              <w:right w:val="single" w:sz="4" w:space="0" w:color="auto"/>
            </w:tcBorders>
            <w:vAlign w:val="center"/>
            <w:hideMark/>
          </w:tcPr>
          <w:p w14:paraId="42AC3D5D"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64BAFF5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74E35FC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51DF7DE9"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DAK NON FISIK</w:t>
            </w:r>
          </w:p>
        </w:tc>
        <w:tc>
          <w:tcPr>
            <w:tcW w:w="769" w:type="dxa"/>
            <w:tcBorders>
              <w:top w:val="nil"/>
              <w:left w:val="nil"/>
              <w:bottom w:val="single" w:sz="4" w:space="0" w:color="auto"/>
              <w:right w:val="single" w:sz="4" w:space="0" w:color="auto"/>
            </w:tcBorders>
            <w:shd w:val="clear" w:color="000000" w:fill="FFFFFF"/>
            <w:vAlign w:val="center"/>
            <w:hideMark/>
          </w:tcPr>
          <w:p w14:paraId="05EE3B46"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Penyelenggaraan Bantuan Operasional Kesehatan</w:t>
            </w:r>
          </w:p>
        </w:tc>
        <w:tc>
          <w:tcPr>
            <w:tcW w:w="1126" w:type="dxa"/>
            <w:tcBorders>
              <w:top w:val="nil"/>
              <w:left w:val="nil"/>
              <w:bottom w:val="single" w:sz="4" w:space="0" w:color="auto"/>
              <w:right w:val="single" w:sz="4" w:space="0" w:color="auto"/>
            </w:tcBorders>
            <w:shd w:val="clear" w:color="000000" w:fill="FFFFFF"/>
            <w:vAlign w:val="center"/>
            <w:hideMark/>
          </w:tcPr>
          <w:p w14:paraId="1F64A7E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Persentase puskesmas yang melaksanakan upaya kesehatan masyarakat</w:t>
            </w:r>
          </w:p>
        </w:tc>
        <w:tc>
          <w:tcPr>
            <w:tcW w:w="895" w:type="dxa"/>
            <w:tcBorders>
              <w:top w:val="nil"/>
              <w:left w:val="nil"/>
              <w:bottom w:val="single" w:sz="4" w:space="0" w:color="auto"/>
              <w:right w:val="single" w:sz="4" w:space="0" w:color="auto"/>
            </w:tcBorders>
            <w:shd w:val="clear" w:color="000000" w:fill="FFFFFF"/>
            <w:vAlign w:val="center"/>
            <w:hideMark/>
          </w:tcPr>
          <w:p w14:paraId="738AEB1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Puskesmas yang melaksanakan upaya kesehatan masyarakat dibagi jumlah seluruh puskesmas dikali 100</w:t>
            </w:r>
          </w:p>
        </w:tc>
        <w:tc>
          <w:tcPr>
            <w:tcW w:w="579" w:type="dxa"/>
            <w:tcBorders>
              <w:top w:val="nil"/>
              <w:left w:val="nil"/>
              <w:bottom w:val="single" w:sz="4" w:space="0" w:color="auto"/>
              <w:right w:val="single" w:sz="4" w:space="0" w:color="auto"/>
            </w:tcBorders>
            <w:shd w:val="clear" w:color="000000" w:fill="FFFFFF"/>
            <w:vAlign w:val="center"/>
            <w:hideMark/>
          </w:tcPr>
          <w:p w14:paraId="336AA45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1D2F20D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single" w:sz="4" w:space="0" w:color="auto"/>
              <w:right w:val="single" w:sz="4" w:space="0" w:color="auto"/>
            </w:tcBorders>
            <w:shd w:val="clear" w:color="000000" w:fill="FFFFFF"/>
            <w:vAlign w:val="center"/>
            <w:hideMark/>
          </w:tcPr>
          <w:p w14:paraId="340B379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2D6055C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30,800,000,000 </w:t>
            </w:r>
          </w:p>
        </w:tc>
        <w:tc>
          <w:tcPr>
            <w:tcW w:w="688" w:type="dxa"/>
            <w:tcBorders>
              <w:top w:val="nil"/>
              <w:left w:val="nil"/>
              <w:bottom w:val="single" w:sz="4" w:space="0" w:color="auto"/>
              <w:right w:val="single" w:sz="4" w:space="0" w:color="auto"/>
            </w:tcBorders>
            <w:shd w:val="clear" w:color="000000" w:fill="FFFFFF"/>
            <w:vAlign w:val="center"/>
            <w:hideMark/>
          </w:tcPr>
          <w:p w14:paraId="63C7766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76172A3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40,800,000,000 </w:t>
            </w:r>
          </w:p>
        </w:tc>
        <w:tc>
          <w:tcPr>
            <w:tcW w:w="688" w:type="dxa"/>
            <w:tcBorders>
              <w:top w:val="nil"/>
              <w:left w:val="nil"/>
              <w:bottom w:val="single" w:sz="4" w:space="0" w:color="auto"/>
              <w:right w:val="single" w:sz="4" w:space="0" w:color="auto"/>
            </w:tcBorders>
            <w:shd w:val="clear" w:color="000000" w:fill="FFFFFF"/>
            <w:vAlign w:val="center"/>
            <w:hideMark/>
          </w:tcPr>
          <w:p w14:paraId="71BB21B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33089FF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50,800,000,000 </w:t>
            </w:r>
          </w:p>
        </w:tc>
        <w:tc>
          <w:tcPr>
            <w:tcW w:w="688" w:type="dxa"/>
            <w:tcBorders>
              <w:top w:val="nil"/>
              <w:left w:val="nil"/>
              <w:bottom w:val="single" w:sz="4" w:space="0" w:color="auto"/>
              <w:right w:val="single" w:sz="4" w:space="0" w:color="auto"/>
            </w:tcBorders>
            <w:shd w:val="clear" w:color="000000" w:fill="FFFFFF"/>
            <w:vAlign w:val="center"/>
            <w:hideMark/>
          </w:tcPr>
          <w:p w14:paraId="6CEE0C7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0361187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60,800,000,000 </w:t>
            </w:r>
          </w:p>
        </w:tc>
        <w:tc>
          <w:tcPr>
            <w:tcW w:w="688" w:type="dxa"/>
            <w:tcBorders>
              <w:top w:val="nil"/>
              <w:left w:val="nil"/>
              <w:bottom w:val="single" w:sz="4" w:space="0" w:color="auto"/>
              <w:right w:val="single" w:sz="4" w:space="0" w:color="auto"/>
            </w:tcBorders>
            <w:shd w:val="clear" w:color="000000" w:fill="FFFFFF"/>
            <w:vAlign w:val="center"/>
            <w:hideMark/>
          </w:tcPr>
          <w:p w14:paraId="3EF50C3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59E2522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70,800,000,000 </w:t>
            </w:r>
          </w:p>
        </w:tc>
        <w:tc>
          <w:tcPr>
            <w:tcW w:w="688" w:type="dxa"/>
            <w:tcBorders>
              <w:top w:val="nil"/>
              <w:left w:val="nil"/>
              <w:bottom w:val="single" w:sz="4" w:space="0" w:color="auto"/>
              <w:right w:val="single" w:sz="4" w:space="0" w:color="auto"/>
            </w:tcBorders>
            <w:shd w:val="clear" w:color="000000" w:fill="FFFFFF"/>
            <w:vAlign w:val="center"/>
            <w:hideMark/>
          </w:tcPr>
          <w:p w14:paraId="5A776B0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tcBorders>
              <w:top w:val="nil"/>
              <w:left w:val="nil"/>
              <w:bottom w:val="single" w:sz="4" w:space="0" w:color="auto"/>
              <w:right w:val="single" w:sz="4" w:space="0" w:color="auto"/>
            </w:tcBorders>
            <w:shd w:val="clear" w:color="000000" w:fill="FFFFFF"/>
            <w:noWrap/>
            <w:vAlign w:val="center"/>
            <w:hideMark/>
          </w:tcPr>
          <w:p w14:paraId="3251CDD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7C41A7B0" w14:textId="77777777" w:rsidTr="00D3010F">
        <w:trPr>
          <w:trHeight w:val="710"/>
        </w:trPr>
        <w:tc>
          <w:tcPr>
            <w:tcW w:w="343" w:type="dxa"/>
            <w:vMerge/>
            <w:tcBorders>
              <w:top w:val="nil"/>
              <w:left w:val="single" w:sz="4" w:space="0" w:color="auto"/>
              <w:bottom w:val="single" w:sz="4" w:space="0" w:color="auto"/>
              <w:right w:val="single" w:sz="4" w:space="0" w:color="auto"/>
            </w:tcBorders>
            <w:vAlign w:val="center"/>
            <w:hideMark/>
          </w:tcPr>
          <w:p w14:paraId="11F49E78"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70700D6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15BFF26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7FC33128"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7E41C044"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Pembinaan upaya kesehatan olahraga</w:t>
            </w:r>
          </w:p>
        </w:tc>
        <w:tc>
          <w:tcPr>
            <w:tcW w:w="1126" w:type="dxa"/>
            <w:tcBorders>
              <w:top w:val="nil"/>
              <w:left w:val="nil"/>
              <w:bottom w:val="single" w:sz="4" w:space="0" w:color="auto"/>
              <w:right w:val="single" w:sz="4" w:space="0" w:color="auto"/>
            </w:tcBorders>
            <w:shd w:val="clear" w:color="000000" w:fill="FFFFFF"/>
            <w:vAlign w:val="center"/>
            <w:hideMark/>
          </w:tcPr>
          <w:p w14:paraId="3B79F0E8"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Puskesmas yang melaksanakan Upaya Kesehatan Olahraga</w:t>
            </w:r>
          </w:p>
        </w:tc>
        <w:tc>
          <w:tcPr>
            <w:tcW w:w="895" w:type="dxa"/>
            <w:tcBorders>
              <w:top w:val="nil"/>
              <w:left w:val="nil"/>
              <w:bottom w:val="single" w:sz="4" w:space="0" w:color="auto"/>
              <w:right w:val="single" w:sz="4" w:space="0" w:color="auto"/>
            </w:tcBorders>
            <w:shd w:val="clear" w:color="000000" w:fill="FFFFFF"/>
            <w:vAlign w:val="center"/>
            <w:hideMark/>
          </w:tcPr>
          <w:p w14:paraId="501BC607"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Puskesmas yang melaksanakan Upaya Kesehatan Olahraga</w:t>
            </w:r>
          </w:p>
        </w:tc>
        <w:tc>
          <w:tcPr>
            <w:tcW w:w="579" w:type="dxa"/>
            <w:tcBorders>
              <w:top w:val="nil"/>
              <w:left w:val="nil"/>
              <w:bottom w:val="single" w:sz="4" w:space="0" w:color="auto"/>
              <w:right w:val="single" w:sz="4" w:space="0" w:color="auto"/>
            </w:tcBorders>
            <w:shd w:val="clear" w:color="000000" w:fill="FFFFFF"/>
            <w:vAlign w:val="center"/>
            <w:hideMark/>
          </w:tcPr>
          <w:p w14:paraId="5488DAE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unit</w:t>
            </w:r>
          </w:p>
        </w:tc>
        <w:tc>
          <w:tcPr>
            <w:tcW w:w="688" w:type="dxa"/>
            <w:tcBorders>
              <w:top w:val="nil"/>
              <w:left w:val="nil"/>
              <w:bottom w:val="single" w:sz="4" w:space="0" w:color="auto"/>
              <w:right w:val="single" w:sz="4" w:space="0" w:color="auto"/>
            </w:tcBorders>
            <w:shd w:val="clear" w:color="000000" w:fill="FFFFFF"/>
            <w:vAlign w:val="center"/>
            <w:hideMark/>
          </w:tcPr>
          <w:p w14:paraId="21429A0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35 unit</w:t>
            </w:r>
          </w:p>
        </w:tc>
        <w:tc>
          <w:tcPr>
            <w:tcW w:w="665" w:type="dxa"/>
            <w:tcBorders>
              <w:top w:val="nil"/>
              <w:left w:val="nil"/>
              <w:bottom w:val="single" w:sz="4" w:space="0" w:color="auto"/>
              <w:right w:val="single" w:sz="4" w:space="0" w:color="auto"/>
            </w:tcBorders>
            <w:shd w:val="clear" w:color="000000" w:fill="FFFFFF"/>
            <w:vAlign w:val="center"/>
            <w:hideMark/>
          </w:tcPr>
          <w:p w14:paraId="131BA44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 unit</w:t>
            </w:r>
          </w:p>
        </w:tc>
        <w:tc>
          <w:tcPr>
            <w:tcW w:w="854" w:type="dxa"/>
            <w:tcBorders>
              <w:top w:val="nil"/>
              <w:left w:val="nil"/>
              <w:bottom w:val="single" w:sz="4" w:space="0" w:color="auto"/>
              <w:right w:val="single" w:sz="4" w:space="0" w:color="auto"/>
            </w:tcBorders>
            <w:shd w:val="clear" w:color="000000" w:fill="FFFFFF"/>
            <w:noWrap/>
            <w:vAlign w:val="center"/>
            <w:hideMark/>
          </w:tcPr>
          <w:p w14:paraId="267B332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 </w:t>
            </w:r>
          </w:p>
        </w:tc>
        <w:tc>
          <w:tcPr>
            <w:tcW w:w="688" w:type="dxa"/>
            <w:tcBorders>
              <w:top w:val="nil"/>
              <w:left w:val="nil"/>
              <w:bottom w:val="single" w:sz="4" w:space="0" w:color="auto"/>
              <w:right w:val="single" w:sz="4" w:space="0" w:color="auto"/>
            </w:tcBorders>
            <w:shd w:val="clear" w:color="000000" w:fill="FFFFFF"/>
            <w:vAlign w:val="center"/>
            <w:hideMark/>
          </w:tcPr>
          <w:p w14:paraId="5F6651C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 unit</w:t>
            </w:r>
          </w:p>
        </w:tc>
        <w:tc>
          <w:tcPr>
            <w:tcW w:w="854" w:type="dxa"/>
            <w:tcBorders>
              <w:top w:val="nil"/>
              <w:left w:val="nil"/>
              <w:bottom w:val="single" w:sz="4" w:space="0" w:color="auto"/>
              <w:right w:val="single" w:sz="4" w:space="0" w:color="auto"/>
            </w:tcBorders>
            <w:shd w:val="clear" w:color="000000" w:fill="FFFFFF"/>
            <w:noWrap/>
            <w:vAlign w:val="center"/>
            <w:hideMark/>
          </w:tcPr>
          <w:p w14:paraId="735D489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525,000,000 </w:t>
            </w:r>
          </w:p>
        </w:tc>
        <w:tc>
          <w:tcPr>
            <w:tcW w:w="688" w:type="dxa"/>
            <w:tcBorders>
              <w:top w:val="nil"/>
              <w:left w:val="nil"/>
              <w:bottom w:val="single" w:sz="4" w:space="0" w:color="auto"/>
              <w:right w:val="single" w:sz="4" w:space="0" w:color="auto"/>
            </w:tcBorders>
            <w:shd w:val="clear" w:color="000000" w:fill="FFFFFF"/>
            <w:vAlign w:val="center"/>
            <w:hideMark/>
          </w:tcPr>
          <w:p w14:paraId="5CB6B34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 unit</w:t>
            </w:r>
          </w:p>
        </w:tc>
        <w:tc>
          <w:tcPr>
            <w:tcW w:w="854" w:type="dxa"/>
            <w:tcBorders>
              <w:top w:val="nil"/>
              <w:left w:val="nil"/>
              <w:bottom w:val="single" w:sz="4" w:space="0" w:color="auto"/>
              <w:right w:val="single" w:sz="4" w:space="0" w:color="auto"/>
            </w:tcBorders>
            <w:shd w:val="clear" w:color="000000" w:fill="FFFFFF"/>
            <w:noWrap/>
            <w:vAlign w:val="center"/>
            <w:hideMark/>
          </w:tcPr>
          <w:p w14:paraId="68079BC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525,000,000 </w:t>
            </w:r>
          </w:p>
        </w:tc>
        <w:tc>
          <w:tcPr>
            <w:tcW w:w="688" w:type="dxa"/>
            <w:tcBorders>
              <w:top w:val="nil"/>
              <w:left w:val="nil"/>
              <w:bottom w:val="single" w:sz="4" w:space="0" w:color="auto"/>
              <w:right w:val="single" w:sz="4" w:space="0" w:color="auto"/>
            </w:tcBorders>
            <w:shd w:val="clear" w:color="000000" w:fill="FFFFFF"/>
            <w:vAlign w:val="center"/>
            <w:hideMark/>
          </w:tcPr>
          <w:p w14:paraId="06EF1E7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 unit</w:t>
            </w:r>
          </w:p>
        </w:tc>
        <w:tc>
          <w:tcPr>
            <w:tcW w:w="854" w:type="dxa"/>
            <w:tcBorders>
              <w:top w:val="nil"/>
              <w:left w:val="nil"/>
              <w:bottom w:val="single" w:sz="4" w:space="0" w:color="auto"/>
              <w:right w:val="single" w:sz="4" w:space="0" w:color="auto"/>
            </w:tcBorders>
            <w:shd w:val="clear" w:color="000000" w:fill="FFFFFF"/>
            <w:noWrap/>
            <w:vAlign w:val="center"/>
            <w:hideMark/>
          </w:tcPr>
          <w:p w14:paraId="1E70B5E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525,000,000 </w:t>
            </w:r>
          </w:p>
        </w:tc>
        <w:tc>
          <w:tcPr>
            <w:tcW w:w="688" w:type="dxa"/>
            <w:tcBorders>
              <w:top w:val="nil"/>
              <w:left w:val="nil"/>
              <w:bottom w:val="single" w:sz="4" w:space="0" w:color="auto"/>
              <w:right w:val="single" w:sz="4" w:space="0" w:color="auto"/>
            </w:tcBorders>
            <w:shd w:val="clear" w:color="000000" w:fill="FFFFFF"/>
            <w:vAlign w:val="center"/>
            <w:hideMark/>
          </w:tcPr>
          <w:p w14:paraId="64FEAC9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 unit</w:t>
            </w:r>
          </w:p>
        </w:tc>
        <w:tc>
          <w:tcPr>
            <w:tcW w:w="854" w:type="dxa"/>
            <w:tcBorders>
              <w:top w:val="nil"/>
              <w:left w:val="nil"/>
              <w:bottom w:val="single" w:sz="4" w:space="0" w:color="auto"/>
              <w:right w:val="single" w:sz="4" w:space="0" w:color="auto"/>
            </w:tcBorders>
            <w:shd w:val="clear" w:color="000000" w:fill="FFFFFF"/>
            <w:noWrap/>
            <w:vAlign w:val="center"/>
            <w:hideMark/>
          </w:tcPr>
          <w:p w14:paraId="192F0E1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525,000,000 </w:t>
            </w:r>
          </w:p>
        </w:tc>
        <w:tc>
          <w:tcPr>
            <w:tcW w:w="688" w:type="dxa"/>
            <w:tcBorders>
              <w:top w:val="nil"/>
              <w:left w:val="nil"/>
              <w:bottom w:val="single" w:sz="4" w:space="0" w:color="auto"/>
              <w:right w:val="single" w:sz="4" w:space="0" w:color="auto"/>
            </w:tcBorders>
            <w:shd w:val="clear" w:color="000000" w:fill="FFFFFF"/>
            <w:vAlign w:val="center"/>
            <w:hideMark/>
          </w:tcPr>
          <w:p w14:paraId="3D3D6DC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 unit</w:t>
            </w:r>
          </w:p>
        </w:tc>
        <w:tc>
          <w:tcPr>
            <w:tcW w:w="924" w:type="dxa"/>
            <w:tcBorders>
              <w:top w:val="nil"/>
              <w:left w:val="nil"/>
              <w:bottom w:val="single" w:sz="4" w:space="0" w:color="auto"/>
              <w:right w:val="single" w:sz="4" w:space="0" w:color="auto"/>
            </w:tcBorders>
            <w:shd w:val="clear" w:color="000000" w:fill="FFFFFF"/>
            <w:noWrap/>
            <w:vAlign w:val="center"/>
            <w:hideMark/>
          </w:tcPr>
          <w:p w14:paraId="78A8BC0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F550B" w:rsidRPr="00DF550B" w14:paraId="4020E1C9" w14:textId="77777777" w:rsidTr="00D3010F">
        <w:trPr>
          <w:trHeight w:val="940"/>
        </w:trPr>
        <w:tc>
          <w:tcPr>
            <w:tcW w:w="343" w:type="dxa"/>
            <w:vMerge/>
            <w:tcBorders>
              <w:top w:val="nil"/>
              <w:left w:val="single" w:sz="4" w:space="0" w:color="auto"/>
              <w:bottom w:val="single" w:sz="4" w:space="0" w:color="auto"/>
              <w:right w:val="single" w:sz="4" w:space="0" w:color="auto"/>
            </w:tcBorders>
            <w:vAlign w:val="center"/>
            <w:hideMark/>
          </w:tcPr>
          <w:p w14:paraId="7DCAFAA7"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6EFED24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40D5C02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6338F087"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1A7067E0"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Pembinaan upaya kesehatan kerja </w:t>
            </w:r>
          </w:p>
        </w:tc>
        <w:tc>
          <w:tcPr>
            <w:tcW w:w="1126" w:type="dxa"/>
            <w:tcBorders>
              <w:top w:val="nil"/>
              <w:left w:val="nil"/>
              <w:bottom w:val="single" w:sz="4" w:space="0" w:color="auto"/>
              <w:right w:val="single" w:sz="4" w:space="0" w:color="auto"/>
            </w:tcBorders>
            <w:shd w:val="clear" w:color="000000" w:fill="FFFFFF"/>
            <w:vAlign w:val="center"/>
            <w:hideMark/>
          </w:tcPr>
          <w:p w14:paraId="654DC760"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Puskesmas yang melaksanakan Upaya Kesehatan Kerja</w:t>
            </w:r>
          </w:p>
        </w:tc>
        <w:tc>
          <w:tcPr>
            <w:tcW w:w="895" w:type="dxa"/>
            <w:tcBorders>
              <w:top w:val="nil"/>
              <w:left w:val="nil"/>
              <w:bottom w:val="single" w:sz="4" w:space="0" w:color="auto"/>
              <w:right w:val="single" w:sz="4" w:space="0" w:color="auto"/>
            </w:tcBorders>
            <w:shd w:val="clear" w:color="000000" w:fill="FFFFFF"/>
            <w:vAlign w:val="center"/>
            <w:hideMark/>
          </w:tcPr>
          <w:p w14:paraId="73E6A74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Puskesmas yang melaksanakan upaya kesehatan kerja dibagi jumlah puskesmas yang ada dikali 100%</w:t>
            </w:r>
          </w:p>
        </w:tc>
        <w:tc>
          <w:tcPr>
            <w:tcW w:w="579" w:type="dxa"/>
            <w:tcBorders>
              <w:top w:val="nil"/>
              <w:left w:val="nil"/>
              <w:bottom w:val="single" w:sz="4" w:space="0" w:color="auto"/>
              <w:right w:val="single" w:sz="4" w:space="0" w:color="auto"/>
            </w:tcBorders>
            <w:shd w:val="clear" w:color="000000" w:fill="FFFFFF"/>
            <w:vAlign w:val="center"/>
            <w:hideMark/>
          </w:tcPr>
          <w:p w14:paraId="72AB72B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365C5A9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35%</w:t>
            </w:r>
          </w:p>
        </w:tc>
        <w:tc>
          <w:tcPr>
            <w:tcW w:w="665" w:type="dxa"/>
            <w:tcBorders>
              <w:top w:val="nil"/>
              <w:left w:val="nil"/>
              <w:bottom w:val="single" w:sz="4" w:space="0" w:color="auto"/>
              <w:right w:val="single" w:sz="4" w:space="0" w:color="auto"/>
            </w:tcBorders>
            <w:shd w:val="clear" w:color="000000" w:fill="FFFFFF"/>
            <w:vAlign w:val="center"/>
            <w:hideMark/>
          </w:tcPr>
          <w:p w14:paraId="100C9F7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4F4F343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 </w:t>
            </w:r>
          </w:p>
        </w:tc>
        <w:tc>
          <w:tcPr>
            <w:tcW w:w="688" w:type="dxa"/>
            <w:tcBorders>
              <w:top w:val="nil"/>
              <w:left w:val="nil"/>
              <w:bottom w:val="single" w:sz="4" w:space="0" w:color="auto"/>
              <w:right w:val="single" w:sz="4" w:space="0" w:color="auto"/>
            </w:tcBorders>
            <w:shd w:val="clear" w:color="000000" w:fill="FFFFFF"/>
            <w:vAlign w:val="center"/>
            <w:hideMark/>
          </w:tcPr>
          <w:p w14:paraId="2C92BF2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14BB21B8"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75,000,000 </w:t>
            </w:r>
          </w:p>
        </w:tc>
        <w:tc>
          <w:tcPr>
            <w:tcW w:w="688" w:type="dxa"/>
            <w:tcBorders>
              <w:top w:val="nil"/>
              <w:left w:val="nil"/>
              <w:bottom w:val="single" w:sz="4" w:space="0" w:color="auto"/>
              <w:right w:val="single" w:sz="4" w:space="0" w:color="auto"/>
            </w:tcBorders>
            <w:shd w:val="clear" w:color="000000" w:fill="FFFFFF"/>
            <w:vAlign w:val="center"/>
            <w:hideMark/>
          </w:tcPr>
          <w:p w14:paraId="6A09435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0068727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 </w:t>
            </w:r>
          </w:p>
        </w:tc>
        <w:tc>
          <w:tcPr>
            <w:tcW w:w="688" w:type="dxa"/>
            <w:tcBorders>
              <w:top w:val="nil"/>
              <w:left w:val="nil"/>
              <w:bottom w:val="single" w:sz="4" w:space="0" w:color="auto"/>
              <w:right w:val="single" w:sz="4" w:space="0" w:color="auto"/>
            </w:tcBorders>
            <w:shd w:val="clear" w:color="000000" w:fill="FFFFFF"/>
            <w:vAlign w:val="center"/>
            <w:hideMark/>
          </w:tcPr>
          <w:p w14:paraId="41FBF24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79899C3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 </w:t>
            </w:r>
          </w:p>
        </w:tc>
        <w:tc>
          <w:tcPr>
            <w:tcW w:w="688" w:type="dxa"/>
            <w:tcBorders>
              <w:top w:val="nil"/>
              <w:left w:val="nil"/>
              <w:bottom w:val="single" w:sz="4" w:space="0" w:color="auto"/>
              <w:right w:val="single" w:sz="4" w:space="0" w:color="auto"/>
            </w:tcBorders>
            <w:shd w:val="clear" w:color="000000" w:fill="FFFFFF"/>
            <w:vAlign w:val="center"/>
            <w:hideMark/>
          </w:tcPr>
          <w:p w14:paraId="2F3A510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6B43672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 </w:t>
            </w:r>
          </w:p>
        </w:tc>
        <w:tc>
          <w:tcPr>
            <w:tcW w:w="688" w:type="dxa"/>
            <w:tcBorders>
              <w:top w:val="nil"/>
              <w:left w:val="nil"/>
              <w:bottom w:val="single" w:sz="4" w:space="0" w:color="auto"/>
              <w:right w:val="single" w:sz="4" w:space="0" w:color="auto"/>
            </w:tcBorders>
            <w:shd w:val="clear" w:color="000000" w:fill="FFFFFF"/>
            <w:vAlign w:val="center"/>
            <w:hideMark/>
          </w:tcPr>
          <w:p w14:paraId="13D9862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tcBorders>
              <w:top w:val="nil"/>
              <w:left w:val="nil"/>
              <w:bottom w:val="single" w:sz="4" w:space="0" w:color="auto"/>
              <w:right w:val="single" w:sz="4" w:space="0" w:color="auto"/>
            </w:tcBorders>
            <w:shd w:val="clear" w:color="000000" w:fill="FFFFFF"/>
            <w:noWrap/>
            <w:vAlign w:val="center"/>
            <w:hideMark/>
          </w:tcPr>
          <w:p w14:paraId="1AFB921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795EF9B0" w14:textId="77777777" w:rsidTr="00D3010F">
        <w:trPr>
          <w:trHeight w:val="960"/>
        </w:trPr>
        <w:tc>
          <w:tcPr>
            <w:tcW w:w="343" w:type="dxa"/>
            <w:vMerge/>
            <w:tcBorders>
              <w:top w:val="nil"/>
              <w:left w:val="single" w:sz="4" w:space="0" w:color="auto"/>
              <w:bottom w:val="single" w:sz="4" w:space="0" w:color="auto"/>
              <w:right w:val="single" w:sz="4" w:space="0" w:color="auto"/>
            </w:tcBorders>
            <w:vAlign w:val="center"/>
            <w:hideMark/>
          </w:tcPr>
          <w:p w14:paraId="4882BCE7"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5A95BE70"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3DB7A455"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49281BF5"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22C55FFF"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Peningkatan      Kualitas      Pelaksanaan      Manajemen Puskesmas</w:t>
            </w:r>
          </w:p>
        </w:tc>
        <w:tc>
          <w:tcPr>
            <w:tcW w:w="1126" w:type="dxa"/>
            <w:tcBorders>
              <w:top w:val="nil"/>
              <w:left w:val="nil"/>
              <w:bottom w:val="single" w:sz="4" w:space="0" w:color="auto"/>
              <w:right w:val="single" w:sz="4" w:space="0" w:color="auto"/>
            </w:tcBorders>
            <w:shd w:val="clear" w:color="000000" w:fill="FFFFFF"/>
            <w:vAlign w:val="center"/>
            <w:hideMark/>
          </w:tcPr>
          <w:p w14:paraId="090072E3"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Pembinaan, pengawasan dan evaluasi pelayanan kesehatan di fasilitas kesehatan dasar pemerintah</w:t>
            </w:r>
          </w:p>
        </w:tc>
        <w:tc>
          <w:tcPr>
            <w:tcW w:w="895" w:type="dxa"/>
            <w:tcBorders>
              <w:top w:val="nil"/>
              <w:left w:val="nil"/>
              <w:bottom w:val="single" w:sz="4" w:space="0" w:color="auto"/>
              <w:right w:val="single" w:sz="4" w:space="0" w:color="auto"/>
            </w:tcBorders>
            <w:shd w:val="clear" w:color="000000" w:fill="FFFFFF"/>
            <w:vAlign w:val="center"/>
            <w:hideMark/>
          </w:tcPr>
          <w:p w14:paraId="7144193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fasilitas kesehatan dasar pemerintah yang dibina, diawasi dan dievaluasi dibagi jumlah FKTP dikali 100%</w:t>
            </w:r>
          </w:p>
        </w:tc>
        <w:tc>
          <w:tcPr>
            <w:tcW w:w="579" w:type="dxa"/>
            <w:tcBorders>
              <w:top w:val="nil"/>
              <w:left w:val="nil"/>
              <w:bottom w:val="single" w:sz="4" w:space="0" w:color="auto"/>
              <w:right w:val="single" w:sz="4" w:space="0" w:color="auto"/>
            </w:tcBorders>
            <w:shd w:val="clear" w:color="000000" w:fill="FFFFFF"/>
            <w:vAlign w:val="center"/>
            <w:hideMark/>
          </w:tcPr>
          <w:p w14:paraId="5C897B39"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214924E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single" w:sz="4" w:space="0" w:color="auto"/>
              <w:right w:val="single" w:sz="4" w:space="0" w:color="auto"/>
            </w:tcBorders>
            <w:shd w:val="clear" w:color="000000" w:fill="FFFFFF"/>
            <w:vAlign w:val="center"/>
            <w:hideMark/>
          </w:tcPr>
          <w:p w14:paraId="0E1A958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2CE7386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 </w:t>
            </w:r>
          </w:p>
        </w:tc>
        <w:tc>
          <w:tcPr>
            <w:tcW w:w="688" w:type="dxa"/>
            <w:tcBorders>
              <w:top w:val="nil"/>
              <w:left w:val="nil"/>
              <w:bottom w:val="single" w:sz="4" w:space="0" w:color="auto"/>
              <w:right w:val="single" w:sz="4" w:space="0" w:color="auto"/>
            </w:tcBorders>
            <w:shd w:val="clear" w:color="000000" w:fill="FFFFFF"/>
            <w:vAlign w:val="center"/>
            <w:hideMark/>
          </w:tcPr>
          <w:p w14:paraId="3D6CAC6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0D1DC59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150,000,000 </w:t>
            </w:r>
          </w:p>
        </w:tc>
        <w:tc>
          <w:tcPr>
            <w:tcW w:w="688" w:type="dxa"/>
            <w:tcBorders>
              <w:top w:val="nil"/>
              <w:left w:val="nil"/>
              <w:bottom w:val="single" w:sz="4" w:space="0" w:color="auto"/>
              <w:right w:val="single" w:sz="4" w:space="0" w:color="auto"/>
            </w:tcBorders>
            <w:shd w:val="clear" w:color="000000" w:fill="FFFFFF"/>
            <w:vAlign w:val="center"/>
            <w:hideMark/>
          </w:tcPr>
          <w:p w14:paraId="4A327FE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0E61D4C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 </w:t>
            </w:r>
          </w:p>
        </w:tc>
        <w:tc>
          <w:tcPr>
            <w:tcW w:w="688" w:type="dxa"/>
            <w:tcBorders>
              <w:top w:val="nil"/>
              <w:left w:val="nil"/>
              <w:bottom w:val="single" w:sz="4" w:space="0" w:color="auto"/>
              <w:right w:val="single" w:sz="4" w:space="0" w:color="auto"/>
            </w:tcBorders>
            <w:shd w:val="clear" w:color="000000" w:fill="FFFFFF"/>
            <w:vAlign w:val="center"/>
            <w:hideMark/>
          </w:tcPr>
          <w:p w14:paraId="5A2BB20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595A709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 </w:t>
            </w:r>
          </w:p>
        </w:tc>
        <w:tc>
          <w:tcPr>
            <w:tcW w:w="688" w:type="dxa"/>
            <w:tcBorders>
              <w:top w:val="nil"/>
              <w:left w:val="nil"/>
              <w:bottom w:val="single" w:sz="4" w:space="0" w:color="auto"/>
              <w:right w:val="single" w:sz="4" w:space="0" w:color="auto"/>
            </w:tcBorders>
            <w:shd w:val="clear" w:color="000000" w:fill="FFFFFF"/>
            <w:vAlign w:val="center"/>
            <w:hideMark/>
          </w:tcPr>
          <w:p w14:paraId="7D9D4E5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16D2DCB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300,000,000 </w:t>
            </w:r>
          </w:p>
        </w:tc>
        <w:tc>
          <w:tcPr>
            <w:tcW w:w="688" w:type="dxa"/>
            <w:tcBorders>
              <w:top w:val="nil"/>
              <w:left w:val="nil"/>
              <w:bottom w:val="single" w:sz="4" w:space="0" w:color="auto"/>
              <w:right w:val="single" w:sz="4" w:space="0" w:color="auto"/>
            </w:tcBorders>
            <w:shd w:val="clear" w:color="000000" w:fill="FFFFFF"/>
            <w:vAlign w:val="center"/>
            <w:hideMark/>
          </w:tcPr>
          <w:p w14:paraId="3268FC4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tcBorders>
              <w:top w:val="nil"/>
              <w:left w:val="nil"/>
              <w:bottom w:val="single" w:sz="4" w:space="0" w:color="auto"/>
              <w:right w:val="single" w:sz="4" w:space="0" w:color="auto"/>
            </w:tcBorders>
            <w:shd w:val="clear" w:color="000000" w:fill="FFFFFF"/>
            <w:noWrap/>
            <w:vAlign w:val="center"/>
            <w:hideMark/>
          </w:tcPr>
          <w:p w14:paraId="00A29C9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1B118CFA" w14:textId="77777777" w:rsidTr="00D3010F">
        <w:trPr>
          <w:trHeight w:val="660"/>
        </w:trPr>
        <w:tc>
          <w:tcPr>
            <w:tcW w:w="343" w:type="dxa"/>
            <w:vMerge/>
            <w:tcBorders>
              <w:top w:val="nil"/>
              <w:left w:val="single" w:sz="4" w:space="0" w:color="auto"/>
              <w:bottom w:val="single" w:sz="4" w:space="0" w:color="auto"/>
              <w:right w:val="single" w:sz="4" w:space="0" w:color="auto"/>
            </w:tcBorders>
            <w:vAlign w:val="center"/>
            <w:hideMark/>
          </w:tcPr>
          <w:p w14:paraId="4B9DE028"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02AD304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4921F427"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36A04646"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3DB4CE8F"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Peningkatan    Pelayanan    pada    Fasilitas    Kesehatan Swasta dan Tradisional</w:t>
            </w:r>
          </w:p>
        </w:tc>
        <w:tc>
          <w:tcPr>
            <w:tcW w:w="1126" w:type="dxa"/>
            <w:tcBorders>
              <w:top w:val="nil"/>
              <w:left w:val="nil"/>
              <w:bottom w:val="single" w:sz="4" w:space="0" w:color="auto"/>
              <w:right w:val="single" w:sz="4" w:space="0" w:color="auto"/>
            </w:tcBorders>
            <w:shd w:val="clear" w:color="000000" w:fill="FFFFFF"/>
            <w:vAlign w:val="center"/>
            <w:hideMark/>
          </w:tcPr>
          <w:p w14:paraId="5C6529B3"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capaian program esensial dan penyehat tradisional</w:t>
            </w:r>
          </w:p>
        </w:tc>
        <w:tc>
          <w:tcPr>
            <w:tcW w:w="895" w:type="dxa"/>
            <w:tcBorders>
              <w:top w:val="nil"/>
              <w:left w:val="nil"/>
              <w:bottom w:val="single" w:sz="4" w:space="0" w:color="auto"/>
              <w:right w:val="single" w:sz="4" w:space="0" w:color="auto"/>
            </w:tcBorders>
            <w:shd w:val="clear" w:color="000000" w:fill="FFFFFF"/>
            <w:vAlign w:val="center"/>
            <w:hideMark/>
          </w:tcPr>
          <w:p w14:paraId="2FFDAB7E"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capaian program esensial dan penyehat tradisional</w:t>
            </w:r>
          </w:p>
        </w:tc>
        <w:tc>
          <w:tcPr>
            <w:tcW w:w="579" w:type="dxa"/>
            <w:tcBorders>
              <w:top w:val="nil"/>
              <w:left w:val="nil"/>
              <w:bottom w:val="single" w:sz="4" w:space="0" w:color="auto"/>
              <w:right w:val="single" w:sz="4" w:space="0" w:color="auto"/>
            </w:tcBorders>
            <w:shd w:val="clear" w:color="000000" w:fill="FFFFFF"/>
            <w:vAlign w:val="center"/>
            <w:hideMark/>
          </w:tcPr>
          <w:p w14:paraId="31A8D718"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355070C9"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single" w:sz="4" w:space="0" w:color="auto"/>
              <w:right w:val="single" w:sz="4" w:space="0" w:color="auto"/>
            </w:tcBorders>
            <w:shd w:val="clear" w:color="000000" w:fill="FFFFFF"/>
            <w:vAlign w:val="center"/>
            <w:hideMark/>
          </w:tcPr>
          <w:p w14:paraId="6A03AA4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29A86F2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 </w:t>
            </w:r>
          </w:p>
        </w:tc>
        <w:tc>
          <w:tcPr>
            <w:tcW w:w="688" w:type="dxa"/>
            <w:tcBorders>
              <w:top w:val="nil"/>
              <w:left w:val="nil"/>
              <w:bottom w:val="single" w:sz="4" w:space="0" w:color="auto"/>
              <w:right w:val="single" w:sz="4" w:space="0" w:color="auto"/>
            </w:tcBorders>
            <w:shd w:val="clear" w:color="000000" w:fill="FFFFFF"/>
            <w:vAlign w:val="center"/>
            <w:hideMark/>
          </w:tcPr>
          <w:p w14:paraId="3DBC698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00295BC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50,000,000 </w:t>
            </w:r>
          </w:p>
        </w:tc>
        <w:tc>
          <w:tcPr>
            <w:tcW w:w="688" w:type="dxa"/>
            <w:tcBorders>
              <w:top w:val="nil"/>
              <w:left w:val="nil"/>
              <w:bottom w:val="single" w:sz="4" w:space="0" w:color="auto"/>
              <w:right w:val="single" w:sz="4" w:space="0" w:color="auto"/>
            </w:tcBorders>
            <w:shd w:val="clear" w:color="000000" w:fill="FFFFFF"/>
            <w:vAlign w:val="center"/>
            <w:hideMark/>
          </w:tcPr>
          <w:p w14:paraId="4DB1AA5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33DFCFE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 </w:t>
            </w:r>
          </w:p>
        </w:tc>
        <w:tc>
          <w:tcPr>
            <w:tcW w:w="688" w:type="dxa"/>
            <w:tcBorders>
              <w:top w:val="nil"/>
              <w:left w:val="nil"/>
              <w:bottom w:val="single" w:sz="4" w:space="0" w:color="auto"/>
              <w:right w:val="single" w:sz="4" w:space="0" w:color="auto"/>
            </w:tcBorders>
            <w:shd w:val="clear" w:color="000000" w:fill="FFFFFF"/>
            <w:vAlign w:val="center"/>
            <w:hideMark/>
          </w:tcPr>
          <w:p w14:paraId="2C37970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6BAAA82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 </w:t>
            </w:r>
          </w:p>
        </w:tc>
        <w:tc>
          <w:tcPr>
            <w:tcW w:w="688" w:type="dxa"/>
            <w:tcBorders>
              <w:top w:val="nil"/>
              <w:left w:val="nil"/>
              <w:bottom w:val="single" w:sz="4" w:space="0" w:color="auto"/>
              <w:right w:val="single" w:sz="4" w:space="0" w:color="auto"/>
            </w:tcBorders>
            <w:shd w:val="clear" w:color="000000" w:fill="FFFFFF"/>
            <w:vAlign w:val="center"/>
            <w:hideMark/>
          </w:tcPr>
          <w:p w14:paraId="0D020FF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232ABC3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 </w:t>
            </w:r>
          </w:p>
        </w:tc>
        <w:tc>
          <w:tcPr>
            <w:tcW w:w="688" w:type="dxa"/>
            <w:tcBorders>
              <w:top w:val="nil"/>
              <w:left w:val="nil"/>
              <w:bottom w:val="single" w:sz="4" w:space="0" w:color="auto"/>
              <w:right w:val="single" w:sz="4" w:space="0" w:color="auto"/>
            </w:tcBorders>
            <w:shd w:val="clear" w:color="000000" w:fill="FFFFFF"/>
            <w:vAlign w:val="center"/>
            <w:hideMark/>
          </w:tcPr>
          <w:p w14:paraId="398342C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tcBorders>
              <w:top w:val="nil"/>
              <w:left w:val="nil"/>
              <w:bottom w:val="single" w:sz="4" w:space="0" w:color="auto"/>
              <w:right w:val="single" w:sz="4" w:space="0" w:color="auto"/>
            </w:tcBorders>
            <w:shd w:val="clear" w:color="000000" w:fill="FFFFFF"/>
            <w:noWrap/>
            <w:vAlign w:val="center"/>
            <w:hideMark/>
          </w:tcPr>
          <w:p w14:paraId="7BA599F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3744684D" w14:textId="77777777" w:rsidTr="00D3010F">
        <w:trPr>
          <w:trHeight w:val="630"/>
        </w:trPr>
        <w:tc>
          <w:tcPr>
            <w:tcW w:w="343" w:type="dxa"/>
            <w:vMerge/>
            <w:tcBorders>
              <w:top w:val="nil"/>
              <w:left w:val="single" w:sz="4" w:space="0" w:color="auto"/>
              <w:bottom w:val="single" w:sz="4" w:space="0" w:color="auto"/>
              <w:right w:val="single" w:sz="4" w:space="0" w:color="auto"/>
            </w:tcBorders>
            <w:vAlign w:val="center"/>
            <w:hideMark/>
          </w:tcPr>
          <w:p w14:paraId="0B5A1549"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19EF496B"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0BE054A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381D63A3"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noWrap/>
            <w:vAlign w:val="center"/>
            <w:hideMark/>
          </w:tcPr>
          <w:p w14:paraId="5A84488B"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Pembangunan RS Pratama</w:t>
            </w:r>
          </w:p>
        </w:tc>
        <w:tc>
          <w:tcPr>
            <w:tcW w:w="1126" w:type="dxa"/>
            <w:tcBorders>
              <w:top w:val="nil"/>
              <w:left w:val="nil"/>
              <w:bottom w:val="single" w:sz="4" w:space="0" w:color="auto"/>
              <w:right w:val="single" w:sz="4" w:space="0" w:color="auto"/>
            </w:tcBorders>
            <w:shd w:val="clear" w:color="000000" w:fill="FFFFFF"/>
            <w:vAlign w:val="center"/>
            <w:hideMark/>
          </w:tcPr>
          <w:p w14:paraId="1FDFDEA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presentase proses persiapan pembangunan RS </w:t>
            </w:r>
            <w:r w:rsidRPr="00DF550B">
              <w:rPr>
                <w:rFonts w:ascii="Arial" w:eastAsia="Times New Roman" w:hAnsi="Arial" w:cs="Arial"/>
                <w:sz w:val="16"/>
                <w:szCs w:val="16"/>
                <w:lang w:val="en-GB" w:eastAsia="en-GB"/>
              </w:rPr>
              <w:lastRenderedPageBreak/>
              <w:t>pratama sampai pembangunan RS Pratama</w:t>
            </w:r>
          </w:p>
        </w:tc>
        <w:tc>
          <w:tcPr>
            <w:tcW w:w="895" w:type="dxa"/>
            <w:tcBorders>
              <w:top w:val="nil"/>
              <w:left w:val="nil"/>
              <w:bottom w:val="single" w:sz="4" w:space="0" w:color="auto"/>
              <w:right w:val="single" w:sz="4" w:space="0" w:color="auto"/>
            </w:tcBorders>
            <w:shd w:val="clear" w:color="000000" w:fill="FFFFFF"/>
            <w:vAlign w:val="center"/>
            <w:hideMark/>
          </w:tcPr>
          <w:p w14:paraId="6A6D848E"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capaian proses persiapan pembang</w:t>
            </w:r>
            <w:r w:rsidRPr="00DF550B">
              <w:rPr>
                <w:rFonts w:ascii="Arial" w:eastAsia="Times New Roman" w:hAnsi="Arial" w:cs="Arial"/>
                <w:sz w:val="16"/>
                <w:szCs w:val="16"/>
                <w:lang w:val="en-GB" w:eastAsia="en-GB"/>
              </w:rPr>
              <w:lastRenderedPageBreak/>
              <w:t xml:space="preserve">unan RS Pratama </w:t>
            </w:r>
          </w:p>
        </w:tc>
        <w:tc>
          <w:tcPr>
            <w:tcW w:w="579" w:type="dxa"/>
            <w:tcBorders>
              <w:top w:val="nil"/>
              <w:left w:val="nil"/>
              <w:bottom w:val="single" w:sz="4" w:space="0" w:color="auto"/>
              <w:right w:val="single" w:sz="4" w:space="0" w:color="auto"/>
            </w:tcBorders>
            <w:shd w:val="clear" w:color="000000" w:fill="FFFFFF"/>
            <w:vAlign w:val="center"/>
            <w:hideMark/>
          </w:tcPr>
          <w:p w14:paraId="06833E4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Persen</w:t>
            </w:r>
          </w:p>
        </w:tc>
        <w:tc>
          <w:tcPr>
            <w:tcW w:w="688" w:type="dxa"/>
            <w:tcBorders>
              <w:top w:val="nil"/>
              <w:left w:val="nil"/>
              <w:bottom w:val="single" w:sz="4" w:space="0" w:color="auto"/>
              <w:right w:val="single" w:sz="4" w:space="0" w:color="auto"/>
            </w:tcBorders>
            <w:shd w:val="clear" w:color="000000" w:fill="FFFFFF"/>
            <w:vAlign w:val="center"/>
            <w:hideMark/>
          </w:tcPr>
          <w:p w14:paraId="73F861C9"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w:t>
            </w:r>
          </w:p>
        </w:tc>
        <w:tc>
          <w:tcPr>
            <w:tcW w:w="665" w:type="dxa"/>
            <w:tcBorders>
              <w:top w:val="nil"/>
              <w:left w:val="nil"/>
              <w:bottom w:val="single" w:sz="4" w:space="0" w:color="auto"/>
              <w:right w:val="single" w:sz="4" w:space="0" w:color="auto"/>
            </w:tcBorders>
            <w:shd w:val="clear" w:color="000000" w:fill="FFFFFF"/>
            <w:vAlign w:val="center"/>
            <w:hideMark/>
          </w:tcPr>
          <w:p w14:paraId="1ACC46D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60%</w:t>
            </w:r>
          </w:p>
        </w:tc>
        <w:tc>
          <w:tcPr>
            <w:tcW w:w="854" w:type="dxa"/>
            <w:tcBorders>
              <w:top w:val="nil"/>
              <w:left w:val="nil"/>
              <w:bottom w:val="single" w:sz="4" w:space="0" w:color="auto"/>
              <w:right w:val="single" w:sz="4" w:space="0" w:color="auto"/>
            </w:tcBorders>
            <w:shd w:val="clear" w:color="000000" w:fill="FFFFFF"/>
            <w:noWrap/>
            <w:vAlign w:val="center"/>
            <w:hideMark/>
          </w:tcPr>
          <w:p w14:paraId="29C78D6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20,000,000,000 </w:t>
            </w:r>
          </w:p>
        </w:tc>
        <w:tc>
          <w:tcPr>
            <w:tcW w:w="688" w:type="dxa"/>
            <w:tcBorders>
              <w:top w:val="nil"/>
              <w:left w:val="nil"/>
              <w:bottom w:val="single" w:sz="4" w:space="0" w:color="auto"/>
              <w:right w:val="single" w:sz="4" w:space="0" w:color="auto"/>
            </w:tcBorders>
            <w:shd w:val="clear" w:color="000000" w:fill="FFFFFF"/>
            <w:vAlign w:val="center"/>
            <w:hideMark/>
          </w:tcPr>
          <w:p w14:paraId="6787E78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63CA1AB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40,000,000,000 </w:t>
            </w:r>
          </w:p>
        </w:tc>
        <w:tc>
          <w:tcPr>
            <w:tcW w:w="688" w:type="dxa"/>
            <w:tcBorders>
              <w:top w:val="nil"/>
              <w:left w:val="nil"/>
              <w:bottom w:val="single" w:sz="4" w:space="0" w:color="auto"/>
              <w:right w:val="single" w:sz="4" w:space="0" w:color="auto"/>
            </w:tcBorders>
            <w:shd w:val="clear" w:color="000000" w:fill="FFFFFF"/>
            <w:vAlign w:val="center"/>
            <w:hideMark/>
          </w:tcPr>
          <w:p w14:paraId="5B6F647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90%</w:t>
            </w:r>
          </w:p>
        </w:tc>
        <w:tc>
          <w:tcPr>
            <w:tcW w:w="854" w:type="dxa"/>
            <w:tcBorders>
              <w:top w:val="nil"/>
              <w:left w:val="nil"/>
              <w:bottom w:val="single" w:sz="4" w:space="0" w:color="auto"/>
              <w:right w:val="single" w:sz="4" w:space="0" w:color="auto"/>
            </w:tcBorders>
            <w:shd w:val="clear" w:color="000000" w:fill="FFFFFF"/>
            <w:noWrap/>
            <w:vAlign w:val="center"/>
            <w:hideMark/>
          </w:tcPr>
          <w:p w14:paraId="5B6E642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50,000,000,000 </w:t>
            </w:r>
          </w:p>
        </w:tc>
        <w:tc>
          <w:tcPr>
            <w:tcW w:w="688" w:type="dxa"/>
            <w:tcBorders>
              <w:top w:val="nil"/>
              <w:left w:val="nil"/>
              <w:bottom w:val="single" w:sz="4" w:space="0" w:color="auto"/>
              <w:right w:val="single" w:sz="4" w:space="0" w:color="auto"/>
            </w:tcBorders>
            <w:shd w:val="clear" w:color="000000" w:fill="FFFFFF"/>
            <w:vAlign w:val="center"/>
            <w:hideMark/>
          </w:tcPr>
          <w:p w14:paraId="3505F39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405F524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60,000,000,000 </w:t>
            </w:r>
          </w:p>
        </w:tc>
        <w:tc>
          <w:tcPr>
            <w:tcW w:w="688" w:type="dxa"/>
            <w:tcBorders>
              <w:top w:val="nil"/>
              <w:left w:val="nil"/>
              <w:bottom w:val="single" w:sz="4" w:space="0" w:color="auto"/>
              <w:right w:val="single" w:sz="4" w:space="0" w:color="auto"/>
            </w:tcBorders>
            <w:shd w:val="clear" w:color="000000" w:fill="FFFFFF"/>
            <w:vAlign w:val="center"/>
            <w:hideMark/>
          </w:tcPr>
          <w:p w14:paraId="23E561B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31E35C9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7A64BB6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tcBorders>
              <w:top w:val="nil"/>
              <w:left w:val="nil"/>
              <w:bottom w:val="single" w:sz="4" w:space="0" w:color="auto"/>
              <w:right w:val="single" w:sz="4" w:space="0" w:color="auto"/>
            </w:tcBorders>
            <w:shd w:val="clear" w:color="000000" w:fill="FFFFFF"/>
            <w:noWrap/>
            <w:vAlign w:val="center"/>
            <w:hideMark/>
          </w:tcPr>
          <w:p w14:paraId="0576BD2F"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0E45095F" w14:textId="77777777" w:rsidTr="00D3010F">
        <w:trPr>
          <w:trHeight w:val="1020"/>
        </w:trPr>
        <w:tc>
          <w:tcPr>
            <w:tcW w:w="343" w:type="dxa"/>
            <w:vMerge/>
            <w:tcBorders>
              <w:top w:val="nil"/>
              <w:left w:val="single" w:sz="4" w:space="0" w:color="auto"/>
              <w:bottom w:val="single" w:sz="4" w:space="0" w:color="auto"/>
              <w:right w:val="single" w:sz="4" w:space="0" w:color="auto"/>
            </w:tcBorders>
            <w:vAlign w:val="center"/>
            <w:hideMark/>
          </w:tcPr>
          <w:p w14:paraId="56621C9A"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0CF0167E"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719B8B6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773EFD7F"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468FFBAE"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Penyebarluasan     Informasi     Publik     pada     Bidang Kesehatan</w:t>
            </w:r>
          </w:p>
        </w:tc>
        <w:tc>
          <w:tcPr>
            <w:tcW w:w="1126" w:type="dxa"/>
            <w:tcBorders>
              <w:top w:val="nil"/>
              <w:left w:val="nil"/>
              <w:bottom w:val="single" w:sz="4" w:space="0" w:color="auto"/>
              <w:right w:val="single" w:sz="4" w:space="0" w:color="auto"/>
            </w:tcBorders>
            <w:shd w:val="clear" w:color="000000" w:fill="FFFFFF"/>
            <w:vAlign w:val="center"/>
            <w:hideMark/>
          </w:tcPr>
          <w:p w14:paraId="1CB7168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Persentase informasi publik bidang kesehatan yang tersampaikan ke masyarakat</w:t>
            </w:r>
          </w:p>
        </w:tc>
        <w:tc>
          <w:tcPr>
            <w:tcW w:w="895" w:type="dxa"/>
            <w:tcBorders>
              <w:top w:val="nil"/>
              <w:left w:val="nil"/>
              <w:bottom w:val="single" w:sz="4" w:space="0" w:color="auto"/>
              <w:right w:val="single" w:sz="4" w:space="0" w:color="auto"/>
            </w:tcBorders>
            <w:shd w:val="clear" w:color="000000" w:fill="FFFFFF"/>
            <w:vAlign w:val="center"/>
            <w:hideMark/>
          </w:tcPr>
          <w:p w14:paraId="36E739F7"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informasi publik kesehatan yg tersampaikan ke masyarakat dibagi jumlah seluruh informasi kesehatan dikali 100%</w:t>
            </w:r>
          </w:p>
        </w:tc>
        <w:tc>
          <w:tcPr>
            <w:tcW w:w="579" w:type="dxa"/>
            <w:tcBorders>
              <w:top w:val="nil"/>
              <w:left w:val="nil"/>
              <w:bottom w:val="single" w:sz="4" w:space="0" w:color="auto"/>
              <w:right w:val="single" w:sz="4" w:space="0" w:color="auto"/>
            </w:tcBorders>
            <w:shd w:val="clear" w:color="000000" w:fill="FFFFFF"/>
            <w:vAlign w:val="center"/>
            <w:hideMark/>
          </w:tcPr>
          <w:p w14:paraId="5FA7902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3A52C0D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single" w:sz="4" w:space="0" w:color="auto"/>
              <w:right w:val="single" w:sz="4" w:space="0" w:color="auto"/>
            </w:tcBorders>
            <w:shd w:val="clear" w:color="000000" w:fill="FFFFFF"/>
            <w:vAlign w:val="center"/>
            <w:hideMark/>
          </w:tcPr>
          <w:p w14:paraId="13BD2F0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5BC121F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900,000,000 </w:t>
            </w:r>
          </w:p>
        </w:tc>
        <w:tc>
          <w:tcPr>
            <w:tcW w:w="688" w:type="dxa"/>
            <w:tcBorders>
              <w:top w:val="nil"/>
              <w:left w:val="nil"/>
              <w:bottom w:val="single" w:sz="4" w:space="0" w:color="auto"/>
              <w:right w:val="single" w:sz="4" w:space="0" w:color="auto"/>
            </w:tcBorders>
            <w:shd w:val="clear" w:color="000000" w:fill="FFFFFF"/>
            <w:vAlign w:val="center"/>
            <w:hideMark/>
          </w:tcPr>
          <w:p w14:paraId="1B40CA1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1F95812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900,000,000 </w:t>
            </w:r>
          </w:p>
        </w:tc>
        <w:tc>
          <w:tcPr>
            <w:tcW w:w="688" w:type="dxa"/>
            <w:tcBorders>
              <w:top w:val="nil"/>
              <w:left w:val="nil"/>
              <w:bottom w:val="single" w:sz="4" w:space="0" w:color="auto"/>
              <w:right w:val="single" w:sz="4" w:space="0" w:color="auto"/>
            </w:tcBorders>
            <w:shd w:val="clear" w:color="000000" w:fill="FFFFFF"/>
            <w:vAlign w:val="center"/>
            <w:hideMark/>
          </w:tcPr>
          <w:p w14:paraId="4588F39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31F4A3D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900,000,000 </w:t>
            </w:r>
          </w:p>
        </w:tc>
        <w:tc>
          <w:tcPr>
            <w:tcW w:w="688" w:type="dxa"/>
            <w:tcBorders>
              <w:top w:val="nil"/>
              <w:left w:val="nil"/>
              <w:bottom w:val="single" w:sz="4" w:space="0" w:color="auto"/>
              <w:right w:val="single" w:sz="4" w:space="0" w:color="auto"/>
            </w:tcBorders>
            <w:shd w:val="clear" w:color="000000" w:fill="FFFFFF"/>
            <w:vAlign w:val="center"/>
            <w:hideMark/>
          </w:tcPr>
          <w:p w14:paraId="113E68B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224406C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900,000,000 </w:t>
            </w:r>
          </w:p>
        </w:tc>
        <w:tc>
          <w:tcPr>
            <w:tcW w:w="688" w:type="dxa"/>
            <w:tcBorders>
              <w:top w:val="nil"/>
              <w:left w:val="nil"/>
              <w:bottom w:val="single" w:sz="4" w:space="0" w:color="auto"/>
              <w:right w:val="single" w:sz="4" w:space="0" w:color="auto"/>
            </w:tcBorders>
            <w:shd w:val="clear" w:color="000000" w:fill="FFFFFF"/>
            <w:vAlign w:val="center"/>
            <w:hideMark/>
          </w:tcPr>
          <w:p w14:paraId="26C3DE8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433C8E4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900,000,000 </w:t>
            </w:r>
          </w:p>
        </w:tc>
        <w:tc>
          <w:tcPr>
            <w:tcW w:w="688" w:type="dxa"/>
            <w:tcBorders>
              <w:top w:val="nil"/>
              <w:left w:val="nil"/>
              <w:bottom w:val="single" w:sz="4" w:space="0" w:color="auto"/>
              <w:right w:val="single" w:sz="4" w:space="0" w:color="auto"/>
            </w:tcBorders>
            <w:shd w:val="clear" w:color="000000" w:fill="FFFFFF"/>
            <w:vAlign w:val="center"/>
            <w:hideMark/>
          </w:tcPr>
          <w:p w14:paraId="052BEEB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tcBorders>
              <w:top w:val="nil"/>
              <w:left w:val="nil"/>
              <w:bottom w:val="single" w:sz="4" w:space="0" w:color="auto"/>
              <w:right w:val="single" w:sz="4" w:space="0" w:color="auto"/>
            </w:tcBorders>
            <w:shd w:val="clear" w:color="000000" w:fill="FFFFFF"/>
            <w:noWrap/>
            <w:vAlign w:val="center"/>
            <w:hideMark/>
          </w:tcPr>
          <w:p w14:paraId="0172056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36D04666" w14:textId="77777777" w:rsidTr="00D3010F">
        <w:trPr>
          <w:trHeight w:val="225"/>
        </w:trPr>
        <w:tc>
          <w:tcPr>
            <w:tcW w:w="343" w:type="dxa"/>
            <w:vMerge/>
            <w:tcBorders>
              <w:top w:val="nil"/>
              <w:left w:val="single" w:sz="4" w:space="0" w:color="auto"/>
              <w:bottom w:val="single" w:sz="4" w:space="0" w:color="auto"/>
              <w:right w:val="single" w:sz="4" w:space="0" w:color="auto"/>
            </w:tcBorders>
            <w:vAlign w:val="center"/>
            <w:hideMark/>
          </w:tcPr>
          <w:p w14:paraId="09853EA8"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57C17A6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34818890"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6860D4E0"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65D38A09"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Pengelolaan Administrasi Dana Alokasi Khusus Bidang Kesehatan</w:t>
            </w:r>
          </w:p>
        </w:tc>
        <w:tc>
          <w:tcPr>
            <w:tcW w:w="1126" w:type="dxa"/>
            <w:tcBorders>
              <w:top w:val="nil"/>
              <w:left w:val="nil"/>
              <w:bottom w:val="single" w:sz="4" w:space="0" w:color="auto"/>
              <w:right w:val="single" w:sz="4" w:space="0" w:color="auto"/>
            </w:tcBorders>
            <w:shd w:val="clear" w:color="000000" w:fill="FFFFFF"/>
            <w:vAlign w:val="center"/>
            <w:hideMark/>
          </w:tcPr>
          <w:p w14:paraId="7F63745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895" w:type="dxa"/>
            <w:tcBorders>
              <w:top w:val="nil"/>
              <w:left w:val="nil"/>
              <w:bottom w:val="single" w:sz="4" w:space="0" w:color="auto"/>
              <w:right w:val="single" w:sz="4" w:space="0" w:color="auto"/>
            </w:tcBorders>
            <w:shd w:val="clear" w:color="000000" w:fill="FFFFFF"/>
            <w:vAlign w:val="center"/>
            <w:hideMark/>
          </w:tcPr>
          <w:p w14:paraId="25738EEB"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579" w:type="dxa"/>
            <w:tcBorders>
              <w:top w:val="nil"/>
              <w:left w:val="nil"/>
              <w:bottom w:val="single" w:sz="4" w:space="0" w:color="auto"/>
              <w:right w:val="single" w:sz="4" w:space="0" w:color="auto"/>
            </w:tcBorders>
            <w:shd w:val="clear" w:color="000000" w:fill="FFFFFF"/>
            <w:vAlign w:val="center"/>
            <w:hideMark/>
          </w:tcPr>
          <w:p w14:paraId="5D3E885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4301499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65" w:type="dxa"/>
            <w:tcBorders>
              <w:top w:val="nil"/>
              <w:left w:val="nil"/>
              <w:bottom w:val="single" w:sz="4" w:space="0" w:color="auto"/>
              <w:right w:val="single" w:sz="4" w:space="0" w:color="auto"/>
            </w:tcBorders>
            <w:shd w:val="clear" w:color="000000" w:fill="FFFFFF"/>
            <w:vAlign w:val="center"/>
            <w:hideMark/>
          </w:tcPr>
          <w:p w14:paraId="2370495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noWrap/>
            <w:vAlign w:val="center"/>
            <w:hideMark/>
          </w:tcPr>
          <w:p w14:paraId="25B99C1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5CA6EFC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noWrap/>
            <w:vAlign w:val="center"/>
            <w:hideMark/>
          </w:tcPr>
          <w:p w14:paraId="0B48BC8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0075FCE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noWrap/>
            <w:vAlign w:val="center"/>
            <w:hideMark/>
          </w:tcPr>
          <w:p w14:paraId="4973428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65CBA8A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noWrap/>
            <w:vAlign w:val="center"/>
            <w:hideMark/>
          </w:tcPr>
          <w:p w14:paraId="511301A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6132AFA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noWrap/>
            <w:vAlign w:val="center"/>
            <w:hideMark/>
          </w:tcPr>
          <w:p w14:paraId="708A0AB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7AC9CEE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2B13EF4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071ADDD8" w14:textId="77777777" w:rsidTr="00D3010F">
        <w:trPr>
          <w:trHeight w:val="1020"/>
        </w:trPr>
        <w:tc>
          <w:tcPr>
            <w:tcW w:w="343" w:type="dxa"/>
            <w:vMerge/>
            <w:tcBorders>
              <w:top w:val="nil"/>
              <w:left w:val="single" w:sz="4" w:space="0" w:color="auto"/>
              <w:bottom w:val="single" w:sz="4" w:space="0" w:color="auto"/>
              <w:right w:val="single" w:sz="4" w:space="0" w:color="auto"/>
            </w:tcBorders>
            <w:vAlign w:val="center"/>
            <w:hideMark/>
          </w:tcPr>
          <w:p w14:paraId="6F298055"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262D2F7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2E81F7E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4B109B22"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DAK NON FISIK</w:t>
            </w:r>
          </w:p>
        </w:tc>
        <w:tc>
          <w:tcPr>
            <w:tcW w:w="769" w:type="dxa"/>
            <w:tcBorders>
              <w:top w:val="nil"/>
              <w:left w:val="nil"/>
              <w:bottom w:val="single" w:sz="4" w:space="0" w:color="auto"/>
              <w:right w:val="single" w:sz="4" w:space="0" w:color="auto"/>
            </w:tcBorders>
            <w:shd w:val="clear" w:color="000000" w:fill="FFFFFF"/>
            <w:vAlign w:val="center"/>
            <w:hideMark/>
          </w:tcPr>
          <w:p w14:paraId="571C39FF"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Dukungan Manajemen</w:t>
            </w:r>
            <w:r w:rsidRPr="00DF550B">
              <w:rPr>
                <w:rFonts w:ascii="Arial" w:eastAsia="Times New Roman" w:hAnsi="Arial" w:cs="Arial"/>
                <w:color w:val="000000"/>
                <w:sz w:val="16"/>
                <w:szCs w:val="16"/>
                <w:lang w:val="en-GB" w:eastAsia="en-GB"/>
              </w:rPr>
              <w:br/>
              <w:t>BOK dan Jampersal</w:t>
            </w:r>
          </w:p>
        </w:tc>
        <w:tc>
          <w:tcPr>
            <w:tcW w:w="1126" w:type="dxa"/>
            <w:tcBorders>
              <w:top w:val="nil"/>
              <w:left w:val="nil"/>
              <w:bottom w:val="single" w:sz="4" w:space="0" w:color="auto"/>
              <w:right w:val="single" w:sz="4" w:space="0" w:color="auto"/>
            </w:tcBorders>
            <w:shd w:val="clear" w:color="000000" w:fill="FFFFFF"/>
            <w:vAlign w:val="center"/>
            <w:hideMark/>
          </w:tcPr>
          <w:p w14:paraId="70E9D2E3"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Persentase Dukungan Manajemen  Bantuan Operasional Kesehatan Kabupaten dan Jampersal</w:t>
            </w:r>
          </w:p>
        </w:tc>
        <w:tc>
          <w:tcPr>
            <w:tcW w:w="895" w:type="dxa"/>
            <w:tcBorders>
              <w:top w:val="nil"/>
              <w:left w:val="nil"/>
              <w:bottom w:val="single" w:sz="4" w:space="0" w:color="auto"/>
              <w:right w:val="single" w:sz="4" w:space="0" w:color="auto"/>
            </w:tcBorders>
            <w:shd w:val="clear" w:color="000000" w:fill="FFFFFF"/>
            <w:vAlign w:val="center"/>
            <w:hideMark/>
          </w:tcPr>
          <w:p w14:paraId="554C33D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dukungan manajemen BOK kabupaten dan jampersal dibagi jumlah anggaran BOK dan jampersal dikali 100%</w:t>
            </w:r>
          </w:p>
        </w:tc>
        <w:tc>
          <w:tcPr>
            <w:tcW w:w="579" w:type="dxa"/>
            <w:tcBorders>
              <w:top w:val="nil"/>
              <w:left w:val="nil"/>
              <w:bottom w:val="single" w:sz="4" w:space="0" w:color="auto"/>
              <w:right w:val="single" w:sz="4" w:space="0" w:color="auto"/>
            </w:tcBorders>
            <w:shd w:val="clear" w:color="000000" w:fill="FFFFFF"/>
            <w:vAlign w:val="center"/>
            <w:hideMark/>
          </w:tcPr>
          <w:p w14:paraId="676DB62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76F25B2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5%</w:t>
            </w:r>
          </w:p>
        </w:tc>
        <w:tc>
          <w:tcPr>
            <w:tcW w:w="665" w:type="dxa"/>
            <w:tcBorders>
              <w:top w:val="nil"/>
              <w:left w:val="nil"/>
              <w:bottom w:val="single" w:sz="4" w:space="0" w:color="auto"/>
              <w:right w:val="single" w:sz="4" w:space="0" w:color="auto"/>
            </w:tcBorders>
            <w:shd w:val="clear" w:color="000000" w:fill="FFFFFF"/>
            <w:vAlign w:val="center"/>
            <w:hideMark/>
          </w:tcPr>
          <w:p w14:paraId="4A9F9E3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5%</w:t>
            </w:r>
          </w:p>
        </w:tc>
        <w:tc>
          <w:tcPr>
            <w:tcW w:w="854" w:type="dxa"/>
            <w:tcBorders>
              <w:top w:val="nil"/>
              <w:left w:val="nil"/>
              <w:bottom w:val="single" w:sz="4" w:space="0" w:color="auto"/>
              <w:right w:val="single" w:sz="4" w:space="0" w:color="auto"/>
            </w:tcBorders>
            <w:shd w:val="clear" w:color="000000" w:fill="FFFFFF"/>
            <w:noWrap/>
            <w:vAlign w:val="center"/>
            <w:hideMark/>
          </w:tcPr>
          <w:p w14:paraId="6886777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1,500,000,000 </w:t>
            </w:r>
          </w:p>
        </w:tc>
        <w:tc>
          <w:tcPr>
            <w:tcW w:w="688" w:type="dxa"/>
            <w:tcBorders>
              <w:top w:val="nil"/>
              <w:left w:val="nil"/>
              <w:bottom w:val="single" w:sz="4" w:space="0" w:color="auto"/>
              <w:right w:val="single" w:sz="4" w:space="0" w:color="auto"/>
            </w:tcBorders>
            <w:shd w:val="clear" w:color="000000" w:fill="FFFFFF"/>
            <w:vAlign w:val="center"/>
            <w:hideMark/>
          </w:tcPr>
          <w:p w14:paraId="09A2840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5%</w:t>
            </w:r>
          </w:p>
        </w:tc>
        <w:tc>
          <w:tcPr>
            <w:tcW w:w="854" w:type="dxa"/>
            <w:tcBorders>
              <w:top w:val="nil"/>
              <w:left w:val="nil"/>
              <w:bottom w:val="single" w:sz="4" w:space="0" w:color="auto"/>
              <w:right w:val="single" w:sz="4" w:space="0" w:color="auto"/>
            </w:tcBorders>
            <w:shd w:val="clear" w:color="000000" w:fill="FFFFFF"/>
            <w:noWrap/>
            <w:vAlign w:val="center"/>
            <w:hideMark/>
          </w:tcPr>
          <w:p w14:paraId="3AB09C7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2,000,000,000 </w:t>
            </w:r>
          </w:p>
        </w:tc>
        <w:tc>
          <w:tcPr>
            <w:tcW w:w="688" w:type="dxa"/>
            <w:tcBorders>
              <w:top w:val="nil"/>
              <w:left w:val="nil"/>
              <w:bottom w:val="single" w:sz="4" w:space="0" w:color="auto"/>
              <w:right w:val="single" w:sz="4" w:space="0" w:color="auto"/>
            </w:tcBorders>
            <w:shd w:val="clear" w:color="000000" w:fill="FFFFFF"/>
            <w:vAlign w:val="center"/>
            <w:hideMark/>
          </w:tcPr>
          <w:p w14:paraId="246EA45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5%</w:t>
            </w:r>
          </w:p>
        </w:tc>
        <w:tc>
          <w:tcPr>
            <w:tcW w:w="854" w:type="dxa"/>
            <w:tcBorders>
              <w:top w:val="nil"/>
              <w:left w:val="nil"/>
              <w:bottom w:val="single" w:sz="4" w:space="0" w:color="auto"/>
              <w:right w:val="single" w:sz="4" w:space="0" w:color="auto"/>
            </w:tcBorders>
            <w:shd w:val="clear" w:color="000000" w:fill="FFFFFF"/>
            <w:noWrap/>
            <w:vAlign w:val="center"/>
            <w:hideMark/>
          </w:tcPr>
          <w:p w14:paraId="43A2AEA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2,500,000,000 </w:t>
            </w:r>
          </w:p>
        </w:tc>
        <w:tc>
          <w:tcPr>
            <w:tcW w:w="688" w:type="dxa"/>
            <w:tcBorders>
              <w:top w:val="nil"/>
              <w:left w:val="nil"/>
              <w:bottom w:val="single" w:sz="4" w:space="0" w:color="auto"/>
              <w:right w:val="single" w:sz="4" w:space="0" w:color="auto"/>
            </w:tcBorders>
            <w:shd w:val="clear" w:color="000000" w:fill="FFFFFF"/>
            <w:vAlign w:val="center"/>
            <w:hideMark/>
          </w:tcPr>
          <w:p w14:paraId="53127CA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5%</w:t>
            </w:r>
          </w:p>
        </w:tc>
        <w:tc>
          <w:tcPr>
            <w:tcW w:w="854" w:type="dxa"/>
            <w:tcBorders>
              <w:top w:val="nil"/>
              <w:left w:val="nil"/>
              <w:bottom w:val="single" w:sz="4" w:space="0" w:color="auto"/>
              <w:right w:val="single" w:sz="4" w:space="0" w:color="auto"/>
            </w:tcBorders>
            <w:shd w:val="clear" w:color="000000" w:fill="FFFFFF"/>
            <w:noWrap/>
            <w:vAlign w:val="center"/>
            <w:hideMark/>
          </w:tcPr>
          <w:p w14:paraId="0745F46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3,000,000,000 </w:t>
            </w:r>
          </w:p>
        </w:tc>
        <w:tc>
          <w:tcPr>
            <w:tcW w:w="688" w:type="dxa"/>
            <w:tcBorders>
              <w:top w:val="nil"/>
              <w:left w:val="nil"/>
              <w:bottom w:val="single" w:sz="4" w:space="0" w:color="auto"/>
              <w:right w:val="single" w:sz="4" w:space="0" w:color="auto"/>
            </w:tcBorders>
            <w:shd w:val="clear" w:color="000000" w:fill="FFFFFF"/>
            <w:vAlign w:val="center"/>
            <w:hideMark/>
          </w:tcPr>
          <w:p w14:paraId="21BE016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5%</w:t>
            </w:r>
          </w:p>
        </w:tc>
        <w:tc>
          <w:tcPr>
            <w:tcW w:w="854" w:type="dxa"/>
            <w:tcBorders>
              <w:top w:val="nil"/>
              <w:left w:val="nil"/>
              <w:bottom w:val="single" w:sz="4" w:space="0" w:color="auto"/>
              <w:right w:val="single" w:sz="4" w:space="0" w:color="auto"/>
            </w:tcBorders>
            <w:shd w:val="clear" w:color="000000" w:fill="FFFFFF"/>
            <w:noWrap/>
            <w:vAlign w:val="center"/>
            <w:hideMark/>
          </w:tcPr>
          <w:p w14:paraId="11490BD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3,500,000,000 </w:t>
            </w:r>
          </w:p>
        </w:tc>
        <w:tc>
          <w:tcPr>
            <w:tcW w:w="688" w:type="dxa"/>
            <w:tcBorders>
              <w:top w:val="nil"/>
              <w:left w:val="nil"/>
              <w:bottom w:val="single" w:sz="4" w:space="0" w:color="auto"/>
              <w:right w:val="single" w:sz="4" w:space="0" w:color="auto"/>
            </w:tcBorders>
            <w:shd w:val="clear" w:color="000000" w:fill="FFFFFF"/>
            <w:vAlign w:val="center"/>
            <w:hideMark/>
          </w:tcPr>
          <w:p w14:paraId="3A58D44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5%</w:t>
            </w:r>
          </w:p>
        </w:tc>
        <w:tc>
          <w:tcPr>
            <w:tcW w:w="924" w:type="dxa"/>
            <w:tcBorders>
              <w:top w:val="nil"/>
              <w:left w:val="nil"/>
              <w:bottom w:val="single" w:sz="4" w:space="0" w:color="auto"/>
              <w:right w:val="single" w:sz="4" w:space="0" w:color="auto"/>
            </w:tcBorders>
            <w:shd w:val="clear" w:color="000000" w:fill="FFFFFF"/>
            <w:noWrap/>
            <w:vAlign w:val="center"/>
            <w:hideMark/>
          </w:tcPr>
          <w:p w14:paraId="7CD4B46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5FAF86AA" w14:textId="77777777" w:rsidTr="00D3010F">
        <w:trPr>
          <w:trHeight w:val="620"/>
        </w:trPr>
        <w:tc>
          <w:tcPr>
            <w:tcW w:w="343" w:type="dxa"/>
            <w:vMerge/>
            <w:tcBorders>
              <w:top w:val="nil"/>
              <w:left w:val="single" w:sz="4" w:space="0" w:color="auto"/>
              <w:bottom w:val="single" w:sz="4" w:space="0" w:color="auto"/>
              <w:right w:val="single" w:sz="4" w:space="0" w:color="auto"/>
            </w:tcBorders>
            <w:vAlign w:val="center"/>
            <w:hideMark/>
          </w:tcPr>
          <w:p w14:paraId="2CBD60F1"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783CBD3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4D34B62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7A3C229F"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BANPROP</w:t>
            </w:r>
          </w:p>
        </w:tc>
        <w:tc>
          <w:tcPr>
            <w:tcW w:w="769" w:type="dxa"/>
            <w:tcBorders>
              <w:top w:val="nil"/>
              <w:left w:val="nil"/>
              <w:bottom w:val="single" w:sz="4" w:space="0" w:color="auto"/>
              <w:right w:val="single" w:sz="4" w:space="0" w:color="auto"/>
            </w:tcBorders>
            <w:shd w:val="clear" w:color="000000" w:fill="FFFFFF"/>
            <w:vAlign w:val="center"/>
            <w:hideMark/>
          </w:tcPr>
          <w:p w14:paraId="700919A8"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Pembangunan Puskesmas Tingkat Kecamatan</w:t>
            </w:r>
          </w:p>
        </w:tc>
        <w:tc>
          <w:tcPr>
            <w:tcW w:w="1126" w:type="dxa"/>
            <w:tcBorders>
              <w:top w:val="nil"/>
              <w:left w:val="nil"/>
              <w:bottom w:val="single" w:sz="4" w:space="0" w:color="auto"/>
              <w:right w:val="single" w:sz="4" w:space="0" w:color="auto"/>
            </w:tcBorders>
            <w:shd w:val="clear" w:color="000000" w:fill="FFFFFF"/>
            <w:vAlign w:val="center"/>
            <w:hideMark/>
          </w:tcPr>
          <w:p w14:paraId="282A317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pembangunan puskesmas kecamatan</w:t>
            </w:r>
          </w:p>
        </w:tc>
        <w:tc>
          <w:tcPr>
            <w:tcW w:w="895" w:type="dxa"/>
            <w:tcBorders>
              <w:top w:val="nil"/>
              <w:left w:val="nil"/>
              <w:bottom w:val="single" w:sz="4" w:space="0" w:color="auto"/>
              <w:right w:val="single" w:sz="4" w:space="0" w:color="auto"/>
            </w:tcBorders>
            <w:shd w:val="clear" w:color="000000" w:fill="FFFFFF"/>
            <w:vAlign w:val="center"/>
            <w:hideMark/>
          </w:tcPr>
          <w:p w14:paraId="75B7E68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puskemas kecamatan yang terbangun baru  melalui banprov</w:t>
            </w:r>
          </w:p>
        </w:tc>
        <w:tc>
          <w:tcPr>
            <w:tcW w:w="579" w:type="dxa"/>
            <w:tcBorders>
              <w:top w:val="nil"/>
              <w:left w:val="nil"/>
              <w:bottom w:val="single" w:sz="4" w:space="0" w:color="auto"/>
              <w:right w:val="single" w:sz="4" w:space="0" w:color="auto"/>
            </w:tcBorders>
            <w:shd w:val="clear" w:color="000000" w:fill="FFFFFF"/>
            <w:vAlign w:val="center"/>
            <w:hideMark/>
          </w:tcPr>
          <w:p w14:paraId="2B131259"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unit</w:t>
            </w:r>
          </w:p>
        </w:tc>
        <w:tc>
          <w:tcPr>
            <w:tcW w:w="688" w:type="dxa"/>
            <w:tcBorders>
              <w:top w:val="nil"/>
              <w:left w:val="nil"/>
              <w:bottom w:val="single" w:sz="4" w:space="0" w:color="auto"/>
              <w:right w:val="single" w:sz="4" w:space="0" w:color="auto"/>
            </w:tcBorders>
            <w:shd w:val="clear" w:color="000000" w:fill="FFFFFF"/>
            <w:vAlign w:val="center"/>
            <w:hideMark/>
          </w:tcPr>
          <w:p w14:paraId="15B3A36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 unit</w:t>
            </w:r>
          </w:p>
        </w:tc>
        <w:tc>
          <w:tcPr>
            <w:tcW w:w="665" w:type="dxa"/>
            <w:tcBorders>
              <w:top w:val="nil"/>
              <w:left w:val="nil"/>
              <w:bottom w:val="single" w:sz="4" w:space="0" w:color="auto"/>
              <w:right w:val="single" w:sz="4" w:space="0" w:color="auto"/>
            </w:tcBorders>
            <w:shd w:val="clear" w:color="000000" w:fill="FFFFFF"/>
            <w:vAlign w:val="center"/>
            <w:hideMark/>
          </w:tcPr>
          <w:p w14:paraId="279022F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 unit</w:t>
            </w:r>
          </w:p>
        </w:tc>
        <w:tc>
          <w:tcPr>
            <w:tcW w:w="854" w:type="dxa"/>
            <w:tcBorders>
              <w:top w:val="nil"/>
              <w:left w:val="nil"/>
              <w:bottom w:val="single" w:sz="4" w:space="0" w:color="auto"/>
              <w:right w:val="single" w:sz="4" w:space="0" w:color="auto"/>
            </w:tcBorders>
            <w:shd w:val="clear" w:color="000000" w:fill="FFFFFF"/>
            <w:noWrap/>
            <w:vAlign w:val="center"/>
            <w:hideMark/>
          </w:tcPr>
          <w:p w14:paraId="5F9A76A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1,100,000,000 </w:t>
            </w:r>
          </w:p>
        </w:tc>
        <w:tc>
          <w:tcPr>
            <w:tcW w:w="688" w:type="dxa"/>
            <w:tcBorders>
              <w:top w:val="nil"/>
              <w:left w:val="nil"/>
              <w:bottom w:val="single" w:sz="4" w:space="0" w:color="auto"/>
              <w:right w:val="single" w:sz="4" w:space="0" w:color="auto"/>
            </w:tcBorders>
            <w:shd w:val="clear" w:color="000000" w:fill="FFFFFF"/>
            <w:vAlign w:val="center"/>
            <w:hideMark/>
          </w:tcPr>
          <w:p w14:paraId="43C700D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 unit</w:t>
            </w:r>
          </w:p>
        </w:tc>
        <w:tc>
          <w:tcPr>
            <w:tcW w:w="854" w:type="dxa"/>
            <w:tcBorders>
              <w:top w:val="nil"/>
              <w:left w:val="nil"/>
              <w:bottom w:val="single" w:sz="4" w:space="0" w:color="auto"/>
              <w:right w:val="single" w:sz="4" w:space="0" w:color="auto"/>
            </w:tcBorders>
            <w:shd w:val="clear" w:color="000000" w:fill="FFFFFF"/>
            <w:noWrap/>
            <w:vAlign w:val="center"/>
            <w:hideMark/>
          </w:tcPr>
          <w:p w14:paraId="4477407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20,000,000,000 </w:t>
            </w:r>
          </w:p>
        </w:tc>
        <w:tc>
          <w:tcPr>
            <w:tcW w:w="688" w:type="dxa"/>
            <w:tcBorders>
              <w:top w:val="nil"/>
              <w:left w:val="nil"/>
              <w:bottom w:val="single" w:sz="4" w:space="0" w:color="auto"/>
              <w:right w:val="single" w:sz="4" w:space="0" w:color="auto"/>
            </w:tcBorders>
            <w:shd w:val="clear" w:color="000000" w:fill="FFFFFF"/>
            <w:vAlign w:val="center"/>
            <w:hideMark/>
          </w:tcPr>
          <w:p w14:paraId="2DF02C2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 unit</w:t>
            </w:r>
          </w:p>
        </w:tc>
        <w:tc>
          <w:tcPr>
            <w:tcW w:w="854" w:type="dxa"/>
            <w:tcBorders>
              <w:top w:val="nil"/>
              <w:left w:val="nil"/>
              <w:bottom w:val="single" w:sz="4" w:space="0" w:color="auto"/>
              <w:right w:val="single" w:sz="4" w:space="0" w:color="auto"/>
            </w:tcBorders>
            <w:shd w:val="clear" w:color="000000" w:fill="FFFFFF"/>
            <w:noWrap/>
            <w:vAlign w:val="center"/>
            <w:hideMark/>
          </w:tcPr>
          <w:p w14:paraId="71DBC79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20,000,000,000 </w:t>
            </w:r>
          </w:p>
        </w:tc>
        <w:tc>
          <w:tcPr>
            <w:tcW w:w="688" w:type="dxa"/>
            <w:tcBorders>
              <w:top w:val="nil"/>
              <w:left w:val="nil"/>
              <w:bottom w:val="single" w:sz="4" w:space="0" w:color="auto"/>
              <w:right w:val="single" w:sz="4" w:space="0" w:color="auto"/>
            </w:tcBorders>
            <w:shd w:val="clear" w:color="000000" w:fill="FFFFFF"/>
            <w:vAlign w:val="center"/>
            <w:hideMark/>
          </w:tcPr>
          <w:p w14:paraId="1784AE6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 unit</w:t>
            </w:r>
          </w:p>
        </w:tc>
        <w:tc>
          <w:tcPr>
            <w:tcW w:w="854" w:type="dxa"/>
            <w:tcBorders>
              <w:top w:val="nil"/>
              <w:left w:val="nil"/>
              <w:bottom w:val="single" w:sz="4" w:space="0" w:color="auto"/>
              <w:right w:val="single" w:sz="4" w:space="0" w:color="auto"/>
            </w:tcBorders>
            <w:shd w:val="clear" w:color="000000" w:fill="FFFFFF"/>
            <w:noWrap/>
            <w:vAlign w:val="center"/>
            <w:hideMark/>
          </w:tcPr>
          <w:p w14:paraId="5823178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20,000,000,000 </w:t>
            </w:r>
          </w:p>
        </w:tc>
        <w:tc>
          <w:tcPr>
            <w:tcW w:w="688" w:type="dxa"/>
            <w:tcBorders>
              <w:top w:val="nil"/>
              <w:left w:val="nil"/>
              <w:bottom w:val="single" w:sz="4" w:space="0" w:color="auto"/>
              <w:right w:val="single" w:sz="4" w:space="0" w:color="auto"/>
            </w:tcBorders>
            <w:shd w:val="clear" w:color="000000" w:fill="FFFFFF"/>
            <w:vAlign w:val="center"/>
            <w:hideMark/>
          </w:tcPr>
          <w:p w14:paraId="554B8BA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 unit</w:t>
            </w:r>
          </w:p>
        </w:tc>
        <w:tc>
          <w:tcPr>
            <w:tcW w:w="854" w:type="dxa"/>
            <w:tcBorders>
              <w:top w:val="nil"/>
              <w:left w:val="nil"/>
              <w:bottom w:val="single" w:sz="4" w:space="0" w:color="auto"/>
              <w:right w:val="single" w:sz="4" w:space="0" w:color="auto"/>
            </w:tcBorders>
            <w:shd w:val="clear" w:color="000000" w:fill="FFFFFF"/>
            <w:noWrap/>
            <w:vAlign w:val="center"/>
            <w:hideMark/>
          </w:tcPr>
          <w:p w14:paraId="4E38B90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20,000,000,000 </w:t>
            </w:r>
          </w:p>
        </w:tc>
        <w:tc>
          <w:tcPr>
            <w:tcW w:w="688" w:type="dxa"/>
            <w:tcBorders>
              <w:top w:val="nil"/>
              <w:left w:val="nil"/>
              <w:bottom w:val="single" w:sz="4" w:space="0" w:color="auto"/>
              <w:right w:val="single" w:sz="4" w:space="0" w:color="auto"/>
            </w:tcBorders>
            <w:shd w:val="clear" w:color="000000" w:fill="FFFFFF"/>
            <w:vAlign w:val="center"/>
            <w:hideMark/>
          </w:tcPr>
          <w:p w14:paraId="711EAF4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 unit</w:t>
            </w:r>
          </w:p>
        </w:tc>
        <w:tc>
          <w:tcPr>
            <w:tcW w:w="924" w:type="dxa"/>
            <w:tcBorders>
              <w:top w:val="nil"/>
              <w:left w:val="nil"/>
              <w:bottom w:val="single" w:sz="4" w:space="0" w:color="auto"/>
              <w:right w:val="single" w:sz="4" w:space="0" w:color="auto"/>
            </w:tcBorders>
            <w:shd w:val="clear" w:color="000000" w:fill="FFFFFF"/>
            <w:noWrap/>
            <w:vAlign w:val="center"/>
            <w:hideMark/>
          </w:tcPr>
          <w:p w14:paraId="41366AE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1794A3A7" w14:textId="77777777" w:rsidTr="00D3010F">
        <w:trPr>
          <w:trHeight w:val="680"/>
        </w:trPr>
        <w:tc>
          <w:tcPr>
            <w:tcW w:w="343" w:type="dxa"/>
            <w:vMerge/>
            <w:tcBorders>
              <w:top w:val="nil"/>
              <w:left w:val="single" w:sz="4" w:space="0" w:color="auto"/>
              <w:bottom w:val="single" w:sz="4" w:space="0" w:color="auto"/>
              <w:right w:val="single" w:sz="4" w:space="0" w:color="auto"/>
            </w:tcBorders>
            <w:vAlign w:val="center"/>
            <w:hideMark/>
          </w:tcPr>
          <w:p w14:paraId="6BCE1FCA"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5DA6882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58C1750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10B2ED2D"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BANPROP</w:t>
            </w:r>
          </w:p>
        </w:tc>
        <w:tc>
          <w:tcPr>
            <w:tcW w:w="769" w:type="dxa"/>
            <w:tcBorders>
              <w:top w:val="nil"/>
              <w:left w:val="nil"/>
              <w:bottom w:val="single" w:sz="4" w:space="0" w:color="auto"/>
              <w:right w:val="single" w:sz="4" w:space="0" w:color="auto"/>
            </w:tcBorders>
            <w:shd w:val="clear" w:color="000000" w:fill="FFFFFF"/>
            <w:vAlign w:val="center"/>
            <w:hideMark/>
          </w:tcPr>
          <w:p w14:paraId="3B419F34"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Pengadaan Kendaraan</w:t>
            </w:r>
            <w:r w:rsidRPr="00DF550B">
              <w:rPr>
                <w:rFonts w:ascii="Arial" w:eastAsia="Times New Roman" w:hAnsi="Arial" w:cs="Arial"/>
                <w:color w:val="000000"/>
                <w:sz w:val="16"/>
                <w:szCs w:val="16"/>
                <w:lang w:val="en-GB" w:eastAsia="en-GB"/>
              </w:rPr>
              <w:br/>
              <w:t>Kesehatan</w:t>
            </w:r>
          </w:p>
        </w:tc>
        <w:tc>
          <w:tcPr>
            <w:tcW w:w="1126" w:type="dxa"/>
            <w:tcBorders>
              <w:top w:val="nil"/>
              <w:left w:val="nil"/>
              <w:bottom w:val="single" w:sz="4" w:space="0" w:color="auto"/>
              <w:right w:val="single" w:sz="4" w:space="0" w:color="auto"/>
            </w:tcBorders>
            <w:shd w:val="clear" w:color="000000" w:fill="FFFFFF"/>
            <w:vAlign w:val="center"/>
            <w:hideMark/>
          </w:tcPr>
          <w:p w14:paraId="5F856F25"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jumlah pengadaan kendaraan kesehatan </w:t>
            </w:r>
          </w:p>
        </w:tc>
        <w:tc>
          <w:tcPr>
            <w:tcW w:w="895" w:type="dxa"/>
            <w:tcBorders>
              <w:top w:val="nil"/>
              <w:left w:val="nil"/>
              <w:bottom w:val="single" w:sz="4" w:space="0" w:color="auto"/>
              <w:right w:val="single" w:sz="4" w:space="0" w:color="auto"/>
            </w:tcBorders>
            <w:shd w:val="clear" w:color="000000" w:fill="FFFFFF"/>
            <w:vAlign w:val="center"/>
            <w:hideMark/>
          </w:tcPr>
          <w:p w14:paraId="1D05D5CE"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pengadaan kendaraan kesehatan melalui banprov</w:t>
            </w:r>
          </w:p>
        </w:tc>
        <w:tc>
          <w:tcPr>
            <w:tcW w:w="579" w:type="dxa"/>
            <w:tcBorders>
              <w:top w:val="nil"/>
              <w:left w:val="nil"/>
              <w:bottom w:val="single" w:sz="4" w:space="0" w:color="auto"/>
              <w:right w:val="single" w:sz="4" w:space="0" w:color="auto"/>
            </w:tcBorders>
            <w:shd w:val="clear" w:color="000000" w:fill="FFFFFF"/>
            <w:vAlign w:val="center"/>
            <w:hideMark/>
          </w:tcPr>
          <w:p w14:paraId="03E800E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unit</w:t>
            </w:r>
          </w:p>
        </w:tc>
        <w:tc>
          <w:tcPr>
            <w:tcW w:w="688" w:type="dxa"/>
            <w:tcBorders>
              <w:top w:val="nil"/>
              <w:left w:val="nil"/>
              <w:bottom w:val="single" w:sz="4" w:space="0" w:color="auto"/>
              <w:right w:val="single" w:sz="4" w:space="0" w:color="auto"/>
            </w:tcBorders>
            <w:shd w:val="clear" w:color="000000" w:fill="FFFFFF"/>
            <w:vAlign w:val="center"/>
            <w:hideMark/>
          </w:tcPr>
          <w:p w14:paraId="76765E53"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65" w:type="dxa"/>
            <w:tcBorders>
              <w:top w:val="nil"/>
              <w:left w:val="nil"/>
              <w:bottom w:val="single" w:sz="4" w:space="0" w:color="auto"/>
              <w:right w:val="single" w:sz="4" w:space="0" w:color="auto"/>
            </w:tcBorders>
            <w:shd w:val="clear" w:color="000000" w:fill="FFFFFF"/>
            <w:vAlign w:val="center"/>
            <w:hideMark/>
          </w:tcPr>
          <w:p w14:paraId="360D84E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noWrap/>
            <w:vAlign w:val="center"/>
            <w:hideMark/>
          </w:tcPr>
          <w:p w14:paraId="3FB0310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6555288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12 unit</w:t>
            </w:r>
          </w:p>
        </w:tc>
        <w:tc>
          <w:tcPr>
            <w:tcW w:w="854" w:type="dxa"/>
            <w:tcBorders>
              <w:top w:val="nil"/>
              <w:left w:val="nil"/>
              <w:bottom w:val="single" w:sz="4" w:space="0" w:color="auto"/>
              <w:right w:val="single" w:sz="4" w:space="0" w:color="auto"/>
            </w:tcBorders>
            <w:shd w:val="clear" w:color="000000" w:fill="FFFFFF"/>
            <w:noWrap/>
            <w:vAlign w:val="center"/>
            <w:hideMark/>
          </w:tcPr>
          <w:p w14:paraId="0F0117E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3,750,000,000 </w:t>
            </w:r>
          </w:p>
        </w:tc>
        <w:tc>
          <w:tcPr>
            <w:tcW w:w="688" w:type="dxa"/>
            <w:tcBorders>
              <w:top w:val="nil"/>
              <w:left w:val="nil"/>
              <w:bottom w:val="single" w:sz="4" w:space="0" w:color="auto"/>
              <w:right w:val="single" w:sz="4" w:space="0" w:color="auto"/>
            </w:tcBorders>
            <w:shd w:val="clear" w:color="000000" w:fill="FFFFFF"/>
            <w:vAlign w:val="center"/>
            <w:hideMark/>
          </w:tcPr>
          <w:p w14:paraId="37FF476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15 unit</w:t>
            </w:r>
          </w:p>
        </w:tc>
        <w:tc>
          <w:tcPr>
            <w:tcW w:w="854" w:type="dxa"/>
            <w:tcBorders>
              <w:top w:val="nil"/>
              <w:left w:val="nil"/>
              <w:bottom w:val="single" w:sz="4" w:space="0" w:color="auto"/>
              <w:right w:val="single" w:sz="4" w:space="0" w:color="auto"/>
            </w:tcBorders>
            <w:shd w:val="clear" w:color="000000" w:fill="FFFFFF"/>
            <w:noWrap/>
            <w:vAlign w:val="center"/>
            <w:hideMark/>
          </w:tcPr>
          <w:p w14:paraId="5763C4C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4,000,000,000 </w:t>
            </w:r>
          </w:p>
        </w:tc>
        <w:tc>
          <w:tcPr>
            <w:tcW w:w="688" w:type="dxa"/>
            <w:tcBorders>
              <w:top w:val="nil"/>
              <w:left w:val="nil"/>
              <w:bottom w:val="single" w:sz="4" w:space="0" w:color="auto"/>
              <w:right w:val="single" w:sz="4" w:space="0" w:color="auto"/>
            </w:tcBorders>
            <w:shd w:val="clear" w:color="000000" w:fill="FFFFFF"/>
            <w:vAlign w:val="center"/>
            <w:hideMark/>
          </w:tcPr>
          <w:p w14:paraId="298148F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20 unit</w:t>
            </w:r>
          </w:p>
        </w:tc>
        <w:tc>
          <w:tcPr>
            <w:tcW w:w="854" w:type="dxa"/>
            <w:tcBorders>
              <w:top w:val="nil"/>
              <w:left w:val="nil"/>
              <w:bottom w:val="single" w:sz="4" w:space="0" w:color="auto"/>
              <w:right w:val="single" w:sz="4" w:space="0" w:color="auto"/>
            </w:tcBorders>
            <w:shd w:val="clear" w:color="000000" w:fill="FFFFFF"/>
            <w:noWrap/>
            <w:vAlign w:val="center"/>
            <w:hideMark/>
          </w:tcPr>
          <w:p w14:paraId="5FD8B51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4,500,000,000 </w:t>
            </w:r>
          </w:p>
        </w:tc>
        <w:tc>
          <w:tcPr>
            <w:tcW w:w="688" w:type="dxa"/>
            <w:tcBorders>
              <w:top w:val="nil"/>
              <w:left w:val="nil"/>
              <w:bottom w:val="single" w:sz="4" w:space="0" w:color="auto"/>
              <w:right w:val="single" w:sz="4" w:space="0" w:color="auto"/>
            </w:tcBorders>
            <w:shd w:val="clear" w:color="000000" w:fill="FFFFFF"/>
            <w:vAlign w:val="center"/>
            <w:hideMark/>
          </w:tcPr>
          <w:p w14:paraId="17A84E9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25 unit</w:t>
            </w:r>
          </w:p>
        </w:tc>
        <w:tc>
          <w:tcPr>
            <w:tcW w:w="854" w:type="dxa"/>
            <w:tcBorders>
              <w:top w:val="nil"/>
              <w:left w:val="nil"/>
              <w:bottom w:val="single" w:sz="4" w:space="0" w:color="auto"/>
              <w:right w:val="single" w:sz="4" w:space="0" w:color="auto"/>
            </w:tcBorders>
            <w:shd w:val="clear" w:color="000000" w:fill="FFFFFF"/>
            <w:noWrap/>
            <w:vAlign w:val="center"/>
            <w:hideMark/>
          </w:tcPr>
          <w:p w14:paraId="2EDC77F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5,000,000,000 </w:t>
            </w:r>
          </w:p>
        </w:tc>
        <w:tc>
          <w:tcPr>
            <w:tcW w:w="688" w:type="dxa"/>
            <w:tcBorders>
              <w:top w:val="nil"/>
              <w:left w:val="nil"/>
              <w:bottom w:val="single" w:sz="4" w:space="0" w:color="auto"/>
              <w:right w:val="single" w:sz="4" w:space="0" w:color="auto"/>
            </w:tcBorders>
            <w:shd w:val="clear" w:color="000000" w:fill="FFFFFF"/>
            <w:vAlign w:val="center"/>
            <w:hideMark/>
          </w:tcPr>
          <w:p w14:paraId="5AF1EDA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25 unit</w:t>
            </w:r>
          </w:p>
        </w:tc>
        <w:tc>
          <w:tcPr>
            <w:tcW w:w="924" w:type="dxa"/>
            <w:tcBorders>
              <w:top w:val="nil"/>
              <w:left w:val="nil"/>
              <w:bottom w:val="single" w:sz="4" w:space="0" w:color="auto"/>
              <w:right w:val="single" w:sz="4" w:space="0" w:color="auto"/>
            </w:tcBorders>
            <w:shd w:val="clear" w:color="000000" w:fill="FFFFFF"/>
            <w:noWrap/>
            <w:vAlign w:val="center"/>
            <w:hideMark/>
          </w:tcPr>
          <w:p w14:paraId="0E380E98"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49DB25D2" w14:textId="77777777" w:rsidTr="00D3010F">
        <w:trPr>
          <w:trHeight w:val="760"/>
        </w:trPr>
        <w:tc>
          <w:tcPr>
            <w:tcW w:w="343" w:type="dxa"/>
            <w:vMerge/>
            <w:tcBorders>
              <w:top w:val="nil"/>
              <w:left w:val="single" w:sz="4" w:space="0" w:color="auto"/>
              <w:bottom w:val="single" w:sz="4" w:space="0" w:color="auto"/>
              <w:right w:val="single" w:sz="4" w:space="0" w:color="auto"/>
            </w:tcBorders>
            <w:vAlign w:val="center"/>
            <w:hideMark/>
          </w:tcPr>
          <w:p w14:paraId="3C570D9E"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72B238F7"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3A40626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530AE673"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BANPROP</w:t>
            </w:r>
          </w:p>
        </w:tc>
        <w:tc>
          <w:tcPr>
            <w:tcW w:w="769" w:type="dxa"/>
            <w:tcBorders>
              <w:top w:val="nil"/>
              <w:left w:val="nil"/>
              <w:bottom w:val="single" w:sz="4" w:space="0" w:color="auto"/>
              <w:right w:val="single" w:sz="4" w:space="0" w:color="auto"/>
            </w:tcBorders>
            <w:shd w:val="clear" w:color="000000" w:fill="FFFFFF"/>
            <w:vAlign w:val="center"/>
            <w:hideMark/>
          </w:tcPr>
          <w:p w14:paraId="6437A0FE"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Rehabilitasi Gedung</w:t>
            </w:r>
            <w:r w:rsidRPr="00DF550B">
              <w:rPr>
                <w:rFonts w:ascii="Arial" w:eastAsia="Times New Roman" w:hAnsi="Arial" w:cs="Arial"/>
                <w:color w:val="000000"/>
                <w:sz w:val="16"/>
                <w:szCs w:val="16"/>
                <w:lang w:val="en-GB" w:eastAsia="en-GB"/>
              </w:rPr>
              <w:br/>
              <w:t>Puskesmas</w:t>
            </w:r>
          </w:p>
        </w:tc>
        <w:tc>
          <w:tcPr>
            <w:tcW w:w="1126" w:type="dxa"/>
            <w:tcBorders>
              <w:top w:val="nil"/>
              <w:left w:val="nil"/>
              <w:bottom w:val="single" w:sz="4" w:space="0" w:color="auto"/>
              <w:right w:val="single" w:sz="4" w:space="0" w:color="auto"/>
            </w:tcBorders>
            <w:shd w:val="clear" w:color="000000" w:fill="FFFFFF"/>
            <w:vAlign w:val="center"/>
            <w:hideMark/>
          </w:tcPr>
          <w:p w14:paraId="45281A99"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gedung puskesmas terehabilitasi</w:t>
            </w:r>
          </w:p>
        </w:tc>
        <w:tc>
          <w:tcPr>
            <w:tcW w:w="895" w:type="dxa"/>
            <w:tcBorders>
              <w:top w:val="nil"/>
              <w:left w:val="nil"/>
              <w:bottom w:val="single" w:sz="4" w:space="0" w:color="auto"/>
              <w:right w:val="single" w:sz="4" w:space="0" w:color="auto"/>
            </w:tcBorders>
            <w:shd w:val="clear" w:color="000000" w:fill="FFFFFF"/>
            <w:vAlign w:val="center"/>
            <w:hideMark/>
          </w:tcPr>
          <w:p w14:paraId="2E912FC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gedung puskesmas yang terehabilitasi melalui banprov</w:t>
            </w:r>
          </w:p>
        </w:tc>
        <w:tc>
          <w:tcPr>
            <w:tcW w:w="579" w:type="dxa"/>
            <w:tcBorders>
              <w:top w:val="nil"/>
              <w:left w:val="nil"/>
              <w:bottom w:val="single" w:sz="4" w:space="0" w:color="auto"/>
              <w:right w:val="single" w:sz="4" w:space="0" w:color="auto"/>
            </w:tcBorders>
            <w:shd w:val="clear" w:color="000000" w:fill="FFFFFF"/>
            <w:vAlign w:val="center"/>
            <w:hideMark/>
          </w:tcPr>
          <w:p w14:paraId="12E1E698"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unit</w:t>
            </w:r>
          </w:p>
        </w:tc>
        <w:tc>
          <w:tcPr>
            <w:tcW w:w="688" w:type="dxa"/>
            <w:tcBorders>
              <w:top w:val="nil"/>
              <w:left w:val="nil"/>
              <w:bottom w:val="single" w:sz="4" w:space="0" w:color="auto"/>
              <w:right w:val="single" w:sz="4" w:space="0" w:color="auto"/>
            </w:tcBorders>
            <w:shd w:val="clear" w:color="000000" w:fill="FFFFFF"/>
            <w:vAlign w:val="center"/>
            <w:hideMark/>
          </w:tcPr>
          <w:p w14:paraId="7F5802C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65" w:type="dxa"/>
            <w:tcBorders>
              <w:top w:val="nil"/>
              <w:left w:val="nil"/>
              <w:bottom w:val="single" w:sz="4" w:space="0" w:color="auto"/>
              <w:right w:val="single" w:sz="4" w:space="0" w:color="auto"/>
            </w:tcBorders>
            <w:shd w:val="clear" w:color="000000" w:fill="FFFFFF"/>
            <w:vAlign w:val="center"/>
            <w:hideMark/>
          </w:tcPr>
          <w:p w14:paraId="6E6F508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noWrap/>
            <w:vAlign w:val="center"/>
            <w:hideMark/>
          </w:tcPr>
          <w:p w14:paraId="3F721D5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17DC970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 unit</w:t>
            </w:r>
          </w:p>
        </w:tc>
        <w:tc>
          <w:tcPr>
            <w:tcW w:w="854" w:type="dxa"/>
            <w:tcBorders>
              <w:top w:val="nil"/>
              <w:left w:val="nil"/>
              <w:bottom w:val="single" w:sz="4" w:space="0" w:color="auto"/>
              <w:right w:val="single" w:sz="4" w:space="0" w:color="auto"/>
            </w:tcBorders>
            <w:shd w:val="clear" w:color="000000" w:fill="FFFFFF"/>
            <w:noWrap/>
            <w:vAlign w:val="center"/>
            <w:hideMark/>
          </w:tcPr>
          <w:p w14:paraId="0499D9A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2,400,000,000 </w:t>
            </w:r>
          </w:p>
        </w:tc>
        <w:tc>
          <w:tcPr>
            <w:tcW w:w="688" w:type="dxa"/>
            <w:tcBorders>
              <w:top w:val="nil"/>
              <w:left w:val="nil"/>
              <w:bottom w:val="single" w:sz="4" w:space="0" w:color="auto"/>
              <w:right w:val="single" w:sz="4" w:space="0" w:color="auto"/>
            </w:tcBorders>
            <w:shd w:val="clear" w:color="000000" w:fill="FFFFFF"/>
            <w:vAlign w:val="center"/>
            <w:hideMark/>
          </w:tcPr>
          <w:p w14:paraId="1D3ECE4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 unit</w:t>
            </w:r>
          </w:p>
        </w:tc>
        <w:tc>
          <w:tcPr>
            <w:tcW w:w="854" w:type="dxa"/>
            <w:tcBorders>
              <w:top w:val="nil"/>
              <w:left w:val="nil"/>
              <w:bottom w:val="single" w:sz="4" w:space="0" w:color="auto"/>
              <w:right w:val="single" w:sz="4" w:space="0" w:color="auto"/>
            </w:tcBorders>
            <w:shd w:val="clear" w:color="000000" w:fill="FFFFFF"/>
            <w:noWrap/>
            <w:vAlign w:val="center"/>
            <w:hideMark/>
          </w:tcPr>
          <w:p w14:paraId="0D7C5D0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5,000,000,000 </w:t>
            </w:r>
          </w:p>
        </w:tc>
        <w:tc>
          <w:tcPr>
            <w:tcW w:w="688" w:type="dxa"/>
            <w:tcBorders>
              <w:top w:val="nil"/>
              <w:left w:val="nil"/>
              <w:bottom w:val="single" w:sz="4" w:space="0" w:color="auto"/>
              <w:right w:val="single" w:sz="4" w:space="0" w:color="auto"/>
            </w:tcBorders>
            <w:shd w:val="clear" w:color="000000" w:fill="FFFFFF"/>
            <w:vAlign w:val="center"/>
            <w:hideMark/>
          </w:tcPr>
          <w:p w14:paraId="77088F5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5 unit</w:t>
            </w:r>
          </w:p>
        </w:tc>
        <w:tc>
          <w:tcPr>
            <w:tcW w:w="854" w:type="dxa"/>
            <w:tcBorders>
              <w:top w:val="nil"/>
              <w:left w:val="nil"/>
              <w:bottom w:val="single" w:sz="4" w:space="0" w:color="auto"/>
              <w:right w:val="single" w:sz="4" w:space="0" w:color="auto"/>
            </w:tcBorders>
            <w:shd w:val="clear" w:color="000000" w:fill="FFFFFF"/>
            <w:noWrap/>
            <w:vAlign w:val="center"/>
            <w:hideMark/>
          </w:tcPr>
          <w:p w14:paraId="1E70856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5,000,000,000 </w:t>
            </w:r>
          </w:p>
        </w:tc>
        <w:tc>
          <w:tcPr>
            <w:tcW w:w="688" w:type="dxa"/>
            <w:tcBorders>
              <w:top w:val="nil"/>
              <w:left w:val="nil"/>
              <w:bottom w:val="single" w:sz="4" w:space="0" w:color="auto"/>
              <w:right w:val="single" w:sz="4" w:space="0" w:color="auto"/>
            </w:tcBorders>
            <w:shd w:val="clear" w:color="000000" w:fill="FFFFFF"/>
            <w:vAlign w:val="center"/>
            <w:hideMark/>
          </w:tcPr>
          <w:p w14:paraId="5DBA974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5 unit</w:t>
            </w:r>
          </w:p>
        </w:tc>
        <w:tc>
          <w:tcPr>
            <w:tcW w:w="854" w:type="dxa"/>
            <w:tcBorders>
              <w:top w:val="nil"/>
              <w:left w:val="nil"/>
              <w:bottom w:val="single" w:sz="4" w:space="0" w:color="auto"/>
              <w:right w:val="single" w:sz="4" w:space="0" w:color="auto"/>
            </w:tcBorders>
            <w:shd w:val="clear" w:color="000000" w:fill="FFFFFF"/>
            <w:noWrap/>
            <w:vAlign w:val="center"/>
            <w:hideMark/>
          </w:tcPr>
          <w:p w14:paraId="5A49ACD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5,000,000,000 </w:t>
            </w:r>
          </w:p>
        </w:tc>
        <w:tc>
          <w:tcPr>
            <w:tcW w:w="688" w:type="dxa"/>
            <w:tcBorders>
              <w:top w:val="nil"/>
              <w:left w:val="nil"/>
              <w:bottom w:val="single" w:sz="4" w:space="0" w:color="auto"/>
              <w:right w:val="single" w:sz="4" w:space="0" w:color="auto"/>
            </w:tcBorders>
            <w:shd w:val="clear" w:color="000000" w:fill="FFFFFF"/>
            <w:vAlign w:val="center"/>
            <w:hideMark/>
          </w:tcPr>
          <w:p w14:paraId="5777D91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5 unit</w:t>
            </w:r>
          </w:p>
        </w:tc>
        <w:tc>
          <w:tcPr>
            <w:tcW w:w="924" w:type="dxa"/>
            <w:tcBorders>
              <w:top w:val="nil"/>
              <w:left w:val="nil"/>
              <w:bottom w:val="single" w:sz="4" w:space="0" w:color="auto"/>
              <w:right w:val="single" w:sz="4" w:space="0" w:color="auto"/>
            </w:tcBorders>
            <w:shd w:val="clear" w:color="000000" w:fill="FFFFFF"/>
            <w:noWrap/>
            <w:vAlign w:val="center"/>
            <w:hideMark/>
          </w:tcPr>
          <w:p w14:paraId="2BCF46C8"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2519B6" w:rsidRPr="00DF550B" w14:paraId="5837663A" w14:textId="77777777" w:rsidTr="00E1443F">
        <w:trPr>
          <w:trHeight w:val="1335"/>
        </w:trPr>
        <w:tc>
          <w:tcPr>
            <w:tcW w:w="343" w:type="dxa"/>
            <w:vMerge/>
            <w:tcBorders>
              <w:top w:val="nil"/>
              <w:left w:val="single" w:sz="4" w:space="0" w:color="auto"/>
              <w:bottom w:val="single" w:sz="4" w:space="0" w:color="auto"/>
              <w:right w:val="single" w:sz="4" w:space="0" w:color="auto"/>
            </w:tcBorders>
            <w:vAlign w:val="center"/>
            <w:hideMark/>
          </w:tcPr>
          <w:p w14:paraId="7746C7D8" w14:textId="77777777" w:rsidR="002519B6" w:rsidRPr="00DF550B" w:rsidRDefault="002519B6"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716DB283" w14:textId="77777777" w:rsidR="002519B6" w:rsidRPr="00DF550B" w:rsidRDefault="002519B6"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18662DF9" w14:textId="77777777" w:rsidR="002519B6" w:rsidRPr="00DF550B" w:rsidRDefault="002519B6"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auto" w:fill="auto"/>
            <w:vAlign w:val="center"/>
            <w:hideMark/>
          </w:tcPr>
          <w:p w14:paraId="22FE6FF7" w14:textId="77777777" w:rsidR="002519B6" w:rsidRPr="00DF550B" w:rsidRDefault="002519B6"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DDEBF7"/>
            <w:vAlign w:val="center"/>
            <w:hideMark/>
          </w:tcPr>
          <w:p w14:paraId="161A2DA6" w14:textId="77777777" w:rsidR="002519B6" w:rsidRPr="00DF550B" w:rsidRDefault="002519B6"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Program Standarisasi pelayanan Kesehatan</w:t>
            </w:r>
          </w:p>
        </w:tc>
        <w:tc>
          <w:tcPr>
            <w:tcW w:w="1126" w:type="dxa"/>
            <w:tcBorders>
              <w:top w:val="nil"/>
              <w:left w:val="nil"/>
              <w:bottom w:val="single" w:sz="4" w:space="0" w:color="auto"/>
              <w:right w:val="single" w:sz="4" w:space="0" w:color="auto"/>
            </w:tcBorders>
            <w:shd w:val="clear" w:color="000000" w:fill="DDEBF7"/>
            <w:vAlign w:val="center"/>
            <w:hideMark/>
          </w:tcPr>
          <w:p w14:paraId="055607C2" w14:textId="74041AA9" w:rsidR="002519B6" w:rsidRPr="00DF550B" w:rsidRDefault="002519B6" w:rsidP="00DF550B">
            <w:pPr>
              <w:rPr>
                <w:rFonts w:ascii="Arial" w:eastAsia="Times New Roman" w:hAnsi="Arial" w:cs="Arial"/>
                <w:sz w:val="16"/>
                <w:szCs w:val="16"/>
                <w:lang w:val="en-GB" w:eastAsia="en-GB"/>
              </w:rPr>
            </w:pPr>
            <w:r>
              <w:rPr>
                <w:rFonts w:ascii="Arial" w:eastAsia="Times New Roman" w:hAnsi="Arial" w:cs="Arial"/>
                <w:sz w:val="16"/>
                <w:szCs w:val="16"/>
                <w:lang w:val="en-GB" w:eastAsia="en-GB"/>
              </w:rPr>
              <w:t>Persentase sarana kesehatan yang terakreditasi</w:t>
            </w:r>
          </w:p>
        </w:tc>
        <w:tc>
          <w:tcPr>
            <w:tcW w:w="895" w:type="dxa"/>
            <w:tcBorders>
              <w:top w:val="nil"/>
              <w:left w:val="nil"/>
              <w:bottom w:val="single" w:sz="4" w:space="0" w:color="auto"/>
              <w:right w:val="single" w:sz="4" w:space="0" w:color="auto"/>
            </w:tcBorders>
            <w:shd w:val="clear" w:color="000000" w:fill="DDEBF7"/>
            <w:vAlign w:val="center"/>
            <w:hideMark/>
          </w:tcPr>
          <w:p w14:paraId="507457C5" w14:textId="77777777" w:rsidR="002519B6" w:rsidRPr="00DF550B" w:rsidRDefault="002519B6"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jumlah sarana kesehatan UPT  PPK BLUD terakreditasi dibagi jumlah UPT PPK BLUD yang ada dikali 100% </w:t>
            </w:r>
          </w:p>
        </w:tc>
        <w:tc>
          <w:tcPr>
            <w:tcW w:w="579" w:type="dxa"/>
            <w:tcBorders>
              <w:top w:val="nil"/>
              <w:left w:val="nil"/>
              <w:bottom w:val="single" w:sz="4" w:space="0" w:color="auto"/>
              <w:right w:val="single" w:sz="4" w:space="0" w:color="auto"/>
            </w:tcBorders>
            <w:shd w:val="clear" w:color="000000" w:fill="DDEBF7"/>
            <w:vAlign w:val="center"/>
            <w:hideMark/>
          </w:tcPr>
          <w:p w14:paraId="1A58068C" w14:textId="15F086FD" w:rsidR="002519B6" w:rsidRPr="00DF550B" w:rsidRDefault="002519B6"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DDEBF7"/>
            <w:noWrap/>
            <w:vAlign w:val="center"/>
            <w:hideMark/>
          </w:tcPr>
          <w:p w14:paraId="3DFFE481" w14:textId="682E11CF" w:rsidR="002519B6" w:rsidRPr="00DF550B" w:rsidRDefault="002519B6"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77.78</w:t>
            </w:r>
          </w:p>
        </w:tc>
        <w:tc>
          <w:tcPr>
            <w:tcW w:w="665" w:type="dxa"/>
            <w:tcBorders>
              <w:top w:val="nil"/>
              <w:left w:val="nil"/>
              <w:bottom w:val="single" w:sz="4" w:space="0" w:color="auto"/>
              <w:right w:val="single" w:sz="4" w:space="0" w:color="auto"/>
            </w:tcBorders>
            <w:shd w:val="clear" w:color="000000" w:fill="DDEBF7"/>
            <w:noWrap/>
            <w:vAlign w:val="center"/>
            <w:hideMark/>
          </w:tcPr>
          <w:p w14:paraId="1CEDF2D2" w14:textId="0A72951B" w:rsidR="002519B6" w:rsidRPr="00DF550B" w:rsidRDefault="002519B6"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100</w:t>
            </w:r>
          </w:p>
        </w:tc>
        <w:tc>
          <w:tcPr>
            <w:tcW w:w="854" w:type="dxa"/>
            <w:vMerge w:val="restart"/>
            <w:tcBorders>
              <w:top w:val="nil"/>
              <w:left w:val="nil"/>
              <w:right w:val="single" w:sz="4" w:space="0" w:color="auto"/>
            </w:tcBorders>
            <w:shd w:val="clear" w:color="000000" w:fill="DDEBF7"/>
            <w:vAlign w:val="center"/>
            <w:hideMark/>
          </w:tcPr>
          <w:p w14:paraId="6F89207A" w14:textId="203CE5E1" w:rsidR="002519B6" w:rsidRPr="00DF550B" w:rsidRDefault="002519B6"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 xml:space="preserve">           4.340.262.600</w:t>
            </w:r>
            <w:r w:rsidRPr="00DF550B">
              <w:rPr>
                <w:rFonts w:ascii="Arial" w:eastAsia="Times New Roman" w:hAnsi="Arial" w:cs="Arial"/>
                <w:color w:val="000000"/>
                <w:sz w:val="16"/>
                <w:szCs w:val="16"/>
                <w:lang w:val="en-GB" w:eastAsia="en-GB"/>
              </w:rPr>
              <w:t xml:space="preserve"> </w:t>
            </w:r>
          </w:p>
        </w:tc>
        <w:tc>
          <w:tcPr>
            <w:tcW w:w="688" w:type="dxa"/>
            <w:tcBorders>
              <w:top w:val="nil"/>
              <w:left w:val="nil"/>
              <w:bottom w:val="single" w:sz="4" w:space="0" w:color="auto"/>
              <w:right w:val="single" w:sz="4" w:space="0" w:color="auto"/>
            </w:tcBorders>
            <w:shd w:val="clear" w:color="000000" w:fill="DDEBF7"/>
            <w:noWrap/>
            <w:vAlign w:val="center"/>
            <w:hideMark/>
          </w:tcPr>
          <w:p w14:paraId="7AAFDF61" w14:textId="3FEB6302" w:rsidR="002519B6" w:rsidRPr="00DF550B" w:rsidRDefault="002519B6"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10</w:t>
            </w:r>
            <w:r w:rsidRPr="00DF550B">
              <w:rPr>
                <w:rFonts w:ascii="Arial" w:eastAsia="Times New Roman" w:hAnsi="Arial" w:cs="Arial"/>
                <w:color w:val="000000"/>
                <w:sz w:val="16"/>
                <w:szCs w:val="16"/>
                <w:lang w:val="en-GB" w:eastAsia="en-GB"/>
              </w:rPr>
              <w:t>0%</w:t>
            </w:r>
          </w:p>
        </w:tc>
        <w:tc>
          <w:tcPr>
            <w:tcW w:w="854" w:type="dxa"/>
            <w:vMerge w:val="restart"/>
            <w:tcBorders>
              <w:top w:val="nil"/>
              <w:left w:val="nil"/>
              <w:right w:val="single" w:sz="4" w:space="0" w:color="auto"/>
            </w:tcBorders>
            <w:shd w:val="clear" w:color="000000" w:fill="DDEBF7"/>
            <w:vAlign w:val="center"/>
            <w:hideMark/>
          </w:tcPr>
          <w:p w14:paraId="48197E34" w14:textId="5192FA78" w:rsidR="002519B6" w:rsidRPr="00DF550B" w:rsidRDefault="002519B6"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 xml:space="preserve">           1.800.000.000</w:t>
            </w:r>
            <w:r w:rsidRPr="00DF550B">
              <w:rPr>
                <w:rFonts w:ascii="Arial" w:eastAsia="Times New Roman" w:hAnsi="Arial" w:cs="Arial"/>
                <w:color w:val="000000"/>
                <w:sz w:val="16"/>
                <w:szCs w:val="16"/>
                <w:lang w:val="en-GB" w:eastAsia="en-GB"/>
              </w:rPr>
              <w:t xml:space="preserve"> </w:t>
            </w:r>
          </w:p>
        </w:tc>
        <w:tc>
          <w:tcPr>
            <w:tcW w:w="688" w:type="dxa"/>
            <w:tcBorders>
              <w:top w:val="nil"/>
              <w:left w:val="nil"/>
              <w:bottom w:val="single" w:sz="4" w:space="0" w:color="auto"/>
              <w:right w:val="single" w:sz="4" w:space="0" w:color="auto"/>
            </w:tcBorders>
            <w:shd w:val="clear" w:color="000000" w:fill="DDEBF7"/>
            <w:noWrap/>
            <w:vAlign w:val="center"/>
            <w:hideMark/>
          </w:tcPr>
          <w:p w14:paraId="150B755F" w14:textId="7B0EE662" w:rsidR="002519B6" w:rsidRPr="00DF550B" w:rsidRDefault="002519B6"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100</w:t>
            </w:r>
            <w:r w:rsidRPr="00DF550B">
              <w:rPr>
                <w:rFonts w:ascii="Arial" w:eastAsia="Times New Roman" w:hAnsi="Arial" w:cs="Arial"/>
                <w:color w:val="000000"/>
                <w:sz w:val="16"/>
                <w:szCs w:val="16"/>
                <w:lang w:val="en-GB" w:eastAsia="en-GB"/>
              </w:rPr>
              <w:t>%</w:t>
            </w:r>
          </w:p>
        </w:tc>
        <w:tc>
          <w:tcPr>
            <w:tcW w:w="854" w:type="dxa"/>
            <w:vMerge w:val="restart"/>
            <w:tcBorders>
              <w:top w:val="nil"/>
              <w:left w:val="nil"/>
              <w:right w:val="single" w:sz="4" w:space="0" w:color="auto"/>
            </w:tcBorders>
            <w:shd w:val="clear" w:color="000000" w:fill="DDEBF7"/>
            <w:vAlign w:val="center"/>
            <w:hideMark/>
          </w:tcPr>
          <w:p w14:paraId="73A2873D" w14:textId="53C82E48" w:rsidR="002519B6" w:rsidRPr="00DF550B" w:rsidRDefault="002519B6"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 xml:space="preserve">           3.500.000.000</w:t>
            </w:r>
            <w:r w:rsidRPr="00DF550B">
              <w:rPr>
                <w:rFonts w:ascii="Arial" w:eastAsia="Times New Roman" w:hAnsi="Arial" w:cs="Arial"/>
                <w:color w:val="000000"/>
                <w:sz w:val="16"/>
                <w:szCs w:val="16"/>
                <w:lang w:val="en-GB" w:eastAsia="en-GB"/>
              </w:rPr>
              <w:t xml:space="preserve"> </w:t>
            </w:r>
          </w:p>
        </w:tc>
        <w:tc>
          <w:tcPr>
            <w:tcW w:w="688" w:type="dxa"/>
            <w:tcBorders>
              <w:top w:val="nil"/>
              <w:left w:val="nil"/>
              <w:bottom w:val="single" w:sz="4" w:space="0" w:color="auto"/>
              <w:right w:val="single" w:sz="4" w:space="0" w:color="auto"/>
            </w:tcBorders>
            <w:shd w:val="clear" w:color="000000" w:fill="DDEBF7"/>
            <w:noWrap/>
            <w:vAlign w:val="center"/>
            <w:hideMark/>
          </w:tcPr>
          <w:p w14:paraId="3D2B252C" w14:textId="3D558493" w:rsidR="002519B6" w:rsidRPr="00DF550B" w:rsidRDefault="002519B6"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100</w:t>
            </w:r>
            <w:r w:rsidRPr="00DF550B">
              <w:rPr>
                <w:rFonts w:ascii="Arial" w:eastAsia="Times New Roman" w:hAnsi="Arial" w:cs="Arial"/>
                <w:color w:val="000000"/>
                <w:sz w:val="16"/>
                <w:szCs w:val="16"/>
                <w:lang w:val="en-GB" w:eastAsia="en-GB"/>
              </w:rPr>
              <w:t>%</w:t>
            </w:r>
          </w:p>
        </w:tc>
        <w:tc>
          <w:tcPr>
            <w:tcW w:w="854" w:type="dxa"/>
            <w:vMerge w:val="restart"/>
            <w:tcBorders>
              <w:top w:val="nil"/>
              <w:left w:val="nil"/>
              <w:right w:val="single" w:sz="4" w:space="0" w:color="auto"/>
            </w:tcBorders>
            <w:shd w:val="clear" w:color="000000" w:fill="DDEBF7"/>
            <w:vAlign w:val="center"/>
            <w:hideMark/>
          </w:tcPr>
          <w:p w14:paraId="3B3DE61F" w14:textId="5ACD9D49" w:rsidR="002519B6" w:rsidRPr="00DF550B" w:rsidRDefault="002519B6"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 xml:space="preserve">           4.300.000.000</w:t>
            </w:r>
            <w:r w:rsidRPr="00DF550B">
              <w:rPr>
                <w:rFonts w:ascii="Arial" w:eastAsia="Times New Roman" w:hAnsi="Arial" w:cs="Arial"/>
                <w:color w:val="000000"/>
                <w:sz w:val="16"/>
                <w:szCs w:val="16"/>
                <w:lang w:val="en-GB" w:eastAsia="en-GB"/>
              </w:rPr>
              <w:t xml:space="preserve"> </w:t>
            </w:r>
          </w:p>
        </w:tc>
        <w:tc>
          <w:tcPr>
            <w:tcW w:w="688" w:type="dxa"/>
            <w:tcBorders>
              <w:top w:val="nil"/>
              <w:left w:val="nil"/>
              <w:bottom w:val="single" w:sz="4" w:space="0" w:color="auto"/>
              <w:right w:val="single" w:sz="4" w:space="0" w:color="auto"/>
            </w:tcBorders>
            <w:shd w:val="clear" w:color="000000" w:fill="DDEBF7"/>
            <w:noWrap/>
            <w:vAlign w:val="center"/>
            <w:hideMark/>
          </w:tcPr>
          <w:p w14:paraId="50B204A2" w14:textId="783D3D2D" w:rsidR="002519B6" w:rsidRPr="00DF550B" w:rsidRDefault="002519B6"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100</w:t>
            </w:r>
            <w:r w:rsidRPr="00DF550B">
              <w:rPr>
                <w:rFonts w:ascii="Arial" w:eastAsia="Times New Roman" w:hAnsi="Arial" w:cs="Arial"/>
                <w:color w:val="000000"/>
                <w:sz w:val="16"/>
                <w:szCs w:val="16"/>
                <w:lang w:val="en-GB" w:eastAsia="en-GB"/>
              </w:rPr>
              <w:t>%</w:t>
            </w:r>
          </w:p>
        </w:tc>
        <w:tc>
          <w:tcPr>
            <w:tcW w:w="854" w:type="dxa"/>
            <w:vMerge w:val="restart"/>
            <w:tcBorders>
              <w:top w:val="nil"/>
              <w:left w:val="nil"/>
              <w:right w:val="single" w:sz="4" w:space="0" w:color="auto"/>
            </w:tcBorders>
            <w:shd w:val="clear" w:color="000000" w:fill="DDEBF7"/>
            <w:vAlign w:val="center"/>
            <w:hideMark/>
          </w:tcPr>
          <w:p w14:paraId="58689EBB" w14:textId="77777777" w:rsidR="002519B6" w:rsidRPr="00DF550B" w:rsidRDefault="002519B6"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5,100,000,000 </w:t>
            </w:r>
          </w:p>
        </w:tc>
        <w:tc>
          <w:tcPr>
            <w:tcW w:w="688" w:type="dxa"/>
            <w:tcBorders>
              <w:top w:val="nil"/>
              <w:left w:val="nil"/>
              <w:bottom w:val="single" w:sz="4" w:space="0" w:color="auto"/>
              <w:right w:val="single" w:sz="4" w:space="0" w:color="auto"/>
            </w:tcBorders>
            <w:shd w:val="clear" w:color="000000" w:fill="DDEBF7"/>
            <w:noWrap/>
            <w:vAlign w:val="center"/>
            <w:hideMark/>
          </w:tcPr>
          <w:p w14:paraId="409E4AA5" w14:textId="6697FDD8" w:rsidR="002519B6" w:rsidRPr="00DF550B" w:rsidRDefault="002519B6"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100</w:t>
            </w:r>
            <w:r w:rsidRPr="00DF550B">
              <w:rPr>
                <w:rFonts w:ascii="Arial" w:eastAsia="Times New Roman" w:hAnsi="Arial" w:cs="Arial"/>
                <w:color w:val="000000"/>
                <w:sz w:val="16"/>
                <w:szCs w:val="16"/>
                <w:lang w:val="en-GB" w:eastAsia="en-GB"/>
              </w:rPr>
              <w:t>%</w:t>
            </w:r>
          </w:p>
        </w:tc>
        <w:tc>
          <w:tcPr>
            <w:tcW w:w="924" w:type="dxa"/>
            <w:vMerge w:val="restart"/>
            <w:tcBorders>
              <w:top w:val="nil"/>
              <w:left w:val="nil"/>
              <w:right w:val="single" w:sz="4" w:space="0" w:color="auto"/>
            </w:tcBorders>
            <w:shd w:val="clear" w:color="000000" w:fill="DDEBF7"/>
            <w:noWrap/>
            <w:vAlign w:val="center"/>
            <w:hideMark/>
          </w:tcPr>
          <w:p w14:paraId="13A26633" w14:textId="77777777" w:rsidR="002519B6" w:rsidRPr="00DF550B" w:rsidRDefault="002519B6"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15,800,000,000 </w:t>
            </w:r>
          </w:p>
        </w:tc>
      </w:tr>
      <w:tr w:rsidR="002519B6" w:rsidRPr="00DF550B" w14:paraId="2471F0EC" w14:textId="77777777" w:rsidTr="00D17174">
        <w:trPr>
          <w:trHeight w:val="1116"/>
        </w:trPr>
        <w:tc>
          <w:tcPr>
            <w:tcW w:w="343" w:type="dxa"/>
            <w:vMerge/>
            <w:tcBorders>
              <w:top w:val="nil"/>
              <w:left w:val="single" w:sz="4" w:space="0" w:color="auto"/>
              <w:bottom w:val="single" w:sz="4" w:space="0" w:color="auto"/>
              <w:right w:val="single" w:sz="4" w:space="0" w:color="auto"/>
            </w:tcBorders>
            <w:vAlign w:val="center"/>
          </w:tcPr>
          <w:p w14:paraId="703876CB" w14:textId="77777777" w:rsidR="002519B6" w:rsidRPr="00DF550B" w:rsidRDefault="002519B6"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tcPr>
          <w:p w14:paraId="41325005" w14:textId="77777777" w:rsidR="002519B6" w:rsidRPr="00DF550B" w:rsidRDefault="002519B6" w:rsidP="00DF550B">
            <w:pPr>
              <w:rPr>
                <w:rFonts w:ascii="Arial" w:eastAsia="Times New Roman" w:hAnsi="Arial" w:cs="Arial"/>
                <w:sz w:val="16"/>
                <w:szCs w:val="16"/>
                <w:lang w:val="en-GB" w:eastAsia="en-GB"/>
              </w:rPr>
            </w:pPr>
          </w:p>
        </w:tc>
        <w:tc>
          <w:tcPr>
            <w:tcW w:w="745" w:type="dxa"/>
            <w:tcBorders>
              <w:top w:val="nil"/>
              <w:left w:val="nil"/>
              <w:bottom w:val="single" w:sz="4" w:space="0" w:color="auto"/>
              <w:right w:val="single" w:sz="4" w:space="0" w:color="auto"/>
            </w:tcBorders>
            <w:shd w:val="clear" w:color="000000" w:fill="FFFFFF"/>
          </w:tcPr>
          <w:p w14:paraId="42349679" w14:textId="77777777" w:rsidR="002519B6" w:rsidRPr="00DF550B" w:rsidRDefault="002519B6" w:rsidP="00DF550B">
            <w:pPr>
              <w:rPr>
                <w:rFonts w:ascii="Arial" w:eastAsia="Times New Roman" w:hAnsi="Arial" w:cs="Arial"/>
                <w:sz w:val="16"/>
                <w:szCs w:val="16"/>
                <w:lang w:val="en-GB" w:eastAsia="en-GB"/>
              </w:rPr>
            </w:pPr>
          </w:p>
        </w:tc>
        <w:tc>
          <w:tcPr>
            <w:tcW w:w="1045" w:type="dxa"/>
            <w:tcBorders>
              <w:top w:val="nil"/>
              <w:left w:val="nil"/>
              <w:bottom w:val="single" w:sz="4" w:space="0" w:color="auto"/>
              <w:right w:val="single" w:sz="4" w:space="0" w:color="auto"/>
            </w:tcBorders>
            <w:shd w:val="clear" w:color="auto" w:fill="auto"/>
            <w:vAlign w:val="center"/>
          </w:tcPr>
          <w:p w14:paraId="767D84CF" w14:textId="77777777" w:rsidR="002519B6" w:rsidRPr="00DF550B" w:rsidRDefault="002519B6" w:rsidP="00DF550B">
            <w:pPr>
              <w:jc w:val="both"/>
              <w:rPr>
                <w:rFonts w:ascii="Arial" w:eastAsia="Times New Roman" w:hAnsi="Arial" w:cs="Arial"/>
                <w:sz w:val="16"/>
                <w:szCs w:val="16"/>
                <w:lang w:val="en-GB" w:eastAsia="en-GB"/>
              </w:rPr>
            </w:pPr>
          </w:p>
        </w:tc>
        <w:tc>
          <w:tcPr>
            <w:tcW w:w="769" w:type="dxa"/>
            <w:tcBorders>
              <w:top w:val="nil"/>
              <w:left w:val="nil"/>
              <w:bottom w:val="single" w:sz="4" w:space="0" w:color="auto"/>
              <w:right w:val="single" w:sz="4" w:space="0" w:color="auto"/>
            </w:tcBorders>
            <w:shd w:val="clear" w:color="000000" w:fill="DDEBF7"/>
            <w:vAlign w:val="center"/>
          </w:tcPr>
          <w:p w14:paraId="485CE5C5" w14:textId="77777777" w:rsidR="002519B6" w:rsidRPr="00DF550B" w:rsidRDefault="002519B6" w:rsidP="00DF550B">
            <w:pPr>
              <w:rPr>
                <w:rFonts w:ascii="Arial" w:eastAsia="Times New Roman" w:hAnsi="Arial" w:cs="Arial"/>
                <w:color w:val="000000"/>
                <w:sz w:val="16"/>
                <w:szCs w:val="16"/>
                <w:lang w:val="en-GB" w:eastAsia="en-GB"/>
              </w:rPr>
            </w:pPr>
          </w:p>
        </w:tc>
        <w:tc>
          <w:tcPr>
            <w:tcW w:w="1126" w:type="dxa"/>
            <w:tcBorders>
              <w:top w:val="nil"/>
              <w:left w:val="nil"/>
              <w:bottom w:val="single" w:sz="4" w:space="0" w:color="auto"/>
              <w:right w:val="single" w:sz="4" w:space="0" w:color="auto"/>
            </w:tcBorders>
            <w:shd w:val="clear" w:color="000000" w:fill="DDEBF7"/>
            <w:vAlign w:val="center"/>
          </w:tcPr>
          <w:p w14:paraId="2EE7980D" w14:textId="304AC605" w:rsidR="002519B6" w:rsidRDefault="002519B6" w:rsidP="00DF550B">
            <w:pPr>
              <w:rPr>
                <w:rFonts w:ascii="Arial" w:eastAsia="Times New Roman" w:hAnsi="Arial" w:cs="Arial"/>
                <w:sz w:val="16"/>
                <w:szCs w:val="16"/>
                <w:lang w:val="en-GB" w:eastAsia="en-GB"/>
              </w:rPr>
            </w:pPr>
            <w:r>
              <w:rPr>
                <w:rFonts w:ascii="Arial" w:eastAsia="Times New Roman" w:hAnsi="Arial" w:cs="Arial"/>
                <w:sz w:val="16"/>
                <w:szCs w:val="16"/>
                <w:lang w:val="en-GB" w:eastAsia="en-GB"/>
              </w:rPr>
              <w:t>Persentase tenaga kesehatan yang tersertifikasi</w:t>
            </w:r>
          </w:p>
        </w:tc>
        <w:tc>
          <w:tcPr>
            <w:tcW w:w="895" w:type="dxa"/>
            <w:tcBorders>
              <w:top w:val="nil"/>
              <w:left w:val="nil"/>
              <w:bottom w:val="single" w:sz="4" w:space="0" w:color="auto"/>
              <w:right w:val="single" w:sz="4" w:space="0" w:color="auto"/>
            </w:tcBorders>
            <w:shd w:val="clear" w:color="000000" w:fill="DDEBF7"/>
            <w:vAlign w:val="center"/>
          </w:tcPr>
          <w:p w14:paraId="05C0EA44" w14:textId="5D00EBD4" w:rsidR="002519B6" w:rsidRPr="00DF550B" w:rsidRDefault="002519B6" w:rsidP="00DF550B">
            <w:pPr>
              <w:rPr>
                <w:rFonts w:ascii="Arial" w:eastAsia="Times New Roman" w:hAnsi="Arial" w:cs="Arial"/>
                <w:sz w:val="16"/>
                <w:szCs w:val="16"/>
                <w:lang w:val="en-GB" w:eastAsia="en-GB"/>
              </w:rPr>
            </w:pPr>
            <w:r>
              <w:rPr>
                <w:rFonts w:ascii="Arial" w:eastAsia="Times New Roman" w:hAnsi="Arial" w:cs="Arial"/>
                <w:sz w:val="16"/>
                <w:szCs w:val="16"/>
                <w:lang w:val="en-GB" w:eastAsia="en-GB"/>
              </w:rPr>
              <w:t xml:space="preserve">Jumlah tenaga kesehatan tersertifikasi dibagi jumlah </w:t>
            </w:r>
            <w:r>
              <w:rPr>
                <w:rFonts w:ascii="Arial" w:eastAsia="Times New Roman" w:hAnsi="Arial" w:cs="Arial"/>
                <w:sz w:val="16"/>
                <w:szCs w:val="16"/>
                <w:lang w:val="en-GB" w:eastAsia="en-GB"/>
              </w:rPr>
              <w:lastRenderedPageBreak/>
              <w:t>tenaga kesehatan yang ada dikali 100%</w:t>
            </w:r>
          </w:p>
        </w:tc>
        <w:tc>
          <w:tcPr>
            <w:tcW w:w="579" w:type="dxa"/>
            <w:tcBorders>
              <w:top w:val="nil"/>
              <w:left w:val="nil"/>
              <w:bottom w:val="single" w:sz="4" w:space="0" w:color="auto"/>
              <w:right w:val="single" w:sz="4" w:space="0" w:color="auto"/>
            </w:tcBorders>
            <w:shd w:val="clear" w:color="000000" w:fill="DDEBF7"/>
            <w:vAlign w:val="center"/>
          </w:tcPr>
          <w:p w14:paraId="54E7E760" w14:textId="7E7ABD1D" w:rsidR="002519B6" w:rsidRPr="00DF550B" w:rsidRDefault="002519B6"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lastRenderedPageBreak/>
              <w:t>persen</w:t>
            </w:r>
          </w:p>
        </w:tc>
        <w:tc>
          <w:tcPr>
            <w:tcW w:w="688" w:type="dxa"/>
            <w:tcBorders>
              <w:top w:val="nil"/>
              <w:left w:val="nil"/>
              <w:bottom w:val="single" w:sz="4" w:space="0" w:color="auto"/>
              <w:right w:val="single" w:sz="4" w:space="0" w:color="auto"/>
            </w:tcBorders>
            <w:shd w:val="clear" w:color="000000" w:fill="DDEBF7"/>
            <w:noWrap/>
            <w:vAlign w:val="center"/>
          </w:tcPr>
          <w:p w14:paraId="5FA44250" w14:textId="3B9FB099" w:rsidR="002519B6" w:rsidRDefault="002519B6" w:rsidP="00DF550B">
            <w:pPr>
              <w:jc w:val="right"/>
              <w:rPr>
                <w:rFonts w:ascii="Arial" w:eastAsia="Times New Roman" w:hAnsi="Arial" w:cs="Arial"/>
                <w:sz w:val="16"/>
                <w:szCs w:val="16"/>
                <w:lang w:val="en-GB" w:eastAsia="en-GB"/>
              </w:rPr>
            </w:pPr>
            <w:r>
              <w:rPr>
                <w:rFonts w:ascii="Arial" w:eastAsia="Times New Roman" w:hAnsi="Arial" w:cs="Arial"/>
                <w:sz w:val="16"/>
                <w:szCs w:val="16"/>
                <w:lang w:val="en-GB" w:eastAsia="en-GB"/>
              </w:rPr>
              <w:t>48</w:t>
            </w:r>
          </w:p>
        </w:tc>
        <w:tc>
          <w:tcPr>
            <w:tcW w:w="665" w:type="dxa"/>
            <w:tcBorders>
              <w:top w:val="nil"/>
              <w:left w:val="nil"/>
              <w:bottom w:val="single" w:sz="4" w:space="0" w:color="auto"/>
              <w:right w:val="single" w:sz="4" w:space="0" w:color="auto"/>
            </w:tcBorders>
            <w:shd w:val="clear" w:color="000000" w:fill="DDEBF7"/>
            <w:noWrap/>
            <w:vAlign w:val="center"/>
          </w:tcPr>
          <w:p w14:paraId="3B90DB3E" w14:textId="290554F1" w:rsidR="002519B6" w:rsidRDefault="002519B6"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52</w:t>
            </w:r>
          </w:p>
        </w:tc>
        <w:tc>
          <w:tcPr>
            <w:tcW w:w="854" w:type="dxa"/>
            <w:vMerge/>
            <w:tcBorders>
              <w:left w:val="nil"/>
              <w:bottom w:val="single" w:sz="4" w:space="0" w:color="auto"/>
              <w:right w:val="single" w:sz="4" w:space="0" w:color="auto"/>
            </w:tcBorders>
            <w:shd w:val="clear" w:color="000000" w:fill="DDEBF7"/>
            <w:vAlign w:val="center"/>
          </w:tcPr>
          <w:p w14:paraId="3F37ADBE" w14:textId="77777777" w:rsidR="002519B6" w:rsidRPr="00DF550B" w:rsidRDefault="002519B6" w:rsidP="00DF550B">
            <w:pPr>
              <w:jc w:val="right"/>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noWrap/>
            <w:vAlign w:val="center"/>
          </w:tcPr>
          <w:p w14:paraId="56113228" w14:textId="30BB2C44" w:rsidR="002519B6" w:rsidRDefault="002519B6"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60</w:t>
            </w:r>
          </w:p>
        </w:tc>
        <w:tc>
          <w:tcPr>
            <w:tcW w:w="854" w:type="dxa"/>
            <w:vMerge/>
            <w:tcBorders>
              <w:left w:val="nil"/>
              <w:bottom w:val="single" w:sz="4" w:space="0" w:color="auto"/>
              <w:right w:val="single" w:sz="4" w:space="0" w:color="auto"/>
            </w:tcBorders>
            <w:shd w:val="clear" w:color="000000" w:fill="DDEBF7"/>
            <w:vAlign w:val="center"/>
          </w:tcPr>
          <w:p w14:paraId="6CBE0417" w14:textId="77777777" w:rsidR="002519B6" w:rsidRPr="00DF550B" w:rsidRDefault="002519B6" w:rsidP="00DF550B">
            <w:pPr>
              <w:jc w:val="right"/>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noWrap/>
            <w:vAlign w:val="center"/>
          </w:tcPr>
          <w:p w14:paraId="50AFE535" w14:textId="181F1FAB" w:rsidR="002519B6" w:rsidRDefault="002519B6"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71</w:t>
            </w:r>
          </w:p>
        </w:tc>
        <w:tc>
          <w:tcPr>
            <w:tcW w:w="854" w:type="dxa"/>
            <w:vMerge/>
            <w:tcBorders>
              <w:left w:val="nil"/>
              <w:bottom w:val="single" w:sz="4" w:space="0" w:color="auto"/>
              <w:right w:val="single" w:sz="4" w:space="0" w:color="auto"/>
            </w:tcBorders>
            <w:shd w:val="clear" w:color="000000" w:fill="DDEBF7"/>
            <w:vAlign w:val="center"/>
          </w:tcPr>
          <w:p w14:paraId="06F91007" w14:textId="77777777" w:rsidR="002519B6" w:rsidRPr="00DF550B" w:rsidRDefault="002519B6" w:rsidP="00DF550B">
            <w:pPr>
              <w:jc w:val="right"/>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noWrap/>
            <w:vAlign w:val="center"/>
          </w:tcPr>
          <w:p w14:paraId="1BE893FE" w14:textId="44B9CA18" w:rsidR="002519B6" w:rsidRDefault="002519B6"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82</w:t>
            </w:r>
          </w:p>
        </w:tc>
        <w:tc>
          <w:tcPr>
            <w:tcW w:w="854" w:type="dxa"/>
            <w:vMerge/>
            <w:tcBorders>
              <w:left w:val="nil"/>
              <w:bottom w:val="single" w:sz="4" w:space="0" w:color="auto"/>
              <w:right w:val="single" w:sz="4" w:space="0" w:color="auto"/>
            </w:tcBorders>
            <w:shd w:val="clear" w:color="000000" w:fill="DDEBF7"/>
            <w:vAlign w:val="center"/>
          </w:tcPr>
          <w:p w14:paraId="44823AA2" w14:textId="77777777" w:rsidR="002519B6" w:rsidRPr="00DF550B" w:rsidRDefault="002519B6" w:rsidP="00DF550B">
            <w:pPr>
              <w:jc w:val="right"/>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noWrap/>
            <w:vAlign w:val="center"/>
          </w:tcPr>
          <w:p w14:paraId="53103E01" w14:textId="4F286348" w:rsidR="002519B6" w:rsidRDefault="002519B6"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85</w:t>
            </w:r>
          </w:p>
        </w:tc>
        <w:tc>
          <w:tcPr>
            <w:tcW w:w="854" w:type="dxa"/>
            <w:vMerge/>
            <w:tcBorders>
              <w:left w:val="nil"/>
              <w:bottom w:val="single" w:sz="4" w:space="0" w:color="auto"/>
              <w:right w:val="single" w:sz="4" w:space="0" w:color="auto"/>
            </w:tcBorders>
            <w:shd w:val="clear" w:color="000000" w:fill="DDEBF7"/>
            <w:vAlign w:val="center"/>
          </w:tcPr>
          <w:p w14:paraId="31278E72" w14:textId="77777777" w:rsidR="002519B6" w:rsidRPr="00DF550B" w:rsidRDefault="002519B6" w:rsidP="00DF550B">
            <w:pPr>
              <w:jc w:val="right"/>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DDEBF7"/>
            <w:noWrap/>
            <w:vAlign w:val="center"/>
          </w:tcPr>
          <w:p w14:paraId="55907C56" w14:textId="09473E67" w:rsidR="002519B6" w:rsidRDefault="002519B6" w:rsidP="00DF550B">
            <w:pPr>
              <w:jc w:val="right"/>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85</w:t>
            </w:r>
          </w:p>
        </w:tc>
        <w:tc>
          <w:tcPr>
            <w:tcW w:w="924" w:type="dxa"/>
            <w:vMerge/>
            <w:tcBorders>
              <w:left w:val="nil"/>
              <w:bottom w:val="single" w:sz="4" w:space="0" w:color="auto"/>
              <w:right w:val="single" w:sz="4" w:space="0" w:color="auto"/>
            </w:tcBorders>
            <w:shd w:val="clear" w:color="000000" w:fill="DDEBF7"/>
            <w:noWrap/>
            <w:vAlign w:val="center"/>
          </w:tcPr>
          <w:p w14:paraId="22FECFAD" w14:textId="77777777" w:rsidR="002519B6" w:rsidRPr="00DF550B" w:rsidRDefault="002519B6" w:rsidP="00DF550B">
            <w:pPr>
              <w:jc w:val="right"/>
              <w:rPr>
                <w:rFonts w:ascii="Arial" w:eastAsia="Times New Roman" w:hAnsi="Arial" w:cs="Arial"/>
                <w:sz w:val="16"/>
                <w:szCs w:val="16"/>
                <w:lang w:val="en-GB" w:eastAsia="en-GB"/>
              </w:rPr>
            </w:pPr>
          </w:p>
        </w:tc>
      </w:tr>
      <w:tr w:rsidR="00DF550B" w:rsidRPr="00DF550B" w14:paraId="16ABBE88" w14:textId="77777777" w:rsidTr="00D3010F">
        <w:trPr>
          <w:trHeight w:val="540"/>
        </w:trPr>
        <w:tc>
          <w:tcPr>
            <w:tcW w:w="343" w:type="dxa"/>
            <w:vMerge/>
            <w:tcBorders>
              <w:top w:val="nil"/>
              <w:left w:val="single" w:sz="4" w:space="0" w:color="auto"/>
              <w:bottom w:val="single" w:sz="4" w:space="0" w:color="auto"/>
              <w:right w:val="single" w:sz="4" w:space="0" w:color="auto"/>
            </w:tcBorders>
            <w:vAlign w:val="center"/>
            <w:hideMark/>
          </w:tcPr>
          <w:p w14:paraId="6059A5A5"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6A349E5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7FAAF239"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5C1B829F"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266EE8CD"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Pengembangan Sumber Daya kesehatan</w:t>
            </w:r>
          </w:p>
        </w:tc>
        <w:tc>
          <w:tcPr>
            <w:tcW w:w="1126" w:type="dxa"/>
            <w:tcBorders>
              <w:top w:val="nil"/>
              <w:left w:val="nil"/>
              <w:bottom w:val="single" w:sz="4" w:space="0" w:color="auto"/>
              <w:right w:val="single" w:sz="4" w:space="0" w:color="auto"/>
            </w:tcBorders>
            <w:shd w:val="clear" w:color="000000" w:fill="FFFFFF"/>
            <w:vAlign w:val="center"/>
            <w:hideMark/>
          </w:tcPr>
          <w:p w14:paraId="07E5CE8D"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SDMK Terstandar</w:t>
            </w:r>
          </w:p>
        </w:tc>
        <w:tc>
          <w:tcPr>
            <w:tcW w:w="895" w:type="dxa"/>
            <w:tcBorders>
              <w:top w:val="nil"/>
              <w:left w:val="nil"/>
              <w:bottom w:val="single" w:sz="4" w:space="0" w:color="auto"/>
              <w:right w:val="single" w:sz="4" w:space="0" w:color="auto"/>
            </w:tcBorders>
            <w:shd w:val="clear" w:color="000000" w:fill="FFFFFF"/>
            <w:vAlign w:val="center"/>
            <w:hideMark/>
          </w:tcPr>
          <w:p w14:paraId="1631B50B"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SDMK Terstandar</w:t>
            </w:r>
          </w:p>
        </w:tc>
        <w:tc>
          <w:tcPr>
            <w:tcW w:w="579" w:type="dxa"/>
            <w:tcBorders>
              <w:top w:val="nil"/>
              <w:left w:val="nil"/>
              <w:bottom w:val="single" w:sz="4" w:space="0" w:color="auto"/>
              <w:right w:val="single" w:sz="4" w:space="0" w:color="auto"/>
            </w:tcBorders>
            <w:shd w:val="clear" w:color="000000" w:fill="FFFFFF"/>
            <w:vAlign w:val="center"/>
            <w:hideMark/>
          </w:tcPr>
          <w:p w14:paraId="0BFB14D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orang</w:t>
            </w:r>
          </w:p>
        </w:tc>
        <w:tc>
          <w:tcPr>
            <w:tcW w:w="688" w:type="dxa"/>
            <w:tcBorders>
              <w:top w:val="nil"/>
              <w:left w:val="nil"/>
              <w:bottom w:val="single" w:sz="4" w:space="0" w:color="auto"/>
              <w:right w:val="single" w:sz="4" w:space="0" w:color="auto"/>
            </w:tcBorders>
            <w:shd w:val="clear" w:color="000000" w:fill="FFFFFF"/>
            <w:noWrap/>
            <w:vAlign w:val="center"/>
            <w:hideMark/>
          </w:tcPr>
          <w:p w14:paraId="3A5BCF5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200 orang</w:t>
            </w:r>
          </w:p>
        </w:tc>
        <w:tc>
          <w:tcPr>
            <w:tcW w:w="665" w:type="dxa"/>
            <w:tcBorders>
              <w:top w:val="nil"/>
              <w:left w:val="nil"/>
              <w:bottom w:val="single" w:sz="4" w:space="0" w:color="auto"/>
              <w:right w:val="single" w:sz="4" w:space="0" w:color="auto"/>
            </w:tcBorders>
            <w:shd w:val="clear" w:color="000000" w:fill="FFFFFF"/>
            <w:noWrap/>
            <w:vAlign w:val="center"/>
            <w:hideMark/>
          </w:tcPr>
          <w:p w14:paraId="6F2DA51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200 orang</w:t>
            </w:r>
          </w:p>
        </w:tc>
        <w:tc>
          <w:tcPr>
            <w:tcW w:w="854" w:type="dxa"/>
            <w:tcBorders>
              <w:top w:val="nil"/>
              <w:left w:val="nil"/>
              <w:bottom w:val="single" w:sz="4" w:space="0" w:color="auto"/>
              <w:right w:val="single" w:sz="4" w:space="0" w:color="auto"/>
            </w:tcBorders>
            <w:shd w:val="clear" w:color="000000" w:fill="FFFFFF"/>
            <w:vAlign w:val="center"/>
            <w:hideMark/>
          </w:tcPr>
          <w:p w14:paraId="4522C8C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627C81E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200 orang</w:t>
            </w:r>
          </w:p>
        </w:tc>
        <w:tc>
          <w:tcPr>
            <w:tcW w:w="854" w:type="dxa"/>
            <w:tcBorders>
              <w:top w:val="nil"/>
              <w:left w:val="nil"/>
              <w:bottom w:val="single" w:sz="4" w:space="0" w:color="auto"/>
              <w:right w:val="single" w:sz="4" w:space="0" w:color="auto"/>
            </w:tcBorders>
            <w:shd w:val="clear" w:color="000000" w:fill="FFFFFF"/>
            <w:vAlign w:val="center"/>
            <w:hideMark/>
          </w:tcPr>
          <w:p w14:paraId="5D8F98E9"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800,000,000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68EA0C5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250 orang</w:t>
            </w:r>
          </w:p>
        </w:tc>
        <w:tc>
          <w:tcPr>
            <w:tcW w:w="854" w:type="dxa"/>
            <w:tcBorders>
              <w:top w:val="nil"/>
              <w:left w:val="nil"/>
              <w:bottom w:val="single" w:sz="4" w:space="0" w:color="auto"/>
              <w:right w:val="single" w:sz="4" w:space="0" w:color="auto"/>
            </w:tcBorders>
            <w:shd w:val="clear" w:color="000000" w:fill="FFFFFF"/>
            <w:vAlign w:val="center"/>
            <w:hideMark/>
          </w:tcPr>
          <w:p w14:paraId="75E9574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1,500,000,000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13C7070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300 orang</w:t>
            </w:r>
          </w:p>
        </w:tc>
        <w:tc>
          <w:tcPr>
            <w:tcW w:w="854" w:type="dxa"/>
            <w:tcBorders>
              <w:top w:val="nil"/>
              <w:left w:val="nil"/>
              <w:bottom w:val="single" w:sz="4" w:space="0" w:color="auto"/>
              <w:right w:val="single" w:sz="4" w:space="0" w:color="auto"/>
            </w:tcBorders>
            <w:shd w:val="clear" w:color="000000" w:fill="FFFFFF"/>
            <w:vAlign w:val="center"/>
            <w:hideMark/>
          </w:tcPr>
          <w:p w14:paraId="5566751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1,800,000,000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56A68E0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350 orang</w:t>
            </w:r>
          </w:p>
        </w:tc>
        <w:tc>
          <w:tcPr>
            <w:tcW w:w="854" w:type="dxa"/>
            <w:tcBorders>
              <w:top w:val="nil"/>
              <w:left w:val="nil"/>
              <w:bottom w:val="single" w:sz="4" w:space="0" w:color="auto"/>
              <w:right w:val="single" w:sz="4" w:space="0" w:color="auto"/>
            </w:tcBorders>
            <w:shd w:val="clear" w:color="000000" w:fill="FFFFFF"/>
            <w:vAlign w:val="center"/>
            <w:hideMark/>
          </w:tcPr>
          <w:p w14:paraId="4EA395D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2,100,000,000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74B8E14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350 orang</w:t>
            </w:r>
          </w:p>
        </w:tc>
        <w:tc>
          <w:tcPr>
            <w:tcW w:w="924" w:type="dxa"/>
            <w:tcBorders>
              <w:top w:val="nil"/>
              <w:left w:val="nil"/>
              <w:bottom w:val="single" w:sz="4" w:space="0" w:color="auto"/>
              <w:right w:val="single" w:sz="4" w:space="0" w:color="auto"/>
            </w:tcBorders>
            <w:shd w:val="clear" w:color="000000" w:fill="FFFFFF"/>
            <w:noWrap/>
            <w:vAlign w:val="center"/>
            <w:hideMark/>
          </w:tcPr>
          <w:p w14:paraId="73A832A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68AB9E19" w14:textId="77777777" w:rsidTr="00D3010F">
        <w:trPr>
          <w:trHeight w:val="890"/>
        </w:trPr>
        <w:tc>
          <w:tcPr>
            <w:tcW w:w="343" w:type="dxa"/>
            <w:vMerge/>
            <w:tcBorders>
              <w:top w:val="nil"/>
              <w:left w:val="single" w:sz="4" w:space="0" w:color="auto"/>
              <w:bottom w:val="single" w:sz="4" w:space="0" w:color="auto"/>
              <w:right w:val="single" w:sz="4" w:space="0" w:color="auto"/>
            </w:tcBorders>
            <w:vAlign w:val="center"/>
            <w:hideMark/>
          </w:tcPr>
          <w:p w14:paraId="55B9321C"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3CC439A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4EE5BC6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5E7A70DF"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DAK NON FISIK</w:t>
            </w:r>
          </w:p>
        </w:tc>
        <w:tc>
          <w:tcPr>
            <w:tcW w:w="769" w:type="dxa"/>
            <w:tcBorders>
              <w:top w:val="nil"/>
              <w:left w:val="nil"/>
              <w:bottom w:val="single" w:sz="4" w:space="0" w:color="auto"/>
              <w:right w:val="single" w:sz="4" w:space="0" w:color="auto"/>
            </w:tcBorders>
            <w:shd w:val="clear" w:color="000000" w:fill="FFFFFF"/>
            <w:vAlign w:val="center"/>
            <w:hideMark/>
          </w:tcPr>
          <w:p w14:paraId="1A48FB99"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akreditasi Puskesmas</w:t>
            </w:r>
          </w:p>
        </w:tc>
        <w:tc>
          <w:tcPr>
            <w:tcW w:w="1126" w:type="dxa"/>
            <w:tcBorders>
              <w:top w:val="nil"/>
              <w:left w:val="nil"/>
              <w:bottom w:val="single" w:sz="4" w:space="0" w:color="auto"/>
              <w:right w:val="single" w:sz="4" w:space="0" w:color="auto"/>
            </w:tcBorders>
            <w:shd w:val="clear" w:color="000000" w:fill="FFFFFF"/>
            <w:vAlign w:val="center"/>
            <w:hideMark/>
          </w:tcPr>
          <w:p w14:paraId="7CE8D539"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Persentase sarana kesehatan yang Terakreditasi</w:t>
            </w:r>
          </w:p>
        </w:tc>
        <w:tc>
          <w:tcPr>
            <w:tcW w:w="895" w:type="dxa"/>
            <w:tcBorders>
              <w:top w:val="nil"/>
              <w:left w:val="nil"/>
              <w:bottom w:val="single" w:sz="4" w:space="0" w:color="auto"/>
              <w:right w:val="single" w:sz="4" w:space="0" w:color="auto"/>
            </w:tcBorders>
            <w:shd w:val="clear" w:color="000000" w:fill="FFFFFF"/>
            <w:vAlign w:val="center"/>
            <w:hideMark/>
          </w:tcPr>
          <w:p w14:paraId="0B48F833"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jumlah sarana kesehatan UPT  PPK BLUD terakreditasi dibagi jumlah UPT PPK BLUD yang ada dikali 100% </w:t>
            </w:r>
          </w:p>
        </w:tc>
        <w:tc>
          <w:tcPr>
            <w:tcW w:w="579" w:type="dxa"/>
            <w:tcBorders>
              <w:top w:val="nil"/>
              <w:left w:val="nil"/>
              <w:bottom w:val="single" w:sz="4" w:space="0" w:color="auto"/>
              <w:right w:val="single" w:sz="4" w:space="0" w:color="auto"/>
            </w:tcBorders>
            <w:shd w:val="clear" w:color="000000" w:fill="FFFFFF"/>
            <w:vAlign w:val="center"/>
            <w:hideMark/>
          </w:tcPr>
          <w:p w14:paraId="0966862F"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noWrap/>
            <w:vAlign w:val="center"/>
            <w:hideMark/>
          </w:tcPr>
          <w:p w14:paraId="3D3681C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23%</w:t>
            </w:r>
          </w:p>
        </w:tc>
        <w:tc>
          <w:tcPr>
            <w:tcW w:w="665" w:type="dxa"/>
            <w:tcBorders>
              <w:top w:val="nil"/>
              <w:left w:val="nil"/>
              <w:bottom w:val="single" w:sz="4" w:space="0" w:color="auto"/>
              <w:right w:val="single" w:sz="4" w:space="0" w:color="auto"/>
            </w:tcBorders>
            <w:shd w:val="clear" w:color="000000" w:fill="FFFFFF"/>
            <w:noWrap/>
            <w:vAlign w:val="center"/>
            <w:hideMark/>
          </w:tcPr>
          <w:p w14:paraId="6F1CAA4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28%</w:t>
            </w:r>
          </w:p>
        </w:tc>
        <w:tc>
          <w:tcPr>
            <w:tcW w:w="854" w:type="dxa"/>
            <w:tcBorders>
              <w:top w:val="nil"/>
              <w:left w:val="nil"/>
              <w:bottom w:val="single" w:sz="4" w:space="0" w:color="auto"/>
              <w:right w:val="single" w:sz="4" w:space="0" w:color="auto"/>
            </w:tcBorders>
            <w:shd w:val="clear" w:color="000000" w:fill="FFFFFF"/>
            <w:vAlign w:val="center"/>
            <w:hideMark/>
          </w:tcPr>
          <w:p w14:paraId="39BDEFA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w:t>
            </w:r>
          </w:p>
        </w:tc>
        <w:tc>
          <w:tcPr>
            <w:tcW w:w="688" w:type="dxa"/>
            <w:tcBorders>
              <w:top w:val="nil"/>
              <w:left w:val="nil"/>
              <w:bottom w:val="single" w:sz="4" w:space="0" w:color="auto"/>
              <w:right w:val="single" w:sz="4" w:space="0" w:color="auto"/>
            </w:tcBorders>
            <w:shd w:val="clear" w:color="000000" w:fill="FFFFFF"/>
            <w:noWrap/>
            <w:vAlign w:val="center"/>
            <w:hideMark/>
          </w:tcPr>
          <w:p w14:paraId="469F2BB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30%</w:t>
            </w:r>
          </w:p>
        </w:tc>
        <w:tc>
          <w:tcPr>
            <w:tcW w:w="854" w:type="dxa"/>
            <w:tcBorders>
              <w:top w:val="nil"/>
              <w:left w:val="nil"/>
              <w:bottom w:val="single" w:sz="4" w:space="0" w:color="auto"/>
              <w:right w:val="single" w:sz="4" w:space="0" w:color="auto"/>
            </w:tcBorders>
            <w:shd w:val="clear" w:color="000000" w:fill="FFFFFF"/>
            <w:vAlign w:val="center"/>
            <w:hideMark/>
          </w:tcPr>
          <w:p w14:paraId="635DBE3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w:t>
            </w:r>
          </w:p>
        </w:tc>
        <w:tc>
          <w:tcPr>
            <w:tcW w:w="688" w:type="dxa"/>
            <w:tcBorders>
              <w:top w:val="nil"/>
              <w:left w:val="nil"/>
              <w:bottom w:val="single" w:sz="4" w:space="0" w:color="auto"/>
              <w:right w:val="single" w:sz="4" w:space="0" w:color="auto"/>
            </w:tcBorders>
            <w:shd w:val="clear" w:color="000000" w:fill="FFFFFF"/>
            <w:noWrap/>
            <w:vAlign w:val="center"/>
            <w:hideMark/>
          </w:tcPr>
          <w:p w14:paraId="1E57F61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32%</w:t>
            </w:r>
          </w:p>
        </w:tc>
        <w:tc>
          <w:tcPr>
            <w:tcW w:w="854" w:type="dxa"/>
            <w:tcBorders>
              <w:top w:val="nil"/>
              <w:left w:val="nil"/>
              <w:bottom w:val="single" w:sz="4" w:space="0" w:color="auto"/>
              <w:right w:val="single" w:sz="4" w:space="0" w:color="auto"/>
            </w:tcBorders>
            <w:shd w:val="clear" w:color="000000" w:fill="FFFFFF"/>
            <w:vAlign w:val="center"/>
            <w:hideMark/>
          </w:tcPr>
          <w:p w14:paraId="2F879DB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w:t>
            </w:r>
          </w:p>
        </w:tc>
        <w:tc>
          <w:tcPr>
            <w:tcW w:w="688" w:type="dxa"/>
            <w:tcBorders>
              <w:top w:val="nil"/>
              <w:left w:val="nil"/>
              <w:bottom w:val="single" w:sz="4" w:space="0" w:color="auto"/>
              <w:right w:val="single" w:sz="4" w:space="0" w:color="auto"/>
            </w:tcBorders>
            <w:shd w:val="clear" w:color="000000" w:fill="FFFFFF"/>
            <w:noWrap/>
            <w:vAlign w:val="center"/>
            <w:hideMark/>
          </w:tcPr>
          <w:p w14:paraId="00BAC13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w:t>
            </w:r>
          </w:p>
        </w:tc>
        <w:tc>
          <w:tcPr>
            <w:tcW w:w="854" w:type="dxa"/>
            <w:tcBorders>
              <w:top w:val="nil"/>
              <w:left w:val="nil"/>
              <w:bottom w:val="single" w:sz="4" w:space="0" w:color="auto"/>
              <w:right w:val="single" w:sz="4" w:space="0" w:color="auto"/>
            </w:tcBorders>
            <w:shd w:val="clear" w:color="000000" w:fill="FFFFFF"/>
            <w:vAlign w:val="center"/>
            <w:hideMark/>
          </w:tcPr>
          <w:p w14:paraId="179309E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w:t>
            </w:r>
          </w:p>
        </w:tc>
        <w:tc>
          <w:tcPr>
            <w:tcW w:w="688" w:type="dxa"/>
            <w:tcBorders>
              <w:top w:val="nil"/>
              <w:left w:val="nil"/>
              <w:bottom w:val="single" w:sz="4" w:space="0" w:color="auto"/>
              <w:right w:val="single" w:sz="4" w:space="0" w:color="auto"/>
            </w:tcBorders>
            <w:shd w:val="clear" w:color="000000" w:fill="FFFFFF"/>
            <w:noWrap/>
            <w:vAlign w:val="center"/>
            <w:hideMark/>
          </w:tcPr>
          <w:p w14:paraId="7EEF181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w:t>
            </w:r>
          </w:p>
        </w:tc>
        <w:tc>
          <w:tcPr>
            <w:tcW w:w="854" w:type="dxa"/>
            <w:tcBorders>
              <w:top w:val="nil"/>
              <w:left w:val="nil"/>
              <w:bottom w:val="single" w:sz="4" w:space="0" w:color="auto"/>
              <w:right w:val="single" w:sz="4" w:space="0" w:color="auto"/>
            </w:tcBorders>
            <w:shd w:val="clear" w:color="000000" w:fill="FFFFFF"/>
            <w:vAlign w:val="center"/>
            <w:hideMark/>
          </w:tcPr>
          <w:p w14:paraId="357B17E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w:t>
            </w:r>
          </w:p>
        </w:tc>
        <w:tc>
          <w:tcPr>
            <w:tcW w:w="688" w:type="dxa"/>
            <w:tcBorders>
              <w:top w:val="nil"/>
              <w:left w:val="nil"/>
              <w:bottom w:val="single" w:sz="4" w:space="0" w:color="auto"/>
              <w:right w:val="single" w:sz="4" w:space="0" w:color="auto"/>
            </w:tcBorders>
            <w:shd w:val="clear" w:color="000000" w:fill="FFFFFF"/>
            <w:noWrap/>
            <w:vAlign w:val="center"/>
            <w:hideMark/>
          </w:tcPr>
          <w:p w14:paraId="4E510BB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w:t>
            </w:r>
          </w:p>
        </w:tc>
        <w:tc>
          <w:tcPr>
            <w:tcW w:w="924" w:type="dxa"/>
            <w:tcBorders>
              <w:top w:val="nil"/>
              <w:left w:val="nil"/>
              <w:bottom w:val="single" w:sz="4" w:space="0" w:color="auto"/>
              <w:right w:val="single" w:sz="4" w:space="0" w:color="auto"/>
            </w:tcBorders>
            <w:shd w:val="clear" w:color="000000" w:fill="FFFFFF"/>
            <w:noWrap/>
            <w:vAlign w:val="center"/>
            <w:hideMark/>
          </w:tcPr>
          <w:p w14:paraId="163ACBD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3E6D4751" w14:textId="77777777" w:rsidTr="00D3010F">
        <w:trPr>
          <w:trHeight w:val="610"/>
        </w:trPr>
        <w:tc>
          <w:tcPr>
            <w:tcW w:w="343" w:type="dxa"/>
            <w:vMerge/>
            <w:tcBorders>
              <w:top w:val="nil"/>
              <w:left w:val="single" w:sz="4" w:space="0" w:color="auto"/>
              <w:bottom w:val="single" w:sz="4" w:space="0" w:color="auto"/>
              <w:right w:val="single" w:sz="4" w:space="0" w:color="auto"/>
            </w:tcBorders>
            <w:vAlign w:val="center"/>
            <w:hideMark/>
          </w:tcPr>
          <w:p w14:paraId="1ADD037F"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2BDBCD85"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2A682B8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7959B293"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DAK NON FISIK</w:t>
            </w:r>
          </w:p>
        </w:tc>
        <w:tc>
          <w:tcPr>
            <w:tcW w:w="769" w:type="dxa"/>
            <w:tcBorders>
              <w:top w:val="nil"/>
              <w:left w:val="nil"/>
              <w:bottom w:val="single" w:sz="4" w:space="0" w:color="auto"/>
              <w:right w:val="single" w:sz="4" w:space="0" w:color="auto"/>
            </w:tcBorders>
            <w:shd w:val="clear" w:color="000000" w:fill="FFFFFF"/>
            <w:vAlign w:val="center"/>
            <w:hideMark/>
          </w:tcPr>
          <w:p w14:paraId="0124B2E2"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akreditasi Labkesda</w:t>
            </w:r>
          </w:p>
        </w:tc>
        <w:tc>
          <w:tcPr>
            <w:tcW w:w="1126" w:type="dxa"/>
            <w:tcBorders>
              <w:top w:val="nil"/>
              <w:left w:val="nil"/>
              <w:bottom w:val="single" w:sz="4" w:space="0" w:color="auto"/>
              <w:right w:val="single" w:sz="4" w:space="0" w:color="auto"/>
            </w:tcBorders>
            <w:shd w:val="clear" w:color="000000" w:fill="FFFFFF"/>
            <w:vAlign w:val="center"/>
            <w:hideMark/>
          </w:tcPr>
          <w:p w14:paraId="77EF36C7"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labkesda terakreditasi</w:t>
            </w:r>
          </w:p>
        </w:tc>
        <w:tc>
          <w:tcPr>
            <w:tcW w:w="895" w:type="dxa"/>
            <w:tcBorders>
              <w:top w:val="nil"/>
              <w:left w:val="nil"/>
              <w:bottom w:val="single" w:sz="4" w:space="0" w:color="auto"/>
              <w:right w:val="single" w:sz="4" w:space="0" w:color="auto"/>
            </w:tcBorders>
            <w:shd w:val="clear" w:color="000000" w:fill="FFFFFF"/>
            <w:vAlign w:val="center"/>
            <w:hideMark/>
          </w:tcPr>
          <w:p w14:paraId="2F1576B8"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labkesda terakreditasi</w:t>
            </w:r>
          </w:p>
        </w:tc>
        <w:tc>
          <w:tcPr>
            <w:tcW w:w="579" w:type="dxa"/>
            <w:tcBorders>
              <w:top w:val="nil"/>
              <w:left w:val="nil"/>
              <w:bottom w:val="single" w:sz="4" w:space="0" w:color="auto"/>
              <w:right w:val="single" w:sz="4" w:space="0" w:color="auto"/>
            </w:tcBorders>
            <w:shd w:val="clear" w:color="000000" w:fill="FFFFFF"/>
            <w:vAlign w:val="center"/>
            <w:hideMark/>
          </w:tcPr>
          <w:p w14:paraId="65782A9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unit</w:t>
            </w:r>
          </w:p>
        </w:tc>
        <w:tc>
          <w:tcPr>
            <w:tcW w:w="688" w:type="dxa"/>
            <w:tcBorders>
              <w:top w:val="nil"/>
              <w:left w:val="nil"/>
              <w:bottom w:val="single" w:sz="4" w:space="0" w:color="auto"/>
              <w:right w:val="single" w:sz="4" w:space="0" w:color="auto"/>
            </w:tcBorders>
            <w:shd w:val="clear" w:color="000000" w:fill="FFFFFF"/>
            <w:noWrap/>
            <w:vAlign w:val="center"/>
            <w:hideMark/>
          </w:tcPr>
          <w:p w14:paraId="4E07A499"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w:t>
            </w:r>
          </w:p>
        </w:tc>
        <w:tc>
          <w:tcPr>
            <w:tcW w:w="665" w:type="dxa"/>
            <w:tcBorders>
              <w:top w:val="nil"/>
              <w:left w:val="nil"/>
              <w:bottom w:val="single" w:sz="4" w:space="0" w:color="auto"/>
              <w:right w:val="single" w:sz="4" w:space="0" w:color="auto"/>
            </w:tcBorders>
            <w:shd w:val="clear" w:color="000000" w:fill="FFFFFF"/>
            <w:noWrap/>
            <w:vAlign w:val="center"/>
            <w:hideMark/>
          </w:tcPr>
          <w:p w14:paraId="16425A1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 unit</w:t>
            </w:r>
          </w:p>
        </w:tc>
        <w:tc>
          <w:tcPr>
            <w:tcW w:w="854" w:type="dxa"/>
            <w:tcBorders>
              <w:top w:val="nil"/>
              <w:left w:val="nil"/>
              <w:bottom w:val="single" w:sz="4" w:space="0" w:color="auto"/>
              <w:right w:val="single" w:sz="4" w:space="0" w:color="auto"/>
            </w:tcBorders>
            <w:shd w:val="clear" w:color="000000" w:fill="FFFFFF"/>
            <w:vAlign w:val="center"/>
            <w:hideMark/>
          </w:tcPr>
          <w:p w14:paraId="0A86523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350,000,000 </w:t>
            </w:r>
          </w:p>
        </w:tc>
        <w:tc>
          <w:tcPr>
            <w:tcW w:w="688" w:type="dxa"/>
            <w:tcBorders>
              <w:top w:val="nil"/>
              <w:left w:val="nil"/>
              <w:bottom w:val="single" w:sz="4" w:space="0" w:color="auto"/>
              <w:right w:val="single" w:sz="4" w:space="0" w:color="auto"/>
            </w:tcBorders>
            <w:shd w:val="clear" w:color="000000" w:fill="FFFFFF"/>
            <w:vAlign w:val="center"/>
            <w:hideMark/>
          </w:tcPr>
          <w:p w14:paraId="5E0D9EA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 unit</w:t>
            </w:r>
          </w:p>
        </w:tc>
        <w:tc>
          <w:tcPr>
            <w:tcW w:w="854" w:type="dxa"/>
            <w:tcBorders>
              <w:top w:val="nil"/>
              <w:left w:val="nil"/>
              <w:bottom w:val="single" w:sz="4" w:space="0" w:color="auto"/>
              <w:right w:val="single" w:sz="4" w:space="0" w:color="auto"/>
            </w:tcBorders>
            <w:shd w:val="clear" w:color="000000" w:fill="FFFFFF"/>
            <w:vAlign w:val="center"/>
            <w:hideMark/>
          </w:tcPr>
          <w:p w14:paraId="4B8BC10F"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4B7A413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 unit</w:t>
            </w:r>
          </w:p>
        </w:tc>
        <w:tc>
          <w:tcPr>
            <w:tcW w:w="854" w:type="dxa"/>
            <w:tcBorders>
              <w:top w:val="nil"/>
              <w:left w:val="nil"/>
              <w:bottom w:val="single" w:sz="4" w:space="0" w:color="auto"/>
              <w:right w:val="single" w:sz="4" w:space="0" w:color="auto"/>
            </w:tcBorders>
            <w:shd w:val="clear" w:color="000000" w:fill="FFFFFF"/>
            <w:vAlign w:val="center"/>
            <w:hideMark/>
          </w:tcPr>
          <w:p w14:paraId="2C2533A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2A3C330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 unit</w:t>
            </w:r>
          </w:p>
        </w:tc>
        <w:tc>
          <w:tcPr>
            <w:tcW w:w="854" w:type="dxa"/>
            <w:tcBorders>
              <w:top w:val="nil"/>
              <w:left w:val="nil"/>
              <w:bottom w:val="single" w:sz="4" w:space="0" w:color="auto"/>
              <w:right w:val="single" w:sz="4" w:space="0" w:color="auto"/>
            </w:tcBorders>
            <w:shd w:val="clear" w:color="000000" w:fill="FFFFFF"/>
            <w:vAlign w:val="center"/>
            <w:hideMark/>
          </w:tcPr>
          <w:p w14:paraId="627DD8A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10ED3AF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 unit</w:t>
            </w:r>
          </w:p>
        </w:tc>
        <w:tc>
          <w:tcPr>
            <w:tcW w:w="854" w:type="dxa"/>
            <w:tcBorders>
              <w:top w:val="nil"/>
              <w:left w:val="nil"/>
              <w:bottom w:val="single" w:sz="4" w:space="0" w:color="auto"/>
              <w:right w:val="single" w:sz="4" w:space="0" w:color="auto"/>
            </w:tcBorders>
            <w:shd w:val="clear" w:color="000000" w:fill="FFFFFF"/>
            <w:vAlign w:val="center"/>
            <w:hideMark/>
          </w:tcPr>
          <w:p w14:paraId="77FCB7D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35260C0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 unit</w:t>
            </w:r>
          </w:p>
        </w:tc>
        <w:tc>
          <w:tcPr>
            <w:tcW w:w="924" w:type="dxa"/>
            <w:tcBorders>
              <w:top w:val="nil"/>
              <w:left w:val="nil"/>
              <w:bottom w:val="single" w:sz="4" w:space="0" w:color="auto"/>
              <w:right w:val="single" w:sz="4" w:space="0" w:color="auto"/>
            </w:tcBorders>
            <w:shd w:val="clear" w:color="000000" w:fill="FFFFFF"/>
            <w:noWrap/>
            <w:vAlign w:val="center"/>
            <w:hideMark/>
          </w:tcPr>
          <w:p w14:paraId="0FA8165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5C392EF4" w14:textId="77777777" w:rsidTr="00D3010F">
        <w:trPr>
          <w:trHeight w:val="225"/>
        </w:trPr>
        <w:tc>
          <w:tcPr>
            <w:tcW w:w="343" w:type="dxa"/>
            <w:vMerge/>
            <w:tcBorders>
              <w:top w:val="nil"/>
              <w:left w:val="single" w:sz="4" w:space="0" w:color="auto"/>
              <w:bottom w:val="single" w:sz="4" w:space="0" w:color="auto"/>
              <w:right w:val="single" w:sz="4" w:space="0" w:color="auto"/>
            </w:tcBorders>
            <w:vAlign w:val="center"/>
            <w:hideMark/>
          </w:tcPr>
          <w:p w14:paraId="0155CE1D"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53D0E049"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0F3941BE"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auto" w:fill="auto"/>
            <w:vAlign w:val="center"/>
            <w:hideMark/>
          </w:tcPr>
          <w:p w14:paraId="229BC036"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auto" w:fill="auto"/>
            <w:vAlign w:val="center"/>
            <w:hideMark/>
          </w:tcPr>
          <w:p w14:paraId="4C299535"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Sistem Informasi Kesehatan</w:t>
            </w:r>
          </w:p>
        </w:tc>
        <w:tc>
          <w:tcPr>
            <w:tcW w:w="1126" w:type="dxa"/>
            <w:tcBorders>
              <w:top w:val="nil"/>
              <w:left w:val="nil"/>
              <w:bottom w:val="single" w:sz="4" w:space="0" w:color="auto"/>
              <w:right w:val="single" w:sz="4" w:space="0" w:color="auto"/>
            </w:tcBorders>
            <w:shd w:val="clear" w:color="auto" w:fill="auto"/>
            <w:vAlign w:val="center"/>
            <w:hideMark/>
          </w:tcPr>
          <w:p w14:paraId="724DF7EE"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Puskesmas menerapkan Sistem informasi Kesehatan terintegrasi Online</w:t>
            </w:r>
          </w:p>
        </w:tc>
        <w:tc>
          <w:tcPr>
            <w:tcW w:w="895" w:type="dxa"/>
            <w:tcBorders>
              <w:top w:val="nil"/>
              <w:left w:val="nil"/>
              <w:bottom w:val="single" w:sz="4" w:space="0" w:color="auto"/>
              <w:right w:val="single" w:sz="4" w:space="0" w:color="auto"/>
            </w:tcBorders>
            <w:shd w:val="clear" w:color="auto" w:fill="auto"/>
            <w:vAlign w:val="center"/>
            <w:hideMark/>
          </w:tcPr>
          <w:p w14:paraId="342D51F5"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Puskesmas yang menerapkan SIK terintegrasi online  secara aktif</w:t>
            </w:r>
          </w:p>
        </w:tc>
        <w:tc>
          <w:tcPr>
            <w:tcW w:w="579" w:type="dxa"/>
            <w:tcBorders>
              <w:top w:val="nil"/>
              <w:left w:val="nil"/>
              <w:bottom w:val="single" w:sz="4" w:space="0" w:color="auto"/>
              <w:right w:val="single" w:sz="4" w:space="0" w:color="auto"/>
            </w:tcBorders>
            <w:shd w:val="clear" w:color="auto" w:fill="auto"/>
            <w:vAlign w:val="center"/>
            <w:hideMark/>
          </w:tcPr>
          <w:p w14:paraId="49ADFE7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unit</w:t>
            </w:r>
          </w:p>
        </w:tc>
        <w:tc>
          <w:tcPr>
            <w:tcW w:w="688" w:type="dxa"/>
            <w:tcBorders>
              <w:top w:val="nil"/>
              <w:left w:val="nil"/>
              <w:bottom w:val="single" w:sz="4" w:space="0" w:color="auto"/>
              <w:right w:val="single" w:sz="4" w:space="0" w:color="auto"/>
            </w:tcBorders>
            <w:shd w:val="clear" w:color="auto" w:fill="auto"/>
            <w:vAlign w:val="center"/>
            <w:hideMark/>
          </w:tcPr>
          <w:p w14:paraId="3307181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0</w:t>
            </w:r>
          </w:p>
        </w:tc>
        <w:tc>
          <w:tcPr>
            <w:tcW w:w="665" w:type="dxa"/>
            <w:tcBorders>
              <w:top w:val="nil"/>
              <w:left w:val="nil"/>
              <w:bottom w:val="single" w:sz="4" w:space="0" w:color="auto"/>
              <w:right w:val="single" w:sz="4" w:space="0" w:color="auto"/>
            </w:tcBorders>
            <w:shd w:val="clear" w:color="auto" w:fill="auto"/>
            <w:vAlign w:val="center"/>
            <w:hideMark/>
          </w:tcPr>
          <w:p w14:paraId="3234A29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35 </w:t>
            </w:r>
          </w:p>
        </w:tc>
        <w:tc>
          <w:tcPr>
            <w:tcW w:w="854" w:type="dxa"/>
            <w:tcBorders>
              <w:top w:val="nil"/>
              <w:left w:val="nil"/>
              <w:bottom w:val="single" w:sz="4" w:space="0" w:color="auto"/>
              <w:right w:val="single" w:sz="4" w:space="0" w:color="auto"/>
            </w:tcBorders>
            <w:shd w:val="clear" w:color="auto" w:fill="auto"/>
            <w:vAlign w:val="center"/>
            <w:hideMark/>
          </w:tcPr>
          <w:p w14:paraId="284E727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auto" w:fill="auto"/>
            <w:vAlign w:val="center"/>
            <w:hideMark/>
          </w:tcPr>
          <w:p w14:paraId="64892EF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35 </w:t>
            </w:r>
          </w:p>
        </w:tc>
        <w:tc>
          <w:tcPr>
            <w:tcW w:w="854" w:type="dxa"/>
            <w:tcBorders>
              <w:top w:val="nil"/>
              <w:left w:val="nil"/>
              <w:bottom w:val="single" w:sz="4" w:space="0" w:color="auto"/>
              <w:right w:val="single" w:sz="4" w:space="0" w:color="auto"/>
            </w:tcBorders>
            <w:shd w:val="clear" w:color="auto" w:fill="auto"/>
            <w:vAlign w:val="center"/>
            <w:hideMark/>
          </w:tcPr>
          <w:p w14:paraId="7DDCAD39"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auto" w:fill="auto"/>
            <w:vAlign w:val="center"/>
            <w:hideMark/>
          </w:tcPr>
          <w:p w14:paraId="15EE539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35 </w:t>
            </w:r>
          </w:p>
        </w:tc>
        <w:tc>
          <w:tcPr>
            <w:tcW w:w="854" w:type="dxa"/>
            <w:tcBorders>
              <w:top w:val="nil"/>
              <w:left w:val="nil"/>
              <w:bottom w:val="single" w:sz="4" w:space="0" w:color="auto"/>
              <w:right w:val="single" w:sz="4" w:space="0" w:color="auto"/>
            </w:tcBorders>
            <w:shd w:val="clear" w:color="auto" w:fill="auto"/>
            <w:vAlign w:val="center"/>
            <w:hideMark/>
          </w:tcPr>
          <w:p w14:paraId="73090F9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1,500,000,000 </w:t>
            </w:r>
          </w:p>
        </w:tc>
        <w:tc>
          <w:tcPr>
            <w:tcW w:w="688" w:type="dxa"/>
            <w:tcBorders>
              <w:top w:val="nil"/>
              <w:left w:val="nil"/>
              <w:bottom w:val="single" w:sz="4" w:space="0" w:color="auto"/>
              <w:right w:val="single" w:sz="4" w:space="0" w:color="auto"/>
            </w:tcBorders>
            <w:shd w:val="clear" w:color="auto" w:fill="auto"/>
            <w:vAlign w:val="center"/>
            <w:hideMark/>
          </w:tcPr>
          <w:p w14:paraId="3DA7B78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35 </w:t>
            </w:r>
          </w:p>
        </w:tc>
        <w:tc>
          <w:tcPr>
            <w:tcW w:w="854" w:type="dxa"/>
            <w:tcBorders>
              <w:top w:val="nil"/>
              <w:left w:val="nil"/>
              <w:bottom w:val="single" w:sz="4" w:space="0" w:color="auto"/>
              <w:right w:val="single" w:sz="4" w:space="0" w:color="auto"/>
            </w:tcBorders>
            <w:shd w:val="clear" w:color="auto" w:fill="auto"/>
            <w:vAlign w:val="center"/>
            <w:hideMark/>
          </w:tcPr>
          <w:p w14:paraId="663854D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2,000,000,000 </w:t>
            </w:r>
          </w:p>
        </w:tc>
        <w:tc>
          <w:tcPr>
            <w:tcW w:w="688" w:type="dxa"/>
            <w:tcBorders>
              <w:top w:val="nil"/>
              <w:left w:val="nil"/>
              <w:bottom w:val="single" w:sz="4" w:space="0" w:color="auto"/>
              <w:right w:val="single" w:sz="4" w:space="0" w:color="auto"/>
            </w:tcBorders>
            <w:shd w:val="clear" w:color="auto" w:fill="auto"/>
            <w:vAlign w:val="center"/>
            <w:hideMark/>
          </w:tcPr>
          <w:p w14:paraId="1A1B88A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35 </w:t>
            </w:r>
          </w:p>
        </w:tc>
        <w:tc>
          <w:tcPr>
            <w:tcW w:w="854" w:type="dxa"/>
            <w:tcBorders>
              <w:top w:val="nil"/>
              <w:left w:val="nil"/>
              <w:bottom w:val="single" w:sz="4" w:space="0" w:color="auto"/>
              <w:right w:val="single" w:sz="4" w:space="0" w:color="auto"/>
            </w:tcBorders>
            <w:shd w:val="clear" w:color="auto" w:fill="auto"/>
            <w:vAlign w:val="center"/>
            <w:hideMark/>
          </w:tcPr>
          <w:p w14:paraId="2D576D7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2,500,000,000 </w:t>
            </w:r>
          </w:p>
        </w:tc>
        <w:tc>
          <w:tcPr>
            <w:tcW w:w="688" w:type="dxa"/>
            <w:tcBorders>
              <w:top w:val="nil"/>
              <w:left w:val="nil"/>
              <w:bottom w:val="single" w:sz="4" w:space="0" w:color="auto"/>
              <w:right w:val="single" w:sz="4" w:space="0" w:color="auto"/>
            </w:tcBorders>
            <w:shd w:val="clear" w:color="auto" w:fill="auto"/>
            <w:vAlign w:val="center"/>
            <w:hideMark/>
          </w:tcPr>
          <w:p w14:paraId="0E0FBB3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w:t>
            </w:r>
          </w:p>
        </w:tc>
        <w:tc>
          <w:tcPr>
            <w:tcW w:w="924" w:type="dxa"/>
            <w:tcBorders>
              <w:top w:val="nil"/>
              <w:left w:val="nil"/>
              <w:bottom w:val="single" w:sz="4" w:space="0" w:color="auto"/>
              <w:right w:val="single" w:sz="4" w:space="0" w:color="auto"/>
            </w:tcBorders>
            <w:shd w:val="clear" w:color="auto" w:fill="auto"/>
            <w:noWrap/>
            <w:vAlign w:val="center"/>
            <w:hideMark/>
          </w:tcPr>
          <w:p w14:paraId="0C8EC57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79F1FEA0" w14:textId="77777777" w:rsidTr="00D3010F">
        <w:trPr>
          <w:trHeight w:val="1035"/>
        </w:trPr>
        <w:tc>
          <w:tcPr>
            <w:tcW w:w="343" w:type="dxa"/>
            <w:vMerge/>
            <w:tcBorders>
              <w:top w:val="nil"/>
              <w:left w:val="single" w:sz="4" w:space="0" w:color="auto"/>
              <w:bottom w:val="single" w:sz="4" w:space="0" w:color="auto"/>
              <w:right w:val="single" w:sz="4" w:space="0" w:color="auto"/>
            </w:tcBorders>
            <w:vAlign w:val="center"/>
            <w:hideMark/>
          </w:tcPr>
          <w:p w14:paraId="18CB3B9B"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47BA718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56A298DE"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auto" w:fill="auto"/>
            <w:vAlign w:val="center"/>
            <w:hideMark/>
          </w:tcPr>
          <w:p w14:paraId="36CF5F68"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DDEBF7"/>
            <w:vAlign w:val="center"/>
            <w:hideMark/>
          </w:tcPr>
          <w:p w14:paraId="4C8BDBB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Program Pelayanan Kesehatan </w:t>
            </w:r>
            <w:r w:rsidRPr="00DF550B">
              <w:rPr>
                <w:rFonts w:ascii="Arial" w:eastAsia="Times New Roman" w:hAnsi="Arial" w:cs="Arial"/>
                <w:sz w:val="16"/>
                <w:szCs w:val="16"/>
                <w:lang w:val="en-GB" w:eastAsia="en-GB"/>
              </w:rPr>
              <w:lastRenderedPageBreak/>
              <w:t>Pada PPK BLUD</w:t>
            </w:r>
          </w:p>
        </w:tc>
        <w:tc>
          <w:tcPr>
            <w:tcW w:w="1126" w:type="dxa"/>
            <w:tcBorders>
              <w:top w:val="nil"/>
              <w:left w:val="nil"/>
              <w:bottom w:val="single" w:sz="4" w:space="0" w:color="auto"/>
              <w:right w:val="single" w:sz="4" w:space="0" w:color="auto"/>
            </w:tcBorders>
            <w:shd w:val="clear" w:color="000000" w:fill="DDEBF7"/>
            <w:vAlign w:val="center"/>
            <w:hideMark/>
          </w:tcPr>
          <w:p w14:paraId="2C77F70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Persentase pelayanan PPK BLUD yang sesuai standar</w:t>
            </w:r>
          </w:p>
        </w:tc>
        <w:tc>
          <w:tcPr>
            <w:tcW w:w="895" w:type="dxa"/>
            <w:tcBorders>
              <w:top w:val="nil"/>
              <w:left w:val="nil"/>
              <w:bottom w:val="single" w:sz="4" w:space="0" w:color="auto"/>
              <w:right w:val="single" w:sz="4" w:space="0" w:color="auto"/>
            </w:tcBorders>
            <w:shd w:val="clear" w:color="000000" w:fill="DDEBF7"/>
            <w:vAlign w:val="center"/>
            <w:hideMark/>
          </w:tcPr>
          <w:p w14:paraId="114BDC2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Jumlah PPK BLUD yang melayani sesuai </w:t>
            </w:r>
            <w:r w:rsidRPr="00DF550B">
              <w:rPr>
                <w:rFonts w:ascii="Arial" w:eastAsia="Times New Roman" w:hAnsi="Arial" w:cs="Arial"/>
                <w:sz w:val="16"/>
                <w:szCs w:val="16"/>
                <w:lang w:val="en-GB" w:eastAsia="en-GB"/>
              </w:rPr>
              <w:lastRenderedPageBreak/>
              <w:t>standar dibagi jumlah PPK BLUD dikali 100</w:t>
            </w:r>
          </w:p>
        </w:tc>
        <w:tc>
          <w:tcPr>
            <w:tcW w:w="579" w:type="dxa"/>
            <w:tcBorders>
              <w:top w:val="nil"/>
              <w:left w:val="nil"/>
              <w:bottom w:val="single" w:sz="4" w:space="0" w:color="auto"/>
              <w:right w:val="single" w:sz="4" w:space="0" w:color="auto"/>
            </w:tcBorders>
            <w:shd w:val="clear" w:color="000000" w:fill="DDEBF7"/>
            <w:vAlign w:val="center"/>
            <w:hideMark/>
          </w:tcPr>
          <w:p w14:paraId="264A52A9"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Persen</w:t>
            </w:r>
          </w:p>
        </w:tc>
        <w:tc>
          <w:tcPr>
            <w:tcW w:w="688" w:type="dxa"/>
            <w:tcBorders>
              <w:top w:val="nil"/>
              <w:left w:val="nil"/>
              <w:bottom w:val="single" w:sz="4" w:space="0" w:color="auto"/>
              <w:right w:val="single" w:sz="4" w:space="0" w:color="auto"/>
            </w:tcBorders>
            <w:shd w:val="clear" w:color="000000" w:fill="DDEBF7"/>
            <w:vAlign w:val="center"/>
            <w:hideMark/>
          </w:tcPr>
          <w:p w14:paraId="0C51EC99"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single" w:sz="4" w:space="0" w:color="auto"/>
              <w:right w:val="single" w:sz="4" w:space="0" w:color="auto"/>
            </w:tcBorders>
            <w:shd w:val="clear" w:color="000000" w:fill="DDEBF7"/>
            <w:vAlign w:val="center"/>
            <w:hideMark/>
          </w:tcPr>
          <w:p w14:paraId="3DEE5CD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DDEBF7"/>
            <w:vAlign w:val="center"/>
            <w:hideMark/>
          </w:tcPr>
          <w:p w14:paraId="7C6C3A8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51,952,868,300 </w:t>
            </w:r>
          </w:p>
        </w:tc>
        <w:tc>
          <w:tcPr>
            <w:tcW w:w="688" w:type="dxa"/>
            <w:tcBorders>
              <w:top w:val="nil"/>
              <w:left w:val="nil"/>
              <w:bottom w:val="single" w:sz="4" w:space="0" w:color="auto"/>
              <w:right w:val="single" w:sz="4" w:space="0" w:color="auto"/>
            </w:tcBorders>
            <w:shd w:val="clear" w:color="000000" w:fill="DDEBF7"/>
            <w:vAlign w:val="center"/>
            <w:hideMark/>
          </w:tcPr>
          <w:p w14:paraId="5F0D72F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DDEBF7"/>
            <w:vAlign w:val="center"/>
            <w:hideMark/>
          </w:tcPr>
          <w:p w14:paraId="2200D470"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55,335,890,400 </w:t>
            </w:r>
          </w:p>
        </w:tc>
        <w:tc>
          <w:tcPr>
            <w:tcW w:w="688" w:type="dxa"/>
            <w:tcBorders>
              <w:top w:val="nil"/>
              <w:left w:val="nil"/>
              <w:bottom w:val="single" w:sz="4" w:space="0" w:color="auto"/>
              <w:right w:val="single" w:sz="4" w:space="0" w:color="auto"/>
            </w:tcBorders>
            <w:shd w:val="clear" w:color="000000" w:fill="DDEBF7"/>
            <w:vAlign w:val="center"/>
            <w:hideMark/>
          </w:tcPr>
          <w:p w14:paraId="14E28A9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DDEBF7"/>
            <w:vAlign w:val="center"/>
            <w:hideMark/>
          </w:tcPr>
          <w:p w14:paraId="51EB2AF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58,900,233,450 </w:t>
            </w:r>
          </w:p>
        </w:tc>
        <w:tc>
          <w:tcPr>
            <w:tcW w:w="688" w:type="dxa"/>
            <w:tcBorders>
              <w:top w:val="nil"/>
              <w:left w:val="nil"/>
              <w:bottom w:val="single" w:sz="4" w:space="0" w:color="auto"/>
              <w:right w:val="single" w:sz="4" w:space="0" w:color="auto"/>
            </w:tcBorders>
            <w:shd w:val="clear" w:color="000000" w:fill="DDEBF7"/>
            <w:vAlign w:val="center"/>
            <w:hideMark/>
          </w:tcPr>
          <w:p w14:paraId="45DBAEA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DDEBF7"/>
            <w:vAlign w:val="center"/>
            <w:hideMark/>
          </w:tcPr>
          <w:p w14:paraId="17C8189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62,678,199,600 </w:t>
            </w:r>
          </w:p>
        </w:tc>
        <w:tc>
          <w:tcPr>
            <w:tcW w:w="688" w:type="dxa"/>
            <w:tcBorders>
              <w:top w:val="nil"/>
              <w:left w:val="nil"/>
              <w:bottom w:val="single" w:sz="4" w:space="0" w:color="auto"/>
              <w:right w:val="single" w:sz="4" w:space="0" w:color="auto"/>
            </w:tcBorders>
            <w:shd w:val="clear" w:color="000000" w:fill="DDEBF7"/>
            <w:vAlign w:val="center"/>
            <w:hideMark/>
          </w:tcPr>
          <w:p w14:paraId="7264C74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DDEBF7"/>
            <w:vAlign w:val="center"/>
            <w:hideMark/>
          </w:tcPr>
          <w:p w14:paraId="1F3DC7E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66,542,049,500 </w:t>
            </w:r>
          </w:p>
        </w:tc>
        <w:tc>
          <w:tcPr>
            <w:tcW w:w="688" w:type="dxa"/>
            <w:tcBorders>
              <w:top w:val="nil"/>
              <w:left w:val="nil"/>
              <w:bottom w:val="single" w:sz="4" w:space="0" w:color="auto"/>
              <w:right w:val="single" w:sz="4" w:space="0" w:color="auto"/>
            </w:tcBorders>
            <w:shd w:val="clear" w:color="000000" w:fill="DDEBF7"/>
            <w:vAlign w:val="center"/>
            <w:hideMark/>
          </w:tcPr>
          <w:p w14:paraId="202A01E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tcBorders>
              <w:top w:val="nil"/>
              <w:left w:val="nil"/>
              <w:bottom w:val="single" w:sz="4" w:space="0" w:color="auto"/>
              <w:right w:val="single" w:sz="4" w:space="0" w:color="auto"/>
            </w:tcBorders>
            <w:shd w:val="clear" w:color="000000" w:fill="DDEBF7"/>
            <w:noWrap/>
            <w:vAlign w:val="center"/>
            <w:hideMark/>
          </w:tcPr>
          <w:p w14:paraId="06976B09"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295,409,241,250 </w:t>
            </w:r>
          </w:p>
        </w:tc>
      </w:tr>
      <w:tr w:rsidR="00DF550B" w:rsidRPr="00DF550B" w14:paraId="5DA9C833" w14:textId="77777777" w:rsidTr="00D3010F">
        <w:trPr>
          <w:trHeight w:val="1020"/>
        </w:trPr>
        <w:tc>
          <w:tcPr>
            <w:tcW w:w="343" w:type="dxa"/>
            <w:vMerge/>
            <w:tcBorders>
              <w:top w:val="nil"/>
              <w:left w:val="single" w:sz="4" w:space="0" w:color="auto"/>
              <w:bottom w:val="single" w:sz="4" w:space="0" w:color="auto"/>
              <w:right w:val="single" w:sz="4" w:space="0" w:color="auto"/>
            </w:tcBorders>
            <w:vAlign w:val="center"/>
            <w:hideMark/>
          </w:tcPr>
          <w:p w14:paraId="53C22F78"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5BA3E56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39A5C12B"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26F07367"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w:t>
            </w:r>
          </w:p>
        </w:tc>
        <w:tc>
          <w:tcPr>
            <w:tcW w:w="769" w:type="dxa"/>
            <w:tcBorders>
              <w:top w:val="nil"/>
              <w:left w:val="nil"/>
              <w:bottom w:val="single" w:sz="4" w:space="0" w:color="auto"/>
              <w:right w:val="single" w:sz="4" w:space="0" w:color="auto"/>
            </w:tcBorders>
            <w:shd w:val="clear" w:color="000000" w:fill="FFFFFF"/>
            <w:vAlign w:val="center"/>
            <w:hideMark/>
          </w:tcPr>
          <w:p w14:paraId="7187F5A8"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Pelayanan Kesehatan PPK BLUD Puskesmas</w:t>
            </w:r>
          </w:p>
        </w:tc>
        <w:tc>
          <w:tcPr>
            <w:tcW w:w="1126" w:type="dxa"/>
            <w:tcBorders>
              <w:top w:val="nil"/>
              <w:left w:val="nil"/>
              <w:bottom w:val="single" w:sz="4" w:space="0" w:color="auto"/>
              <w:right w:val="single" w:sz="4" w:space="0" w:color="auto"/>
            </w:tcBorders>
            <w:shd w:val="clear" w:color="auto" w:fill="auto"/>
            <w:vAlign w:val="center"/>
            <w:hideMark/>
          </w:tcPr>
          <w:p w14:paraId="07E81390"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Persentase Capaian Kinerja dan Keuangan Pelayanan Kesehatan PPK BLUD </w:t>
            </w:r>
          </w:p>
        </w:tc>
        <w:tc>
          <w:tcPr>
            <w:tcW w:w="895" w:type="dxa"/>
            <w:tcBorders>
              <w:top w:val="nil"/>
              <w:left w:val="nil"/>
              <w:bottom w:val="single" w:sz="4" w:space="0" w:color="auto"/>
              <w:right w:val="single" w:sz="4" w:space="0" w:color="auto"/>
            </w:tcBorders>
            <w:shd w:val="clear" w:color="000000" w:fill="FFFFFF"/>
            <w:vAlign w:val="center"/>
            <w:hideMark/>
          </w:tcPr>
          <w:p w14:paraId="6D433395"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PPK BLUD UPT Puskesmas dengan kinerja pelayanan Baik dibagi jumlah PPK BLUD Puskesmas dikali 100%</w:t>
            </w:r>
          </w:p>
        </w:tc>
        <w:tc>
          <w:tcPr>
            <w:tcW w:w="579" w:type="dxa"/>
            <w:tcBorders>
              <w:top w:val="nil"/>
              <w:left w:val="nil"/>
              <w:bottom w:val="single" w:sz="4" w:space="0" w:color="auto"/>
              <w:right w:val="single" w:sz="4" w:space="0" w:color="auto"/>
            </w:tcBorders>
            <w:shd w:val="clear" w:color="000000" w:fill="FFFFFF"/>
            <w:vAlign w:val="center"/>
            <w:hideMark/>
          </w:tcPr>
          <w:p w14:paraId="461EC4C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256FE4A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78.73%</w:t>
            </w:r>
          </w:p>
        </w:tc>
        <w:tc>
          <w:tcPr>
            <w:tcW w:w="665" w:type="dxa"/>
            <w:tcBorders>
              <w:top w:val="nil"/>
              <w:left w:val="nil"/>
              <w:bottom w:val="single" w:sz="4" w:space="0" w:color="auto"/>
              <w:right w:val="single" w:sz="4" w:space="0" w:color="auto"/>
            </w:tcBorders>
            <w:shd w:val="clear" w:color="000000" w:fill="FFFFFF"/>
            <w:vAlign w:val="center"/>
            <w:hideMark/>
          </w:tcPr>
          <w:p w14:paraId="50A2C24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81%</w:t>
            </w:r>
          </w:p>
        </w:tc>
        <w:tc>
          <w:tcPr>
            <w:tcW w:w="854" w:type="dxa"/>
            <w:tcBorders>
              <w:top w:val="nil"/>
              <w:left w:val="nil"/>
              <w:bottom w:val="single" w:sz="4" w:space="0" w:color="auto"/>
              <w:right w:val="single" w:sz="4" w:space="0" w:color="auto"/>
            </w:tcBorders>
            <w:shd w:val="clear" w:color="000000" w:fill="FFFFFF"/>
            <w:noWrap/>
            <w:vAlign w:val="center"/>
            <w:hideMark/>
          </w:tcPr>
          <w:p w14:paraId="0F03730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50,952,868,300 </w:t>
            </w:r>
          </w:p>
        </w:tc>
        <w:tc>
          <w:tcPr>
            <w:tcW w:w="688" w:type="dxa"/>
            <w:tcBorders>
              <w:top w:val="nil"/>
              <w:left w:val="nil"/>
              <w:bottom w:val="single" w:sz="4" w:space="0" w:color="auto"/>
              <w:right w:val="single" w:sz="4" w:space="0" w:color="auto"/>
            </w:tcBorders>
            <w:shd w:val="clear" w:color="000000" w:fill="FFFFFF"/>
            <w:vAlign w:val="center"/>
            <w:hideMark/>
          </w:tcPr>
          <w:p w14:paraId="125FF86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83%</w:t>
            </w:r>
          </w:p>
        </w:tc>
        <w:tc>
          <w:tcPr>
            <w:tcW w:w="854" w:type="dxa"/>
            <w:tcBorders>
              <w:top w:val="nil"/>
              <w:left w:val="nil"/>
              <w:bottom w:val="single" w:sz="4" w:space="0" w:color="auto"/>
              <w:right w:val="single" w:sz="4" w:space="0" w:color="auto"/>
            </w:tcBorders>
            <w:shd w:val="clear" w:color="000000" w:fill="FFFFFF"/>
            <w:noWrap/>
            <w:vAlign w:val="center"/>
            <w:hideMark/>
          </w:tcPr>
          <w:p w14:paraId="06CA7299"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53,335,890,400 </w:t>
            </w:r>
          </w:p>
        </w:tc>
        <w:tc>
          <w:tcPr>
            <w:tcW w:w="688" w:type="dxa"/>
            <w:tcBorders>
              <w:top w:val="nil"/>
              <w:left w:val="nil"/>
              <w:bottom w:val="single" w:sz="4" w:space="0" w:color="auto"/>
              <w:right w:val="single" w:sz="4" w:space="0" w:color="auto"/>
            </w:tcBorders>
            <w:shd w:val="clear" w:color="000000" w:fill="FFFFFF"/>
            <w:vAlign w:val="center"/>
            <w:hideMark/>
          </w:tcPr>
          <w:p w14:paraId="1F9B1AD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85%</w:t>
            </w:r>
          </w:p>
        </w:tc>
        <w:tc>
          <w:tcPr>
            <w:tcW w:w="854" w:type="dxa"/>
            <w:tcBorders>
              <w:top w:val="nil"/>
              <w:left w:val="nil"/>
              <w:bottom w:val="single" w:sz="4" w:space="0" w:color="auto"/>
              <w:right w:val="single" w:sz="4" w:space="0" w:color="auto"/>
            </w:tcBorders>
            <w:shd w:val="clear" w:color="000000" w:fill="FFFFFF"/>
            <w:noWrap/>
            <w:vAlign w:val="center"/>
            <w:hideMark/>
          </w:tcPr>
          <w:p w14:paraId="1C6294D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55,900,233,450 </w:t>
            </w:r>
          </w:p>
        </w:tc>
        <w:tc>
          <w:tcPr>
            <w:tcW w:w="688" w:type="dxa"/>
            <w:tcBorders>
              <w:top w:val="nil"/>
              <w:left w:val="nil"/>
              <w:bottom w:val="single" w:sz="4" w:space="0" w:color="auto"/>
              <w:right w:val="single" w:sz="4" w:space="0" w:color="auto"/>
            </w:tcBorders>
            <w:shd w:val="clear" w:color="000000" w:fill="FFFFFF"/>
            <w:vAlign w:val="center"/>
            <w:hideMark/>
          </w:tcPr>
          <w:p w14:paraId="0CF4959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87%</w:t>
            </w:r>
          </w:p>
        </w:tc>
        <w:tc>
          <w:tcPr>
            <w:tcW w:w="854" w:type="dxa"/>
            <w:tcBorders>
              <w:top w:val="nil"/>
              <w:left w:val="nil"/>
              <w:bottom w:val="single" w:sz="4" w:space="0" w:color="auto"/>
              <w:right w:val="single" w:sz="4" w:space="0" w:color="auto"/>
            </w:tcBorders>
            <w:shd w:val="clear" w:color="000000" w:fill="FFFFFF"/>
            <w:noWrap/>
            <w:vAlign w:val="center"/>
            <w:hideMark/>
          </w:tcPr>
          <w:p w14:paraId="1E1B45A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58,678,199,600 </w:t>
            </w:r>
          </w:p>
        </w:tc>
        <w:tc>
          <w:tcPr>
            <w:tcW w:w="688" w:type="dxa"/>
            <w:tcBorders>
              <w:top w:val="nil"/>
              <w:left w:val="nil"/>
              <w:bottom w:val="single" w:sz="4" w:space="0" w:color="auto"/>
              <w:right w:val="single" w:sz="4" w:space="0" w:color="auto"/>
            </w:tcBorders>
            <w:shd w:val="clear" w:color="000000" w:fill="FFFFFF"/>
            <w:vAlign w:val="center"/>
            <w:hideMark/>
          </w:tcPr>
          <w:p w14:paraId="174CE1C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90%</w:t>
            </w:r>
          </w:p>
        </w:tc>
        <w:tc>
          <w:tcPr>
            <w:tcW w:w="854" w:type="dxa"/>
            <w:tcBorders>
              <w:top w:val="nil"/>
              <w:left w:val="nil"/>
              <w:bottom w:val="single" w:sz="4" w:space="0" w:color="auto"/>
              <w:right w:val="single" w:sz="4" w:space="0" w:color="auto"/>
            </w:tcBorders>
            <w:shd w:val="clear" w:color="000000" w:fill="FFFFFF"/>
            <w:noWrap/>
            <w:vAlign w:val="center"/>
            <w:hideMark/>
          </w:tcPr>
          <w:p w14:paraId="7B7F5B2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61,542,049,500 </w:t>
            </w:r>
          </w:p>
        </w:tc>
        <w:tc>
          <w:tcPr>
            <w:tcW w:w="688" w:type="dxa"/>
            <w:tcBorders>
              <w:top w:val="nil"/>
              <w:left w:val="nil"/>
              <w:bottom w:val="single" w:sz="4" w:space="0" w:color="auto"/>
              <w:right w:val="single" w:sz="4" w:space="0" w:color="auto"/>
            </w:tcBorders>
            <w:shd w:val="clear" w:color="000000" w:fill="FFFFFF"/>
            <w:vAlign w:val="center"/>
            <w:hideMark/>
          </w:tcPr>
          <w:p w14:paraId="5FD8AD4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tcBorders>
              <w:top w:val="nil"/>
              <w:left w:val="nil"/>
              <w:bottom w:val="single" w:sz="4" w:space="0" w:color="auto"/>
              <w:right w:val="single" w:sz="4" w:space="0" w:color="auto"/>
            </w:tcBorders>
            <w:shd w:val="clear" w:color="000000" w:fill="FFFFFF"/>
            <w:noWrap/>
            <w:vAlign w:val="center"/>
            <w:hideMark/>
          </w:tcPr>
          <w:p w14:paraId="167D3D6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31DA5854" w14:textId="77777777" w:rsidTr="00D3010F">
        <w:trPr>
          <w:trHeight w:val="1140"/>
        </w:trPr>
        <w:tc>
          <w:tcPr>
            <w:tcW w:w="343" w:type="dxa"/>
            <w:vMerge/>
            <w:tcBorders>
              <w:top w:val="nil"/>
              <w:left w:val="single" w:sz="4" w:space="0" w:color="auto"/>
              <w:bottom w:val="single" w:sz="4" w:space="0" w:color="auto"/>
              <w:right w:val="single" w:sz="4" w:space="0" w:color="auto"/>
            </w:tcBorders>
            <w:vAlign w:val="center"/>
            <w:hideMark/>
          </w:tcPr>
          <w:p w14:paraId="55722B50"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17F46D4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17115F77"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108818D2"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502CF9CB"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Pelayanan Kesehatan PPK BLUD Labkesda</w:t>
            </w:r>
          </w:p>
        </w:tc>
        <w:tc>
          <w:tcPr>
            <w:tcW w:w="1126" w:type="dxa"/>
            <w:tcBorders>
              <w:top w:val="nil"/>
              <w:left w:val="nil"/>
              <w:bottom w:val="single" w:sz="4" w:space="0" w:color="auto"/>
              <w:right w:val="single" w:sz="4" w:space="0" w:color="auto"/>
            </w:tcBorders>
            <w:shd w:val="clear" w:color="auto" w:fill="auto"/>
            <w:vAlign w:val="center"/>
            <w:hideMark/>
          </w:tcPr>
          <w:p w14:paraId="6877C1DA"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Persentase Capaian Kinerja dan Keuangan Pelayanan Kesehatan PPK BLUD </w:t>
            </w:r>
          </w:p>
        </w:tc>
        <w:tc>
          <w:tcPr>
            <w:tcW w:w="895" w:type="dxa"/>
            <w:tcBorders>
              <w:top w:val="nil"/>
              <w:left w:val="nil"/>
              <w:bottom w:val="single" w:sz="4" w:space="0" w:color="auto"/>
              <w:right w:val="single" w:sz="4" w:space="0" w:color="auto"/>
            </w:tcBorders>
            <w:shd w:val="clear" w:color="000000" w:fill="FFFFFF"/>
            <w:vAlign w:val="center"/>
            <w:hideMark/>
          </w:tcPr>
          <w:p w14:paraId="5554B19E"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PPK BLUD UPT Labkesda dengan kinerja pelayanan baik dibagi jumlah PPK BLUD UPT Labkesda dikali 100%</w:t>
            </w:r>
          </w:p>
        </w:tc>
        <w:tc>
          <w:tcPr>
            <w:tcW w:w="579" w:type="dxa"/>
            <w:tcBorders>
              <w:top w:val="nil"/>
              <w:left w:val="nil"/>
              <w:bottom w:val="single" w:sz="4" w:space="0" w:color="auto"/>
              <w:right w:val="single" w:sz="4" w:space="0" w:color="auto"/>
            </w:tcBorders>
            <w:shd w:val="clear" w:color="000000" w:fill="FFFFFF"/>
            <w:vAlign w:val="center"/>
            <w:hideMark/>
          </w:tcPr>
          <w:p w14:paraId="2D2EEA0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7BD5743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100.00%</w:t>
            </w:r>
          </w:p>
        </w:tc>
        <w:tc>
          <w:tcPr>
            <w:tcW w:w="665" w:type="dxa"/>
            <w:tcBorders>
              <w:top w:val="nil"/>
              <w:left w:val="nil"/>
              <w:bottom w:val="single" w:sz="4" w:space="0" w:color="auto"/>
              <w:right w:val="single" w:sz="4" w:space="0" w:color="auto"/>
            </w:tcBorders>
            <w:shd w:val="clear" w:color="000000" w:fill="FFFFFF"/>
            <w:vAlign w:val="center"/>
            <w:hideMark/>
          </w:tcPr>
          <w:p w14:paraId="46D797F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57ED33C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1,000,000,000 </w:t>
            </w:r>
          </w:p>
        </w:tc>
        <w:tc>
          <w:tcPr>
            <w:tcW w:w="688" w:type="dxa"/>
            <w:tcBorders>
              <w:top w:val="nil"/>
              <w:left w:val="nil"/>
              <w:bottom w:val="single" w:sz="4" w:space="0" w:color="auto"/>
              <w:right w:val="single" w:sz="4" w:space="0" w:color="auto"/>
            </w:tcBorders>
            <w:shd w:val="clear" w:color="000000" w:fill="FFFFFF"/>
            <w:vAlign w:val="center"/>
            <w:hideMark/>
          </w:tcPr>
          <w:p w14:paraId="41E8EFE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20474B4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2,000,000,000 </w:t>
            </w:r>
          </w:p>
        </w:tc>
        <w:tc>
          <w:tcPr>
            <w:tcW w:w="688" w:type="dxa"/>
            <w:tcBorders>
              <w:top w:val="nil"/>
              <w:left w:val="nil"/>
              <w:bottom w:val="single" w:sz="4" w:space="0" w:color="auto"/>
              <w:right w:val="single" w:sz="4" w:space="0" w:color="auto"/>
            </w:tcBorders>
            <w:shd w:val="clear" w:color="000000" w:fill="FFFFFF"/>
            <w:vAlign w:val="center"/>
            <w:hideMark/>
          </w:tcPr>
          <w:p w14:paraId="6A1EBF2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3897FA0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3,000,000,000 </w:t>
            </w:r>
          </w:p>
        </w:tc>
        <w:tc>
          <w:tcPr>
            <w:tcW w:w="688" w:type="dxa"/>
            <w:tcBorders>
              <w:top w:val="nil"/>
              <w:left w:val="nil"/>
              <w:bottom w:val="single" w:sz="4" w:space="0" w:color="auto"/>
              <w:right w:val="single" w:sz="4" w:space="0" w:color="auto"/>
            </w:tcBorders>
            <w:shd w:val="clear" w:color="000000" w:fill="FFFFFF"/>
            <w:vAlign w:val="center"/>
            <w:hideMark/>
          </w:tcPr>
          <w:p w14:paraId="395FEDF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30389CC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4,000,000,000 </w:t>
            </w:r>
          </w:p>
        </w:tc>
        <w:tc>
          <w:tcPr>
            <w:tcW w:w="688" w:type="dxa"/>
            <w:tcBorders>
              <w:top w:val="nil"/>
              <w:left w:val="nil"/>
              <w:bottom w:val="single" w:sz="4" w:space="0" w:color="auto"/>
              <w:right w:val="single" w:sz="4" w:space="0" w:color="auto"/>
            </w:tcBorders>
            <w:shd w:val="clear" w:color="000000" w:fill="FFFFFF"/>
            <w:vAlign w:val="center"/>
            <w:hideMark/>
          </w:tcPr>
          <w:p w14:paraId="06E46BA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0402667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5,000,000,000 </w:t>
            </w:r>
          </w:p>
        </w:tc>
        <w:tc>
          <w:tcPr>
            <w:tcW w:w="688" w:type="dxa"/>
            <w:tcBorders>
              <w:top w:val="nil"/>
              <w:left w:val="nil"/>
              <w:bottom w:val="single" w:sz="4" w:space="0" w:color="auto"/>
              <w:right w:val="single" w:sz="4" w:space="0" w:color="auto"/>
            </w:tcBorders>
            <w:shd w:val="clear" w:color="000000" w:fill="FFFFFF"/>
            <w:vAlign w:val="center"/>
            <w:hideMark/>
          </w:tcPr>
          <w:p w14:paraId="6B22C98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tcBorders>
              <w:top w:val="nil"/>
              <w:left w:val="nil"/>
              <w:bottom w:val="single" w:sz="4" w:space="0" w:color="auto"/>
              <w:right w:val="single" w:sz="4" w:space="0" w:color="auto"/>
            </w:tcBorders>
            <w:shd w:val="clear" w:color="000000" w:fill="FFFFFF"/>
            <w:noWrap/>
            <w:vAlign w:val="center"/>
            <w:hideMark/>
          </w:tcPr>
          <w:p w14:paraId="309A7DD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628C1520" w14:textId="77777777" w:rsidTr="00D3010F">
        <w:trPr>
          <w:trHeight w:val="1335"/>
        </w:trPr>
        <w:tc>
          <w:tcPr>
            <w:tcW w:w="343" w:type="dxa"/>
            <w:vMerge/>
            <w:tcBorders>
              <w:top w:val="nil"/>
              <w:left w:val="single" w:sz="4" w:space="0" w:color="auto"/>
              <w:bottom w:val="single" w:sz="4" w:space="0" w:color="auto"/>
              <w:right w:val="single" w:sz="4" w:space="0" w:color="auto"/>
            </w:tcBorders>
            <w:vAlign w:val="center"/>
            <w:hideMark/>
          </w:tcPr>
          <w:p w14:paraId="207B6356"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389EA565"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393BF4A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auto" w:fill="auto"/>
            <w:vAlign w:val="center"/>
            <w:hideMark/>
          </w:tcPr>
          <w:p w14:paraId="4C255FCB"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w:t>
            </w:r>
          </w:p>
        </w:tc>
        <w:tc>
          <w:tcPr>
            <w:tcW w:w="769" w:type="dxa"/>
            <w:vMerge w:val="restart"/>
            <w:tcBorders>
              <w:top w:val="nil"/>
              <w:left w:val="single" w:sz="4" w:space="0" w:color="auto"/>
              <w:bottom w:val="single" w:sz="4" w:space="0" w:color="auto"/>
              <w:right w:val="single" w:sz="4" w:space="0" w:color="auto"/>
            </w:tcBorders>
            <w:shd w:val="clear" w:color="000000" w:fill="DDEBF7"/>
            <w:vAlign w:val="center"/>
            <w:hideMark/>
          </w:tcPr>
          <w:p w14:paraId="50D8C04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Program Pencegahan dan Pengendalian </w:t>
            </w:r>
            <w:r w:rsidRPr="00DF550B">
              <w:rPr>
                <w:rFonts w:ascii="Arial" w:eastAsia="Times New Roman" w:hAnsi="Arial" w:cs="Arial"/>
                <w:sz w:val="16"/>
                <w:szCs w:val="16"/>
                <w:lang w:val="en-GB" w:eastAsia="en-GB"/>
              </w:rPr>
              <w:lastRenderedPageBreak/>
              <w:t>Penyakit Menular, Penyakit Tidak Menular dan Surveialns epidemiologi</w:t>
            </w:r>
          </w:p>
        </w:tc>
        <w:tc>
          <w:tcPr>
            <w:tcW w:w="1126" w:type="dxa"/>
            <w:tcBorders>
              <w:top w:val="nil"/>
              <w:left w:val="nil"/>
              <w:bottom w:val="single" w:sz="4" w:space="0" w:color="auto"/>
              <w:right w:val="single" w:sz="4" w:space="0" w:color="auto"/>
            </w:tcBorders>
            <w:shd w:val="clear" w:color="000000" w:fill="D9E1F2"/>
            <w:vAlign w:val="center"/>
            <w:hideMark/>
          </w:tcPr>
          <w:p w14:paraId="2654E285" w14:textId="5BE781A1" w:rsidR="00DF550B" w:rsidRPr="00DF550B" w:rsidRDefault="00D17174" w:rsidP="00DF550B">
            <w:pPr>
              <w:rPr>
                <w:rFonts w:ascii="Arial" w:eastAsia="Times New Roman" w:hAnsi="Arial" w:cs="Arial"/>
                <w:sz w:val="16"/>
                <w:szCs w:val="16"/>
                <w:lang w:val="en-GB" w:eastAsia="en-GB"/>
              </w:rPr>
            </w:pPr>
            <w:r>
              <w:rPr>
                <w:rFonts w:ascii="Arial" w:eastAsia="Times New Roman" w:hAnsi="Arial" w:cs="Arial"/>
                <w:sz w:val="16"/>
                <w:szCs w:val="16"/>
                <w:lang w:val="en-GB" w:eastAsia="en-GB"/>
              </w:rPr>
              <w:lastRenderedPageBreak/>
              <w:t>Persentase  Pencegahan dan pengendalian</w:t>
            </w:r>
            <w:r w:rsidR="00DF550B" w:rsidRPr="00DF550B">
              <w:rPr>
                <w:rFonts w:ascii="Arial" w:eastAsia="Times New Roman" w:hAnsi="Arial" w:cs="Arial"/>
                <w:sz w:val="16"/>
                <w:szCs w:val="16"/>
                <w:lang w:val="en-GB" w:eastAsia="en-GB"/>
              </w:rPr>
              <w:t xml:space="preserve">  Penyakit</w:t>
            </w:r>
            <w:r>
              <w:rPr>
                <w:rFonts w:ascii="Arial" w:eastAsia="Times New Roman" w:hAnsi="Arial" w:cs="Arial"/>
                <w:sz w:val="16"/>
                <w:szCs w:val="16"/>
                <w:lang w:val="en-GB" w:eastAsia="en-GB"/>
              </w:rPr>
              <w:t xml:space="preserve"> </w:t>
            </w:r>
            <w:r w:rsidR="00DF550B" w:rsidRPr="00DF550B">
              <w:rPr>
                <w:rFonts w:ascii="Arial" w:eastAsia="Times New Roman" w:hAnsi="Arial" w:cs="Arial"/>
                <w:sz w:val="16"/>
                <w:szCs w:val="16"/>
                <w:lang w:val="en-GB" w:eastAsia="en-GB"/>
              </w:rPr>
              <w:br w:type="page"/>
              <w:t xml:space="preserve">Menular sesuai </w:t>
            </w:r>
            <w:r w:rsidR="00DF550B" w:rsidRPr="00DF550B">
              <w:rPr>
                <w:rFonts w:ascii="Arial" w:eastAsia="Times New Roman" w:hAnsi="Arial" w:cs="Arial"/>
                <w:sz w:val="16"/>
                <w:szCs w:val="16"/>
                <w:lang w:val="en-GB" w:eastAsia="en-GB"/>
              </w:rPr>
              <w:lastRenderedPageBreak/>
              <w:t>standar</w:t>
            </w:r>
          </w:p>
        </w:tc>
        <w:tc>
          <w:tcPr>
            <w:tcW w:w="895" w:type="dxa"/>
            <w:tcBorders>
              <w:top w:val="nil"/>
              <w:left w:val="nil"/>
              <w:bottom w:val="single" w:sz="4" w:space="0" w:color="auto"/>
              <w:right w:val="single" w:sz="4" w:space="0" w:color="auto"/>
            </w:tcBorders>
            <w:shd w:val="clear" w:color="000000" w:fill="D9E1F2"/>
            <w:vAlign w:val="center"/>
            <w:hideMark/>
          </w:tcPr>
          <w:p w14:paraId="2182DEC9" w14:textId="5A95F973"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 xml:space="preserve">Jumlah kasus </w:t>
            </w:r>
            <w:r w:rsidR="00D17174">
              <w:rPr>
                <w:rFonts w:ascii="Arial" w:eastAsia="Times New Roman" w:hAnsi="Arial" w:cs="Arial"/>
                <w:sz w:val="16"/>
                <w:szCs w:val="16"/>
                <w:lang w:val="en-GB" w:eastAsia="en-GB"/>
              </w:rPr>
              <w:t xml:space="preserve">penyakit menular yang dicegah dan </w:t>
            </w:r>
            <w:r w:rsidR="00D17174">
              <w:rPr>
                <w:rFonts w:ascii="Arial" w:eastAsia="Times New Roman" w:hAnsi="Arial" w:cs="Arial"/>
                <w:sz w:val="16"/>
                <w:szCs w:val="16"/>
                <w:lang w:val="en-GB" w:eastAsia="en-GB"/>
              </w:rPr>
              <w:lastRenderedPageBreak/>
              <w:t xml:space="preserve">dikendalikan </w:t>
            </w:r>
            <w:r w:rsidRPr="00DF550B">
              <w:rPr>
                <w:rFonts w:ascii="Arial" w:eastAsia="Times New Roman" w:hAnsi="Arial" w:cs="Arial"/>
                <w:sz w:val="16"/>
                <w:szCs w:val="16"/>
                <w:lang w:val="en-GB" w:eastAsia="en-GB"/>
              </w:rPr>
              <w:t>sesuai standar di bagi kasus penyakit menular yang ditemukan di kali 100%</w:t>
            </w:r>
          </w:p>
        </w:tc>
        <w:tc>
          <w:tcPr>
            <w:tcW w:w="579" w:type="dxa"/>
            <w:tcBorders>
              <w:top w:val="nil"/>
              <w:left w:val="nil"/>
              <w:bottom w:val="single" w:sz="4" w:space="0" w:color="auto"/>
              <w:right w:val="single" w:sz="4" w:space="0" w:color="auto"/>
            </w:tcBorders>
            <w:shd w:val="clear" w:color="000000" w:fill="D9E1F2"/>
            <w:vAlign w:val="center"/>
            <w:hideMark/>
          </w:tcPr>
          <w:p w14:paraId="34A9900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Persen</w:t>
            </w:r>
          </w:p>
        </w:tc>
        <w:tc>
          <w:tcPr>
            <w:tcW w:w="688" w:type="dxa"/>
            <w:tcBorders>
              <w:top w:val="nil"/>
              <w:left w:val="nil"/>
              <w:bottom w:val="single" w:sz="4" w:space="0" w:color="auto"/>
              <w:right w:val="single" w:sz="4" w:space="0" w:color="auto"/>
            </w:tcBorders>
            <w:shd w:val="clear" w:color="000000" w:fill="DDEBF7"/>
            <w:vAlign w:val="center"/>
            <w:hideMark/>
          </w:tcPr>
          <w:p w14:paraId="68070933"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single" w:sz="4" w:space="0" w:color="auto"/>
              <w:right w:val="single" w:sz="4" w:space="0" w:color="auto"/>
            </w:tcBorders>
            <w:shd w:val="clear" w:color="000000" w:fill="DDEBF7"/>
            <w:vAlign w:val="center"/>
            <w:hideMark/>
          </w:tcPr>
          <w:p w14:paraId="70F8CD4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854" w:type="dxa"/>
            <w:vMerge w:val="restart"/>
            <w:tcBorders>
              <w:top w:val="nil"/>
              <w:left w:val="single" w:sz="4" w:space="0" w:color="auto"/>
              <w:bottom w:val="single" w:sz="4" w:space="0" w:color="auto"/>
              <w:right w:val="single" w:sz="4" w:space="0" w:color="auto"/>
            </w:tcBorders>
            <w:shd w:val="clear" w:color="000000" w:fill="DDEBF7"/>
            <w:noWrap/>
            <w:vAlign w:val="center"/>
            <w:hideMark/>
          </w:tcPr>
          <w:p w14:paraId="13E72DC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5,150,000,000 </w:t>
            </w:r>
          </w:p>
        </w:tc>
        <w:tc>
          <w:tcPr>
            <w:tcW w:w="688" w:type="dxa"/>
            <w:tcBorders>
              <w:top w:val="nil"/>
              <w:left w:val="nil"/>
              <w:bottom w:val="single" w:sz="4" w:space="0" w:color="auto"/>
              <w:right w:val="single" w:sz="4" w:space="0" w:color="auto"/>
            </w:tcBorders>
            <w:shd w:val="clear" w:color="000000" w:fill="DDEBF7"/>
            <w:vAlign w:val="center"/>
            <w:hideMark/>
          </w:tcPr>
          <w:p w14:paraId="26D2F16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854" w:type="dxa"/>
            <w:vMerge w:val="restart"/>
            <w:tcBorders>
              <w:top w:val="nil"/>
              <w:left w:val="single" w:sz="4" w:space="0" w:color="auto"/>
              <w:bottom w:val="single" w:sz="4" w:space="0" w:color="auto"/>
              <w:right w:val="single" w:sz="4" w:space="0" w:color="auto"/>
            </w:tcBorders>
            <w:shd w:val="clear" w:color="000000" w:fill="DDEBF7"/>
            <w:noWrap/>
            <w:vAlign w:val="center"/>
            <w:hideMark/>
          </w:tcPr>
          <w:p w14:paraId="058396F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6,500,000,000 </w:t>
            </w:r>
          </w:p>
        </w:tc>
        <w:tc>
          <w:tcPr>
            <w:tcW w:w="688" w:type="dxa"/>
            <w:tcBorders>
              <w:top w:val="nil"/>
              <w:left w:val="nil"/>
              <w:bottom w:val="single" w:sz="4" w:space="0" w:color="auto"/>
              <w:right w:val="single" w:sz="4" w:space="0" w:color="auto"/>
            </w:tcBorders>
            <w:shd w:val="clear" w:color="000000" w:fill="DDEBF7"/>
            <w:vAlign w:val="center"/>
            <w:hideMark/>
          </w:tcPr>
          <w:p w14:paraId="244280E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854" w:type="dxa"/>
            <w:vMerge w:val="restart"/>
            <w:tcBorders>
              <w:top w:val="nil"/>
              <w:left w:val="single" w:sz="4" w:space="0" w:color="auto"/>
              <w:bottom w:val="single" w:sz="4" w:space="0" w:color="auto"/>
              <w:right w:val="single" w:sz="4" w:space="0" w:color="auto"/>
            </w:tcBorders>
            <w:shd w:val="clear" w:color="000000" w:fill="DDEBF7"/>
            <w:noWrap/>
            <w:vAlign w:val="center"/>
            <w:hideMark/>
          </w:tcPr>
          <w:p w14:paraId="2658FB1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7,500,000,000 </w:t>
            </w:r>
          </w:p>
        </w:tc>
        <w:tc>
          <w:tcPr>
            <w:tcW w:w="688" w:type="dxa"/>
            <w:tcBorders>
              <w:top w:val="nil"/>
              <w:left w:val="nil"/>
              <w:bottom w:val="single" w:sz="4" w:space="0" w:color="auto"/>
              <w:right w:val="single" w:sz="4" w:space="0" w:color="auto"/>
            </w:tcBorders>
            <w:shd w:val="clear" w:color="000000" w:fill="DDEBF7"/>
            <w:vAlign w:val="center"/>
            <w:hideMark/>
          </w:tcPr>
          <w:p w14:paraId="3EA53F8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854" w:type="dxa"/>
            <w:vMerge w:val="restart"/>
            <w:tcBorders>
              <w:top w:val="nil"/>
              <w:left w:val="single" w:sz="4" w:space="0" w:color="auto"/>
              <w:bottom w:val="single" w:sz="4" w:space="0" w:color="auto"/>
              <w:right w:val="single" w:sz="4" w:space="0" w:color="auto"/>
            </w:tcBorders>
            <w:shd w:val="clear" w:color="000000" w:fill="DDEBF7"/>
            <w:noWrap/>
            <w:vAlign w:val="center"/>
            <w:hideMark/>
          </w:tcPr>
          <w:p w14:paraId="6483E5C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8,000,000,000 </w:t>
            </w:r>
          </w:p>
        </w:tc>
        <w:tc>
          <w:tcPr>
            <w:tcW w:w="688" w:type="dxa"/>
            <w:tcBorders>
              <w:top w:val="nil"/>
              <w:left w:val="nil"/>
              <w:bottom w:val="single" w:sz="4" w:space="0" w:color="auto"/>
              <w:right w:val="single" w:sz="4" w:space="0" w:color="auto"/>
            </w:tcBorders>
            <w:shd w:val="clear" w:color="000000" w:fill="DDEBF7"/>
            <w:vAlign w:val="center"/>
            <w:hideMark/>
          </w:tcPr>
          <w:p w14:paraId="3312F02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854" w:type="dxa"/>
            <w:vMerge w:val="restart"/>
            <w:tcBorders>
              <w:top w:val="nil"/>
              <w:left w:val="single" w:sz="4" w:space="0" w:color="auto"/>
              <w:bottom w:val="single" w:sz="4" w:space="0" w:color="auto"/>
              <w:right w:val="single" w:sz="4" w:space="0" w:color="auto"/>
            </w:tcBorders>
            <w:shd w:val="clear" w:color="000000" w:fill="DDEBF7"/>
            <w:noWrap/>
            <w:vAlign w:val="center"/>
            <w:hideMark/>
          </w:tcPr>
          <w:p w14:paraId="7894522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8,500,000,000 </w:t>
            </w:r>
          </w:p>
        </w:tc>
        <w:tc>
          <w:tcPr>
            <w:tcW w:w="688" w:type="dxa"/>
            <w:tcBorders>
              <w:top w:val="nil"/>
              <w:left w:val="nil"/>
              <w:bottom w:val="single" w:sz="4" w:space="0" w:color="auto"/>
              <w:right w:val="single" w:sz="4" w:space="0" w:color="auto"/>
            </w:tcBorders>
            <w:shd w:val="clear" w:color="000000" w:fill="DDEBF7"/>
            <w:vAlign w:val="center"/>
            <w:hideMark/>
          </w:tcPr>
          <w:p w14:paraId="6D2156C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924" w:type="dxa"/>
            <w:vMerge w:val="restart"/>
            <w:tcBorders>
              <w:top w:val="nil"/>
              <w:left w:val="single" w:sz="4" w:space="0" w:color="auto"/>
              <w:bottom w:val="single" w:sz="4" w:space="0" w:color="auto"/>
              <w:right w:val="single" w:sz="4" w:space="0" w:color="auto"/>
            </w:tcBorders>
            <w:shd w:val="clear" w:color="000000" w:fill="DDEBF7"/>
            <w:noWrap/>
            <w:vAlign w:val="center"/>
            <w:hideMark/>
          </w:tcPr>
          <w:p w14:paraId="330BB0D8"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35,650,000,000 </w:t>
            </w:r>
          </w:p>
        </w:tc>
      </w:tr>
      <w:tr w:rsidR="00DF550B" w:rsidRPr="00DF550B" w14:paraId="1450EA22" w14:textId="77777777" w:rsidTr="00D3010F">
        <w:trPr>
          <w:trHeight w:val="1335"/>
        </w:trPr>
        <w:tc>
          <w:tcPr>
            <w:tcW w:w="343" w:type="dxa"/>
            <w:vMerge/>
            <w:tcBorders>
              <w:top w:val="nil"/>
              <w:left w:val="single" w:sz="4" w:space="0" w:color="auto"/>
              <w:bottom w:val="single" w:sz="4" w:space="0" w:color="auto"/>
              <w:right w:val="single" w:sz="4" w:space="0" w:color="auto"/>
            </w:tcBorders>
            <w:vAlign w:val="center"/>
            <w:hideMark/>
          </w:tcPr>
          <w:p w14:paraId="3313517B"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0729A1E5"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6334893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auto" w:fill="auto"/>
            <w:vAlign w:val="center"/>
            <w:hideMark/>
          </w:tcPr>
          <w:p w14:paraId="7181A1BA"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vMerge/>
            <w:tcBorders>
              <w:top w:val="nil"/>
              <w:left w:val="single" w:sz="4" w:space="0" w:color="auto"/>
              <w:bottom w:val="single" w:sz="4" w:space="0" w:color="auto"/>
              <w:right w:val="single" w:sz="4" w:space="0" w:color="auto"/>
            </w:tcBorders>
            <w:vAlign w:val="center"/>
            <w:hideMark/>
          </w:tcPr>
          <w:p w14:paraId="15266218" w14:textId="77777777" w:rsidR="00DF550B" w:rsidRPr="00DF550B" w:rsidRDefault="00DF550B" w:rsidP="00DF550B">
            <w:pPr>
              <w:rPr>
                <w:rFonts w:ascii="Arial" w:eastAsia="Times New Roman" w:hAnsi="Arial" w:cs="Arial"/>
                <w:sz w:val="16"/>
                <w:szCs w:val="16"/>
                <w:lang w:val="en-GB" w:eastAsia="en-GB"/>
              </w:rPr>
            </w:pPr>
          </w:p>
        </w:tc>
        <w:tc>
          <w:tcPr>
            <w:tcW w:w="1126" w:type="dxa"/>
            <w:tcBorders>
              <w:top w:val="nil"/>
              <w:left w:val="nil"/>
              <w:bottom w:val="single" w:sz="4" w:space="0" w:color="auto"/>
              <w:right w:val="single" w:sz="4" w:space="0" w:color="auto"/>
            </w:tcBorders>
            <w:shd w:val="clear" w:color="000000" w:fill="D9E1F2"/>
            <w:vAlign w:val="center"/>
            <w:hideMark/>
          </w:tcPr>
          <w:p w14:paraId="7C8E0091" w14:textId="49213067" w:rsidR="00DF550B" w:rsidRPr="00DF550B" w:rsidRDefault="00D17174" w:rsidP="00DF550B">
            <w:pPr>
              <w:rPr>
                <w:rFonts w:ascii="Arial" w:eastAsia="Times New Roman" w:hAnsi="Arial" w:cs="Arial"/>
                <w:sz w:val="16"/>
                <w:szCs w:val="16"/>
                <w:lang w:val="en-GB" w:eastAsia="en-GB"/>
              </w:rPr>
            </w:pPr>
            <w:r>
              <w:rPr>
                <w:rFonts w:ascii="Arial" w:eastAsia="Times New Roman" w:hAnsi="Arial" w:cs="Arial"/>
                <w:sz w:val="16"/>
                <w:szCs w:val="16"/>
                <w:lang w:val="en-GB" w:eastAsia="en-GB"/>
              </w:rPr>
              <w:t xml:space="preserve">Persentase  Pencegahan dan pengendalian </w:t>
            </w:r>
            <w:r w:rsidR="00DF550B" w:rsidRPr="00DF550B">
              <w:rPr>
                <w:rFonts w:ascii="Arial" w:eastAsia="Times New Roman" w:hAnsi="Arial" w:cs="Arial"/>
                <w:sz w:val="16"/>
                <w:szCs w:val="16"/>
                <w:lang w:val="en-GB" w:eastAsia="en-GB"/>
              </w:rPr>
              <w:t xml:space="preserve">  Penyakit</w:t>
            </w:r>
            <w:r w:rsidR="00DF550B" w:rsidRPr="00DF550B">
              <w:rPr>
                <w:rFonts w:ascii="Arial" w:eastAsia="Times New Roman" w:hAnsi="Arial" w:cs="Arial"/>
                <w:sz w:val="16"/>
                <w:szCs w:val="16"/>
                <w:lang w:val="en-GB" w:eastAsia="en-GB"/>
              </w:rPr>
              <w:br/>
              <w:t>Tidak Menular sesuai standar</w:t>
            </w:r>
          </w:p>
        </w:tc>
        <w:tc>
          <w:tcPr>
            <w:tcW w:w="895" w:type="dxa"/>
            <w:tcBorders>
              <w:top w:val="nil"/>
              <w:left w:val="nil"/>
              <w:bottom w:val="single" w:sz="4" w:space="0" w:color="auto"/>
              <w:right w:val="single" w:sz="4" w:space="0" w:color="auto"/>
            </w:tcBorders>
            <w:shd w:val="clear" w:color="000000" w:fill="D9E1F2"/>
            <w:vAlign w:val="center"/>
            <w:hideMark/>
          </w:tcPr>
          <w:p w14:paraId="6EB8B050" w14:textId="7D0742FC"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kasus penya</w:t>
            </w:r>
            <w:r w:rsidR="00D17174">
              <w:rPr>
                <w:rFonts w:ascii="Arial" w:eastAsia="Times New Roman" w:hAnsi="Arial" w:cs="Arial"/>
                <w:sz w:val="16"/>
                <w:szCs w:val="16"/>
                <w:lang w:val="en-GB" w:eastAsia="en-GB"/>
              </w:rPr>
              <w:t>kit tidak menular yang dicegah dan dikendalikan</w:t>
            </w:r>
            <w:r w:rsidRPr="00DF550B">
              <w:rPr>
                <w:rFonts w:ascii="Arial" w:eastAsia="Times New Roman" w:hAnsi="Arial" w:cs="Arial"/>
                <w:sz w:val="16"/>
                <w:szCs w:val="16"/>
                <w:lang w:val="en-GB" w:eastAsia="en-GB"/>
              </w:rPr>
              <w:t xml:space="preserve"> sesuai standar di bagi kasus penyakit tidak menular yang ditemukan di kali 100%</w:t>
            </w:r>
          </w:p>
        </w:tc>
        <w:tc>
          <w:tcPr>
            <w:tcW w:w="579" w:type="dxa"/>
            <w:tcBorders>
              <w:top w:val="nil"/>
              <w:left w:val="nil"/>
              <w:bottom w:val="single" w:sz="4" w:space="0" w:color="auto"/>
              <w:right w:val="single" w:sz="4" w:space="0" w:color="auto"/>
            </w:tcBorders>
            <w:shd w:val="clear" w:color="000000" w:fill="D9E1F2"/>
            <w:vAlign w:val="center"/>
            <w:hideMark/>
          </w:tcPr>
          <w:p w14:paraId="3E50CDC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DDEBF7"/>
            <w:vAlign w:val="center"/>
            <w:hideMark/>
          </w:tcPr>
          <w:p w14:paraId="3CF3D1C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single" w:sz="4" w:space="0" w:color="auto"/>
              <w:right w:val="single" w:sz="4" w:space="0" w:color="auto"/>
            </w:tcBorders>
            <w:shd w:val="clear" w:color="000000" w:fill="DDEBF7"/>
            <w:vAlign w:val="center"/>
            <w:hideMark/>
          </w:tcPr>
          <w:p w14:paraId="70C3310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0B3DD2A9" w14:textId="77777777" w:rsidR="00DF550B" w:rsidRPr="00DF550B" w:rsidRDefault="00DF550B" w:rsidP="00DF550B">
            <w:pPr>
              <w:rPr>
                <w:rFonts w:ascii="Arial" w:eastAsia="Times New Roman" w:hAnsi="Arial" w:cs="Arial"/>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5DC75883"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439B7F7E" w14:textId="77777777" w:rsidR="00DF550B" w:rsidRPr="00DF550B" w:rsidRDefault="00DF550B" w:rsidP="00DF550B">
            <w:pPr>
              <w:rPr>
                <w:rFonts w:ascii="Arial" w:eastAsia="Times New Roman" w:hAnsi="Arial" w:cs="Arial"/>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3F76DFD0"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4E74FCA3" w14:textId="77777777" w:rsidR="00DF550B" w:rsidRPr="00DF550B" w:rsidRDefault="00DF550B" w:rsidP="00DF550B">
            <w:pPr>
              <w:rPr>
                <w:rFonts w:ascii="Arial" w:eastAsia="Times New Roman" w:hAnsi="Arial" w:cs="Arial"/>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790CDD6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7D963FE8" w14:textId="77777777" w:rsidR="00DF550B" w:rsidRPr="00DF550B" w:rsidRDefault="00DF550B" w:rsidP="00DF550B">
            <w:pPr>
              <w:rPr>
                <w:rFonts w:ascii="Arial" w:eastAsia="Times New Roman" w:hAnsi="Arial" w:cs="Arial"/>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081EADC8"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1BFD86EF" w14:textId="77777777" w:rsidR="00DF550B" w:rsidRPr="00DF550B" w:rsidRDefault="00DF550B" w:rsidP="00DF550B">
            <w:pPr>
              <w:rPr>
                <w:rFonts w:ascii="Arial" w:eastAsia="Times New Roman" w:hAnsi="Arial" w:cs="Arial"/>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682E37E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924" w:type="dxa"/>
            <w:vMerge/>
            <w:tcBorders>
              <w:top w:val="nil"/>
              <w:left w:val="single" w:sz="4" w:space="0" w:color="auto"/>
              <w:bottom w:val="single" w:sz="4" w:space="0" w:color="auto"/>
              <w:right w:val="single" w:sz="4" w:space="0" w:color="auto"/>
            </w:tcBorders>
            <w:vAlign w:val="center"/>
            <w:hideMark/>
          </w:tcPr>
          <w:p w14:paraId="50241BF2" w14:textId="77777777" w:rsidR="00DF550B" w:rsidRPr="00DF550B" w:rsidRDefault="00DF550B" w:rsidP="00DF550B">
            <w:pPr>
              <w:rPr>
                <w:rFonts w:ascii="Arial" w:eastAsia="Times New Roman" w:hAnsi="Arial" w:cs="Arial"/>
                <w:sz w:val="16"/>
                <w:szCs w:val="16"/>
                <w:lang w:val="en-GB" w:eastAsia="en-GB"/>
              </w:rPr>
            </w:pPr>
          </w:p>
        </w:tc>
      </w:tr>
      <w:tr w:rsidR="00DF550B" w:rsidRPr="00DF550B" w14:paraId="46FBA1C3" w14:textId="77777777" w:rsidTr="00D3010F">
        <w:trPr>
          <w:trHeight w:val="1335"/>
        </w:trPr>
        <w:tc>
          <w:tcPr>
            <w:tcW w:w="343" w:type="dxa"/>
            <w:vMerge/>
            <w:tcBorders>
              <w:top w:val="nil"/>
              <w:left w:val="single" w:sz="4" w:space="0" w:color="auto"/>
              <w:bottom w:val="single" w:sz="4" w:space="0" w:color="auto"/>
              <w:right w:val="single" w:sz="4" w:space="0" w:color="auto"/>
            </w:tcBorders>
            <w:vAlign w:val="center"/>
            <w:hideMark/>
          </w:tcPr>
          <w:p w14:paraId="7F32DE4F"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5D87733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305CAC6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auto" w:fill="auto"/>
            <w:vAlign w:val="center"/>
            <w:hideMark/>
          </w:tcPr>
          <w:p w14:paraId="6E4F8D17"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vMerge/>
            <w:tcBorders>
              <w:top w:val="nil"/>
              <w:left w:val="single" w:sz="4" w:space="0" w:color="auto"/>
              <w:bottom w:val="single" w:sz="4" w:space="0" w:color="auto"/>
              <w:right w:val="single" w:sz="4" w:space="0" w:color="auto"/>
            </w:tcBorders>
            <w:vAlign w:val="center"/>
            <w:hideMark/>
          </w:tcPr>
          <w:p w14:paraId="7CE48DBC" w14:textId="77777777" w:rsidR="00DF550B" w:rsidRPr="00DF550B" w:rsidRDefault="00DF550B" w:rsidP="00DF550B">
            <w:pPr>
              <w:rPr>
                <w:rFonts w:ascii="Arial" w:eastAsia="Times New Roman" w:hAnsi="Arial" w:cs="Arial"/>
                <w:sz w:val="16"/>
                <w:szCs w:val="16"/>
                <w:lang w:val="en-GB" w:eastAsia="en-GB"/>
              </w:rPr>
            </w:pPr>
          </w:p>
        </w:tc>
        <w:tc>
          <w:tcPr>
            <w:tcW w:w="1126" w:type="dxa"/>
            <w:tcBorders>
              <w:top w:val="nil"/>
              <w:left w:val="nil"/>
              <w:bottom w:val="single" w:sz="4" w:space="0" w:color="auto"/>
              <w:right w:val="single" w:sz="4" w:space="0" w:color="auto"/>
            </w:tcBorders>
            <w:shd w:val="clear" w:color="000000" w:fill="D9E1F2"/>
            <w:vAlign w:val="center"/>
            <w:hideMark/>
          </w:tcPr>
          <w:p w14:paraId="671E522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br/>
              <w:t>Cakupan Desa/kelurahan</w:t>
            </w:r>
            <w:r w:rsidRPr="00DF550B">
              <w:rPr>
                <w:rFonts w:ascii="Arial" w:eastAsia="Times New Roman" w:hAnsi="Arial" w:cs="Arial"/>
                <w:sz w:val="16"/>
                <w:szCs w:val="16"/>
                <w:lang w:val="en-GB" w:eastAsia="en-GB"/>
              </w:rPr>
              <w:br/>
              <w:t>Universal Child Immunization  (UCI)</w:t>
            </w:r>
          </w:p>
        </w:tc>
        <w:tc>
          <w:tcPr>
            <w:tcW w:w="895" w:type="dxa"/>
            <w:tcBorders>
              <w:top w:val="nil"/>
              <w:left w:val="nil"/>
              <w:bottom w:val="single" w:sz="4" w:space="0" w:color="auto"/>
              <w:right w:val="single" w:sz="4" w:space="0" w:color="auto"/>
            </w:tcBorders>
            <w:shd w:val="clear" w:color="000000" w:fill="D9E1F2"/>
            <w:vAlign w:val="center"/>
            <w:hideMark/>
          </w:tcPr>
          <w:p w14:paraId="1143129E"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Jumlah Desa/Kelurahan Yang Mencapai IDL lebih dari 80% di bagi Jumlah Seluruh Desa/Kelurahan </w:t>
            </w:r>
          </w:p>
        </w:tc>
        <w:tc>
          <w:tcPr>
            <w:tcW w:w="579" w:type="dxa"/>
            <w:tcBorders>
              <w:top w:val="nil"/>
              <w:left w:val="nil"/>
              <w:bottom w:val="single" w:sz="4" w:space="0" w:color="auto"/>
              <w:right w:val="single" w:sz="4" w:space="0" w:color="auto"/>
            </w:tcBorders>
            <w:shd w:val="clear" w:color="000000" w:fill="D9E1F2"/>
            <w:vAlign w:val="center"/>
            <w:hideMark/>
          </w:tcPr>
          <w:p w14:paraId="552DE67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DDEBF7"/>
            <w:vAlign w:val="center"/>
            <w:hideMark/>
          </w:tcPr>
          <w:p w14:paraId="5CEECCA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single" w:sz="4" w:space="0" w:color="auto"/>
              <w:right w:val="single" w:sz="4" w:space="0" w:color="auto"/>
            </w:tcBorders>
            <w:shd w:val="clear" w:color="000000" w:fill="DDEBF7"/>
            <w:vAlign w:val="center"/>
            <w:hideMark/>
          </w:tcPr>
          <w:p w14:paraId="502EEF33"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339B5603" w14:textId="77777777" w:rsidR="00DF550B" w:rsidRPr="00DF550B" w:rsidRDefault="00DF550B" w:rsidP="00DF550B">
            <w:pPr>
              <w:rPr>
                <w:rFonts w:ascii="Arial" w:eastAsia="Times New Roman" w:hAnsi="Arial" w:cs="Arial"/>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693F8CC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46097AE6" w14:textId="77777777" w:rsidR="00DF550B" w:rsidRPr="00DF550B" w:rsidRDefault="00DF550B" w:rsidP="00DF550B">
            <w:pPr>
              <w:rPr>
                <w:rFonts w:ascii="Arial" w:eastAsia="Times New Roman" w:hAnsi="Arial" w:cs="Arial"/>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74BCAF0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0592B752" w14:textId="77777777" w:rsidR="00DF550B" w:rsidRPr="00DF550B" w:rsidRDefault="00DF550B" w:rsidP="00DF550B">
            <w:pPr>
              <w:rPr>
                <w:rFonts w:ascii="Arial" w:eastAsia="Times New Roman" w:hAnsi="Arial" w:cs="Arial"/>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688F854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64F9C3DF" w14:textId="77777777" w:rsidR="00DF550B" w:rsidRPr="00DF550B" w:rsidRDefault="00DF550B" w:rsidP="00DF550B">
            <w:pPr>
              <w:rPr>
                <w:rFonts w:ascii="Arial" w:eastAsia="Times New Roman" w:hAnsi="Arial" w:cs="Arial"/>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5CDC273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04DA3837" w14:textId="77777777" w:rsidR="00DF550B" w:rsidRPr="00DF550B" w:rsidRDefault="00DF550B" w:rsidP="00DF550B">
            <w:pPr>
              <w:rPr>
                <w:rFonts w:ascii="Arial" w:eastAsia="Times New Roman" w:hAnsi="Arial" w:cs="Arial"/>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42AB3C6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924" w:type="dxa"/>
            <w:vMerge/>
            <w:tcBorders>
              <w:top w:val="nil"/>
              <w:left w:val="single" w:sz="4" w:space="0" w:color="auto"/>
              <w:bottom w:val="single" w:sz="4" w:space="0" w:color="auto"/>
              <w:right w:val="single" w:sz="4" w:space="0" w:color="auto"/>
            </w:tcBorders>
            <w:vAlign w:val="center"/>
            <w:hideMark/>
          </w:tcPr>
          <w:p w14:paraId="3E39B5AE" w14:textId="77777777" w:rsidR="00DF550B" w:rsidRPr="00DF550B" w:rsidRDefault="00DF550B" w:rsidP="00DF550B">
            <w:pPr>
              <w:rPr>
                <w:rFonts w:ascii="Arial" w:eastAsia="Times New Roman" w:hAnsi="Arial" w:cs="Arial"/>
                <w:sz w:val="16"/>
                <w:szCs w:val="16"/>
                <w:lang w:val="en-GB" w:eastAsia="en-GB"/>
              </w:rPr>
            </w:pPr>
          </w:p>
        </w:tc>
      </w:tr>
      <w:tr w:rsidR="00DF550B" w:rsidRPr="00DF550B" w14:paraId="5250B210" w14:textId="77777777" w:rsidTr="00D3010F">
        <w:trPr>
          <w:trHeight w:val="1335"/>
        </w:trPr>
        <w:tc>
          <w:tcPr>
            <w:tcW w:w="343" w:type="dxa"/>
            <w:vMerge/>
            <w:tcBorders>
              <w:top w:val="nil"/>
              <w:left w:val="single" w:sz="4" w:space="0" w:color="auto"/>
              <w:bottom w:val="single" w:sz="4" w:space="0" w:color="auto"/>
              <w:right w:val="single" w:sz="4" w:space="0" w:color="auto"/>
            </w:tcBorders>
            <w:vAlign w:val="center"/>
            <w:hideMark/>
          </w:tcPr>
          <w:p w14:paraId="3E798F9B"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5886F803"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4CE5689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auto" w:fill="auto"/>
            <w:vAlign w:val="center"/>
            <w:hideMark/>
          </w:tcPr>
          <w:p w14:paraId="17EAA9CC"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vMerge/>
            <w:tcBorders>
              <w:top w:val="nil"/>
              <w:left w:val="single" w:sz="4" w:space="0" w:color="auto"/>
              <w:bottom w:val="single" w:sz="4" w:space="0" w:color="auto"/>
              <w:right w:val="single" w:sz="4" w:space="0" w:color="auto"/>
            </w:tcBorders>
            <w:vAlign w:val="center"/>
            <w:hideMark/>
          </w:tcPr>
          <w:p w14:paraId="2080C663" w14:textId="77777777" w:rsidR="00DF550B" w:rsidRPr="00DF550B" w:rsidRDefault="00DF550B" w:rsidP="00DF550B">
            <w:pPr>
              <w:rPr>
                <w:rFonts w:ascii="Arial" w:eastAsia="Times New Roman" w:hAnsi="Arial" w:cs="Arial"/>
                <w:sz w:val="16"/>
                <w:szCs w:val="16"/>
                <w:lang w:val="en-GB" w:eastAsia="en-GB"/>
              </w:rPr>
            </w:pPr>
          </w:p>
        </w:tc>
        <w:tc>
          <w:tcPr>
            <w:tcW w:w="1126" w:type="dxa"/>
            <w:tcBorders>
              <w:top w:val="nil"/>
              <w:left w:val="nil"/>
              <w:bottom w:val="single" w:sz="4" w:space="0" w:color="auto"/>
              <w:right w:val="single" w:sz="4" w:space="0" w:color="auto"/>
            </w:tcBorders>
            <w:shd w:val="clear" w:color="000000" w:fill="D9E1F2"/>
            <w:vAlign w:val="center"/>
            <w:hideMark/>
          </w:tcPr>
          <w:p w14:paraId="07477E30"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Cakupan Desa/Kelurahan mengalami KLB yang dilakukan penyelidikan  epidemiologi  &lt; 24 jam</w:t>
            </w:r>
          </w:p>
        </w:tc>
        <w:tc>
          <w:tcPr>
            <w:tcW w:w="895" w:type="dxa"/>
            <w:tcBorders>
              <w:top w:val="nil"/>
              <w:left w:val="nil"/>
              <w:bottom w:val="nil"/>
              <w:right w:val="single" w:sz="4" w:space="0" w:color="auto"/>
            </w:tcBorders>
            <w:shd w:val="clear" w:color="000000" w:fill="D9E1F2"/>
            <w:vAlign w:val="center"/>
            <w:hideMark/>
          </w:tcPr>
          <w:p w14:paraId="5CC0B015"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KLB yang dilakukan PE &lt; 24 jam dibagi Jumlah KLB di kali 100%</w:t>
            </w:r>
          </w:p>
        </w:tc>
        <w:tc>
          <w:tcPr>
            <w:tcW w:w="579" w:type="dxa"/>
            <w:tcBorders>
              <w:top w:val="nil"/>
              <w:left w:val="nil"/>
              <w:bottom w:val="nil"/>
              <w:right w:val="single" w:sz="4" w:space="0" w:color="auto"/>
            </w:tcBorders>
            <w:shd w:val="clear" w:color="000000" w:fill="D9E1F2"/>
            <w:vAlign w:val="center"/>
            <w:hideMark/>
          </w:tcPr>
          <w:p w14:paraId="672FFBC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nil"/>
              <w:right w:val="single" w:sz="4" w:space="0" w:color="auto"/>
            </w:tcBorders>
            <w:shd w:val="clear" w:color="000000" w:fill="DDEBF7"/>
            <w:vAlign w:val="center"/>
            <w:hideMark/>
          </w:tcPr>
          <w:p w14:paraId="36DA0B0F"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nil"/>
              <w:right w:val="single" w:sz="4" w:space="0" w:color="auto"/>
            </w:tcBorders>
            <w:shd w:val="clear" w:color="000000" w:fill="DDEBF7"/>
            <w:vAlign w:val="center"/>
            <w:hideMark/>
          </w:tcPr>
          <w:p w14:paraId="65E70029"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69FE0A32" w14:textId="77777777" w:rsidR="00DF550B" w:rsidRPr="00DF550B" w:rsidRDefault="00DF550B" w:rsidP="00DF550B">
            <w:pPr>
              <w:rPr>
                <w:rFonts w:ascii="Arial" w:eastAsia="Times New Roman" w:hAnsi="Arial" w:cs="Arial"/>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51DA102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35ABA3C1" w14:textId="77777777" w:rsidR="00DF550B" w:rsidRPr="00DF550B" w:rsidRDefault="00DF550B" w:rsidP="00DF550B">
            <w:pPr>
              <w:rPr>
                <w:rFonts w:ascii="Arial" w:eastAsia="Times New Roman" w:hAnsi="Arial" w:cs="Arial"/>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14B6044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25CFA1A4" w14:textId="77777777" w:rsidR="00DF550B" w:rsidRPr="00DF550B" w:rsidRDefault="00DF550B" w:rsidP="00DF550B">
            <w:pPr>
              <w:rPr>
                <w:rFonts w:ascii="Arial" w:eastAsia="Times New Roman" w:hAnsi="Arial" w:cs="Arial"/>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2978D5B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1BAC803D" w14:textId="77777777" w:rsidR="00DF550B" w:rsidRPr="00DF550B" w:rsidRDefault="00DF550B" w:rsidP="00DF550B">
            <w:pPr>
              <w:rPr>
                <w:rFonts w:ascii="Arial" w:eastAsia="Times New Roman" w:hAnsi="Arial" w:cs="Arial"/>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43C07010"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4897EFBA" w14:textId="77777777" w:rsidR="00DF550B" w:rsidRPr="00DF550B" w:rsidRDefault="00DF550B" w:rsidP="00DF550B">
            <w:pPr>
              <w:rPr>
                <w:rFonts w:ascii="Arial" w:eastAsia="Times New Roman" w:hAnsi="Arial" w:cs="Arial"/>
                <w:sz w:val="16"/>
                <w:szCs w:val="16"/>
                <w:lang w:val="en-GB" w:eastAsia="en-GB"/>
              </w:rPr>
            </w:pPr>
          </w:p>
        </w:tc>
        <w:tc>
          <w:tcPr>
            <w:tcW w:w="688" w:type="dxa"/>
            <w:tcBorders>
              <w:top w:val="nil"/>
              <w:left w:val="nil"/>
              <w:bottom w:val="single" w:sz="4" w:space="0" w:color="auto"/>
              <w:right w:val="single" w:sz="4" w:space="0" w:color="auto"/>
            </w:tcBorders>
            <w:shd w:val="clear" w:color="000000" w:fill="DDEBF7"/>
            <w:vAlign w:val="center"/>
            <w:hideMark/>
          </w:tcPr>
          <w:p w14:paraId="07D48B3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924" w:type="dxa"/>
            <w:vMerge/>
            <w:tcBorders>
              <w:top w:val="nil"/>
              <w:left w:val="single" w:sz="4" w:space="0" w:color="auto"/>
              <w:bottom w:val="single" w:sz="4" w:space="0" w:color="auto"/>
              <w:right w:val="single" w:sz="4" w:space="0" w:color="auto"/>
            </w:tcBorders>
            <w:vAlign w:val="center"/>
            <w:hideMark/>
          </w:tcPr>
          <w:p w14:paraId="7FED6BE2" w14:textId="77777777" w:rsidR="00DF550B" w:rsidRPr="00DF550B" w:rsidRDefault="00DF550B" w:rsidP="00DF550B">
            <w:pPr>
              <w:rPr>
                <w:rFonts w:ascii="Arial" w:eastAsia="Times New Roman" w:hAnsi="Arial" w:cs="Arial"/>
                <w:sz w:val="16"/>
                <w:szCs w:val="16"/>
                <w:lang w:val="en-GB" w:eastAsia="en-GB"/>
              </w:rPr>
            </w:pPr>
          </w:p>
        </w:tc>
      </w:tr>
      <w:tr w:rsidR="00DF550B" w:rsidRPr="00DF550B" w14:paraId="36BE9999" w14:textId="77777777" w:rsidTr="00D3010F">
        <w:trPr>
          <w:trHeight w:val="1180"/>
        </w:trPr>
        <w:tc>
          <w:tcPr>
            <w:tcW w:w="343" w:type="dxa"/>
            <w:vMerge/>
            <w:tcBorders>
              <w:top w:val="nil"/>
              <w:left w:val="single" w:sz="4" w:space="0" w:color="auto"/>
              <w:bottom w:val="single" w:sz="4" w:space="0" w:color="auto"/>
              <w:right w:val="single" w:sz="4" w:space="0" w:color="auto"/>
            </w:tcBorders>
            <w:vAlign w:val="center"/>
            <w:hideMark/>
          </w:tcPr>
          <w:p w14:paraId="7CCBFE7A"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38EE9963"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347F499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12375C3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w:t>
            </w:r>
          </w:p>
        </w:tc>
        <w:tc>
          <w:tcPr>
            <w:tcW w:w="769" w:type="dxa"/>
            <w:tcBorders>
              <w:top w:val="nil"/>
              <w:left w:val="nil"/>
              <w:bottom w:val="single" w:sz="4" w:space="0" w:color="auto"/>
              <w:right w:val="single" w:sz="4" w:space="0" w:color="auto"/>
            </w:tcBorders>
            <w:shd w:val="clear" w:color="000000" w:fill="FFFFFF"/>
            <w:vAlign w:val="center"/>
            <w:hideMark/>
          </w:tcPr>
          <w:p w14:paraId="70DA219E"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Pencegahan dan Pengendalian Penyakit Menular</w:t>
            </w:r>
          </w:p>
        </w:tc>
        <w:tc>
          <w:tcPr>
            <w:tcW w:w="1126" w:type="dxa"/>
            <w:tcBorders>
              <w:top w:val="single" w:sz="8" w:space="0" w:color="auto"/>
              <w:left w:val="single" w:sz="8" w:space="0" w:color="auto"/>
              <w:bottom w:val="single" w:sz="8" w:space="0" w:color="auto"/>
              <w:right w:val="nil"/>
            </w:tcBorders>
            <w:shd w:val="clear" w:color="000000" w:fill="FFFFFF"/>
            <w:vAlign w:val="center"/>
            <w:hideMark/>
          </w:tcPr>
          <w:p w14:paraId="7B489099" w14:textId="77777777" w:rsidR="00DF550B" w:rsidRPr="00DF550B" w:rsidRDefault="00DF550B" w:rsidP="00DF550B">
            <w:pP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Angka kesembuhan TB</w:t>
            </w:r>
          </w:p>
        </w:tc>
        <w:tc>
          <w:tcPr>
            <w:tcW w:w="8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E0347F"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Pasien Baru TB BTA (+) yang sembuh DIBAGI Jumlah Pasien TB Baru BTA (+) yang diobati DIKALI 100%</w:t>
            </w:r>
          </w:p>
        </w:tc>
        <w:tc>
          <w:tcPr>
            <w:tcW w:w="579" w:type="dxa"/>
            <w:tcBorders>
              <w:top w:val="single" w:sz="4" w:space="0" w:color="auto"/>
              <w:left w:val="nil"/>
              <w:bottom w:val="single" w:sz="4" w:space="0" w:color="auto"/>
              <w:right w:val="nil"/>
            </w:tcBorders>
            <w:shd w:val="clear" w:color="000000" w:fill="FFFFFF"/>
            <w:vAlign w:val="center"/>
            <w:hideMark/>
          </w:tcPr>
          <w:p w14:paraId="194AA9CE"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w:t>
            </w:r>
          </w:p>
        </w:tc>
        <w:tc>
          <w:tcPr>
            <w:tcW w:w="688" w:type="dxa"/>
            <w:tcBorders>
              <w:top w:val="single" w:sz="4" w:space="0" w:color="auto"/>
              <w:left w:val="single" w:sz="4" w:space="0" w:color="auto"/>
              <w:bottom w:val="single" w:sz="4" w:space="0" w:color="auto"/>
              <w:right w:val="nil"/>
            </w:tcBorders>
            <w:shd w:val="clear" w:color="000000" w:fill="FFFFFF"/>
            <w:vAlign w:val="center"/>
            <w:hideMark/>
          </w:tcPr>
          <w:p w14:paraId="60610A1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85%</w:t>
            </w:r>
          </w:p>
        </w:tc>
        <w:tc>
          <w:tcPr>
            <w:tcW w:w="6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CE0947" w14:textId="77777777" w:rsidR="00DF550B" w:rsidRPr="00DF550B" w:rsidRDefault="00DF550B" w:rsidP="00DF550B">
            <w:pPr>
              <w:jc w:val="right"/>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85%</w:t>
            </w:r>
          </w:p>
        </w:tc>
        <w:tc>
          <w:tcPr>
            <w:tcW w:w="854" w:type="dxa"/>
            <w:tcBorders>
              <w:top w:val="single" w:sz="4" w:space="0" w:color="auto"/>
              <w:left w:val="nil"/>
              <w:bottom w:val="single" w:sz="4" w:space="0" w:color="auto"/>
              <w:right w:val="single" w:sz="4" w:space="0" w:color="auto"/>
            </w:tcBorders>
            <w:shd w:val="clear" w:color="000000" w:fill="FFFFFF"/>
            <w:vAlign w:val="center"/>
            <w:hideMark/>
          </w:tcPr>
          <w:p w14:paraId="4C469D3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2,250,000,000 </w:t>
            </w:r>
          </w:p>
        </w:tc>
        <w:tc>
          <w:tcPr>
            <w:tcW w:w="688" w:type="dxa"/>
            <w:tcBorders>
              <w:top w:val="nil"/>
              <w:left w:val="nil"/>
              <w:bottom w:val="single" w:sz="4" w:space="0" w:color="auto"/>
              <w:right w:val="single" w:sz="4" w:space="0" w:color="auto"/>
            </w:tcBorders>
            <w:shd w:val="clear" w:color="000000" w:fill="FFFFFF"/>
            <w:vAlign w:val="center"/>
            <w:hideMark/>
          </w:tcPr>
          <w:p w14:paraId="4C0B330E" w14:textId="77777777" w:rsidR="00DF550B" w:rsidRPr="00DF550B" w:rsidRDefault="00DF550B" w:rsidP="00DF550B">
            <w:pPr>
              <w:jc w:val="right"/>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85%</w:t>
            </w:r>
          </w:p>
        </w:tc>
        <w:tc>
          <w:tcPr>
            <w:tcW w:w="854" w:type="dxa"/>
            <w:tcBorders>
              <w:top w:val="nil"/>
              <w:left w:val="nil"/>
              <w:bottom w:val="single" w:sz="4" w:space="0" w:color="auto"/>
              <w:right w:val="single" w:sz="4" w:space="0" w:color="auto"/>
            </w:tcBorders>
            <w:shd w:val="clear" w:color="000000" w:fill="FFFFFF"/>
            <w:vAlign w:val="center"/>
            <w:hideMark/>
          </w:tcPr>
          <w:p w14:paraId="64B290A0"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3,000,000,000 </w:t>
            </w:r>
          </w:p>
        </w:tc>
        <w:tc>
          <w:tcPr>
            <w:tcW w:w="688" w:type="dxa"/>
            <w:tcBorders>
              <w:top w:val="nil"/>
              <w:left w:val="nil"/>
              <w:bottom w:val="single" w:sz="4" w:space="0" w:color="auto"/>
              <w:right w:val="single" w:sz="4" w:space="0" w:color="auto"/>
            </w:tcBorders>
            <w:shd w:val="clear" w:color="000000" w:fill="FFFFFF"/>
            <w:vAlign w:val="center"/>
            <w:hideMark/>
          </w:tcPr>
          <w:p w14:paraId="31634396" w14:textId="77777777" w:rsidR="00DF550B" w:rsidRPr="00DF550B" w:rsidRDefault="00DF550B" w:rsidP="00DF550B">
            <w:pPr>
              <w:jc w:val="right"/>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85%</w:t>
            </w:r>
          </w:p>
        </w:tc>
        <w:tc>
          <w:tcPr>
            <w:tcW w:w="854" w:type="dxa"/>
            <w:tcBorders>
              <w:top w:val="nil"/>
              <w:left w:val="nil"/>
              <w:bottom w:val="single" w:sz="4" w:space="0" w:color="auto"/>
              <w:right w:val="single" w:sz="4" w:space="0" w:color="auto"/>
            </w:tcBorders>
            <w:shd w:val="clear" w:color="000000" w:fill="FFFFFF"/>
            <w:vAlign w:val="center"/>
            <w:hideMark/>
          </w:tcPr>
          <w:p w14:paraId="482495D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3,000,000,000 </w:t>
            </w:r>
          </w:p>
        </w:tc>
        <w:tc>
          <w:tcPr>
            <w:tcW w:w="688" w:type="dxa"/>
            <w:tcBorders>
              <w:top w:val="nil"/>
              <w:left w:val="nil"/>
              <w:bottom w:val="single" w:sz="4" w:space="0" w:color="auto"/>
              <w:right w:val="single" w:sz="4" w:space="0" w:color="auto"/>
            </w:tcBorders>
            <w:shd w:val="clear" w:color="000000" w:fill="FFFFFF"/>
            <w:vAlign w:val="center"/>
            <w:hideMark/>
          </w:tcPr>
          <w:p w14:paraId="3E94B2AB" w14:textId="77777777" w:rsidR="00DF550B" w:rsidRPr="00DF550B" w:rsidRDefault="00DF550B" w:rsidP="00DF550B">
            <w:pPr>
              <w:jc w:val="right"/>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85%</w:t>
            </w:r>
          </w:p>
        </w:tc>
        <w:tc>
          <w:tcPr>
            <w:tcW w:w="854" w:type="dxa"/>
            <w:tcBorders>
              <w:top w:val="nil"/>
              <w:left w:val="nil"/>
              <w:bottom w:val="single" w:sz="4" w:space="0" w:color="auto"/>
              <w:right w:val="single" w:sz="4" w:space="0" w:color="auto"/>
            </w:tcBorders>
            <w:shd w:val="clear" w:color="000000" w:fill="FFFFFF"/>
            <w:vAlign w:val="center"/>
            <w:hideMark/>
          </w:tcPr>
          <w:p w14:paraId="69971CF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3,000,000,000 </w:t>
            </w:r>
          </w:p>
        </w:tc>
        <w:tc>
          <w:tcPr>
            <w:tcW w:w="688" w:type="dxa"/>
            <w:tcBorders>
              <w:top w:val="nil"/>
              <w:left w:val="nil"/>
              <w:bottom w:val="single" w:sz="4" w:space="0" w:color="auto"/>
              <w:right w:val="single" w:sz="4" w:space="0" w:color="auto"/>
            </w:tcBorders>
            <w:shd w:val="clear" w:color="000000" w:fill="FFFFFF"/>
            <w:vAlign w:val="center"/>
            <w:hideMark/>
          </w:tcPr>
          <w:p w14:paraId="65401210" w14:textId="77777777" w:rsidR="00DF550B" w:rsidRPr="00DF550B" w:rsidRDefault="00DF550B" w:rsidP="00DF550B">
            <w:pPr>
              <w:jc w:val="right"/>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85%</w:t>
            </w:r>
          </w:p>
        </w:tc>
        <w:tc>
          <w:tcPr>
            <w:tcW w:w="854" w:type="dxa"/>
            <w:tcBorders>
              <w:top w:val="nil"/>
              <w:left w:val="nil"/>
              <w:bottom w:val="single" w:sz="4" w:space="0" w:color="auto"/>
              <w:right w:val="single" w:sz="4" w:space="0" w:color="auto"/>
            </w:tcBorders>
            <w:shd w:val="clear" w:color="000000" w:fill="FFFFFF"/>
            <w:vAlign w:val="center"/>
            <w:hideMark/>
          </w:tcPr>
          <w:p w14:paraId="6601EF3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3,000,000,000 </w:t>
            </w:r>
          </w:p>
        </w:tc>
        <w:tc>
          <w:tcPr>
            <w:tcW w:w="688" w:type="dxa"/>
            <w:tcBorders>
              <w:top w:val="nil"/>
              <w:left w:val="nil"/>
              <w:bottom w:val="single" w:sz="4" w:space="0" w:color="auto"/>
              <w:right w:val="single" w:sz="4" w:space="0" w:color="auto"/>
            </w:tcBorders>
            <w:shd w:val="clear" w:color="000000" w:fill="FFFFFF"/>
            <w:vAlign w:val="center"/>
            <w:hideMark/>
          </w:tcPr>
          <w:p w14:paraId="7341FC8B" w14:textId="77777777" w:rsidR="00DF550B" w:rsidRPr="00DF550B" w:rsidRDefault="00DF550B" w:rsidP="00DF550B">
            <w:pPr>
              <w:jc w:val="right"/>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85%</w:t>
            </w:r>
          </w:p>
        </w:tc>
        <w:tc>
          <w:tcPr>
            <w:tcW w:w="924" w:type="dxa"/>
            <w:tcBorders>
              <w:top w:val="nil"/>
              <w:left w:val="nil"/>
              <w:bottom w:val="single" w:sz="4" w:space="0" w:color="auto"/>
              <w:right w:val="single" w:sz="4" w:space="0" w:color="auto"/>
            </w:tcBorders>
            <w:shd w:val="clear" w:color="000000" w:fill="FFFFFF"/>
            <w:noWrap/>
            <w:vAlign w:val="center"/>
            <w:hideMark/>
          </w:tcPr>
          <w:p w14:paraId="45826738"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1543A9D6" w14:textId="77777777" w:rsidTr="00D3010F">
        <w:trPr>
          <w:trHeight w:val="1180"/>
        </w:trPr>
        <w:tc>
          <w:tcPr>
            <w:tcW w:w="343" w:type="dxa"/>
            <w:vMerge/>
            <w:tcBorders>
              <w:top w:val="nil"/>
              <w:left w:val="single" w:sz="4" w:space="0" w:color="auto"/>
              <w:bottom w:val="single" w:sz="4" w:space="0" w:color="auto"/>
              <w:right w:val="single" w:sz="4" w:space="0" w:color="auto"/>
            </w:tcBorders>
            <w:vAlign w:val="center"/>
            <w:hideMark/>
          </w:tcPr>
          <w:p w14:paraId="49175CA5"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204A0C85"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53CF175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4ABF5A5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29F8BCF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126" w:type="dxa"/>
            <w:tcBorders>
              <w:top w:val="nil"/>
              <w:left w:val="single" w:sz="8" w:space="0" w:color="auto"/>
              <w:bottom w:val="single" w:sz="8" w:space="0" w:color="auto"/>
              <w:right w:val="nil"/>
            </w:tcBorders>
            <w:shd w:val="clear" w:color="000000" w:fill="FFFFFF"/>
            <w:vAlign w:val="center"/>
            <w:hideMark/>
          </w:tcPr>
          <w:p w14:paraId="46769DB5" w14:textId="77777777" w:rsidR="00DF550B" w:rsidRPr="00DF550B" w:rsidRDefault="00DF550B" w:rsidP="00DF550B">
            <w:pP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CNR TB</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4F8D0F41"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Pasien TB (semua Tipe) yang ditemukan DIBAGI Jumlah Penduduk DIKALI 100%</w:t>
            </w:r>
          </w:p>
        </w:tc>
        <w:tc>
          <w:tcPr>
            <w:tcW w:w="579" w:type="dxa"/>
            <w:tcBorders>
              <w:top w:val="nil"/>
              <w:left w:val="nil"/>
              <w:bottom w:val="single" w:sz="4" w:space="0" w:color="auto"/>
              <w:right w:val="nil"/>
            </w:tcBorders>
            <w:shd w:val="clear" w:color="000000" w:fill="FFFFFF"/>
            <w:vAlign w:val="center"/>
            <w:hideMark/>
          </w:tcPr>
          <w:p w14:paraId="718F1D08"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w:t>
            </w:r>
          </w:p>
        </w:tc>
        <w:tc>
          <w:tcPr>
            <w:tcW w:w="688" w:type="dxa"/>
            <w:tcBorders>
              <w:top w:val="nil"/>
              <w:left w:val="single" w:sz="4" w:space="0" w:color="auto"/>
              <w:bottom w:val="single" w:sz="4" w:space="0" w:color="auto"/>
              <w:right w:val="nil"/>
            </w:tcBorders>
            <w:shd w:val="clear" w:color="000000" w:fill="FFFFFF"/>
            <w:vAlign w:val="center"/>
            <w:hideMark/>
          </w:tcPr>
          <w:p w14:paraId="1A59B5B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20,79%</w:t>
            </w:r>
          </w:p>
        </w:tc>
        <w:tc>
          <w:tcPr>
            <w:tcW w:w="665" w:type="dxa"/>
            <w:tcBorders>
              <w:top w:val="nil"/>
              <w:left w:val="single" w:sz="4" w:space="0" w:color="auto"/>
              <w:bottom w:val="single" w:sz="4" w:space="0" w:color="auto"/>
              <w:right w:val="single" w:sz="4" w:space="0" w:color="auto"/>
            </w:tcBorders>
            <w:shd w:val="clear" w:color="000000" w:fill="FFFFFF"/>
            <w:vAlign w:val="center"/>
            <w:hideMark/>
          </w:tcPr>
          <w:p w14:paraId="7E9DFAF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0DB281E6"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142DFAD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42FD035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7F75F66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6B7A801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5590044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110144F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78BF15B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55B0D57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7BFAE55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tcBorders>
              <w:top w:val="nil"/>
              <w:left w:val="nil"/>
              <w:bottom w:val="single" w:sz="4" w:space="0" w:color="auto"/>
              <w:right w:val="single" w:sz="4" w:space="0" w:color="auto"/>
            </w:tcBorders>
            <w:shd w:val="clear" w:color="000000" w:fill="FFFFFF"/>
            <w:noWrap/>
            <w:vAlign w:val="center"/>
            <w:hideMark/>
          </w:tcPr>
          <w:p w14:paraId="633C242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3A6C8AFF" w14:textId="77777777" w:rsidTr="00D3010F">
        <w:trPr>
          <w:trHeight w:val="1180"/>
        </w:trPr>
        <w:tc>
          <w:tcPr>
            <w:tcW w:w="343" w:type="dxa"/>
            <w:vMerge/>
            <w:tcBorders>
              <w:top w:val="nil"/>
              <w:left w:val="single" w:sz="4" w:space="0" w:color="auto"/>
              <w:bottom w:val="single" w:sz="4" w:space="0" w:color="auto"/>
              <w:right w:val="single" w:sz="4" w:space="0" w:color="auto"/>
            </w:tcBorders>
            <w:vAlign w:val="center"/>
            <w:hideMark/>
          </w:tcPr>
          <w:p w14:paraId="5FD73D06"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5F4CF78E"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26C1DD67"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7657719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13AD780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126" w:type="dxa"/>
            <w:tcBorders>
              <w:top w:val="nil"/>
              <w:left w:val="single" w:sz="8" w:space="0" w:color="auto"/>
              <w:bottom w:val="single" w:sz="8" w:space="0" w:color="auto"/>
              <w:right w:val="nil"/>
            </w:tcBorders>
            <w:shd w:val="clear" w:color="000000" w:fill="FFFFFF"/>
            <w:vAlign w:val="center"/>
            <w:hideMark/>
          </w:tcPr>
          <w:p w14:paraId="00E2C485" w14:textId="77777777" w:rsidR="00DF550B" w:rsidRPr="00DF550B" w:rsidRDefault="00DF550B" w:rsidP="00DF550B">
            <w:pP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Deteksi dini hepatitis B pada bumil</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1699CE3A"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Jumlah bumil yang di deteksi Hepatitis B DIBAGI Jumlah seluruh </w:t>
            </w:r>
            <w:r w:rsidRPr="00DF550B">
              <w:rPr>
                <w:rFonts w:ascii="Arial" w:eastAsia="Times New Roman" w:hAnsi="Arial" w:cs="Arial"/>
                <w:color w:val="000000"/>
                <w:sz w:val="16"/>
                <w:szCs w:val="16"/>
                <w:lang w:val="en-GB" w:eastAsia="en-GB"/>
              </w:rPr>
              <w:lastRenderedPageBreak/>
              <w:t>bumil DIKALI 100%</w:t>
            </w:r>
          </w:p>
        </w:tc>
        <w:tc>
          <w:tcPr>
            <w:tcW w:w="579" w:type="dxa"/>
            <w:tcBorders>
              <w:top w:val="nil"/>
              <w:left w:val="nil"/>
              <w:bottom w:val="single" w:sz="4" w:space="0" w:color="auto"/>
              <w:right w:val="nil"/>
            </w:tcBorders>
            <w:shd w:val="clear" w:color="000000" w:fill="FFFFFF"/>
            <w:vAlign w:val="center"/>
            <w:hideMark/>
          </w:tcPr>
          <w:p w14:paraId="25894B7C"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lastRenderedPageBreak/>
              <w:t>Persen</w:t>
            </w:r>
          </w:p>
        </w:tc>
        <w:tc>
          <w:tcPr>
            <w:tcW w:w="688" w:type="dxa"/>
            <w:tcBorders>
              <w:top w:val="nil"/>
              <w:left w:val="single" w:sz="4" w:space="0" w:color="auto"/>
              <w:bottom w:val="single" w:sz="4" w:space="0" w:color="auto"/>
              <w:right w:val="nil"/>
            </w:tcBorders>
            <w:shd w:val="clear" w:color="000000" w:fill="FFFFFF"/>
            <w:vAlign w:val="center"/>
            <w:hideMark/>
          </w:tcPr>
          <w:p w14:paraId="1F218CC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20%</w:t>
            </w:r>
          </w:p>
        </w:tc>
        <w:tc>
          <w:tcPr>
            <w:tcW w:w="665" w:type="dxa"/>
            <w:tcBorders>
              <w:top w:val="nil"/>
              <w:left w:val="single" w:sz="4" w:space="0" w:color="auto"/>
              <w:bottom w:val="single" w:sz="4" w:space="0" w:color="auto"/>
              <w:right w:val="single" w:sz="4" w:space="0" w:color="auto"/>
            </w:tcBorders>
            <w:shd w:val="clear" w:color="000000" w:fill="FFFFFF"/>
            <w:vAlign w:val="center"/>
            <w:hideMark/>
          </w:tcPr>
          <w:p w14:paraId="6523983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vAlign w:val="center"/>
            <w:hideMark/>
          </w:tcPr>
          <w:p w14:paraId="21940C61"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47ABA77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vAlign w:val="center"/>
            <w:hideMark/>
          </w:tcPr>
          <w:p w14:paraId="1F44BCA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2B070C0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vAlign w:val="center"/>
            <w:hideMark/>
          </w:tcPr>
          <w:p w14:paraId="4864E71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620358C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vAlign w:val="center"/>
            <w:hideMark/>
          </w:tcPr>
          <w:p w14:paraId="357236F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79B4808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vAlign w:val="center"/>
            <w:hideMark/>
          </w:tcPr>
          <w:p w14:paraId="1CB43F4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49EC0DC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924" w:type="dxa"/>
            <w:tcBorders>
              <w:top w:val="nil"/>
              <w:left w:val="nil"/>
              <w:bottom w:val="single" w:sz="4" w:space="0" w:color="auto"/>
              <w:right w:val="single" w:sz="4" w:space="0" w:color="auto"/>
            </w:tcBorders>
            <w:shd w:val="clear" w:color="000000" w:fill="FFFFFF"/>
            <w:noWrap/>
            <w:vAlign w:val="center"/>
            <w:hideMark/>
          </w:tcPr>
          <w:p w14:paraId="7FD8C78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530AA92A" w14:textId="77777777" w:rsidTr="00D3010F">
        <w:trPr>
          <w:trHeight w:val="1180"/>
        </w:trPr>
        <w:tc>
          <w:tcPr>
            <w:tcW w:w="343" w:type="dxa"/>
            <w:vMerge/>
            <w:tcBorders>
              <w:top w:val="nil"/>
              <w:left w:val="single" w:sz="4" w:space="0" w:color="auto"/>
              <w:bottom w:val="single" w:sz="4" w:space="0" w:color="auto"/>
              <w:right w:val="single" w:sz="4" w:space="0" w:color="auto"/>
            </w:tcBorders>
            <w:vAlign w:val="center"/>
            <w:hideMark/>
          </w:tcPr>
          <w:p w14:paraId="711D2E94"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0790CAB9"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58BDBE7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0241FD2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389AAEE5"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126" w:type="dxa"/>
            <w:tcBorders>
              <w:top w:val="nil"/>
              <w:left w:val="single" w:sz="8" w:space="0" w:color="auto"/>
              <w:bottom w:val="single" w:sz="8" w:space="0" w:color="auto"/>
              <w:right w:val="nil"/>
            </w:tcBorders>
            <w:shd w:val="clear" w:color="000000" w:fill="FFFFFF"/>
            <w:vAlign w:val="center"/>
            <w:hideMark/>
          </w:tcPr>
          <w:p w14:paraId="2134513A" w14:textId="77777777" w:rsidR="00DF550B" w:rsidRPr="00DF550B" w:rsidRDefault="00DF550B" w:rsidP="00DF550B">
            <w:pP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Penemuan kasus diare semua umur</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6F1CD3DE"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Kasus Diare pada semua umur yang ditemukan DIBAGI Jumlah Penduduk DIKALI 100%</w:t>
            </w:r>
          </w:p>
        </w:tc>
        <w:tc>
          <w:tcPr>
            <w:tcW w:w="579" w:type="dxa"/>
            <w:tcBorders>
              <w:top w:val="nil"/>
              <w:left w:val="nil"/>
              <w:bottom w:val="single" w:sz="4" w:space="0" w:color="auto"/>
              <w:right w:val="nil"/>
            </w:tcBorders>
            <w:shd w:val="clear" w:color="000000" w:fill="FFFFFF"/>
            <w:vAlign w:val="center"/>
            <w:hideMark/>
          </w:tcPr>
          <w:p w14:paraId="3FF8D586"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w:t>
            </w:r>
          </w:p>
        </w:tc>
        <w:tc>
          <w:tcPr>
            <w:tcW w:w="688" w:type="dxa"/>
            <w:tcBorders>
              <w:top w:val="nil"/>
              <w:left w:val="single" w:sz="4" w:space="0" w:color="auto"/>
              <w:bottom w:val="single" w:sz="4" w:space="0" w:color="auto"/>
              <w:right w:val="nil"/>
            </w:tcBorders>
            <w:shd w:val="clear" w:color="000000" w:fill="FFFFFF"/>
            <w:vAlign w:val="center"/>
            <w:hideMark/>
          </w:tcPr>
          <w:p w14:paraId="4824427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81.28%</w:t>
            </w:r>
          </w:p>
        </w:tc>
        <w:tc>
          <w:tcPr>
            <w:tcW w:w="665" w:type="dxa"/>
            <w:tcBorders>
              <w:top w:val="nil"/>
              <w:left w:val="single" w:sz="4" w:space="0" w:color="auto"/>
              <w:bottom w:val="single" w:sz="4" w:space="0" w:color="auto"/>
              <w:right w:val="single" w:sz="4" w:space="0" w:color="auto"/>
            </w:tcBorders>
            <w:shd w:val="clear" w:color="000000" w:fill="FFFFFF"/>
            <w:vAlign w:val="center"/>
            <w:hideMark/>
          </w:tcPr>
          <w:p w14:paraId="3217497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vAlign w:val="center"/>
            <w:hideMark/>
          </w:tcPr>
          <w:p w14:paraId="426B3453"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25C32DE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vAlign w:val="center"/>
            <w:hideMark/>
          </w:tcPr>
          <w:p w14:paraId="4BC55B13"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6D43C56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vAlign w:val="center"/>
            <w:hideMark/>
          </w:tcPr>
          <w:p w14:paraId="5BF9415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044D35C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vAlign w:val="center"/>
            <w:hideMark/>
          </w:tcPr>
          <w:p w14:paraId="2114AE1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31688FC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vAlign w:val="center"/>
            <w:hideMark/>
          </w:tcPr>
          <w:p w14:paraId="1360F88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0A2AF2B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924" w:type="dxa"/>
            <w:tcBorders>
              <w:top w:val="nil"/>
              <w:left w:val="nil"/>
              <w:bottom w:val="single" w:sz="4" w:space="0" w:color="auto"/>
              <w:right w:val="single" w:sz="4" w:space="0" w:color="auto"/>
            </w:tcBorders>
            <w:shd w:val="clear" w:color="000000" w:fill="FFFFFF"/>
            <w:noWrap/>
            <w:vAlign w:val="center"/>
            <w:hideMark/>
          </w:tcPr>
          <w:p w14:paraId="2CAF102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1E750263" w14:textId="77777777" w:rsidTr="00D3010F">
        <w:trPr>
          <w:trHeight w:val="1180"/>
        </w:trPr>
        <w:tc>
          <w:tcPr>
            <w:tcW w:w="343" w:type="dxa"/>
            <w:vMerge/>
            <w:tcBorders>
              <w:top w:val="nil"/>
              <w:left w:val="single" w:sz="4" w:space="0" w:color="auto"/>
              <w:bottom w:val="single" w:sz="4" w:space="0" w:color="auto"/>
              <w:right w:val="single" w:sz="4" w:space="0" w:color="auto"/>
            </w:tcBorders>
            <w:vAlign w:val="center"/>
            <w:hideMark/>
          </w:tcPr>
          <w:p w14:paraId="5B088EAB"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72560AD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69EBAAD5"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1105929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1DD62D5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126" w:type="dxa"/>
            <w:tcBorders>
              <w:top w:val="nil"/>
              <w:left w:val="single" w:sz="8" w:space="0" w:color="auto"/>
              <w:bottom w:val="single" w:sz="8" w:space="0" w:color="auto"/>
              <w:right w:val="nil"/>
            </w:tcBorders>
            <w:shd w:val="clear" w:color="000000" w:fill="FFFFFF"/>
            <w:vAlign w:val="center"/>
            <w:hideMark/>
          </w:tcPr>
          <w:p w14:paraId="3C96EF39" w14:textId="77777777" w:rsidR="00DF550B" w:rsidRPr="00DF550B" w:rsidRDefault="00DF550B" w:rsidP="00DF550B">
            <w:pP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penemuan kasus pnemonia pada balita</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05643E85"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Kasus Pneumonia Pada Balita yang ditemukan DIBAGI Jumlah Balita DIKALI 100%</w:t>
            </w:r>
          </w:p>
        </w:tc>
        <w:tc>
          <w:tcPr>
            <w:tcW w:w="579" w:type="dxa"/>
            <w:tcBorders>
              <w:top w:val="nil"/>
              <w:left w:val="nil"/>
              <w:bottom w:val="single" w:sz="4" w:space="0" w:color="auto"/>
              <w:right w:val="nil"/>
            </w:tcBorders>
            <w:shd w:val="clear" w:color="000000" w:fill="FFFFFF"/>
            <w:vAlign w:val="center"/>
            <w:hideMark/>
          </w:tcPr>
          <w:p w14:paraId="71BF1B80"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w:t>
            </w:r>
          </w:p>
        </w:tc>
        <w:tc>
          <w:tcPr>
            <w:tcW w:w="688" w:type="dxa"/>
            <w:tcBorders>
              <w:top w:val="nil"/>
              <w:left w:val="single" w:sz="4" w:space="0" w:color="auto"/>
              <w:bottom w:val="single" w:sz="4" w:space="0" w:color="auto"/>
              <w:right w:val="nil"/>
            </w:tcBorders>
            <w:shd w:val="clear" w:color="000000" w:fill="FFFFFF"/>
            <w:vAlign w:val="center"/>
            <w:hideMark/>
          </w:tcPr>
          <w:p w14:paraId="4B8EFDA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89.11%</w:t>
            </w:r>
          </w:p>
        </w:tc>
        <w:tc>
          <w:tcPr>
            <w:tcW w:w="665" w:type="dxa"/>
            <w:tcBorders>
              <w:top w:val="nil"/>
              <w:left w:val="single" w:sz="4" w:space="0" w:color="auto"/>
              <w:bottom w:val="single" w:sz="4" w:space="0" w:color="auto"/>
              <w:right w:val="single" w:sz="4" w:space="0" w:color="auto"/>
            </w:tcBorders>
            <w:shd w:val="clear" w:color="000000" w:fill="FFFFFF"/>
            <w:vAlign w:val="center"/>
            <w:hideMark/>
          </w:tcPr>
          <w:p w14:paraId="47A4D45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vAlign w:val="center"/>
            <w:hideMark/>
          </w:tcPr>
          <w:p w14:paraId="1972F90E"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6AC953B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vAlign w:val="center"/>
            <w:hideMark/>
          </w:tcPr>
          <w:p w14:paraId="489CA3B0"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3C40707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vAlign w:val="center"/>
            <w:hideMark/>
          </w:tcPr>
          <w:p w14:paraId="0F27D47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060F5C9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vAlign w:val="center"/>
            <w:hideMark/>
          </w:tcPr>
          <w:p w14:paraId="165EA6A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482D14B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vAlign w:val="center"/>
            <w:hideMark/>
          </w:tcPr>
          <w:p w14:paraId="047F759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28CFBB1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924" w:type="dxa"/>
            <w:tcBorders>
              <w:top w:val="nil"/>
              <w:left w:val="nil"/>
              <w:bottom w:val="single" w:sz="4" w:space="0" w:color="auto"/>
              <w:right w:val="single" w:sz="4" w:space="0" w:color="auto"/>
            </w:tcBorders>
            <w:shd w:val="clear" w:color="000000" w:fill="FFFFFF"/>
            <w:noWrap/>
            <w:vAlign w:val="center"/>
            <w:hideMark/>
          </w:tcPr>
          <w:p w14:paraId="4448230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1323CFC3" w14:textId="77777777" w:rsidTr="00D3010F">
        <w:trPr>
          <w:trHeight w:val="1180"/>
        </w:trPr>
        <w:tc>
          <w:tcPr>
            <w:tcW w:w="343" w:type="dxa"/>
            <w:vMerge/>
            <w:tcBorders>
              <w:top w:val="nil"/>
              <w:left w:val="single" w:sz="4" w:space="0" w:color="auto"/>
              <w:bottom w:val="single" w:sz="4" w:space="0" w:color="auto"/>
              <w:right w:val="single" w:sz="4" w:space="0" w:color="auto"/>
            </w:tcBorders>
            <w:vAlign w:val="center"/>
            <w:hideMark/>
          </w:tcPr>
          <w:p w14:paraId="09E95BF2"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58790D6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37052FD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5D09471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47F9EE9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126" w:type="dxa"/>
            <w:tcBorders>
              <w:top w:val="nil"/>
              <w:left w:val="single" w:sz="8" w:space="0" w:color="auto"/>
              <w:bottom w:val="single" w:sz="8" w:space="0" w:color="auto"/>
              <w:right w:val="nil"/>
            </w:tcBorders>
            <w:shd w:val="clear" w:color="000000" w:fill="FFFFFF"/>
            <w:vAlign w:val="center"/>
            <w:hideMark/>
          </w:tcPr>
          <w:p w14:paraId="5A43D706" w14:textId="77777777" w:rsidR="00DF550B" w:rsidRPr="00DF550B" w:rsidRDefault="00DF550B" w:rsidP="00DF550B">
            <w:pP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proporsi penemuan kasus kusta cacat tk 2</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779CE0C9"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kasus kusta cacat tingkat 2 yang ditemukan DIBAGI Jumlah Kasus Kusta yang ditemukan DIKALI 100%</w:t>
            </w:r>
          </w:p>
        </w:tc>
        <w:tc>
          <w:tcPr>
            <w:tcW w:w="579" w:type="dxa"/>
            <w:tcBorders>
              <w:top w:val="nil"/>
              <w:left w:val="nil"/>
              <w:bottom w:val="single" w:sz="4" w:space="0" w:color="auto"/>
              <w:right w:val="nil"/>
            </w:tcBorders>
            <w:shd w:val="clear" w:color="000000" w:fill="FFFFFF"/>
            <w:vAlign w:val="center"/>
            <w:hideMark/>
          </w:tcPr>
          <w:p w14:paraId="58687687"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w:t>
            </w:r>
          </w:p>
        </w:tc>
        <w:tc>
          <w:tcPr>
            <w:tcW w:w="688" w:type="dxa"/>
            <w:tcBorders>
              <w:top w:val="nil"/>
              <w:left w:val="single" w:sz="4" w:space="0" w:color="auto"/>
              <w:bottom w:val="single" w:sz="4" w:space="0" w:color="auto"/>
              <w:right w:val="nil"/>
            </w:tcBorders>
            <w:shd w:val="clear" w:color="000000" w:fill="FFFFFF"/>
            <w:vAlign w:val="center"/>
            <w:hideMark/>
          </w:tcPr>
          <w:p w14:paraId="3A980E7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36.36%</w:t>
            </w:r>
          </w:p>
        </w:tc>
        <w:tc>
          <w:tcPr>
            <w:tcW w:w="665" w:type="dxa"/>
            <w:tcBorders>
              <w:top w:val="nil"/>
              <w:left w:val="single" w:sz="4" w:space="0" w:color="auto"/>
              <w:bottom w:val="single" w:sz="4" w:space="0" w:color="auto"/>
              <w:right w:val="single" w:sz="4" w:space="0" w:color="auto"/>
            </w:tcBorders>
            <w:shd w:val="clear" w:color="000000" w:fill="FFFFFF"/>
            <w:vAlign w:val="center"/>
            <w:hideMark/>
          </w:tcPr>
          <w:p w14:paraId="766F6A2E" w14:textId="77777777" w:rsidR="00DF550B" w:rsidRPr="00DF550B" w:rsidRDefault="00DF550B" w:rsidP="00DF550B">
            <w:pPr>
              <w:rPr>
                <w:rFonts w:ascii="Arial" w:eastAsia="Times New Roman" w:hAnsi="Arial" w:cs="Arial"/>
                <w:color w:val="000000"/>
                <w:sz w:val="16"/>
                <w:szCs w:val="16"/>
                <w:u w:val="single"/>
                <w:lang w:val="en-GB" w:eastAsia="en-GB"/>
              </w:rPr>
            </w:pPr>
            <w:r w:rsidRPr="00DF550B">
              <w:rPr>
                <w:rFonts w:ascii="Arial" w:eastAsia="Times New Roman" w:hAnsi="Arial" w:cs="Arial"/>
                <w:color w:val="000000"/>
                <w:sz w:val="16"/>
                <w:szCs w:val="16"/>
                <w:u w:val="single"/>
                <w:lang w:val="en-GB" w:eastAsia="en-GB"/>
              </w:rPr>
              <w:t xml:space="preserve">&lt; </w:t>
            </w:r>
            <w:r w:rsidRPr="00DF550B">
              <w:rPr>
                <w:rFonts w:ascii="Arial" w:eastAsia="Times New Roman" w:hAnsi="Arial" w:cs="Arial"/>
                <w:color w:val="000000"/>
                <w:sz w:val="16"/>
                <w:szCs w:val="16"/>
                <w:lang w:val="en-GB" w:eastAsia="en-GB"/>
              </w:rPr>
              <w:t>15%</w:t>
            </w:r>
          </w:p>
        </w:tc>
        <w:tc>
          <w:tcPr>
            <w:tcW w:w="854" w:type="dxa"/>
            <w:tcBorders>
              <w:top w:val="nil"/>
              <w:left w:val="nil"/>
              <w:bottom w:val="single" w:sz="4" w:space="0" w:color="auto"/>
              <w:right w:val="single" w:sz="4" w:space="0" w:color="auto"/>
            </w:tcBorders>
            <w:shd w:val="clear" w:color="000000" w:fill="FFFFFF"/>
            <w:vAlign w:val="center"/>
            <w:hideMark/>
          </w:tcPr>
          <w:p w14:paraId="2B495216" w14:textId="77777777" w:rsidR="00DF550B" w:rsidRPr="00DF550B" w:rsidRDefault="00DF550B" w:rsidP="00DF550B">
            <w:pPr>
              <w:rPr>
                <w:rFonts w:ascii="Arial" w:eastAsia="Times New Roman" w:hAnsi="Arial" w:cs="Arial"/>
                <w:color w:val="000000"/>
                <w:sz w:val="16"/>
                <w:szCs w:val="16"/>
                <w:u w:val="single"/>
                <w:lang w:val="en-GB" w:eastAsia="en-GB"/>
              </w:rPr>
            </w:pPr>
            <w:r w:rsidRPr="00DF550B">
              <w:rPr>
                <w:rFonts w:ascii="Arial" w:eastAsia="Times New Roman" w:hAnsi="Arial" w:cs="Arial"/>
                <w:color w:val="000000"/>
                <w:sz w:val="16"/>
                <w:szCs w:val="16"/>
                <w:u w:val="single"/>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36DED4B5" w14:textId="77777777" w:rsidR="00DF550B" w:rsidRPr="00DF550B" w:rsidRDefault="00DF550B" w:rsidP="00DF550B">
            <w:pPr>
              <w:rPr>
                <w:rFonts w:ascii="Arial" w:eastAsia="Times New Roman" w:hAnsi="Arial" w:cs="Arial"/>
                <w:color w:val="000000"/>
                <w:sz w:val="16"/>
                <w:szCs w:val="16"/>
                <w:u w:val="single"/>
                <w:lang w:val="en-GB" w:eastAsia="en-GB"/>
              </w:rPr>
            </w:pPr>
            <w:r w:rsidRPr="00DF550B">
              <w:rPr>
                <w:rFonts w:ascii="Arial" w:eastAsia="Times New Roman" w:hAnsi="Arial" w:cs="Arial"/>
                <w:color w:val="000000"/>
                <w:sz w:val="16"/>
                <w:szCs w:val="16"/>
                <w:u w:val="single"/>
                <w:lang w:val="en-GB" w:eastAsia="en-GB"/>
              </w:rPr>
              <w:t xml:space="preserve">&lt; </w:t>
            </w:r>
            <w:r w:rsidRPr="00DF550B">
              <w:rPr>
                <w:rFonts w:ascii="Arial" w:eastAsia="Times New Roman" w:hAnsi="Arial" w:cs="Arial"/>
                <w:color w:val="000000"/>
                <w:sz w:val="16"/>
                <w:szCs w:val="16"/>
                <w:lang w:val="en-GB" w:eastAsia="en-GB"/>
              </w:rPr>
              <w:t>15%</w:t>
            </w:r>
          </w:p>
        </w:tc>
        <w:tc>
          <w:tcPr>
            <w:tcW w:w="854" w:type="dxa"/>
            <w:tcBorders>
              <w:top w:val="nil"/>
              <w:left w:val="nil"/>
              <w:bottom w:val="single" w:sz="4" w:space="0" w:color="auto"/>
              <w:right w:val="single" w:sz="4" w:space="0" w:color="auto"/>
            </w:tcBorders>
            <w:shd w:val="clear" w:color="000000" w:fill="FFFFFF"/>
            <w:vAlign w:val="center"/>
            <w:hideMark/>
          </w:tcPr>
          <w:p w14:paraId="1D92FED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2B485FB2" w14:textId="77777777" w:rsidR="00DF550B" w:rsidRPr="00DF550B" w:rsidRDefault="00DF550B" w:rsidP="00DF550B">
            <w:pPr>
              <w:rPr>
                <w:rFonts w:ascii="Arial" w:eastAsia="Times New Roman" w:hAnsi="Arial" w:cs="Arial"/>
                <w:color w:val="000000"/>
                <w:sz w:val="16"/>
                <w:szCs w:val="16"/>
                <w:u w:val="single"/>
                <w:lang w:val="en-GB" w:eastAsia="en-GB"/>
              </w:rPr>
            </w:pPr>
            <w:r w:rsidRPr="00DF550B">
              <w:rPr>
                <w:rFonts w:ascii="Arial" w:eastAsia="Times New Roman" w:hAnsi="Arial" w:cs="Arial"/>
                <w:color w:val="000000"/>
                <w:sz w:val="16"/>
                <w:szCs w:val="16"/>
                <w:u w:val="single"/>
                <w:lang w:val="en-GB" w:eastAsia="en-GB"/>
              </w:rPr>
              <w:t xml:space="preserve">&lt; </w:t>
            </w:r>
            <w:r w:rsidRPr="00DF550B">
              <w:rPr>
                <w:rFonts w:ascii="Arial" w:eastAsia="Times New Roman" w:hAnsi="Arial" w:cs="Arial"/>
                <w:color w:val="000000"/>
                <w:sz w:val="16"/>
                <w:szCs w:val="16"/>
                <w:lang w:val="en-GB" w:eastAsia="en-GB"/>
              </w:rPr>
              <w:t>15%</w:t>
            </w:r>
          </w:p>
        </w:tc>
        <w:tc>
          <w:tcPr>
            <w:tcW w:w="854" w:type="dxa"/>
            <w:tcBorders>
              <w:top w:val="nil"/>
              <w:left w:val="nil"/>
              <w:bottom w:val="single" w:sz="4" w:space="0" w:color="auto"/>
              <w:right w:val="single" w:sz="4" w:space="0" w:color="auto"/>
            </w:tcBorders>
            <w:shd w:val="clear" w:color="000000" w:fill="FFFFFF"/>
            <w:vAlign w:val="center"/>
            <w:hideMark/>
          </w:tcPr>
          <w:p w14:paraId="128BE95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1C844305" w14:textId="77777777" w:rsidR="00DF550B" w:rsidRPr="00DF550B" w:rsidRDefault="00DF550B" w:rsidP="00DF550B">
            <w:pPr>
              <w:rPr>
                <w:rFonts w:ascii="Arial" w:eastAsia="Times New Roman" w:hAnsi="Arial" w:cs="Arial"/>
                <w:color w:val="000000"/>
                <w:sz w:val="16"/>
                <w:szCs w:val="16"/>
                <w:u w:val="single"/>
                <w:lang w:val="en-GB" w:eastAsia="en-GB"/>
              </w:rPr>
            </w:pPr>
            <w:r w:rsidRPr="00DF550B">
              <w:rPr>
                <w:rFonts w:ascii="Arial" w:eastAsia="Times New Roman" w:hAnsi="Arial" w:cs="Arial"/>
                <w:color w:val="000000"/>
                <w:sz w:val="16"/>
                <w:szCs w:val="16"/>
                <w:u w:val="single"/>
                <w:lang w:val="en-GB" w:eastAsia="en-GB"/>
              </w:rPr>
              <w:t xml:space="preserve">&lt; </w:t>
            </w:r>
            <w:r w:rsidRPr="00DF550B">
              <w:rPr>
                <w:rFonts w:ascii="Arial" w:eastAsia="Times New Roman" w:hAnsi="Arial" w:cs="Arial"/>
                <w:color w:val="000000"/>
                <w:sz w:val="16"/>
                <w:szCs w:val="16"/>
                <w:lang w:val="en-GB" w:eastAsia="en-GB"/>
              </w:rPr>
              <w:t>15%</w:t>
            </w:r>
          </w:p>
        </w:tc>
        <w:tc>
          <w:tcPr>
            <w:tcW w:w="854" w:type="dxa"/>
            <w:tcBorders>
              <w:top w:val="nil"/>
              <w:left w:val="nil"/>
              <w:bottom w:val="single" w:sz="4" w:space="0" w:color="auto"/>
              <w:right w:val="single" w:sz="4" w:space="0" w:color="auto"/>
            </w:tcBorders>
            <w:shd w:val="clear" w:color="000000" w:fill="FFFFFF"/>
            <w:vAlign w:val="center"/>
            <w:hideMark/>
          </w:tcPr>
          <w:p w14:paraId="190BCD1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74C6CC21" w14:textId="77777777" w:rsidR="00DF550B" w:rsidRPr="00DF550B" w:rsidRDefault="00DF550B" w:rsidP="00DF550B">
            <w:pPr>
              <w:rPr>
                <w:rFonts w:ascii="Arial" w:eastAsia="Times New Roman" w:hAnsi="Arial" w:cs="Arial"/>
                <w:color w:val="000000"/>
                <w:sz w:val="16"/>
                <w:szCs w:val="16"/>
                <w:u w:val="single"/>
                <w:lang w:val="en-GB" w:eastAsia="en-GB"/>
              </w:rPr>
            </w:pPr>
            <w:r w:rsidRPr="00DF550B">
              <w:rPr>
                <w:rFonts w:ascii="Arial" w:eastAsia="Times New Roman" w:hAnsi="Arial" w:cs="Arial"/>
                <w:color w:val="000000"/>
                <w:sz w:val="16"/>
                <w:szCs w:val="16"/>
                <w:u w:val="single"/>
                <w:lang w:val="en-GB" w:eastAsia="en-GB"/>
              </w:rPr>
              <w:t xml:space="preserve">&lt; </w:t>
            </w:r>
            <w:r w:rsidRPr="00DF550B">
              <w:rPr>
                <w:rFonts w:ascii="Arial" w:eastAsia="Times New Roman" w:hAnsi="Arial" w:cs="Arial"/>
                <w:color w:val="000000"/>
                <w:sz w:val="16"/>
                <w:szCs w:val="16"/>
                <w:lang w:val="en-GB" w:eastAsia="en-GB"/>
              </w:rPr>
              <w:t>15%</w:t>
            </w:r>
          </w:p>
        </w:tc>
        <w:tc>
          <w:tcPr>
            <w:tcW w:w="854" w:type="dxa"/>
            <w:tcBorders>
              <w:top w:val="nil"/>
              <w:left w:val="nil"/>
              <w:bottom w:val="single" w:sz="4" w:space="0" w:color="auto"/>
              <w:right w:val="single" w:sz="4" w:space="0" w:color="auto"/>
            </w:tcBorders>
            <w:shd w:val="clear" w:color="000000" w:fill="FFFFFF"/>
            <w:vAlign w:val="center"/>
            <w:hideMark/>
          </w:tcPr>
          <w:p w14:paraId="09920EB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434B5EB8" w14:textId="77777777" w:rsidR="00DF550B" w:rsidRPr="00DF550B" w:rsidRDefault="00DF550B" w:rsidP="00DF550B">
            <w:pPr>
              <w:rPr>
                <w:rFonts w:ascii="Arial" w:eastAsia="Times New Roman" w:hAnsi="Arial" w:cs="Arial"/>
                <w:color w:val="000000"/>
                <w:sz w:val="16"/>
                <w:szCs w:val="16"/>
                <w:u w:val="single"/>
                <w:lang w:val="en-GB" w:eastAsia="en-GB"/>
              </w:rPr>
            </w:pPr>
            <w:r w:rsidRPr="00DF550B">
              <w:rPr>
                <w:rFonts w:ascii="Arial" w:eastAsia="Times New Roman" w:hAnsi="Arial" w:cs="Arial"/>
                <w:color w:val="000000"/>
                <w:sz w:val="16"/>
                <w:szCs w:val="16"/>
                <w:u w:val="single"/>
                <w:lang w:val="en-GB" w:eastAsia="en-GB"/>
              </w:rPr>
              <w:t xml:space="preserve">&lt; </w:t>
            </w:r>
            <w:r w:rsidRPr="00DF550B">
              <w:rPr>
                <w:rFonts w:ascii="Arial" w:eastAsia="Times New Roman" w:hAnsi="Arial" w:cs="Arial"/>
                <w:color w:val="000000"/>
                <w:sz w:val="16"/>
                <w:szCs w:val="16"/>
                <w:lang w:val="en-GB" w:eastAsia="en-GB"/>
              </w:rPr>
              <w:t>15%</w:t>
            </w:r>
          </w:p>
        </w:tc>
        <w:tc>
          <w:tcPr>
            <w:tcW w:w="924" w:type="dxa"/>
            <w:tcBorders>
              <w:top w:val="nil"/>
              <w:left w:val="nil"/>
              <w:bottom w:val="single" w:sz="4" w:space="0" w:color="auto"/>
              <w:right w:val="single" w:sz="4" w:space="0" w:color="auto"/>
            </w:tcBorders>
            <w:shd w:val="clear" w:color="000000" w:fill="FFFFFF"/>
            <w:noWrap/>
            <w:vAlign w:val="center"/>
            <w:hideMark/>
          </w:tcPr>
          <w:p w14:paraId="3D7D8353"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09274663" w14:textId="77777777" w:rsidTr="00D3010F">
        <w:trPr>
          <w:trHeight w:val="1180"/>
        </w:trPr>
        <w:tc>
          <w:tcPr>
            <w:tcW w:w="343" w:type="dxa"/>
            <w:vMerge/>
            <w:tcBorders>
              <w:top w:val="nil"/>
              <w:left w:val="single" w:sz="4" w:space="0" w:color="auto"/>
              <w:bottom w:val="single" w:sz="4" w:space="0" w:color="auto"/>
              <w:right w:val="single" w:sz="4" w:space="0" w:color="auto"/>
            </w:tcBorders>
            <w:vAlign w:val="center"/>
            <w:hideMark/>
          </w:tcPr>
          <w:p w14:paraId="5FE61FB0"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1A5A977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207101E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2A63B133"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4D91ABA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126" w:type="dxa"/>
            <w:tcBorders>
              <w:top w:val="nil"/>
              <w:left w:val="single" w:sz="8" w:space="0" w:color="auto"/>
              <w:bottom w:val="single" w:sz="8" w:space="0" w:color="auto"/>
              <w:right w:val="nil"/>
            </w:tcBorders>
            <w:shd w:val="clear" w:color="000000" w:fill="FFFFFF"/>
            <w:vAlign w:val="center"/>
            <w:hideMark/>
          </w:tcPr>
          <w:p w14:paraId="6873BD86" w14:textId="77777777" w:rsidR="00DF550B" w:rsidRPr="00DF550B" w:rsidRDefault="00DF550B" w:rsidP="00DF550B">
            <w:pP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Cakupan POPM Kecacingan</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3B3AA7EE"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Sasaran yang mendapatkan POPM Kecacingan DIBAGI Jumlah Sasaran POPM Kecacingan DIKALI 100%</w:t>
            </w:r>
          </w:p>
        </w:tc>
        <w:tc>
          <w:tcPr>
            <w:tcW w:w="579" w:type="dxa"/>
            <w:tcBorders>
              <w:top w:val="nil"/>
              <w:left w:val="nil"/>
              <w:bottom w:val="single" w:sz="4" w:space="0" w:color="auto"/>
              <w:right w:val="nil"/>
            </w:tcBorders>
            <w:shd w:val="clear" w:color="000000" w:fill="FFFFFF"/>
            <w:vAlign w:val="center"/>
            <w:hideMark/>
          </w:tcPr>
          <w:p w14:paraId="54491EAA"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w:t>
            </w:r>
          </w:p>
        </w:tc>
        <w:tc>
          <w:tcPr>
            <w:tcW w:w="688" w:type="dxa"/>
            <w:tcBorders>
              <w:top w:val="nil"/>
              <w:left w:val="single" w:sz="4" w:space="0" w:color="auto"/>
              <w:bottom w:val="single" w:sz="4" w:space="0" w:color="auto"/>
              <w:right w:val="nil"/>
            </w:tcBorders>
            <w:shd w:val="clear" w:color="000000" w:fill="FFFFFF"/>
            <w:vAlign w:val="center"/>
            <w:hideMark/>
          </w:tcPr>
          <w:p w14:paraId="142A4B5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98%</w:t>
            </w:r>
          </w:p>
        </w:tc>
        <w:tc>
          <w:tcPr>
            <w:tcW w:w="665" w:type="dxa"/>
            <w:tcBorders>
              <w:top w:val="nil"/>
              <w:left w:val="single" w:sz="4" w:space="0" w:color="auto"/>
              <w:bottom w:val="single" w:sz="4" w:space="0" w:color="auto"/>
              <w:right w:val="single" w:sz="4" w:space="0" w:color="auto"/>
            </w:tcBorders>
            <w:shd w:val="clear" w:color="000000" w:fill="FFFFFF"/>
            <w:vAlign w:val="center"/>
            <w:hideMark/>
          </w:tcPr>
          <w:p w14:paraId="3599B59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95%</w:t>
            </w:r>
          </w:p>
        </w:tc>
        <w:tc>
          <w:tcPr>
            <w:tcW w:w="854" w:type="dxa"/>
            <w:tcBorders>
              <w:top w:val="nil"/>
              <w:left w:val="nil"/>
              <w:bottom w:val="single" w:sz="4" w:space="0" w:color="auto"/>
              <w:right w:val="single" w:sz="4" w:space="0" w:color="auto"/>
            </w:tcBorders>
            <w:shd w:val="clear" w:color="000000" w:fill="FFFFFF"/>
            <w:vAlign w:val="center"/>
            <w:hideMark/>
          </w:tcPr>
          <w:p w14:paraId="64D8C317"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6AC123A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95%</w:t>
            </w:r>
          </w:p>
        </w:tc>
        <w:tc>
          <w:tcPr>
            <w:tcW w:w="854" w:type="dxa"/>
            <w:tcBorders>
              <w:top w:val="nil"/>
              <w:left w:val="nil"/>
              <w:bottom w:val="single" w:sz="4" w:space="0" w:color="auto"/>
              <w:right w:val="single" w:sz="4" w:space="0" w:color="auto"/>
            </w:tcBorders>
            <w:shd w:val="clear" w:color="000000" w:fill="FFFFFF"/>
            <w:vAlign w:val="center"/>
            <w:hideMark/>
          </w:tcPr>
          <w:p w14:paraId="0E814610"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1069947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95%</w:t>
            </w:r>
          </w:p>
        </w:tc>
        <w:tc>
          <w:tcPr>
            <w:tcW w:w="854" w:type="dxa"/>
            <w:tcBorders>
              <w:top w:val="nil"/>
              <w:left w:val="nil"/>
              <w:bottom w:val="single" w:sz="4" w:space="0" w:color="auto"/>
              <w:right w:val="single" w:sz="4" w:space="0" w:color="auto"/>
            </w:tcBorders>
            <w:shd w:val="clear" w:color="000000" w:fill="FFFFFF"/>
            <w:vAlign w:val="center"/>
            <w:hideMark/>
          </w:tcPr>
          <w:p w14:paraId="3D71DCC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543034B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95%</w:t>
            </w:r>
          </w:p>
        </w:tc>
        <w:tc>
          <w:tcPr>
            <w:tcW w:w="854" w:type="dxa"/>
            <w:tcBorders>
              <w:top w:val="nil"/>
              <w:left w:val="nil"/>
              <w:bottom w:val="single" w:sz="4" w:space="0" w:color="auto"/>
              <w:right w:val="single" w:sz="4" w:space="0" w:color="auto"/>
            </w:tcBorders>
            <w:shd w:val="clear" w:color="000000" w:fill="FFFFFF"/>
            <w:vAlign w:val="center"/>
            <w:hideMark/>
          </w:tcPr>
          <w:p w14:paraId="5863D3B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08BE990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95%</w:t>
            </w:r>
          </w:p>
        </w:tc>
        <w:tc>
          <w:tcPr>
            <w:tcW w:w="854" w:type="dxa"/>
            <w:tcBorders>
              <w:top w:val="nil"/>
              <w:left w:val="nil"/>
              <w:bottom w:val="single" w:sz="4" w:space="0" w:color="auto"/>
              <w:right w:val="single" w:sz="4" w:space="0" w:color="auto"/>
            </w:tcBorders>
            <w:shd w:val="clear" w:color="000000" w:fill="FFFFFF"/>
            <w:vAlign w:val="center"/>
            <w:hideMark/>
          </w:tcPr>
          <w:p w14:paraId="13028C0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63C379A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95%</w:t>
            </w:r>
          </w:p>
        </w:tc>
        <w:tc>
          <w:tcPr>
            <w:tcW w:w="924" w:type="dxa"/>
            <w:tcBorders>
              <w:top w:val="nil"/>
              <w:left w:val="nil"/>
              <w:bottom w:val="single" w:sz="4" w:space="0" w:color="auto"/>
              <w:right w:val="single" w:sz="4" w:space="0" w:color="auto"/>
            </w:tcBorders>
            <w:shd w:val="clear" w:color="000000" w:fill="FFFFFF"/>
            <w:noWrap/>
            <w:vAlign w:val="center"/>
            <w:hideMark/>
          </w:tcPr>
          <w:p w14:paraId="5D1EFEF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0A873272" w14:textId="77777777" w:rsidTr="00D3010F">
        <w:trPr>
          <w:trHeight w:val="1180"/>
        </w:trPr>
        <w:tc>
          <w:tcPr>
            <w:tcW w:w="343" w:type="dxa"/>
            <w:vMerge/>
            <w:tcBorders>
              <w:top w:val="nil"/>
              <w:left w:val="single" w:sz="4" w:space="0" w:color="auto"/>
              <w:bottom w:val="single" w:sz="4" w:space="0" w:color="auto"/>
              <w:right w:val="single" w:sz="4" w:space="0" w:color="auto"/>
            </w:tcBorders>
            <w:vAlign w:val="center"/>
            <w:hideMark/>
          </w:tcPr>
          <w:p w14:paraId="42C3E77B"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7094374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011926E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3CF59D9E"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35AC975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126" w:type="dxa"/>
            <w:tcBorders>
              <w:top w:val="nil"/>
              <w:left w:val="single" w:sz="8" w:space="0" w:color="auto"/>
              <w:bottom w:val="single" w:sz="8" w:space="0" w:color="auto"/>
              <w:right w:val="nil"/>
            </w:tcBorders>
            <w:shd w:val="clear" w:color="000000" w:fill="FFFFFF"/>
            <w:vAlign w:val="center"/>
            <w:hideMark/>
          </w:tcPr>
          <w:p w14:paraId="39376503" w14:textId="77777777" w:rsidR="00DF550B" w:rsidRPr="00DF550B" w:rsidRDefault="00DF550B" w:rsidP="00DF550B">
            <w:pP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Insident Rate DBD</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1D2AED99"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frekuensi penyakit atau kasus baru DBD yang berjangkit dalam masyarakat di suatu tempat atau wilayah atau negara pada waktu tertentu (umumnya 1 tahun) dibandingkan dengan jumlah penduduk yang mungkin </w:t>
            </w:r>
            <w:r w:rsidRPr="00DF550B">
              <w:rPr>
                <w:rFonts w:ascii="Arial" w:eastAsia="Times New Roman" w:hAnsi="Arial" w:cs="Arial"/>
                <w:color w:val="000000"/>
                <w:sz w:val="16"/>
                <w:szCs w:val="16"/>
                <w:lang w:val="en-GB" w:eastAsia="en-GB"/>
              </w:rPr>
              <w:lastRenderedPageBreak/>
              <w:t>terkena penyakit baru tersebut</w:t>
            </w:r>
          </w:p>
        </w:tc>
        <w:tc>
          <w:tcPr>
            <w:tcW w:w="579" w:type="dxa"/>
            <w:tcBorders>
              <w:top w:val="nil"/>
              <w:left w:val="nil"/>
              <w:bottom w:val="single" w:sz="4" w:space="0" w:color="auto"/>
              <w:right w:val="nil"/>
            </w:tcBorders>
            <w:shd w:val="clear" w:color="000000" w:fill="FFFFFF"/>
            <w:vAlign w:val="center"/>
            <w:hideMark/>
          </w:tcPr>
          <w:p w14:paraId="12E9C154"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lastRenderedPageBreak/>
              <w:t xml:space="preserve"> </w:t>
            </w:r>
          </w:p>
        </w:tc>
        <w:tc>
          <w:tcPr>
            <w:tcW w:w="688" w:type="dxa"/>
            <w:tcBorders>
              <w:top w:val="nil"/>
              <w:left w:val="single" w:sz="4" w:space="0" w:color="auto"/>
              <w:bottom w:val="single" w:sz="4" w:space="0" w:color="auto"/>
              <w:right w:val="nil"/>
            </w:tcBorders>
            <w:shd w:val="clear" w:color="000000" w:fill="FFFFFF"/>
            <w:vAlign w:val="center"/>
            <w:hideMark/>
          </w:tcPr>
          <w:p w14:paraId="2CAA769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22/100.000 penduduk</w:t>
            </w:r>
          </w:p>
        </w:tc>
        <w:tc>
          <w:tcPr>
            <w:tcW w:w="665" w:type="dxa"/>
            <w:tcBorders>
              <w:top w:val="nil"/>
              <w:left w:val="single" w:sz="4" w:space="0" w:color="auto"/>
              <w:bottom w:val="single" w:sz="4" w:space="0" w:color="auto"/>
              <w:right w:val="single" w:sz="4" w:space="0" w:color="auto"/>
            </w:tcBorders>
            <w:shd w:val="clear" w:color="000000" w:fill="FFFFFF"/>
            <w:vAlign w:val="center"/>
            <w:hideMark/>
          </w:tcPr>
          <w:p w14:paraId="2293D50C" w14:textId="77777777" w:rsidR="00DF550B" w:rsidRPr="00DF550B" w:rsidRDefault="00DF550B" w:rsidP="00DF550B">
            <w:pPr>
              <w:rPr>
                <w:rFonts w:ascii="Arial" w:eastAsia="Times New Roman" w:hAnsi="Arial" w:cs="Arial"/>
                <w:color w:val="000000"/>
                <w:sz w:val="16"/>
                <w:szCs w:val="16"/>
                <w:u w:val="single"/>
                <w:lang w:val="en-GB" w:eastAsia="en-GB"/>
              </w:rPr>
            </w:pPr>
            <w:r w:rsidRPr="00DF550B">
              <w:rPr>
                <w:rFonts w:ascii="Arial" w:eastAsia="Times New Roman" w:hAnsi="Arial" w:cs="Arial"/>
                <w:color w:val="000000"/>
                <w:sz w:val="16"/>
                <w:szCs w:val="16"/>
                <w:u w:val="single"/>
                <w:lang w:val="en-GB" w:eastAsia="en-GB"/>
              </w:rPr>
              <w:t>&lt;</w:t>
            </w:r>
            <w:r w:rsidRPr="00DF550B">
              <w:rPr>
                <w:rFonts w:ascii="Arial" w:eastAsia="Times New Roman" w:hAnsi="Arial" w:cs="Arial"/>
                <w:color w:val="000000"/>
                <w:sz w:val="16"/>
                <w:szCs w:val="16"/>
                <w:lang w:val="en-GB" w:eastAsia="en-GB"/>
              </w:rPr>
              <w:t xml:space="preserve"> 49/100.000 Penduduk</w:t>
            </w:r>
          </w:p>
        </w:tc>
        <w:tc>
          <w:tcPr>
            <w:tcW w:w="854" w:type="dxa"/>
            <w:tcBorders>
              <w:top w:val="nil"/>
              <w:left w:val="nil"/>
              <w:bottom w:val="single" w:sz="4" w:space="0" w:color="auto"/>
              <w:right w:val="single" w:sz="4" w:space="0" w:color="auto"/>
            </w:tcBorders>
            <w:shd w:val="clear" w:color="000000" w:fill="FFFFFF"/>
            <w:vAlign w:val="center"/>
            <w:hideMark/>
          </w:tcPr>
          <w:p w14:paraId="1C60F990" w14:textId="77777777" w:rsidR="00DF550B" w:rsidRPr="00DF550B" w:rsidRDefault="00DF550B" w:rsidP="00DF550B">
            <w:pPr>
              <w:rPr>
                <w:rFonts w:ascii="Arial" w:eastAsia="Times New Roman" w:hAnsi="Arial" w:cs="Arial"/>
                <w:color w:val="000000"/>
                <w:sz w:val="16"/>
                <w:szCs w:val="16"/>
                <w:u w:val="single"/>
                <w:lang w:val="en-GB" w:eastAsia="en-GB"/>
              </w:rPr>
            </w:pPr>
            <w:r w:rsidRPr="00DF550B">
              <w:rPr>
                <w:rFonts w:ascii="Arial" w:eastAsia="Times New Roman" w:hAnsi="Arial" w:cs="Arial"/>
                <w:color w:val="000000"/>
                <w:sz w:val="16"/>
                <w:szCs w:val="16"/>
                <w:u w:val="single"/>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4F52D8BC" w14:textId="77777777" w:rsidR="00DF550B" w:rsidRPr="00DF550B" w:rsidRDefault="00DF550B" w:rsidP="00DF550B">
            <w:pPr>
              <w:rPr>
                <w:rFonts w:ascii="Arial" w:eastAsia="Times New Roman" w:hAnsi="Arial" w:cs="Arial"/>
                <w:color w:val="000000"/>
                <w:sz w:val="16"/>
                <w:szCs w:val="16"/>
                <w:u w:val="single"/>
                <w:lang w:val="en-GB" w:eastAsia="en-GB"/>
              </w:rPr>
            </w:pPr>
            <w:r w:rsidRPr="00DF550B">
              <w:rPr>
                <w:rFonts w:ascii="Arial" w:eastAsia="Times New Roman" w:hAnsi="Arial" w:cs="Arial"/>
                <w:color w:val="000000"/>
                <w:sz w:val="16"/>
                <w:szCs w:val="16"/>
                <w:u w:val="single"/>
                <w:lang w:val="en-GB" w:eastAsia="en-GB"/>
              </w:rPr>
              <w:t>&lt;</w:t>
            </w:r>
            <w:r w:rsidRPr="00DF550B">
              <w:rPr>
                <w:rFonts w:ascii="Arial" w:eastAsia="Times New Roman" w:hAnsi="Arial" w:cs="Arial"/>
                <w:color w:val="000000"/>
                <w:sz w:val="16"/>
                <w:szCs w:val="16"/>
                <w:lang w:val="en-GB" w:eastAsia="en-GB"/>
              </w:rPr>
              <w:t xml:space="preserve"> 49/100.000 Penduduk</w:t>
            </w:r>
          </w:p>
        </w:tc>
        <w:tc>
          <w:tcPr>
            <w:tcW w:w="854" w:type="dxa"/>
            <w:tcBorders>
              <w:top w:val="nil"/>
              <w:left w:val="nil"/>
              <w:bottom w:val="single" w:sz="4" w:space="0" w:color="auto"/>
              <w:right w:val="single" w:sz="4" w:space="0" w:color="auto"/>
            </w:tcBorders>
            <w:shd w:val="clear" w:color="000000" w:fill="FFFFFF"/>
            <w:vAlign w:val="center"/>
            <w:hideMark/>
          </w:tcPr>
          <w:p w14:paraId="385192D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2C7A32B2" w14:textId="77777777" w:rsidR="00DF550B" w:rsidRPr="00DF550B" w:rsidRDefault="00DF550B" w:rsidP="00DF550B">
            <w:pPr>
              <w:rPr>
                <w:rFonts w:ascii="Arial" w:eastAsia="Times New Roman" w:hAnsi="Arial" w:cs="Arial"/>
                <w:color w:val="000000"/>
                <w:sz w:val="16"/>
                <w:szCs w:val="16"/>
                <w:u w:val="single"/>
                <w:lang w:val="en-GB" w:eastAsia="en-GB"/>
              </w:rPr>
            </w:pPr>
            <w:r w:rsidRPr="00DF550B">
              <w:rPr>
                <w:rFonts w:ascii="Arial" w:eastAsia="Times New Roman" w:hAnsi="Arial" w:cs="Arial"/>
                <w:color w:val="000000"/>
                <w:sz w:val="16"/>
                <w:szCs w:val="16"/>
                <w:u w:val="single"/>
                <w:lang w:val="en-GB" w:eastAsia="en-GB"/>
              </w:rPr>
              <w:t>&lt;</w:t>
            </w:r>
            <w:r w:rsidRPr="00DF550B">
              <w:rPr>
                <w:rFonts w:ascii="Arial" w:eastAsia="Times New Roman" w:hAnsi="Arial" w:cs="Arial"/>
                <w:color w:val="000000"/>
                <w:sz w:val="16"/>
                <w:szCs w:val="16"/>
                <w:lang w:val="en-GB" w:eastAsia="en-GB"/>
              </w:rPr>
              <w:t xml:space="preserve"> 49/100.000 Penduduk</w:t>
            </w:r>
          </w:p>
        </w:tc>
        <w:tc>
          <w:tcPr>
            <w:tcW w:w="854" w:type="dxa"/>
            <w:tcBorders>
              <w:top w:val="nil"/>
              <w:left w:val="nil"/>
              <w:bottom w:val="single" w:sz="4" w:space="0" w:color="auto"/>
              <w:right w:val="single" w:sz="4" w:space="0" w:color="auto"/>
            </w:tcBorders>
            <w:shd w:val="clear" w:color="000000" w:fill="FFFFFF"/>
            <w:vAlign w:val="center"/>
            <w:hideMark/>
          </w:tcPr>
          <w:p w14:paraId="66F7972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436F823F" w14:textId="77777777" w:rsidR="00DF550B" w:rsidRPr="00DF550B" w:rsidRDefault="00DF550B" w:rsidP="00DF550B">
            <w:pPr>
              <w:rPr>
                <w:rFonts w:ascii="Arial" w:eastAsia="Times New Roman" w:hAnsi="Arial" w:cs="Arial"/>
                <w:color w:val="000000"/>
                <w:sz w:val="16"/>
                <w:szCs w:val="16"/>
                <w:u w:val="single"/>
                <w:lang w:val="en-GB" w:eastAsia="en-GB"/>
              </w:rPr>
            </w:pPr>
            <w:r w:rsidRPr="00DF550B">
              <w:rPr>
                <w:rFonts w:ascii="Arial" w:eastAsia="Times New Roman" w:hAnsi="Arial" w:cs="Arial"/>
                <w:color w:val="000000"/>
                <w:sz w:val="16"/>
                <w:szCs w:val="16"/>
                <w:u w:val="single"/>
                <w:lang w:val="en-GB" w:eastAsia="en-GB"/>
              </w:rPr>
              <w:t>&lt;</w:t>
            </w:r>
            <w:r w:rsidRPr="00DF550B">
              <w:rPr>
                <w:rFonts w:ascii="Arial" w:eastAsia="Times New Roman" w:hAnsi="Arial" w:cs="Arial"/>
                <w:color w:val="000000"/>
                <w:sz w:val="16"/>
                <w:szCs w:val="16"/>
                <w:lang w:val="en-GB" w:eastAsia="en-GB"/>
              </w:rPr>
              <w:t xml:space="preserve"> 49/100.000 Penduduk</w:t>
            </w:r>
          </w:p>
        </w:tc>
        <w:tc>
          <w:tcPr>
            <w:tcW w:w="854" w:type="dxa"/>
            <w:tcBorders>
              <w:top w:val="nil"/>
              <w:left w:val="nil"/>
              <w:bottom w:val="single" w:sz="4" w:space="0" w:color="auto"/>
              <w:right w:val="single" w:sz="4" w:space="0" w:color="auto"/>
            </w:tcBorders>
            <w:shd w:val="clear" w:color="000000" w:fill="FFFFFF"/>
            <w:vAlign w:val="center"/>
            <w:hideMark/>
          </w:tcPr>
          <w:p w14:paraId="27E4901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06799197" w14:textId="77777777" w:rsidR="00DF550B" w:rsidRPr="00DF550B" w:rsidRDefault="00DF550B" w:rsidP="00DF550B">
            <w:pPr>
              <w:rPr>
                <w:rFonts w:ascii="Arial" w:eastAsia="Times New Roman" w:hAnsi="Arial" w:cs="Arial"/>
                <w:color w:val="000000"/>
                <w:sz w:val="16"/>
                <w:szCs w:val="16"/>
                <w:u w:val="single"/>
                <w:lang w:val="en-GB" w:eastAsia="en-GB"/>
              </w:rPr>
            </w:pPr>
            <w:r w:rsidRPr="00DF550B">
              <w:rPr>
                <w:rFonts w:ascii="Arial" w:eastAsia="Times New Roman" w:hAnsi="Arial" w:cs="Arial"/>
                <w:color w:val="000000"/>
                <w:sz w:val="16"/>
                <w:szCs w:val="16"/>
                <w:u w:val="single"/>
                <w:lang w:val="en-GB" w:eastAsia="en-GB"/>
              </w:rPr>
              <w:t>&lt;</w:t>
            </w:r>
            <w:r w:rsidRPr="00DF550B">
              <w:rPr>
                <w:rFonts w:ascii="Arial" w:eastAsia="Times New Roman" w:hAnsi="Arial" w:cs="Arial"/>
                <w:color w:val="000000"/>
                <w:sz w:val="16"/>
                <w:szCs w:val="16"/>
                <w:lang w:val="en-GB" w:eastAsia="en-GB"/>
              </w:rPr>
              <w:t xml:space="preserve"> 49/100.000 Penduduk</w:t>
            </w:r>
          </w:p>
        </w:tc>
        <w:tc>
          <w:tcPr>
            <w:tcW w:w="854" w:type="dxa"/>
            <w:tcBorders>
              <w:top w:val="nil"/>
              <w:left w:val="nil"/>
              <w:bottom w:val="single" w:sz="4" w:space="0" w:color="auto"/>
              <w:right w:val="single" w:sz="4" w:space="0" w:color="auto"/>
            </w:tcBorders>
            <w:shd w:val="clear" w:color="000000" w:fill="FFFFFF"/>
            <w:vAlign w:val="center"/>
            <w:hideMark/>
          </w:tcPr>
          <w:p w14:paraId="00D2F44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37F2C20E" w14:textId="77777777" w:rsidR="00DF550B" w:rsidRPr="00DF550B" w:rsidRDefault="00DF550B" w:rsidP="00DF550B">
            <w:pPr>
              <w:rPr>
                <w:rFonts w:ascii="Arial" w:eastAsia="Times New Roman" w:hAnsi="Arial" w:cs="Arial"/>
                <w:color w:val="000000"/>
                <w:sz w:val="16"/>
                <w:szCs w:val="16"/>
                <w:u w:val="single"/>
                <w:lang w:val="en-GB" w:eastAsia="en-GB"/>
              </w:rPr>
            </w:pPr>
            <w:r w:rsidRPr="00DF550B">
              <w:rPr>
                <w:rFonts w:ascii="Arial" w:eastAsia="Times New Roman" w:hAnsi="Arial" w:cs="Arial"/>
                <w:color w:val="000000"/>
                <w:sz w:val="16"/>
                <w:szCs w:val="16"/>
                <w:u w:val="single"/>
                <w:lang w:val="en-GB" w:eastAsia="en-GB"/>
              </w:rPr>
              <w:t>&lt;</w:t>
            </w:r>
            <w:r w:rsidRPr="00DF550B">
              <w:rPr>
                <w:rFonts w:ascii="Arial" w:eastAsia="Times New Roman" w:hAnsi="Arial" w:cs="Arial"/>
                <w:color w:val="000000"/>
                <w:sz w:val="16"/>
                <w:szCs w:val="16"/>
                <w:lang w:val="en-GB" w:eastAsia="en-GB"/>
              </w:rPr>
              <w:t xml:space="preserve"> 49/100.000 Penduduk</w:t>
            </w:r>
          </w:p>
        </w:tc>
        <w:tc>
          <w:tcPr>
            <w:tcW w:w="924" w:type="dxa"/>
            <w:tcBorders>
              <w:top w:val="nil"/>
              <w:left w:val="nil"/>
              <w:bottom w:val="single" w:sz="4" w:space="0" w:color="auto"/>
              <w:right w:val="single" w:sz="4" w:space="0" w:color="auto"/>
            </w:tcBorders>
            <w:shd w:val="clear" w:color="000000" w:fill="FFFFFF"/>
            <w:noWrap/>
            <w:vAlign w:val="center"/>
            <w:hideMark/>
          </w:tcPr>
          <w:p w14:paraId="770B60A3"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7412A8F8" w14:textId="77777777" w:rsidTr="00D3010F">
        <w:trPr>
          <w:trHeight w:val="1180"/>
        </w:trPr>
        <w:tc>
          <w:tcPr>
            <w:tcW w:w="343" w:type="dxa"/>
            <w:vMerge/>
            <w:tcBorders>
              <w:top w:val="nil"/>
              <w:left w:val="single" w:sz="4" w:space="0" w:color="auto"/>
              <w:bottom w:val="single" w:sz="4" w:space="0" w:color="auto"/>
              <w:right w:val="single" w:sz="4" w:space="0" w:color="auto"/>
            </w:tcBorders>
            <w:vAlign w:val="center"/>
            <w:hideMark/>
          </w:tcPr>
          <w:p w14:paraId="7FA7022C"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450B4C1E"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5D73F7B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44F3C329"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5692C9E5"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126" w:type="dxa"/>
            <w:tcBorders>
              <w:top w:val="nil"/>
              <w:left w:val="single" w:sz="8" w:space="0" w:color="auto"/>
              <w:bottom w:val="single" w:sz="8" w:space="0" w:color="auto"/>
              <w:right w:val="nil"/>
            </w:tcBorders>
            <w:shd w:val="clear" w:color="000000" w:fill="FFFFFF"/>
            <w:vAlign w:val="center"/>
            <w:hideMark/>
          </w:tcPr>
          <w:p w14:paraId="58583367" w14:textId="77777777" w:rsidR="00DF550B" w:rsidRPr="00DF550B" w:rsidRDefault="00DF550B" w:rsidP="00DF550B">
            <w:pP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Persentase Kasus HIV yang diobati</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14:paraId="4AB8CEC2"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Penderita HIV yang diobati DIBAGI Jumlah kasus HIV yang ditemukan DIKALI 100%</w:t>
            </w:r>
          </w:p>
        </w:tc>
        <w:tc>
          <w:tcPr>
            <w:tcW w:w="579" w:type="dxa"/>
            <w:tcBorders>
              <w:top w:val="nil"/>
              <w:left w:val="nil"/>
              <w:bottom w:val="single" w:sz="4" w:space="0" w:color="auto"/>
              <w:right w:val="nil"/>
            </w:tcBorders>
            <w:shd w:val="clear" w:color="000000" w:fill="FFFFFF"/>
            <w:vAlign w:val="center"/>
            <w:hideMark/>
          </w:tcPr>
          <w:p w14:paraId="2EE0C83C"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w:t>
            </w:r>
          </w:p>
        </w:tc>
        <w:tc>
          <w:tcPr>
            <w:tcW w:w="688" w:type="dxa"/>
            <w:tcBorders>
              <w:top w:val="nil"/>
              <w:left w:val="single" w:sz="4" w:space="0" w:color="auto"/>
              <w:bottom w:val="single" w:sz="4" w:space="0" w:color="auto"/>
              <w:right w:val="nil"/>
            </w:tcBorders>
            <w:shd w:val="clear" w:color="000000" w:fill="FFFFFF"/>
            <w:vAlign w:val="center"/>
            <w:hideMark/>
          </w:tcPr>
          <w:p w14:paraId="006E84E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55%</w:t>
            </w:r>
          </w:p>
        </w:tc>
        <w:tc>
          <w:tcPr>
            <w:tcW w:w="665" w:type="dxa"/>
            <w:tcBorders>
              <w:top w:val="nil"/>
              <w:left w:val="single" w:sz="4" w:space="0" w:color="auto"/>
              <w:bottom w:val="single" w:sz="4" w:space="0" w:color="auto"/>
              <w:right w:val="single" w:sz="4" w:space="0" w:color="auto"/>
            </w:tcBorders>
            <w:shd w:val="clear" w:color="000000" w:fill="FFFFFF"/>
            <w:vAlign w:val="center"/>
            <w:hideMark/>
          </w:tcPr>
          <w:p w14:paraId="2AEC98D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90%</w:t>
            </w:r>
          </w:p>
        </w:tc>
        <w:tc>
          <w:tcPr>
            <w:tcW w:w="854" w:type="dxa"/>
            <w:tcBorders>
              <w:top w:val="nil"/>
              <w:left w:val="nil"/>
              <w:bottom w:val="single" w:sz="4" w:space="0" w:color="auto"/>
              <w:right w:val="single" w:sz="4" w:space="0" w:color="auto"/>
            </w:tcBorders>
            <w:shd w:val="clear" w:color="000000" w:fill="FFFFFF"/>
            <w:vAlign w:val="center"/>
            <w:hideMark/>
          </w:tcPr>
          <w:p w14:paraId="51B00F33"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6A440B7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90%</w:t>
            </w:r>
          </w:p>
        </w:tc>
        <w:tc>
          <w:tcPr>
            <w:tcW w:w="854" w:type="dxa"/>
            <w:tcBorders>
              <w:top w:val="nil"/>
              <w:left w:val="nil"/>
              <w:bottom w:val="single" w:sz="4" w:space="0" w:color="auto"/>
              <w:right w:val="single" w:sz="4" w:space="0" w:color="auto"/>
            </w:tcBorders>
            <w:shd w:val="clear" w:color="000000" w:fill="FFFFFF"/>
            <w:vAlign w:val="center"/>
            <w:hideMark/>
          </w:tcPr>
          <w:p w14:paraId="4F7937B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785B2CA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90%</w:t>
            </w:r>
          </w:p>
        </w:tc>
        <w:tc>
          <w:tcPr>
            <w:tcW w:w="854" w:type="dxa"/>
            <w:tcBorders>
              <w:top w:val="nil"/>
              <w:left w:val="nil"/>
              <w:bottom w:val="single" w:sz="4" w:space="0" w:color="auto"/>
              <w:right w:val="single" w:sz="4" w:space="0" w:color="auto"/>
            </w:tcBorders>
            <w:shd w:val="clear" w:color="000000" w:fill="FFFFFF"/>
            <w:vAlign w:val="center"/>
            <w:hideMark/>
          </w:tcPr>
          <w:p w14:paraId="5CCC5C2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26F8369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90%</w:t>
            </w:r>
          </w:p>
        </w:tc>
        <w:tc>
          <w:tcPr>
            <w:tcW w:w="854" w:type="dxa"/>
            <w:tcBorders>
              <w:top w:val="nil"/>
              <w:left w:val="nil"/>
              <w:bottom w:val="single" w:sz="4" w:space="0" w:color="auto"/>
              <w:right w:val="single" w:sz="4" w:space="0" w:color="auto"/>
            </w:tcBorders>
            <w:shd w:val="clear" w:color="000000" w:fill="FFFFFF"/>
            <w:vAlign w:val="center"/>
            <w:hideMark/>
          </w:tcPr>
          <w:p w14:paraId="1B52D9F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5481429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90%</w:t>
            </w:r>
          </w:p>
        </w:tc>
        <w:tc>
          <w:tcPr>
            <w:tcW w:w="854" w:type="dxa"/>
            <w:tcBorders>
              <w:top w:val="nil"/>
              <w:left w:val="nil"/>
              <w:bottom w:val="single" w:sz="4" w:space="0" w:color="auto"/>
              <w:right w:val="single" w:sz="4" w:space="0" w:color="auto"/>
            </w:tcBorders>
            <w:shd w:val="clear" w:color="000000" w:fill="FFFFFF"/>
            <w:vAlign w:val="center"/>
            <w:hideMark/>
          </w:tcPr>
          <w:p w14:paraId="7DE4242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344B8D5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90%</w:t>
            </w:r>
          </w:p>
        </w:tc>
        <w:tc>
          <w:tcPr>
            <w:tcW w:w="924" w:type="dxa"/>
            <w:tcBorders>
              <w:top w:val="nil"/>
              <w:left w:val="nil"/>
              <w:bottom w:val="single" w:sz="4" w:space="0" w:color="auto"/>
              <w:right w:val="single" w:sz="4" w:space="0" w:color="auto"/>
            </w:tcBorders>
            <w:shd w:val="clear" w:color="000000" w:fill="FFFFFF"/>
            <w:noWrap/>
            <w:vAlign w:val="center"/>
            <w:hideMark/>
          </w:tcPr>
          <w:p w14:paraId="517AEE3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3F2B406D" w14:textId="77777777" w:rsidTr="00D3010F">
        <w:trPr>
          <w:trHeight w:val="1180"/>
        </w:trPr>
        <w:tc>
          <w:tcPr>
            <w:tcW w:w="343" w:type="dxa"/>
            <w:vMerge/>
            <w:tcBorders>
              <w:top w:val="nil"/>
              <w:left w:val="single" w:sz="4" w:space="0" w:color="auto"/>
              <w:bottom w:val="single" w:sz="4" w:space="0" w:color="auto"/>
              <w:right w:val="single" w:sz="4" w:space="0" w:color="auto"/>
            </w:tcBorders>
            <w:vAlign w:val="center"/>
            <w:hideMark/>
          </w:tcPr>
          <w:p w14:paraId="0AE93A3E"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306C11A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3CEDDED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0C8A3679"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2D587010"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126" w:type="dxa"/>
            <w:tcBorders>
              <w:top w:val="nil"/>
              <w:left w:val="single" w:sz="8" w:space="0" w:color="auto"/>
              <w:bottom w:val="single" w:sz="8" w:space="0" w:color="auto"/>
              <w:right w:val="nil"/>
            </w:tcBorders>
            <w:shd w:val="clear" w:color="auto" w:fill="auto"/>
            <w:vAlign w:val="center"/>
            <w:hideMark/>
          </w:tcPr>
          <w:p w14:paraId="34CFE0D1"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Orang yang mendapatkan pembinaan pencegahan penyakit menular</w:t>
            </w:r>
          </w:p>
        </w:tc>
        <w:tc>
          <w:tcPr>
            <w:tcW w:w="895" w:type="dxa"/>
            <w:tcBorders>
              <w:top w:val="nil"/>
              <w:left w:val="single" w:sz="4" w:space="0" w:color="auto"/>
              <w:bottom w:val="single" w:sz="4" w:space="0" w:color="auto"/>
              <w:right w:val="single" w:sz="4" w:space="0" w:color="auto"/>
            </w:tcBorders>
            <w:shd w:val="clear" w:color="auto" w:fill="auto"/>
            <w:vAlign w:val="center"/>
            <w:hideMark/>
          </w:tcPr>
          <w:p w14:paraId="25F084F3"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Jumlah Orang yang mendapatkan pembinaan dalam upaya pencegahan penyakit menular </w:t>
            </w:r>
          </w:p>
        </w:tc>
        <w:tc>
          <w:tcPr>
            <w:tcW w:w="579" w:type="dxa"/>
            <w:tcBorders>
              <w:top w:val="nil"/>
              <w:left w:val="nil"/>
              <w:bottom w:val="single" w:sz="4" w:space="0" w:color="auto"/>
              <w:right w:val="nil"/>
            </w:tcBorders>
            <w:shd w:val="clear" w:color="auto" w:fill="auto"/>
            <w:vAlign w:val="center"/>
            <w:hideMark/>
          </w:tcPr>
          <w:p w14:paraId="17291BA5"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jiwa</w:t>
            </w:r>
          </w:p>
        </w:tc>
        <w:tc>
          <w:tcPr>
            <w:tcW w:w="688" w:type="dxa"/>
            <w:tcBorders>
              <w:top w:val="nil"/>
              <w:left w:val="single" w:sz="4" w:space="0" w:color="auto"/>
              <w:bottom w:val="single" w:sz="4" w:space="0" w:color="auto"/>
              <w:right w:val="nil"/>
            </w:tcBorders>
            <w:shd w:val="clear" w:color="auto" w:fill="auto"/>
            <w:vAlign w:val="center"/>
            <w:hideMark/>
          </w:tcPr>
          <w:p w14:paraId="1F1659B7"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360 orang</w:t>
            </w:r>
          </w:p>
        </w:tc>
        <w:tc>
          <w:tcPr>
            <w:tcW w:w="665" w:type="dxa"/>
            <w:tcBorders>
              <w:top w:val="nil"/>
              <w:left w:val="single" w:sz="4" w:space="0" w:color="auto"/>
              <w:bottom w:val="single" w:sz="4" w:space="0" w:color="auto"/>
              <w:right w:val="single" w:sz="4" w:space="0" w:color="auto"/>
            </w:tcBorders>
            <w:shd w:val="clear" w:color="000000" w:fill="FFFFFF"/>
            <w:vAlign w:val="center"/>
            <w:hideMark/>
          </w:tcPr>
          <w:p w14:paraId="377C93F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260</w:t>
            </w:r>
          </w:p>
        </w:tc>
        <w:tc>
          <w:tcPr>
            <w:tcW w:w="854" w:type="dxa"/>
            <w:tcBorders>
              <w:top w:val="nil"/>
              <w:left w:val="nil"/>
              <w:bottom w:val="single" w:sz="4" w:space="0" w:color="auto"/>
              <w:right w:val="single" w:sz="4" w:space="0" w:color="auto"/>
            </w:tcBorders>
            <w:shd w:val="clear" w:color="000000" w:fill="FFFFFF"/>
            <w:vAlign w:val="center"/>
            <w:hideMark/>
          </w:tcPr>
          <w:p w14:paraId="4145B723"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2A8F80F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260</w:t>
            </w:r>
          </w:p>
        </w:tc>
        <w:tc>
          <w:tcPr>
            <w:tcW w:w="854" w:type="dxa"/>
            <w:tcBorders>
              <w:top w:val="nil"/>
              <w:left w:val="nil"/>
              <w:bottom w:val="single" w:sz="4" w:space="0" w:color="auto"/>
              <w:right w:val="single" w:sz="4" w:space="0" w:color="auto"/>
            </w:tcBorders>
            <w:shd w:val="clear" w:color="000000" w:fill="FFFFFF"/>
            <w:vAlign w:val="center"/>
            <w:hideMark/>
          </w:tcPr>
          <w:p w14:paraId="5E53A05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493AA87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260</w:t>
            </w:r>
          </w:p>
        </w:tc>
        <w:tc>
          <w:tcPr>
            <w:tcW w:w="854" w:type="dxa"/>
            <w:tcBorders>
              <w:top w:val="nil"/>
              <w:left w:val="nil"/>
              <w:bottom w:val="single" w:sz="4" w:space="0" w:color="auto"/>
              <w:right w:val="single" w:sz="4" w:space="0" w:color="auto"/>
            </w:tcBorders>
            <w:shd w:val="clear" w:color="000000" w:fill="FFFFFF"/>
            <w:vAlign w:val="center"/>
            <w:hideMark/>
          </w:tcPr>
          <w:p w14:paraId="6A5E5B1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40D9441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260</w:t>
            </w:r>
          </w:p>
        </w:tc>
        <w:tc>
          <w:tcPr>
            <w:tcW w:w="854" w:type="dxa"/>
            <w:tcBorders>
              <w:top w:val="nil"/>
              <w:left w:val="nil"/>
              <w:bottom w:val="single" w:sz="4" w:space="0" w:color="auto"/>
              <w:right w:val="single" w:sz="4" w:space="0" w:color="auto"/>
            </w:tcBorders>
            <w:shd w:val="clear" w:color="000000" w:fill="FFFFFF"/>
            <w:vAlign w:val="center"/>
            <w:hideMark/>
          </w:tcPr>
          <w:p w14:paraId="6A1706A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1067AAD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260</w:t>
            </w:r>
          </w:p>
        </w:tc>
        <w:tc>
          <w:tcPr>
            <w:tcW w:w="854" w:type="dxa"/>
            <w:tcBorders>
              <w:top w:val="nil"/>
              <w:left w:val="nil"/>
              <w:bottom w:val="single" w:sz="4" w:space="0" w:color="auto"/>
              <w:right w:val="single" w:sz="4" w:space="0" w:color="auto"/>
            </w:tcBorders>
            <w:shd w:val="clear" w:color="000000" w:fill="FFFFFF"/>
            <w:vAlign w:val="center"/>
            <w:hideMark/>
          </w:tcPr>
          <w:p w14:paraId="7410951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3B35C2D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260</w:t>
            </w:r>
          </w:p>
        </w:tc>
        <w:tc>
          <w:tcPr>
            <w:tcW w:w="924" w:type="dxa"/>
            <w:tcBorders>
              <w:top w:val="nil"/>
              <w:left w:val="nil"/>
              <w:bottom w:val="single" w:sz="4" w:space="0" w:color="auto"/>
              <w:right w:val="single" w:sz="4" w:space="0" w:color="auto"/>
            </w:tcBorders>
            <w:shd w:val="clear" w:color="000000" w:fill="FFFFFF"/>
            <w:noWrap/>
            <w:vAlign w:val="center"/>
            <w:hideMark/>
          </w:tcPr>
          <w:p w14:paraId="18819B30"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1238C239" w14:textId="77777777" w:rsidTr="00D3010F">
        <w:trPr>
          <w:trHeight w:val="1180"/>
        </w:trPr>
        <w:tc>
          <w:tcPr>
            <w:tcW w:w="343" w:type="dxa"/>
            <w:vMerge/>
            <w:tcBorders>
              <w:top w:val="nil"/>
              <w:left w:val="single" w:sz="4" w:space="0" w:color="auto"/>
              <w:bottom w:val="single" w:sz="4" w:space="0" w:color="auto"/>
              <w:right w:val="single" w:sz="4" w:space="0" w:color="auto"/>
            </w:tcBorders>
            <w:vAlign w:val="center"/>
            <w:hideMark/>
          </w:tcPr>
          <w:p w14:paraId="79537414"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1199255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3B3A610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49A9555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003C820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126" w:type="dxa"/>
            <w:tcBorders>
              <w:top w:val="nil"/>
              <w:left w:val="single" w:sz="8" w:space="0" w:color="auto"/>
              <w:bottom w:val="nil"/>
              <w:right w:val="nil"/>
            </w:tcBorders>
            <w:shd w:val="clear" w:color="auto" w:fill="auto"/>
            <w:vAlign w:val="center"/>
            <w:hideMark/>
          </w:tcPr>
          <w:p w14:paraId="2C5493E5"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Puskesmas yang dibina untuk melakukan tata laksana teknis sesuai standar</w:t>
            </w:r>
          </w:p>
        </w:tc>
        <w:tc>
          <w:tcPr>
            <w:tcW w:w="895" w:type="dxa"/>
            <w:tcBorders>
              <w:top w:val="nil"/>
              <w:left w:val="single" w:sz="4" w:space="0" w:color="auto"/>
              <w:bottom w:val="nil"/>
              <w:right w:val="single" w:sz="4" w:space="0" w:color="auto"/>
            </w:tcBorders>
            <w:shd w:val="clear" w:color="auto" w:fill="auto"/>
            <w:vAlign w:val="center"/>
            <w:hideMark/>
          </w:tcPr>
          <w:p w14:paraId="43BA73C3"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Puskesmas Yang mendapatkan pembinaan tatalaksana teknis pengendalian dan penanggulangan penyakit menular sesuai standar</w:t>
            </w:r>
          </w:p>
        </w:tc>
        <w:tc>
          <w:tcPr>
            <w:tcW w:w="579" w:type="dxa"/>
            <w:tcBorders>
              <w:top w:val="nil"/>
              <w:left w:val="nil"/>
              <w:bottom w:val="nil"/>
              <w:right w:val="nil"/>
            </w:tcBorders>
            <w:shd w:val="clear" w:color="auto" w:fill="auto"/>
            <w:vAlign w:val="center"/>
            <w:hideMark/>
          </w:tcPr>
          <w:p w14:paraId="62F7D136"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unit</w:t>
            </w:r>
          </w:p>
        </w:tc>
        <w:tc>
          <w:tcPr>
            <w:tcW w:w="688" w:type="dxa"/>
            <w:tcBorders>
              <w:top w:val="nil"/>
              <w:left w:val="single" w:sz="4" w:space="0" w:color="auto"/>
              <w:bottom w:val="nil"/>
              <w:right w:val="nil"/>
            </w:tcBorders>
            <w:shd w:val="clear" w:color="auto" w:fill="auto"/>
            <w:vAlign w:val="center"/>
            <w:hideMark/>
          </w:tcPr>
          <w:p w14:paraId="5821E87F"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 Puskesmas</w:t>
            </w:r>
          </w:p>
        </w:tc>
        <w:tc>
          <w:tcPr>
            <w:tcW w:w="665" w:type="dxa"/>
            <w:tcBorders>
              <w:top w:val="nil"/>
              <w:left w:val="single" w:sz="4" w:space="0" w:color="auto"/>
              <w:bottom w:val="nil"/>
              <w:right w:val="single" w:sz="4" w:space="0" w:color="auto"/>
            </w:tcBorders>
            <w:shd w:val="clear" w:color="000000" w:fill="FFFFFF"/>
            <w:vAlign w:val="center"/>
            <w:hideMark/>
          </w:tcPr>
          <w:p w14:paraId="27E12ED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w:t>
            </w:r>
          </w:p>
        </w:tc>
        <w:tc>
          <w:tcPr>
            <w:tcW w:w="854" w:type="dxa"/>
            <w:tcBorders>
              <w:top w:val="nil"/>
              <w:left w:val="nil"/>
              <w:bottom w:val="single" w:sz="4" w:space="0" w:color="auto"/>
              <w:right w:val="single" w:sz="4" w:space="0" w:color="auto"/>
            </w:tcBorders>
            <w:shd w:val="clear" w:color="000000" w:fill="FFFFFF"/>
            <w:vAlign w:val="center"/>
            <w:hideMark/>
          </w:tcPr>
          <w:p w14:paraId="04CF0517"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900,000,000 </w:t>
            </w:r>
          </w:p>
        </w:tc>
        <w:tc>
          <w:tcPr>
            <w:tcW w:w="688" w:type="dxa"/>
            <w:tcBorders>
              <w:top w:val="nil"/>
              <w:left w:val="nil"/>
              <w:bottom w:val="single" w:sz="4" w:space="0" w:color="auto"/>
              <w:right w:val="single" w:sz="4" w:space="0" w:color="auto"/>
            </w:tcBorders>
            <w:shd w:val="clear" w:color="000000" w:fill="FFFFFF"/>
            <w:vAlign w:val="center"/>
            <w:hideMark/>
          </w:tcPr>
          <w:p w14:paraId="1502F70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w:t>
            </w:r>
          </w:p>
        </w:tc>
        <w:tc>
          <w:tcPr>
            <w:tcW w:w="854" w:type="dxa"/>
            <w:tcBorders>
              <w:top w:val="nil"/>
              <w:left w:val="nil"/>
              <w:bottom w:val="single" w:sz="4" w:space="0" w:color="auto"/>
              <w:right w:val="single" w:sz="4" w:space="0" w:color="auto"/>
            </w:tcBorders>
            <w:shd w:val="clear" w:color="000000" w:fill="FFFFFF"/>
            <w:vAlign w:val="center"/>
            <w:hideMark/>
          </w:tcPr>
          <w:p w14:paraId="2DCCBAA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1,000,000,000 </w:t>
            </w:r>
          </w:p>
        </w:tc>
        <w:tc>
          <w:tcPr>
            <w:tcW w:w="688" w:type="dxa"/>
            <w:tcBorders>
              <w:top w:val="nil"/>
              <w:left w:val="nil"/>
              <w:bottom w:val="single" w:sz="4" w:space="0" w:color="auto"/>
              <w:right w:val="single" w:sz="4" w:space="0" w:color="auto"/>
            </w:tcBorders>
            <w:shd w:val="clear" w:color="000000" w:fill="FFFFFF"/>
            <w:vAlign w:val="center"/>
            <w:hideMark/>
          </w:tcPr>
          <w:p w14:paraId="2221D8C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w:t>
            </w:r>
          </w:p>
        </w:tc>
        <w:tc>
          <w:tcPr>
            <w:tcW w:w="854" w:type="dxa"/>
            <w:tcBorders>
              <w:top w:val="nil"/>
              <w:left w:val="nil"/>
              <w:bottom w:val="single" w:sz="4" w:space="0" w:color="auto"/>
              <w:right w:val="single" w:sz="4" w:space="0" w:color="auto"/>
            </w:tcBorders>
            <w:shd w:val="clear" w:color="000000" w:fill="FFFFFF"/>
            <w:vAlign w:val="center"/>
            <w:hideMark/>
          </w:tcPr>
          <w:p w14:paraId="0786665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1,500,000,000 </w:t>
            </w:r>
          </w:p>
        </w:tc>
        <w:tc>
          <w:tcPr>
            <w:tcW w:w="688" w:type="dxa"/>
            <w:tcBorders>
              <w:top w:val="nil"/>
              <w:left w:val="nil"/>
              <w:bottom w:val="single" w:sz="4" w:space="0" w:color="auto"/>
              <w:right w:val="single" w:sz="4" w:space="0" w:color="auto"/>
            </w:tcBorders>
            <w:shd w:val="clear" w:color="000000" w:fill="FFFFFF"/>
            <w:vAlign w:val="center"/>
            <w:hideMark/>
          </w:tcPr>
          <w:p w14:paraId="4A120BB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w:t>
            </w:r>
          </w:p>
        </w:tc>
        <w:tc>
          <w:tcPr>
            <w:tcW w:w="854" w:type="dxa"/>
            <w:tcBorders>
              <w:top w:val="nil"/>
              <w:left w:val="nil"/>
              <w:bottom w:val="single" w:sz="4" w:space="0" w:color="auto"/>
              <w:right w:val="single" w:sz="4" w:space="0" w:color="auto"/>
            </w:tcBorders>
            <w:shd w:val="clear" w:color="000000" w:fill="FFFFFF"/>
            <w:vAlign w:val="center"/>
            <w:hideMark/>
          </w:tcPr>
          <w:p w14:paraId="3157ACE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1,500,000,000 </w:t>
            </w:r>
          </w:p>
        </w:tc>
        <w:tc>
          <w:tcPr>
            <w:tcW w:w="688" w:type="dxa"/>
            <w:tcBorders>
              <w:top w:val="nil"/>
              <w:left w:val="nil"/>
              <w:bottom w:val="single" w:sz="4" w:space="0" w:color="auto"/>
              <w:right w:val="single" w:sz="4" w:space="0" w:color="auto"/>
            </w:tcBorders>
            <w:shd w:val="clear" w:color="000000" w:fill="FFFFFF"/>
            <w:vAlign w:val="center"/>
            <w:hideMark/>
          </w:tcPr>
          <w:p w14:paraId="0B91738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w:t>
            </w:r>
          </w:p>
        </w:tc>
        <w:tc>
          <w:tcPr>
            <w:tcW w:w="854" w:type="dxa"/>
            <w:tcBorders>
              <w:top w:val="nil"/>
              <w:left w:val="nil"/>
              <w:bottom w:val="single" w:sz="4" w:space="0" w:color="auto"/>
              <w:right w:val="single" w:sz="4" w:space="0" w:color="auto"/>
            </w:tcBorders>
            <w:shd w:val="clear" w:color="000000" w:fill="FFFFFF"/>
            <w:vAlign w:val="center"/>
            <w:hideMark/>
          </w:tcPr>
          <w:p w14:paraId="66092EA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1,500,000,000 </w:t>
            </w:r>
          </w:p>
        </w:tc>
        <w:tc>
          <w:tcPr>
            <w:tcW w:w="688" w:type="dxa"/>
            <w:tcBorders>
              <w:top w:val="nil"/>
              <w:left w:val="nil"/>
              <w:bottom w:val="single" w:sz="4" w:space="0" w:color="auto"/>
              <w:right w:val="single" w:sz="4" w:space="0" w:color="auto"/>
            </w:tcBorders>
            <w:shd w:val="clear" w:color="000000" w:fill="FFFFFF"/>
            <w:vAlign w:val="center"/>
            <w:hideMark/>
          </w:tcPr>
          <w:p w14:paraId="094F69C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w:t>
            </w:r>
          </w:p>
        </w:tc>
        <w:tc>
          <w:tcPr>
            <w:tcW w:w="924" w:type="dxa"/>
            <w:tcBorders>
              <w:top w:val="nil"/>
              <w:left w:val="nil"/>
              <w:bottom w:val="single" w:sz="4" w:space="0" w:color="auto"/>
              <w:right w:val="single" w:sz="4" w:space="0" w:color="auto"/>
            </w:tcBorders>
            <w:shd w:val="clear" w:color="000000" w:fill="FFFFFF"/>
            <w:noWrap/>
            <w:vAlign w:val="center"/>
            <w:hideMark/>
          </w:tcPr>
          <w:p w14:paraId="4699B81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14EDD7E9" w14:textId="77777777" w:rsidTr="00D3010F">
        <w:trPr>
          <w:trHeight w:val="1040"/>
        </w:trPr>
        <w:tc>
          <w:tcPr>
            <w:tcW w:w="343" w:type="dxa"/>
            <w:vMerge/>
            <w:tcBorders>
              <w:top w:val="nil"/>
              <w:left w:val="single" w:sz="4" w:space="0" w:color="auto"/>
              <w:bottom w:val="single" w:sz="4" w:space="0" w:color="auto"/>
              <w:right w:val="single" w:sz="4" w:space="0" w:color="auto"/>
            </w:tcBorders>
            <w:vAlign w:val="center"/>
            <w:hideMark/>
          </w:tcPr>
          <w:p w14:paraId="267FB317"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0C063D8B"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6673BC3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auto" w:fill="auto"/>
            <w:noWrap/>
            <w:vAlign w:val="center"/>
            <w:hideMark/>
          </w:tcPr>
          <w:p w14:paraId="01083EBC"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769" w:type="dxa"/>
            <w:tcBorders>
              <w:top w:val="nil"/>
              <w:left w:val="nil"/>
              <w:bottom w:val="single" w:sz="4" w:space="0" w:color="auto"/>
              <w:right w:val="nil"/>
            </w:tcBorders>
            <w:shd w:val="clear" w:color="000000" w:fill="FFFFFF"/>
            <w:vAlign w:val="center"/>
            <w:hideMark/>
          </w:tcPr>
          <w:p w14:paraId="345B60F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Pencegahan dan Pengendalian Penyakit Tidak Menular</w:t>
            </w: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A436E1"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usia 15-59 yg mendapat screening PTM</w:t>
            </w:r>
          </w:p>
        </w:tc>
        <w:tc>
          <w:tcPr>
            <w:tcW w:w="895" w:type="dxa"/>
            <w:tcBorders>
              <w:top w:val="single" w:sz="4" w:space="0" w:color="auto"/>
              <w:left w:val="nil"/>
              <w:bottom w:val="single" w:sz="4" w:space="0" w:color="auto"/>
              <w:right w:val="single" w:sz="4" w:space="0" w:color="auto"/>
            </w:tcBorders>
            <w:shd w:val="clear" w:color="000000" w:fill="FFFFFF"/>
            <w:vAlign w:val="center"/>
            <w:hideMark/>
          </w:tcPr>
          <w:p w14:paraId="26DA35D6" w14:textId="77777777" w:rsidR="00DF550B" w:rsidRPr="00DF550B" w:rsidRDefault="00DF550B" w:rsidP="00DF550B">
            <w:pP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 </w:t>
            </w:r>
          </w:p>
        </w:tc>
        <w:tc>
          <w:tcPr>
            <w:tcW w:w="579" w:type="dxa"/>
            <w:tcBorders>
              <w:top w:val="single" w:sz="4" w:space="0" w:color="auto"/>
              <w:left w:val="nil"/>
              <w:bottom w:val="single" w:sz="4" w:space="0" w:color="auto"/>
              <w:right w:val="nil"/>
            </w:tcBorders>
            <w:shd w:val="clear" w:color="000000" w:fill="FFFFFF"/>
            <w:vAlign w:val="center"/>
            <w:hideMark/>
          </w:tcPr>
          <w:p w14:paraId="1C5017A4" w14:textId="77777777" w:rsidR="00DF550B" w:rsidRPr="00DF550B" w:rsidRDefault="00DF550B" w:rsidP="00DF550B">
            <w:pP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 </w:t>
            </w:r>
          </w:p>
        </w:tc>
        <w:tc>
          <w:tcPr>
            <w:tcW w:w="6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A7B5F2"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11% </w:t>
            </w:r>
          </w:p>
        </w:tc>
        <w:tc>
          <w:tcPr>
            <w:tcW w:w="665" w:type="dxa"/>
            <w:tcBorders>
              <w:top w:val="single" w:sz="4" w:space="0" w:color="auto"/>
              <w:left w:val="nil"/>
              <w:bottom w:val="single" w:sz="4" w:space="0" w:color="auto"/>
              <w:right w:val="single" w:sz="4" w:space="0" w:color="auto"/>
            </w:tcBorders>
            <w:shd w:val="clear" w:color="000000" w:fill="FFFFFF"/>
            <w:vAlign w:val="center"/>
            <w:hideMark/>
          </w:tcPr>
          <w:p w14:paraId="07FBF26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678FF1C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1,000,000,000 </w:t>
            </w:r>
          </w:p>
        </w:tc>
        <w:tc>
          <w:tcPr>
            <w:tcW w:w="688" w:type="dxa"/>
            <w:tcBorders>
              <w:top w:val="nil"/>
              <w:left w:val="single" w:sz="4" w:space="0" w:color="auto"/>
              <w:bottom w:val="single" w:sz="4" w:space="0" w:color="auto"/>
              <w:right w:val="single" w:sz="4" w:space="0" w:color="auto"/>
            </w:tcBorders>
            <w:shd w:val="clear" w:color="000000" w:fill="FFFFFF"/>
            <w:vAlign w:val="center"/>
            <w:hideMark/>
          </w:tcPr>
          <w:p w14:paraId="183C13C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53CF65A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1,500,000,000 </w:t>
            </w:r>
          </w:p>
        </w:tc>
        <w:tc>
          <w:tcPr>
            <w:tcW w:w="688" w:type="dxa"/>
            <w:tcBorders>
              <w:top w:val="nil"/>
              <w:left w:val="nil"/>
              <w:bottom w:val="single" w:sz="4" w:space="0" w:color="auto"/>
              <w:right w:val="single" w:sz="4" w:space="0" w:color="auto"/>
            </w:tcBorders>
            <w:shd w:val="clear" w:color="000000" w:fill="FFFFFF"/>
            <w:vAlign w:val="center"/>
            <w:hideMark/>
          </w:tcPr>
          <w:p w14:paraId="567B7F8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5AD818E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2,000,000,000 </w:t>
            </w:r>
          </w:p>
        </w:tc>
        <w:tc>
          <w:tcPr>
            <w:tcW w:w="688" w:type="dxa"/>
            <w:tcBorders>
              <w:top w:val="nil"/>
              <w:left w:val="nil"/>
              <w:bottom w:val="single" w:sz="4" w:space="0" w:color="auto"/>
              <w:right w:val="single" w:sz="4" w:space="0" w:color="auto"/>
            </w:tcBorders>
            <w:shd w:val="clear" w:color="000000" w:fill="FFFFFF"/>
            <w:vAlign w:val="center"/>
            <w:hideMark/>
          </w:tcPr>
          <w:p w14:paraId="2F41803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7EDF727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2,500,000,000 </w:t>
            </w:r>
          </w:p>
        </w:tc>
        <w:tc>
          <w:tcPr>
            <w:tcW w:w="688" w:type="dxa"/>
            <w:tcBorders>
              <w:top w:val="nil"/>
              <w:left w:val="nil"/>
              <w:bottom w:val="single" w:sz="4" w:space="0" w:color="auto"/>
              <w:right w:val="single" w:sz="4" w:space="0" w:color="auto"/>
            </w:tcBorders>
            <w:shd w:val="clear" w:color="000000" w:fill="FFFFFF"/>
            <w:vAlign w:val="center"/>
            <w:hideMark/>
          </w:tcPr>
          <w:p w14:paraId="5D377F4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351A68E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3,000,000,000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513698B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368E876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292E9F05" w14:textId="77777777" w:rsidTr="00D3010F">
        <w:trPr>
          <w:trHeight w:val="1040"/>
        </w:trPr>
        <w:tc>
          <w:tcPr>
            <w:tcW w:w="343" w:type="dxa"/>
            <w:vMerge/>
            <w:tcBorders>
              <w:top w:val="nil"/>
              <w:left w:val="single" w:sz="4" w:space="0" w:color="auto"/>
              <w:bottom w:val="single" w:sz="4" w:space="0" w:color="auto"/>
              <w:right w:val="single" w:sz="4" w:space="0" w:color="auto"/>
            </w:tcBorders>
            <w:vAlign w:val="center"/>
            <w:hideMark/>
          </w:tcPr>
          <w:p w14:paraId="0380B66D"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7BE3309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55CBE52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auto" w:fill="auto"/>
            <w:noWrap/>
            <w:vAlign w:val="center"/>
            <w:hideMark/>
          </w:tcPr>
          <w:p w14:paraId="0A22C9FC"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769" w:type="dxa"/>
            <w:tcBorders>
              <w:top w:val="nil"/>
              <w:left w:val="nil"/>
              <w:bottom w:val="single" w:sz="4" w:space="0" w:color="auto"/>
              <w:right w:val="nil"/>
            </w:tcBorders>
            <w:shd w:val="clear" w:color="000000" w:fill="FFFFFF"/>
            <w:vAlign w:val="center"/>
            <w:hideMark/>
          </w:tcPr>
          <w:p w14:paraId="73AB8097"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126" w:type="dxa"/>
            <w:tcBorders>
              <w:top w:val="nil"/>
              <w:left w:val="single" w:sz="4" w:space="0" w:color="auto"/>
              <w:bottom w:val="single" w:sz="4" w:space="0" w:color="auto"/>
              <w:right w:val="single" w:sz="4" w:space="0" w:color="auto"/>
            </w:tcBorders>
            <w:shd w:val="clear" w:color="000000" w:fill="FFFFFF"/>
            <w:vAlign w:val="center"/>
            <w:hideMark/>
          </w:tcPr>
          <w:p w14:paraId="15711BF7"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penderita hypertensi mendapatkan pelayanan sesuai standar</w:t>
            </w:r>
          </w:p>
        </w:tc>
        <w:tc>
          <w:tcPr>
            <w:tcW w:w="895" w:type="dxa"/>
            <w:tcBorders>
              <w:top w:val="nil"/>
              <w:left w:val="nil"/>
              <w:bottom w:val="single" w:sz="4" w:space="0" w:color="auto"/>
              <w:right w:val="single" w:sz="4" w:space="0" w:color="auto"/>
            </w:tcBorders>
            <w:shd w:val="clear" w:color="000000" w:fill="FFFFFF"/>
            <w:vAlign w:val="center"/>
            <w:hideMark/>
          </w:tcPr>
          <w:p w14:paraId="2F4A96FE" w14:textId="77777777" w:rsidR="00DF550B" w:rsidRPr="00DF550B" w:rsidRDefault="00DF550B" w:rsidP="00DF550B">
            <w:pP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 </w:t>
            </w:r>
          </w:p>
        </w:tc>
        <w:tc>
          <w:tcPr>
            <w:tcW w:w="579" w:type="dxa"/>
            <w:tcBorders>
              <w:top w:val="nil"/>
              <w:left w:val="nil"/>
              <w:bottom w:val="single" w:sz="4" w:space="0" w:color="auto"/>
              <w:right w:val="nil"/>
            </w:tcBorders>
            <w:shd w:val="clear" w:color="000000" w:fill="FFFFFF"/>
            <w:vAlign w:val="center"/>
            <w:hideMark/>
          </w:tcPr>
          <w:p w14:paraId="5B8F53F5" w14:textId="77777777" w:rsidR="00DF550B" w:rsidRPr="00DF550B" w:rsidRDefault="00DF550B" w:rsidP="00DF550B">
            <w:pP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 </w:t>
            </w:r>
          </w:p>
        </w:tc>
        <w:tc>
          <w:tcPr>
            <w:tcW w:w="688" w:type="dxa"/>
            <w:tcBorders>
              <w:top w:val="nil"/>
              <w:left w:val="single" w:sz="4" w:space="0" w:color="auto"/>
              <w:bottom w:val="single" w:sz="4" w:space="0" w:color="auto"/>
              <w:right w:val="single" w:sz="4" w:space="0" w:color="auto"/>
            </w:tcBorders>
            <w:shd w:val="clear" w:color="000000" w:fill="FFFFFF"/>
            <w:vAlign w:val="center"/>
            <w:hideMark/>
          </w:tcPr>
          <w:p w14:paraId="2494B4FF"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36%</w:t>
            </w:r>
          </w:p>
        </w:tc>
        <w:tc>
          <w:tcPr>
            <w:tcW w:w="665" w:type="dxa"/>
            <w:tcBorders>
              <w:top w:val="nil"/>
              <w:left w:val="nil"/>
              <w:bottom w:val="single" w:sz="4" w:space="0" w:color="auto"/>
              <w:right w:val="single" w:sz="4" w:space="0" w:color="auto"/>
            </w:tcBorders>
            <w:shd w:val="clear" w:color="000000" w:fill="FFFFFF"/>
            <w:vAlign w:val="center"/>
            <w:hideMark/>
          </w:tcPr>
          <w:p w14:paraId="77F0700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5E07A59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single" w:sz="4" w:space="0" w:color="auto"/>
              <w:bottom w:val="single" w:sz="4" w:space="0" w:color="auto"/>
              <w:right w:val="single" w:sz="4" w:space="0" w:color="auto"/>
            </w:tcBorders>
            <w:shd w:val="clear" w:color="000000" w:fill="FFFFFF"/>
            <w:vAlign w:val="center"/>
            <w:hideMark/>
          </w:tcPr>
          <w:p w14:paraId="6669AB3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vAlign w:val="center"/>
            <w:hideMark/>
          </w:tcPr>
          <w:p w14:paraId="7ED935E3"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6DF5436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vAlign w:val="center"/>
            <w:hideMark/>
          </w:tcPr>
          <w:p w14:paraId="752846B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252EF65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vAlign w:val="center"/>
            <w:hideMark/>
          </w:tcPr>
          <w:p w14:paraId="15AE13B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5236593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vAlign w:val="center"/>
            <w:hideMark/>
          </w:tcPr>
          <w:p w14:paraId="0A08C29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noWrap/>
            <w:vAlign w:val="center"/>
            <w:hideMark/>
          </w:tcPr>
          <w:p w14:paraId="0D1DABC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4654402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245F5B3D" w14:textId="77777777" w:rsidTr="00D3010F">
        <w:trPr>
          <w:trHeight w:val="1040"/>
        </w:trPr>
        <w:tc>
          <w:tcPr>
            <w:tcW w:w="343" w:type="dxa"/>
            <w:vMerge/>
            <w:tcBorders>
              <w:top w:val="nil"/>
              <w:left w:val="single" w:sz="4" w:space="0" w:color="auto"/>
              <w:bottom w:val="single" w:sz="4" w:space="0" w:color="auto"/>
              <w:right w:val="single" w:sz="4" w:space="0" w:color="auto"/>
            </w:tcBorders>
            <w:vAlign w:val="center"/>
            <w:hideMark/>
          </w:tcPr>
          <w:p w14:paraId="7C973DC8"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512A1FF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5819E9F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auto" w:fill="auto"/>
            <w:noWrap/>
            <w:vAlign w:val="center"/>
            <w:hideMark/>
          </w:tcPr>
          <w:p w14:paraId="7531F714"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769" w:type="dxa"/>
            <w:tcBorders>
              <w:top w:val="nil"/>
              <w:left w:val="nil"/>
              <w:bottom w:val="single" w:sz="4" w:space="0" w:color="auto"/>
              <w:right w:val="nil"/>
            </w:tcBorders>
            <w:shd w:val="clear" w:color="000000" w:fill="FFFFFF"/>
            <w:vAlign w:val="center"/>
            <w:hideMark/>
          </w:tcPr>
          <w:p w14:paraId="18E0C39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126" w:type="dxa"/>
            <w:tcBorders>
              <w:top w:val="nil"/>
              <w:left w:val="single" w:sz="4" w:space="0" w:color="auto"/>
              <w:bottom w:val="single" w:sz="4" w:space="0" w:color="auto"/>
              <w:right w:val="single" w:sz="4" w:space="0" w:color="auto"/>
            </w:tcBorders>
            <w:shd w:val="clear" w:color="000000" w:fill="FFFFFF"/>
            <w:vAlign w:val="center"/>
            <w:hideMark/>
          </w:tcPr>
          <w:p w14:paraId="01BD0F91"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Persentase penderita ODGJ Berat mendapatkan pelayanan sesuai standar </w:t>
            </w:r>
          </w:p>
        </w:tc>
        <w:tc>
          <w:tcPr>
            <w:tcW w:w="895" w:type="dxa"/>
            <w:tcBorders>
              <w:top w:val="nil"/>
              <w:left w:val="nil"/>
              <w:bottom w:val="single" w:sz="4" w:space="0" w:color="auto"/>
              <w:right w:val="single" w:sz="4" w:space="0" w:color="auto"/>
            </w:tcBorders>
            <w:shd w:val="clear" w:color="000000" w:fill="FFFFFF"/>
            <w:vAlign w:val="center"/>
            <w:hideMark/>
          </w:tcPr>
          <w:p w14:paraId="4D0AE3A0" w14:textId="77777777" w:rsidR="00DF550B" w:rsidRPr="00DF550B" w:rsidRDefault="00DF550B" w:rsidP="00DF550B">
            <w:pP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 </w:t>
            </w:r>
          </w:p>
        </w:tc>
        <w:tc>
          <w:tcPr>
            <w:tcW w:w="579" w:type="dxa"/>
            <w:tcBorders>
              <w:top w:val="nil"/>
              <w:left w:val="nil"/>
              <w:bottom w:val="single" w:sz="4" w:space="0" w:color="auto"/>
              <w:right w:val="nil"/>
            </w:tcBorders>
            <w:shd w:val="clear" w:color="000000" w:fill="FFFFFF"/>
            <w:vAlign w:val="center"/>
            <w:hideMark/>
          </w:tcPr>
          <w:p w14:paraId="35CB4293" w14:textId="77777777" w:rsidR="00DF550B" w:rsidRPr="00DF550B" w:rsidRDefault="00DF550B" w:rsidP="00DF550B">
            <w:pP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 </w:t>
            </w:r>
          </w:p>
        </w:tc>
        <w:tc>
          <w:tcPr>
            <w:tcW w:w="688" w:type="dxa"/>
            <w:tcBorders>
              <w:top w:val="nil"/>
              <w:left w:val="single" w:sz="4" w:space="0" w:color="auto"/>
              <w:bottom w:val="single" w:sz="4" w:space="0" w:color="auto"/>
              <w:right w:val="single" w:sz="4" w:space="0" w:color="auto"/>
            </w:tcBorders>
            <w:shd w:val="clear" w:color="000000" w:fill="FFFFFF"/>
            <w:vAlign w:val="center"/>
            <w:hideMark/>
          </w:tcPr>
          <w:p w14:paraId="51C5DCE4"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24%</w:t>
            </w:r>
          </w:p>
        </w:tc>
        <w:tc>
          <w:tcPr>
            <w:tcW w:w="665" w:type="dxa"/>
            <w:tcBorders>
              <w:top w:val="nil"/>
              <w:left w:val="nil"/>
              <w:bottom w:val="single" w:sz="4" w:space="0" w:color="auto"/>
              <w:right w:val="single" w:sz="4" w:space="0" w:color="auto"/>
            </w:tcBorders>
            <w:shd w:val="clear" w:color="000000" w:fill="FFFFFF"/>
            <w:vAlign w:val="center"/>
            <w:hideMark/>
          </w:tcPr>
          <w:p w14:paraId="2EB7E85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6059902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single" w:sz="4" w:space="0" w:color="auto"/>
              <w:bottom w:val="single" w:sz="4" w:space="0" w:color="auto"/>
              <w:right w:val="single" w:sz="4" w:space="0" w:color="auto"/>
            </w:tcBorders>
            <w:shd w:val="clear" w:color="000000" w:fill="FFFFFF"/>
            <w:vAlign w:val="center"/>
            <w:hideMark/>
          </w:tcPr>
          <w:p w14:paraId="66FBD84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vAlign w:val="center"/>
            <w:hideMark/>
          </w:tcPr>
          <w:p w14:paraId="66A4C06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5977355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vAlign w:val="center"/>
            <w:hideMark/>
          </w:tcPr>
          <w:p w14:paraId="4D4654B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1E2C27C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vAlign w:val="center"/>
            <w:hideMark/>
          </w:tcPr>
          <w:p w14:paraId="1EFFB5F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52F4C46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vAlign w:val="center"/>
            <w:hideMark/>
          </w:tcPr>
          <w:p w14:paraId="131FB76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noWrap/>
            <w:vAlign w:val="center"/>
            <w:hideMark/>
          </w:tcPr>
          <w:p w14:paraId="42CBBA4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1CB69AD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36421947" w14:textId="77777777" w:rsidTr="00D3010F">
        <w:trPr>
          <w:trHeight w:val="1040"/>
        </w:trPr>
        <w:tc>
          <w:tcPr>
            <w:tcW w:w="343" w:type="dxa"/>
            <w:vMerge/>
            <w:tcBorders>
              <w:top w:val="nil"/>
              <w:left w:val="single" w:sz="4" w:space="0" w:color="auto"/>
              <w:bottom w:val="single" w:sz="4" w:space="0" w:color="auto"/>
              <w:right w:val="single" w:sz="4" w:space="0" w:color="auto"/>
            </w:tcBorders>
            <w:vAlign w:val="center"/>
            <w:hideMark/>
          </w:tcPr>
          <w:p w14:paraId="793BF5EB"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0C56328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61DC5BB3"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auto" w:fill="auto"/>
            <w:noWrap/>
            <w:vAlign w:val="center"/>
            <w:hideMark/>
          </w:tcPr>
          <w:p w14:paraId="5DB6BDE3"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769" w:type="dxa"/>
            <w:tcBorders>
              <w:top w:val="nil"/>
              <w:left w:val="nil"/>
              <w:bottom w:val="single" w:sz="4" w:space="0" w:color="auto"/>
              <w:right w:val="nil"/>
            </w:tcBorders>
            <w:shd w:val="clear" w:color="000000" w:fill="FFFFFF"/>
            <w:vAlign w:val="center"/>
            <w:hideMark/>
          </w:tcPr>
          <w:p w14:paraId="469FA1D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126" w:type="dxa"/>
            <w:tcBorders>
              <w:top w:val="nil"/>
              <w:left w:val="single" w:sz="4" w:space="0" w:color="auto"/>
              <w:bottom w:val="single" w:sz="4" w:space="0" w:color="auto"/>
              <w:right w:val="single" w:sz="4" w:space="0" w:color="auto"/>
            </w:tcBorders>
            <w:shd w:val="clear" w:color="000000" w:fill="FFFFFF"/>
            <w:vAlign w:val="center"/>
            <w:hideMark/>
          </w:tcPr>
          <w:p w14:paraId="75101F39"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Persentase penderita DM mendapatkan pelayanan sesuai standar </w:t>
            </w:r>
          </w:p>
        </w:tc>
        <w:tc>
          <w:tcPr>
            <w:tcW w:w="895" w:type="dxa"/>
            <w:tcBorders>
              <w:top w:val="nil"/>
              <w:left w:val="nil"/>
              <w:bottom w:val="single" w:sz="4" w:space="0" w:color="auto"/>
              <w:right w:val="single" w:sz="4" w:space="0" w:color="auto"/>
            </w:tcBorders>
            <w:shd w:val="clear" w:color="000000" w:fill="FFFFFF"/>
            <w:vAlign w:val="center"/>
            <w:hideMark/>
          </w:tcPr>
          <w:p w14:paraId="068ACC6A" w14:textId="77777777" w:rsidR="00DF550B" w:rsidRPr="00DF550B" w:rsidRDefault="00DF550B" w:rsidP="00DF550B">
            <w:pP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 </w:t>
            </w:r>
          </w:p>
        </w:tc>
        <w:tc>
          <w:tcPr>
            <w:tcW w:w="579" w:type="dxa"/>
            <w:tcBorders>
              <w:top w:val="nil"/>
              <w:left w:val="nil"/>
              <w:bottom w:val="single" w:sz="4" w:space="0" w:color="auto"/>
              <w:right w:val="nil"/>
            </w:tcBorders>
            <w:shd w:val="clear" w:color="000000" w:fill="FFFFFF"/>
            <w:vAlign w:val="center"/>
            <w:hideMark/>
          </w:tcPr>
          <w:p w14:paraId="15D0B7FB" w14:textId="77777777" w:rsidR="00DF550B" w:rsidRPr="00DF550B" w:rsidRDefault="00DF550B" w:rsidP="00DF550B">
            <w:pPr>
              <w:rPr>
                <w:rFonts w:ascii="Calibri" w:eastAsia="Times New Roman" w:hAnsi="Calibri" w:cs="Calibri"/>
                <w:b/>
                <w:bCs/>
                <w:color w:val="000000"/>
                <w:sz w:val="16"/>
                <w:szCs w:val="16"/>
                <w:lang w:val="en-GB" w:eastAsia="en-GB"/>
              </w:rPr>
            </w:pPr>
            <w:r w:rsidRPr="00DF550B">
              <w:rPr>
                <w:rFonts w:ascii="Calibri" w:eastAsia="Times New Roman" w:hAnsi="Calibri" w:cs="Calibri"/>
                <w:b/>
                <w:bCs/>
                <w:color w:val="000000"/>
                <w:sz w:val="16"/>
                <w:szCs w:val="16"/>
                <w:lang w:val="en-GB" w:eastAsia="en-GB"/>
              </w:rPr>
              <w:t> </w:t>
            </w:r>
          </w:p>
        </w:tc>
        <w:tc>
          <w:tcPr>
            <w:tcW w:w="688" w:type="dxa"/>
            <w:tcBorders>
              <w:top w:val="nil"/>
              <w:left w:val="single" w:sz="4" w:space="0" w:color="auto"/>
              <w:bottom w:val="single" w:sz="4" w:space="0" w:color="auto"/>
              <w:right w:val="single" w:sz="4" w:space="0" w:color="auto"/>
            </w:tcBorders>
            <w:shd w:val="clear" w:color="000000" w:fill="FFFFFF"/>
            <w:vAlign w:val="center"/>
            <w:hideMark/>
          </w:tcPr>
          <w:p w14:paraId="032ED7E0"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28</w:t>
            </w:r>
          </w:p>
        </w:tc>
        <w:tc>
          <w:tcPr>
            <w:tcW w:w="665" w:type="dxa"/>
            <w:tcBorders>
              <w:top w:val="nil"/>
              <w:left w:val="nil"/>
              <w:bottom w:val="single" w:sz="4" w:space="0" w:color="auto"/>
              <w:right w:val="single" w:sz="4" w:space="0" w:color="auto"/>
            </w:tcBorders>
            <w:shd w:val="clear" w:color="000000" w:fill="FFFFFF"/>
            <w:vAlign w:val="center"/>
            <w:hideMark/>
          </w:tcPr>
          <w:p w14:paraId="371C6EF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58DAA5B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single" w:sz="4" w:space="0" w:color="auto"/>
              <w:bottom w:val="single" w:sz="4" w:space="0" w:color="auto"/>
              <w:right w:val="single" w:sz="4" w:space="0" w:color="auto"/>
            </w:tcBorders>
            <w:shd w:val="clear" w:color="000000" w:fill="FFFFFF"/>
            <w:vAlign w:val="center"/>
            <w:hideMark/>
          </w:tcPr>
          <w:p w14:paraId="571565F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vAlign w:val="center"/>
            <w:hideMark/>
          </w:tcPr>
          <w:p w14:paraId="6AF52C1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5AAA32A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vAlign w:val="center"/>
            <w:hideMark/>
          </w:tcPr>
          <w:p w14:paraId="4E65C32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30FD6A0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vAlign w:val="center"/>
            <w:hideMark/>
          </w:tcPr>
          <w:p w14:paraId="04D8FF0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13BCBF1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vAlign w:val="center"/>
            <w:hideMark/>
          </w:tcPr>
          <w:p w14:paraId="4AFC498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noWrap/>
            <w:vAlign w:val="center"/>
            <w:hideMark/>
          </w:tcPr>
          <w:p w14:paraId="4B9E586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14B31BE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5D270ABA" w14:textId="77777777" w:rsidTr="00D3010F">
        <w:trPr>
          <w:trHeight w:val="1260"/>
        </w:trPr>
        <w:tc>
          <w:tcPr>
            <w:tcW w:w="343" w:type="dxa"/>
            <w:vMerge/>
            <w:tcBorders>
              <w:top w:val="nil"/>
              <w:left w:val="single" w:sz="4" w:space="0" w:color="auto"/>
              <w:bottom w:val="single" w:sz="4" w:space="0" w:color="auto"/>
              <w:right w:val="single" w:sz="4" w:space="0" w:color="auto"/>
            </w:tcBorders>
            <w:vAlign w:val="center"/>
            <w:hideMark/>
          </w:tcPr>
          <w:p w14:paraId="20D080A7"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79E4418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44B4024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48C9782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74142A4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Surveilans Epidemiologi dan Imunisasi</w:t>
            </w:r>
          </w:p>
        </w:tc>
        <w:tc>
          <w:tcPr>
            <w:tcW w:w="1126" w:type="dxa"/>
            <w:tcBorders>
              <w:top w:val="single" w:sz="8" w:space="0" w:color="auto"/>
              <w:left w:val="single" w:sz="8" w:space="0" w:color="auto"/>
              <w:bottom w:val="single" w:sz="8" w:space="0" w:color="auto"/>
              <w:right w:val="nil"/>
            </w:tcBorders>
            <w:shd w:val="clear" w:color="auto" w:fill="auto"/>
            <w:vAlign w:val="center"/>
            <w:hideMark/>
          </w:tcPr>
          <w:p w14:paraId="44A65D53"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anak usia 0- 11 bulan yg mendapat imunisasi dasar lengkap</w:t>
            </w:r>
          </w:p>
        </w:tc>
        <w:tc>
          <w:tcPr>
            <w:tcW w:w="895" w:type="dxa"/>
            <w:tcBorders>
              <w:top w:val="single" w:sz="8" w:space="0" w:color="auto"/>
              <w:left w:val="single" w:sz="8" w:space="0" w:color="auto"/>
              <w:bottom w:val="single" w:sz="8" w:space="0" w:color="auto"/>
              <w:right w:val="nil"/>
            </w:tcBorders>
            <w:shd w:val="clear" w:color="auto" w:fill="auto"/>
            <w:vAlign w:val="center"/>
            <w:hideMark/>
          </w:tcPr>
          <w:p w14:paraId="3D572546"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(Jumlah bayi yang mendapat satu kali imunisasi Hepatitis B; Satu kali imunisasi BCG; tiga kali imunisasi DPT,HB dan Hib); empat kali </w:t>
            </w:r>
            <w:r w:rsidRPr="00DF550B">
              <w:rPr>
                <w:rFonts w:ascii="Arial" w:eastAsia="Times New Roman" w:hAnsi="Arial" w:cs="Arial"/>
                <w:color w:val="000000"/>
                <w:sz w:val="16"/>
                <w:szCs w:val="16"/>
                <w:lang w:val="en-GB" w:eastAsia="en-GB"/>
              </w:rPr>
              <w:lastRenderedPageBreak/>
              <w:t>imunisasi polio; dan satu kali imunisasi campak dalam kurun waktu satu tahun) / (jumlah seluruh bayi selama kurun waktu yang sama) x 100%</w:t>
            </w:r>
          </w:p>
        </w:tc>
        <w:tc>
          <w:tcPr>
            <w:tcW w:w="579" w:type="dxa"/>
            <w:tcBorders>
              <w:top w:val="nil"/>
              <w:left w:val="single" w:sz="4" w:space="0" w:color="auto"/>
              <w:bottom w:val="single" w:sz="4" w:space="0" w:color="auto"/>
              <w:right w:val="single" w:sz="4" w:space="0" w:color="auto"/>
            </w:tcBorders>
            <w:shd w:val="clear" w:color="000000" w:fill="FFFFFF"/>
            <w:vAlign w:val="center"/>
            <w:hideMark/>
          </w:tcPr>
          <w:p w14:paraId="533DCC6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Persen</w:t>
            </w:r>
          </w:p>
        </w:tc>
        <w:tc>
          <w:tcPr>
            <w:tcW w:w="688" w:type="dxa"/>
            <w:tcBorders>
              <w:top w:val="nil"/>
              <w:left w:val="nil"/>
              <w:bottom w:val="single" w:sz="4" w:space="0" w:color="auto"/>
              <w:right w:val="single" w:sz="4" w:space="0" w:color="auto"/>
            </w:tcBorders>
            <w:shd w:val="clear" w:color="000000" w:fill="FFFFFF"/>
            <w:vAlign w:val="center"/>
            <w:hideMark/>
          </w:tcPr>
          <w:p w14:paraId="04D6E9A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single" w:sz="4" w:space="0" w:color="auto"/>
              <w:right w:val="single" w:sz="4" w:space="0" w:color="auto"/>
            </w:tcBorders>
            <w:shd w:val="clear" w:color="000000" w:fill="FFFFFF"/>
            <w:vAlign w:val="center"/>
            <w:hideMark/>
          </w:tcPr>
          <w:p w14:paraId="43CD7C0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single" w:sz="4" w:space="0" w:color="auto"/>
              <w:left w:val="nil"/>
              <w:bottom w:val="single" w:sz="4" w:space="0" w:color="auto"/>
              <w:right w:val="single" w:sz="4" w:space="0" w:color="auto"/>
            </w:tcBorders>
            <w:shd w:val="clear" w:color="000000" w:fill="FFFFFF"/>
            <w:vAlign w:val="center"/>
            <w:hideMark/>
          </w:tcPr>
          <w:p w14:paraId="3D1C481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0106D75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7E7F68B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78E1EF7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0EAD186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218CFAD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3880978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3842B69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7263ABC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74C2B55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6CB454D3"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12DC32F7" w14:textId="77777777" w:rsidTr="00D3010F">
        <w:trPr>
          <w:trHeight w:val="1250"/>
        </w:trPr>
        <w:tc>
          <w:tcPr>
            <w:tcW w:w="343" w:type="dxa"/>
            <w:vMerge/>
            <w:tcBorders>
              <w:top w:val="nil"/>
              <w:left w:val="single" w:sz="4" w:space="0" w:color="auto"/>
              <w:bottom w:val="single" w:sz="4" w:space="0" w:color="auto"/>
              <w:right w:val="single" w:sz="4" w:space="0" w:color="auto"/>
            </w:tcBorders>
            <w:vAlign w:val="center"/>
            <w:hideMark/>
          </w:tcPr>
          <w:p w14:paraId="3DD366F3"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722148E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01F68A7B"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6A2B4BF3"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1A0D9D1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126" w:type="dxa"/>
            <w:tcBorders>
              <w:top w:val="nil"/>
              <w:left w:val="single" w:sz="8" w:space="0" w:color="auto"/>
              <w:bottom w:val="single" w:sz="8" w:space="0" w:color="auto"/>
              <w:right w:val="nil"/>
            </w:tcBorders>
            <w:shd w:val="clear" w:color="auto" w:fill="auto"/>
            <w:vAlign w:val="center"/>
            <w:hideMark/>
          </w:tcPr>
          <w:p w14:paraId="175171B3"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Presentase hasil pemeriksaan jemaah haji (3 bulan sebelum operasional)</w:t>
            </w:r>
          </w:p>
        </w:tc>
        <w:tc>
          <w:tcPr>
            <w:tcW w:w="895" w:type="dxa"/>
            <w:tcBorders>
              <w:top w:val="nil"/>
              <w:left w:val="single" w:sz="8" w:space="0" w:color="auto"/>
              <w:bottom w:val="single" w:sz="8" w:space="0" w:color="auto"/>
              <w:right w:val="nil"/>
            </w:tcBorders>
            <w:shd w:val="clear" w:color="auto" w:fill="auto"/>
            <w:vAlign w:val="center"/>
            <w:hideMark/>
          </w:tcPr>
          <w:p w14:paraId="2A83A5CA"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hasil pemeriksaan kesehatan jemaah haji yang di entry dalam SISKOHATKES pada tiga bulan sebelum operasional dibagi dengan jumlah kuota jemaah haji pada tahu berjalan dikalikan 100%</w:t>
            </w:r>
          </w:p>
        </w:tc>
        <w:tc>
          <w:tcPr>
            <w:tcW w:w="579" w:type="dxa"/>
            <w:tcBorders>
              <w:top w:val="nil"/>
              <w:left w:val="single" w:sz="4" w:space="0" w:color="auto"/>
              <w:bottom w:val="single" w:sz="4" w:space="0" w:color="auto"/>
              <w:right w:val="single" w:sz="4" w:space="0" w:color="auto"/>
            </w:tcBorders>
            <w:shd w:val="clear" w:color="000000" w:fill="FFFFFF"/>
            <w:vAlign w:val="center"/>
            <w:hideMark/>
          </w:tcPr>
          <w:p w14:paraId="177BEDF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0865877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single" w:sz="4" w:space="0" w:color="auto"/>
              <w:right w:val="single" w:sz="4" w:space="0" w:color="auto"/>
            </w:tcBorders>
            <w:shd w:val="clear" w:color="000000" w:fill="FFFFFF"/>
            <w:vAlign w:val="center"/>
            <w:hideMark/>
          </w:tcPr>
          <w:p w14:paraId="3A0B569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6005E80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5DA4049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7851658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65B0E73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4EA3673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6DBBD6A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5A27133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281A297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0EB64C7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02A069F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5F0D0DE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4A06A459" w14:textId="77777777" w:rsidTr="00D3010F">
        <w:trPr>
          <w:trHeight w:val="1080"/>
        </w:trPr>
        <w:tc>
          <w:tcPr>
            <w:tcW w:w="343" w:type="dxa"/>
            <w:vMerge/>
            <w:tcBorders>
              <w:top w:val="nil"/>
              <w:left w:val="single" w:sz="4" w:space="0" w:color="auto"/>
              <w:bottom w:val="single" w:sz="4" w:space="0" w:color="auto"/>
              <w:right w:val="single" w:sz="4" w:space="0" w:color="auto"/>
            </w:tcBorders>
            <w:vAlign w:val="center"/>
            <w:hideMark/>
          </w:tcPr>
          <w:p w14:paraId="249BED7F"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0CF2EAB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5E23568E"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auto" w:fill="auto"/>
            <w:vAlign w:val="center"/>
            <w:hideMark/>
          </w:tcPr>
          <w:p w14:paraId="0CBC6AE4" w14:textId="77777777" w:rsidR="00DF550B" w:rsidRPr="00DF550B" w:rsidRDefault="00DF550B" w:rsidP="00DF550B">
            <w:pPr>
              <w:jc w:val="cente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w:t>
            </w:r>
          </w:p>
        </w:tc>
        <w:tc>
          <w:tcPr>
            <w:tcW w:w="769" w:type="dxa"/>
            <w:tcBorders>
              <w:top w:val="nil"/>
              <w:left w:val="nil"/>
              <w:bottom w:val="single" w:sz="4" w:space="0" w:color="auto"/>
              <w:right w:val="single" w:sz="4" w:space="0" w:color="auto"/>
            </w:tcBorders>
            <w:shd w:val="clear" w:color="000000" w:fill="DDEBF7"/>
            <w:vAlign w:val="center"/>
            <w:hideMark/>
          </w:tcPr>
          <w:p w14:paraId="335D767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Program Pembiayaan Kesehatan Dan Jaminan Kesehatan</w:t>
            </w:r>
          </w:p>
        </w:tc>
        <w:tc>
          <w:tcPr>
            <w:tcW w:w="1126" w:type="dxa"/>
            <w:tcBorders>
              <w:top w:val="single" w:sz="4" w:space="0" w:color="auto"/>
              <w:left w:val="nil"/>
              <w:bottom w:val="single" w:sz="4" w:space="0" w:color="auto"/>
              <w:right w:val="single" w:sz="4" w:space="0" w:color="auto"/>
            </w:tcBorders>
            <w:shd w:val="clear" w:color="000000" w:fill="DDEBF7"/>
            <w:vAlign w:val="center"/>
            <w:hideMark/>
          </w:tcPr>
          <w:p w14:paraId="23973BBB"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Persentase kepesertaan JKN seluruh penduduk sumedang</w:t>
            </w:r>
          </w:p>
        </w:tc>
        <w:tc>
          <w:tcPr>
            <w:tcW w:w="895" w:type="dxa"/>
            <w:tcBorders>
              <w:top w:val="single" w:sz="4" w:space="0" w:color="auto"/>
              <w:left w:val="nil"/>
              <w:bottom w:val="single" w:sz="4" w:space="0" w:color="auto"/>
              <w:right w:val="single" w:sz="4" w:space="0" w:color="auto"/>
            </w:tcBorders>
            <w:shd w:val="clear" w:color="000000" w:fill="DDEBF7"/>
            <w:vAlign w:val="center"/>
            <w:hideMark/>
          </w:tcPr>
          <w:p w14:paraId="7BDB2FC0"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penduduk yang menjadi peserta JKN dibagi jumlah penduduk dikali 100</w:t>
            </w:r>
          </w:p>
        </w:tc>
        <w:tc>
          <w:tcPr>
            <w:tcW w:w="579" w:type="dxa"/>
            <w:tcBorders>
              <w:top w:val="nil"/>
              <w:left w:val="nil"/>
              <w:bottom w:val="single" w:sz="4" w:space="0" w:color="auto"/>
              <w:right w:val="single" w:sz="4" w:space="0" w:color="auto"/>
            </w:tcBorders>
            <w:shd w:val="clear" w:color="000000" w:fill="DDEBF7"/>
            <w:vAlign w:val="center"/>
            <w:hideMark/>
          </w:tcPr>
          <w:p w14:paraId="22C3C92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DDEBF7"/>
            <w:vAlign w:val="center"/>
            <w:hideMark/>
          </w:tcPr>
          <w:p w14:paraId="4C08559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73,17%</w:t>
            </w:r>
          </w:p>
        </w:tc>
        <w:tc>
          <w:tcPr>
            <w:tcW w:w="665" w:type="dxa"/>
            <w:tcBorders>
              <w:top w:val="nil"/>
              <w:left w:val="nil"/>
              <w:bottom w:val="single" w:sz="4" w:space="0" w:color="auto"/>
              <w:right w:val="single" w:sz="4" w:space="0" w:color="auto"/>
            </w:tcBorders>
            <w:shd w:val="clear" w:color="000000" w:fill="DDEBF7"/>
            <w:vAlign w:val="center"/>
            <w:hideMark/>
          </w:tcPr>
          <w:p w14:paraId="76C8C18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95%</w:t>
            </w:r>
          </w:p>
        </w:tc>
        <w:tc>
          <w:tcPr>
            <w:tcW w:w="854" w:type="dxa"/>
            <w:tcBorders>
              <w:top w:val="nil"/>
              <w:left w:val="nil"/>
              <w:bottom w:val="single" w:sz="4" w:space="0" w:color="auto"/>
              <w:right w:val="single" w:sz="4" w:space="0" w:color="auto"/>
            </w:tcBorders>
            <w:shd w:val="clear" w:color="000000" w:fill="DDEBF7"/>
            <w:vAlign w:val="center"/>
            <w:hideMark/>
          </w:tcPr>
          <w:p w14:paraId="0EB4FD9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35,324,532,000 </w:t>
            </w:r>
          </w:p>
        </w:tc>
        <w:tc>
          <w:tcPr>
            <w:tcW w:w="688" w:type="dxa"/>
            <w:tcBorders>
              <w:top w:val="nil"/>
              <w:left w:val="nil"/>
              <w:bottom w:val="single" w:sz="4" w:space="0" w:color="auto"/>
              <w:right w:val="single" w:sz="4" w:space="0" w:color="auto"/>
            </w:tcBorders>
            <w:shd w:val="clear" w:color="000000" w:fill="DDEBF7"/>
            <w:vAlign w:val="center"/>
            <w:hideMark/>
          </w:tcPr>
          <w:p w14:paraId="5071171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96%</w:t>
            </w:r>
          </w:p>
        </w:tc>
        <w:tc>
          <w:tcPr>
            <w:tcW w:w="854" w:type="dxa"/>
            <w:tcBorders>
              <w:top w:val="nil"/>
              <w:left w:val="nil"/>
              <w:bottom w:val="single" w:sz="4" w:space="0" w:color="auto"/>
              <w:right w:val="single" w:sz="4" w:space="0" w:color="auto"/>
            </w:tcBorders>
            <w:shd w:val="clear" w:color="000000" w:fill="DDEBF7"/>
            <w:vAlign w:val="center"/>
            <w:hideMark/>
          </w:tcPr>
          <w:p w14:paraId="1D90B98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52,011,744,000 </w:t>
            </w:r>
          </w:p>
        </w:tc>
        <w:tc>
          <w:tcPr>
            <w:tcW w:w="688" w:type="dxa"/>
            <w:tcBorders>
              <w:top w:val="nil"/>
              <w:left w:val="nil"/>
              <w:bottom w:val="single" w:sz="4" w:space="0" w:color="auto"/>
              <w:right w:val="single" w:sz="4" w:space="0" w:color="auto"/>
            </w:tcBorders>
            <w:shd w:val="clear" w:color="000000" w:fill="DDEBF7"/>
            <w:vAlign w:val="center"/>
            <w:hideMark/>
          </w:tcPr>
          <w:p w14:paraId="5429815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97%</w:t>
            </w:r>
          </w:p>
        </w:tc>
        <w:tc>
          <w:tcPr>
            <w:tcW w:w="854" w:type="dxa"/>
            <w:tcBorders>
              <w:top w:val="nil"/>
              <w:left w:val="nil"/>
              <w:bottom w:val="single" w:sz="4" w:space="0" w:color="auto"/>
              <w:right w:val="single" w:sz="4" w:space="0" w:color="auto"/>
            </w:tcBorders>
            <w:shd w:val="clear" w:color="000000" w:fill="DDEBF7"/>
            <w:vAlign w:val="center"/>
            <w:hideMark/>
          </w:tcPr>
          <w:p w14:paraId="57550ED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36,724,532,000 </w:t>
            </w:r>
          </w:p>
        </w:tc>
        <w:tc>
          <w:tcPr>
            <w:tcW w:w="688" w:type="dxa"/>
            <w:tcBorders>
              <w:top w:val="nil"/>
              <w:left w:val="nil"/>
              <w:bottom w:val="single" w:sz="4" w:space="0" w:color="auto"/>
              <w:right w:val="single" w:sz="4" w:space="0" w:color="auto"/>
            </w:tcBorders>
            <w:shd w:val="clear" w:color="000000" w:fill="DDEBF7"/>
            <w:vAlign w:val="center"/>
            <w:hideMark/>
          </w:tcPr>
          <w:p w14:paraId="752785E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98%</w:t>
            </w:r>
          </w:p>
        </w:tc>
        <w:tc>
          <w:tcPr>
            <w:tcW w:w="854" w:type="dxa"/>
            <w:tcBorders>
              <w:top w:val="nil"/>
              <w:left w:val="nil"/>
              <w:bottom w:val="single" w:sz="4" w:space="0" w:color="auto"/>
              <w:right w:val="single" w:sz="4" w:space="0" w:color="auto"/>
            </w:tcBorders>
            <w:shd w:val="clear" w:color="000000" w:fill="DDEBF7"/>
            <w:vAlign w:val="center"/>
            <w:hideMark/>
          </w:tcPr>
          <w:p w14:paraId="0848DE6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37,324,532,000 </w:t>
            </w:r>
          </w:p>
        </w:tc>
        <w:tc>
          <w:tcPr>
            <w:tcW w:w="688" w:type="dxa"/>
            <w:tcBorders>
              <w:top w:val="nil"/>
              <w:left w:val="nil"/>
              <w:bottom w:val="single" w:sz="4" w:space="0" w:color="auto"/>
              <w:right w:val="single" w:sz="4" w:space="0" w:color="auto"/>
            </w:tcBorders>
            <w:shd w:val="clear" w:color="000000" w:fill="DDEBF7"/>
            <w:vAlign w:val="center"/>
            <w:hideMark/>
          </w:tcPr>
          <w:p w14:paraId="6E8946C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DDEBF7"/>
            <w:vAlign w:val="center"/>
            <w:hideMark/>
          </w:tcPr>
          <w:p w14:paraId="236CF19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37,824,532,000 </w:t>
            </w:r>
          </w:p>
        </w:tc>
        <w:tc>
          <w:tcPr>
            <w:tcW w:w="688" w:type="dxa"/>
            <w:tcBorders>
              <w:top w:val="nil"/>
              <w:left w:val="nil"/>
              <w:bottom w:val="single" w:sz="4" w:space="0" w:color="auto"/>
              <w:right w:val="single" w:sz="4" w:space="0" w:color="auto"/>
            </w:tcBorders>
            <w:shd w:val="clear" w:color="000000" w:fill="DDEBF7"/>
            <w:vAlign w:val="center"/>
            <w:hideMark/>
          </w:tcPr>
          <w:p w14:paraId="257D422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tcBorders>
              <w:top w:val="nil"/>
              <w:left w:val="nil"/>
              <w:bottom w:val="single" w:sz="4" w:space="0" w:color="auto"/>
              <w:right w:val="single" w:sz="4" w:space="0" w:color="auto"/>
            </w:tcBorders>
            <w:shd w:val="clear" w:color="000000" w:fill="DDEBF7"/>
            <w:noWrap/>
            <w:vAlign w:val="center"/>
            <w:hideMark/>
          </w:tcPr>
          <w:p w14:paraId="515F247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199,209,872,000 </w:t>
            </w:r>
          </w:p>
        </w:tc>
      </w:tr>
      <w:tr w:rsidR="00DF550B" w:rsidRPr="00DF550B" w14:paraId="51A45FB3" w14:textId="77777777" w:rsidTr="00D3010F">
        <w:trPr>
          <w:trHeight w:val="210"/>
        </w:trPr>
        <w:tc>
          <w:tcPr>
            <w:tcW w:w="343" w:type="dxa"/>
            <w:vMerge/>
            <w:tcBorders>
              <w:top w:val="nil"/>
              <w:left w:val="single" w:sz="4" w:space="0" w:color="auto"/>
              <w:bottom w:val="single" w:sz="4" w:space="0" w:color="auto"/>
              <w:right w:val="single" w:sz="4" w:space="0" w:color="auto"/>
            </w:tcBorders>
            <w:vAlign w:val="center"/>
            <w:hideMark/>
          </w:tcPr>
          <w:p w14:paraId="7BDBD03B"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3AD068D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6852A7E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45FFC0FA"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7F9B06E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Optimalisasi Prgram Jaminan Kesehatan Nasional (JKN)</w:t>
            </w:r>
          </w:p>
        </w:tc>
        <w:tc>
          <w:tcPr>
            <w:tcW w:w="1126" w:type="dxa"/>
            <w:tcBorders>
              <w:top w:val="nil"/>
              <w:left w:val="nil"/>
              <w:bottom w:val="single" w:sz="4" w:space="0" w:color="auto"/>
              <w:right w:val="single" w:sz="4" w:space="0" w:color="auto"/>
            </w:tcBorders>
            <w:shd w:val="clear" w:color="000000" w:fill="FFFFFF"/>
            <w:vAlign w:val="center"/>
            <w:hideMark/>
          </w:tcPr>
          <w:p w14:paraId="796545E0"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Persentase pesertaJKN  yang mendapatkan premi PBI APBD Kabupaten ( jamkesda terintegrasi JKN), persentase capaian KBK  dan dokumen fraud program JKN pada FKTP</w:t>
            </w:r>
          </w:p>
        </w:tc>
        <w:tc>
          <w:tcPr>
            <w:tcW w:w="895" w:type="dxa"/>
            <w:tcBorders>
              <w:top w:val="nil"/>
              <w:left w:val="nil"/>
              <w:bottom w:val="single" w:sz="4" w:space="0" w:color="auto"/>
              <w:right w:val="single" w:sz="4" w:space="0" w:color="auto"/>
            </w:tcBorders>
            <w:shd w:val="clear" w:color="000000" w:fill="FFFFFF"/>
            <w:vAlign w:val="center"/>
            <w:hideMark/>
          </w:tcPr>
          <w:p w14:paraId="3D36A0C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peserta JKN yang mendapat premi PBI ABPD kabupaten dibagi jumlah masy maskin dikali 100%</w:t>
            </w:r>
          </w:p>
        </w:tc>
        <w:tc>
          <w:tcPr>
            <w:tcW w:w="579" w:type="dxa"/>
            <w:tcBorders>
              <w:top w:val="nil"/>
              <w:left w:val="nil"/>
              <w:bottom w:val="single" w:sz="4" w:space="0" w:color="auto"/>
              <w:right w:val="single" w:sz="4" w:space="0" w:color="auto"/>
            </w:tcBorders>
            <w:shd w:val="clear" w:color="000000" w:fill="FFFFFF"/>
            <w:vAlign w:val="center"/>
            <w:hideMark/>
          </w:tcPr>
          <w:p w14:paraId="73C2DC9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15966993"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single" w:sz="4" w:space="0" w:color="auto"/>
              <w:right w:val="single" w:sz="4" w:space="0" w:color="auto"/>
            </w:tcBorders>
            <w:shd w:val="clear" w:color="000000" w:fill="FFFFFF"/>
            <w:vAlign w:val="center"/>
            <w:hideMark/>
          </w:tcPr>
          <w:p w14:paraId="465CEDA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7616749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10,000,000,000 </w:t>
            </w:r>
          </w:p>
        </w:tc>
        <w:tc>
          <w:tcPr>
            <w:tcW w:w="688" w:type="dxa"/>
            <w:tcBorders>
              <w:top w:val="nil"/>
              <w:left w:val="nil"/>
              <w:bottom w:val="single" w:sz="4" w:space="0" w:color="auto"/>
              <w:right w:val="single" w:sz="4" w:space="0" w:color="auto"/>
            </w:tcBorders>
            <w:shd w:val="clear" w:color="000000" w:fill="FFFFFF"/>
            <w:vAlign w:val="center"/>
            <w:hideMark/>
          </w:tcPr>
          <w:p w14:paraId="56848D6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3632086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16,687,212,000 </w:t>
            </w:r>
          </w:p>
        </w:tc>
        <w:tc>
          <w:tcPr>
            <w:tcW w:w="688" w:type="dxa"/>
            <w:tcBorders>
              <w:top w:val="nil"/>
              <w:left w:val="nil"/>
              <w:bottom w:val="single" w:sz="4" w:space="0" w:color="auto"/>
              <w:right w:val="single" w:sz="4" w:space="0" w:color="auto"/>
            </w:tcBorders>
            <w:shd w:val="clear" w:color="000000" w:fill="FFFFFF"/>
            <w:vAlign w:val="center"/>
            <w:hideMark/>
          </w:tcPr>
          <w:p w14:paraId="3878482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noWrap/>
            <w:vAlign w:val="center"/>
            <w:hideMark/>
          </w:tcPr>
          <w:p w14:paraId="7974F4F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16E721D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noWrap/>
            <w:vAlign w:val="center"/>
            <w:hideMark/>
          </w:tcPr>
          <w:p w14:paraId="3C0A1B3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6AC3966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noWrap/>
            <w:vAlign w:val="center"/>
            <w:hideMark/>
          </w:tcPr>
          <w:p w14:paraId="6C6CC8F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2465F79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76D7D8C8"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02C2990A" w14:textId="77777777" w:rsidTr="00D3010F">
        <w:trPr>
          <w:trHeight w:val="210"/>
        </w:trPr>
        <w:tc>
          <w:tcPr>
            <w:tcW w:w="343" w:type="dxa"/>
            <w:vMerge/>
            <w:tcBorders>
              <w:top w:val="nil"/>
              <w:left w:val="single" w:sz="4" w:space="0" w:color="auto"/>
              <w:bottom w:val="single" w:sz="4" w:space="0" w:color="auto"/>
              <w:right w:val="single" w:sz="4" w:space="0" w:color="auto"/>
            </w:tcBorders>
            <w:vAlign w:val="center"/>
            <w:hideMark/>
          </w:tcPr>
          <w:p w14:paraId="29F8375C"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32709C6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252C653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3334EF37"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10C9D5D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126" w:type="dxa"/>
            <w:tcBorders>
              <w:top w:val="nil"/>
              <w:left w:val="nil"/>
              <w:bottom w:val="single" w:sz="4" w:space="0" w:color="auto"/>
              <w:right w:val="single" w:sz="4" w:space="0" w:color="auto"/>
            </w:tcBorders>
            <w:shd w:val="clear" w:color="000000" w:fill="FFFFFF"/>
            <w:vAlign w:val="center"/>
            <w:hideMark/>
          </w:tcPr>
          <w:p w14:paraId="2A1D702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w:t>
            </w:r>
          </w:p>
        </w:tc>
        <w:tc>
          <w:tcPr>
            <w:tcW w:w="895" w:type="dxa"/>
            <w:tcBorders>
              <w:top w:val="nil"/>
              <w:left w:val="nil"/>
              <w:bottom w:val="single" w:sz="4" w:space="0" w:color="auto"/>
              <w:right w:val="single" w:sz="4" w:space="0" w:color="auto"/>
            </w:tcBorders>
            <w:shd w:val="clear" w:color="000000" w:fill="FFFFFF"/>
            <w:vAlign w:val="center"/>
            <w:hideMark/>
          </w:tcPr>
          <w:p w14:paraId="4665245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FKTP yang mencapai KBK dibagi jumlah FKTP dikali 100%</w:t>
            </w:r>
          </w:p>
        </w:tc>
        <w:tc>
          <w:tcPr>
            <w:tcW w:w="579" w:type="dxa"/>
            <w:tcBorders>
              <w:top w:val="nil"/>
              <w:left w:val="nil"/>
              <w:bottom w:val="single" w:sz="4" w:space="0" w:color="auto"/>
              <w:right w:val="single" w:sz="4" w:space="0" w:color="auto"/>
            </w:tcBorders>
            <w:shd w:val="clear" w:color="000000" w:fill="FFFFFF"/>
            <w:vAlign w:val="center"/>
            <w:hideMark/>
          </w:tcPr>
          <w:p w14:paraId="313128E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45FBF2D3"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79%</w:t>
            </w:r>
          </w:p>
        </w:tc>
        <w:tc>
          <w:tcPr>
            <w:tcW w:w="665" w:type="dxa"/>
            <w:tcBorders>
              <w:top w:val="nil"/>
              <w:left w:val="nil"/>
              <w:bottom w:val="single" w:sz="4" w:space="0" w:color="auto"/>
              <w:right w:val="single" w:sz="4" w:space="0" w:color="auto"/>
            </w:tcBorders>
            <w:shd w:val="clear" w:color="000000" w:fill="FFFFFF"/>
            <w:vAlign w:val="center"/>
            <w:hideMark/>
          </w:tcPr>
          <w:p w14:paraId="6D9F639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81%</w:t>
            </w:r>
          </w:p>
        </w:tc>
        <w:tc>
          <w:tcPr>
            <w:tcW w:w="854" w:type="dxa"/>
            <w:tcBorders>
              <w:top w:val="nil"/>
              <w:left w:val="nil"/>
              <w:bottom w:val="single" w:sz="4" w:space="0" w:color="auto"/>
              <w:right w:val="single" w:sz="4" w:space="0" w:color="auto"/>
            </w:tcBorders>
            <w:shd w:val="clear" w:color="000000" w:fill="FFFFFF"/>
            <w:vAlign w:val="center"/>
            <w:hideMark/>
          </w:tcPr>
          <w:p w14:paraId="16BD6B8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7BD21C3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83%</w:t>
            </w:r>
          </w:p>
        </w:tc>
        <w:tc>
          <w:tcPr>
            <w:tcW w:w="854" w:type="dxa"/>
            <w:tcBorders>
              <w:top w:val="nil"/>
              <w:left w:val="nil"/>
              <w:bottom w:val="single" w:sz="4" w:space="0" w:color="auto"/>
              <w:right w:val="single" w:sz="4" w:space="0" w:color="auto"/>
            </w:tcBorders>
            <w:shd w:val="clear" w:color="000000" w:fill="FFFFFF"/>
            <w:vAlign w:val="center"/>
            <w:hideMark/>
          </w:tcPr>
          <w:p w14:paraId="46922AF9"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708771F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85%</w:t>
            </w:r>
          </w:p>
        </w:tc>
        <w:tc>
          <w:tcPr>
            <w:tcW w:w="854" w:type="dxa"/>
            <w:tcBorders>
              <w:top w:val="nil"/>
              <w:left w:val="nil"/>
              <w:bottom w:val="single" w:sz="4" w:space="0" w:color="auto"/>
              <w:right w:val="single" w:sz="4" w:space="0" w:color="auto"/>
            </w:tcBorders>
            <w:shd w:val="clear" w:color="000000" w:fill="FFFFFF"/>
            <w:noWrap/>
            <w:vAlign w:val="center"/>
            <w:hideMark/>
          </w:tcPr>
          <w:p w14:paraId="172CE77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30B8206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87%</w:t>
            </w:r>
          </w:p>
        </w:tc>
        <w:tc>
          <w:tcPr>
            <w:tcW w:w="854" w:type="dxa"/>
            <w:tcBorders>
              <w:top w:val="nil"/>
              <w:left w:val="nil"/>
              <w:bottom w:val="single" w:sz="4" w:space="0" w:color="auto"/>
              <w:right w:val="single" w:sz="4" w:space="0" w:color="auto"/>
            </w:tcBorders>
            <w:shd w:val="clear" w:color="000000" w:fill="FFFFFF"/>
            <w:noWrap/>
            <w:vAlign w:val="center"/>
            <w:hideMark/>
          </w:tcPr>
          <w:p w14:paraId="22BF483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1F43109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90%</w:t>
            </w:r>
          </w:p>
        </w:tc>
        <w:tc>
          <w:tcPr>
            <w:tcW w:w="854" w:type="dxa"/>
            <w:tcBorders>
              <w:top w:val="nil"/>
              <w:left w:val="nil"/>
              <w:bottom w:val="single" w:sz="4" w:space="0" w:color="auto"/>
              <w:right w:val="single" w:sz="4" w:space="0" w:color="auto"/>
            </w:tcBorders>
            <w:shd w:val="clear" w:color="000000" w:fill="FFFFFF"/>
            <w:noWrap/>
            <w:vAlign w:val="center"/>
            <w:hideMark/>
          </w:tcPr>
          <w:p w14:paraId="6ADF84A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1BF1162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0AEB5FB0"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5C057C35" w14:textId="77777777" w:rsidTr="00D3010F">
        <w:trPr>
          <w:trHeight w:val="210"/>
        </w:trPr>
        <w:tc>
          <w:tcPr>
            <w:tcW w:w="343" w:type="dxa"/>
            <w:vMerge/>
            <w:tcBorders>
              <w:top w:val="nil"/>
              <w:left w:val="single" w:sz="4" w:space="0" w:color="auto"/>
              <w:bottom w:val="single" w:sz="4" w:space="0" w:color="auto"/>
              <w:right w:val="single" w:sz="4" w:space="0" w:color="auto"/>
            </w:tcBorders>
            <w:vAlign w:val="center"/>
            <w:hideMark/>
          </w:tcPr>
          <w:p w14:paraId="7E75CDA6"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085F624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4E4A09D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09688B53"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0AB5993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126" w:type="dxa"/>
            <w:tcBorders>
              <w:top w:val="nil"/>
              <w:left w:val="nil"/>
              <w:bottom w:val="single" w:sz="4" w:space="0" w:color="auto"/>
              <w:right w:val="single" w:sz="4" w:space="0" w:color="auto"/>
            </w:tcBorders>
            <w:shd w:val="clear" w:color="000000" w:fill="FFFFFF"/>
            <w:vAlign w:val="center"/>
            <w:hideMark/>
          </w:tcPr>
          <w:p w14:paraId="73C29C7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w:t>
            </w:r>
          </w:p>
        </w:tc>
        <w:tc>
          <w:tcPr>
            <w:tcW w:w="895" w:type="dxa"/>
            <w:tcBorders>
              <w:top w:val="nil"/>
              <w:left w:val="nil"/>
              <w:bottom w:val="single" w:sz="4" w:space="0" w:color="auto"/>
              <w:right w:val="single" w:sz="4" w:space="0" w:color="auto"/>
            </w:tcBorders>
            <w:shd w:val="clear" w:color="000000" w:fill="FFFFFF"/>
            <w:vAlign w:val="center"/>
            <w:hideMark/>
          </w:tcPr>
          <w:p w14:paraId="0BF8FC10"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Jumlah FKTP yang memiliki dokumen fraud program JKN </w:t>
            </w:r>
            <w:r w:rsidRPr="00DF550B">
              <w:rPr>
                <w:rFonts w:ascii="Arial" w:eastAsia="Times New Roman" w:hAnsi="Arial" w:cs="Arial"/>
                <w:sz w:val="16"/>
                <w:szCs w:val="16"/>
                <w:lang w:val="en-GB" w:eastAsia="en-GB"/>
              </w:rPr>
              <w:lastRenderedPageBreak/>
              <w:t>dibagi jumlah FKTP dikali 100%</w:t>
            </w:r>
          </w:p>
        </w:tc>
        <w:tc>
          <w:tcPr>
            <w:tcW w:w="579" w:type="dxa"/>
            <w:tcBorders>
              <w:top w:val="nil"/>
              <w:left w:val="nil"/>
              <w:bottom w:val="single" w:sz="4" w:space="0" w:color="auto"/>
              <w:right w:val="single" w:sz="4" w:space="0" w:color="auto"/>
            </w:tcBorders>
            <w:shd w:val="clear" w:color="000000" w:fill="FFFFFF"/>
            <w:vAlign w:val="center"/>
            <w:hideMark/>
          </w:tcPr>
          <w:p w14:paraId="69EAB74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Persen</w:t>
            </w:r>
          </w:p>
        </w:tc>
        <w:tc>
          <w:tcPr>
            <w:tcW w:w="688" w:type="dxa"/>
            <w:tcBorders>
              <w:top w:val="nil"/>
              <w:left w:val="nil"/>
              <w:bottom w:val="single" w:sz="4" w:space="0" w:color="auto"/>
              <w:right w:val="single" w:sz="4" w:space="0" w:color="auto"/>
            </w:tcBorders>
            <w:shd w:val="clear" w:color="000000" w:fill="FFFFFF"/>
            <w:vAlign w:val="center"/>
            <w:hideMark/>
          </w:tcPr>
          <w:p w14:paraId="6C85BA8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single" w:sz="4" w:space="0" w:color="auto"/>
              <w:right w:val="single" w:sz="4" w:space="0" w:color="auto"/>
            </w:tcBorders>
            <w:shd w:val="clear" w:color="000000" w:fill="FFFFFF"/>
            <w:vAlign w:val="center"/>
            <w:hideMark/>
          </w:tcPr>
          <w:p w14:paraId="61513BB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046D76C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7672CE8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2D6A75F3"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683BC1D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5787674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0091443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5FF3BC4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248A49F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6844055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148E6D9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vAlign w:val="center"/>
            <w:hideMark/>
          </w:tcPr>
          <w:p w14:paraId="370F2B8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F550B" w:rsidRPr="00DF550B" w14:paraId="01B95BBE" w14:textId="77777777" w:rsidTr="00D3010F">
        <w:trPr>
          <w:trHeight w:val="210"/>
        </w:trPr>
        <w:tc>
          <w:tcPr>
            <w:tcW w:w="343" w:type="dxa"/>
            <w:vMerge/>
            <w:tcBorders>
              <w:top w:val="nil"/>
              <w:left w:val="single" w:sz="4" w:space="0" w:color="auto"/>
              <w:bottom w:val="single" w:sz="4" w:space="0" w:color="auto"/>
              <w:right w:val="single" w:sz="4" w:space="0" w:color="auto"/>
            </w:tcBorders>
            <w:vAlign w:val="center"/>
            <w:hideMark/>
          </w:tcPr>
          <w:p w14:paraId="597AF6DC"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5D5D4E8E"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5F9B885B"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6CCB050A"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438D45B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Pengelolaan Jaminan Kesehatan Daerah (JAMKESDA)</w:t>
            </w:r>
          </w:p>
        </w:tc>
        <w:tc>
          <w:tcPr>
            <w:tcW w:w="1126" w:type="dxa"/>
            <w:tcBorders>
              <w:top w:val="nil"/>
              <w:left w:val="nil"/>
              <w:bottom w:val="single" w:sz="4" w:space="0" w:color="auto"/>
              <w:right w:val="single" w:sz="4" w:space="0" w:color="auto"/>
            </w:tcBorders>
            <w:shd w:val="clear" w:color="000000" w:fill="FFFFFF"/>
            <w:vAlign w:val="center"/>
            <w:hideMark/>
          </w:tcPr>
          <w:p w14:paraId="1DB986A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Persentase Peserta Jamkesda yang mendapatkan bantuan jaminan kesehatan daerah yang mendapat pelayanan pada FKTP dan FKTL</w:t>
            </w:r>
          </w:p>
        </w:tc>
        <w:tc>
          <w:tcPr>
            <w:tcW w:w="895" w:type="dxa"/>
            <w:tcBorders>
              <w:top w:val="nil"/>
              <w:left w:val="nil"/>
              <w:bottom w:val="single" w:sz="4" w:space="0" w:color="auto"/>
              <w:right w:val="single" w:sz="4" w:space="0" w:color="auto"/>
            </w:tcBorders>
            <w:shd w:val="clear" w:color="000000" w:fill="FFFFFF"/>
            <w:vAlign w:val="center"/>
            <w:hideMark/>
          </w:tcPr>
          <w:p w14:paraId="716EAAF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peserta Jamkesda yang mendapatkan bantuan jaminan kesehatan daerah yg mendapat pelayanan pd FKTP dan FKTP dibagi jumlah peserta jamkesda dikali 100%</w:t>
            </w:r>
          </w:p>
        </w:tc>
        <w:tc>
          <w:tcPr>
            <w:tcW w:w="579" w:type="dxa"/>
            <w:tcBorders>
              <w:top w:val="nil"/>
              <w:left w:val="nil"/>
              <w:bottom w:val="single" w:sz="4" w:space="0" w:color="auto"/>
              <w:right w:val="single" w:sz="4" w:space="0" w:color="auto"/>
            </w:tcBorders>
            <w:shd w:val="clear" w:color="000000" w:fill="FFFFFF"/>
            <w:vAlign w:val="center"/>
            <w:hideMark/>
          </w:tcPr>
          <w:p w14:paraId="3DA10BA9"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66493513"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single" w:sz="4" w:space="0" w:color="auto"/>
              <w:right w:val="single" w:sz="4" w:space="0" w:color="auto"/>
            </w:tcBorders>
            <w:shd w:val="clear" w:color="000000" w:fill="FFFFFF"/>
            <w:vAlign w:val="center"/>
            <w:hideMark/>
          </w:tcPr>
          <w:p w14:paraId="2185FC3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2C29631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10,000,000,000 </w:t>
            </w:r>
          </w:p>
        </w:tc>
        <w:tc>
          <w:tcPr>
            <w:tcW w:w="688" w:type="dxa"/>
            <w:tcBorders>
              <w:top w:val="nil"/>
              <w:left w:val="nil"/>
              <w:bottom w:val="single" w:sz="4" w:space="0" w:color="auto"/>
              <w:right w:val="single" w:sz="4" w:space="0" w:color="auto"/>
            </w:tcBorders>
            <w:shd w:val="clear" w:color="000000" w:fill="FFFFFF"/>
            <w:vAlign w:val="center"/>
            <w:hideMark/>
          </w:tcPr>
          <w:p w14:paraId="4ACAF0B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6680D539"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20,000,000,000 </w:t>
            </w:r>
          </w:p>
        </w:tc>
        <w:tc>
          <w:tcPr>
            <w:tcW w:w="688" w:type="dxa"/>
            <w:tcBorders>
              <w:top w:val="nil"/>
              <w:left w:val="nil"/>
              <w:bottom w:val="single" w:sz="4" w:space="0" w:color="auto"/>
              <w:right w:val="single" w:sz="4" w:space="0" w:color="auto"/>
            </w:tcBorders>
            <w:shd w:val="clear" w:color="000000" w:fill="FFFFFF"/>
            <w:vAlign w:val="center"/>
            <w:hideMark/>
          </w:tcPr>
          <w:p w14:paraId="7780CF8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23A5AC5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20,000,000,000 </w:t>
            </w:r>
          </w:p>
        </w:tc>
        <w:tc>
          <w:tcPr>
            <w:tcW w:w="688" w:type="dxa"/>
            <w:tcBorders>
              <w:top w:val="nil"/>
              <w:left w:val="nil"/>
              <w:bottom w:val="single" w:sz="4" w:space="0" w:color="auto"/>
              <w:right w:val="single" w:sz="4" w:space="0" w:color="auto"/>
            </w:tcBorders>
            <w:shd w:val="clear" w:color="000000" w:fill="FFFFFF"/>
            <w:vAlign w:val="center"/>
            <w:hideMark/>
          </w:tcPr>
          <w:p w14:paraId="25D1075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5F13022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20,000,000,000 </w:t>
            </w:r>
          </w:p>
        </w:tc>
        <w:tc>
          <w:tcPr>
            <w:tcW w:w="688" w:type="dxa"/>
            <w:tcBorders>
              <w:top w:val="nil"/>
              <w:left w:val="nil"/>
              <w:bottom w:val="single" w:sz="4" w:space="0" w:color="auto"/>
              <w:right w:val="single" w:sz="4" w:space="0" w:color="auto"/>
            </w:tcBorders>
            <w:shd w:val="clear" w:color="000000" w:fill="FFFFFF"/>
            <w:vAlign w:val="center"/>
            <w:hideMark/>
          </w:tcPr>
          <w:p w14:paraId="774737F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023ABA6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20,000,000,000 </w:t>
            </w:r>
          </w:p>
        </w:tc>
        <w:tc>
          <w:tcPr>
            <w:tcW w:w="688" w:type="dxa"/>
            <w:tcBorders>
              <w:top w:val="nil"/>
              <w:left w:val="nil"/>
              <w:bottom w:val="single" w:sz="4" w:space="0" w:color="auto"/>
              <w:right w:val="single" w:sz="4" w:space="0" w:color="auto"/>
            </w:tcBorders>
            <w:shd w:val="clear" w:color="000000" w:fill="FFFFFF"/>
            <w:vAlign w:val="center"/>
            <w:hideMark/>
          </w:tcPr>
          <w:p w14:paraId="220CBED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vAlign w:val="center"/>
            <w:hideMark/>
          </w:tcPr>
          <w:p w14:paraId="5E01AF9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F550B" w:rsidRPr="00DF550B" w14:paraId="62A32C52" w14:textId="77777777" w:rsidTr="00D3010F">
        <w:trPr>
          <w:trHeight w:val="210"/>
        </w:trPr>
        <w:tc>
          <w:tcPr>
            <w:tcW w:w="343" w:type="dxa"/>
            <w:vMerge/>
            <w:tcBorders>
              <w:top w:val="nil"/>
              <w:left w:val="single" w:sz="4" w:space="0" w:color="auto"/>
              <w:bottom w:val="single" w:sz="4" w:space="0" w:color="auto"/>
              <w:right w:val="single" w:sz="4" w:space="0" w:color="auto"/>
            </w:tcBorders>
            <w:vAlign w:val="center"/>
            <w:hideMark/>
          </w:tcPr>
          <w:p w14:paraId="3F014A7C"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2F93554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423C958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294085F4"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BANPROP</w:t>
            </w:r>
          </w:p>
        </w:tc>
        <w:tc>
          <w:tcPr>
            <w:tcW w:w="769" w:type="dxa"/>
            <w:tcBorders>
              <w:top w:val="nil"/>
              <w:left w:val="nil"/>
              <w:bottom w:val="single" w:sz="4" w:space="0" w:color="auto"/>
              <w:right w:val="single" w:sz="4" w:space="0" w:color="auto"/>
            </w:tcBorders>
            <w:shd w:val="clear" w:color="000000" w:fill="FFFFFF"/>
            <w:vAlign w:val="center"/>
            <w:hideMark/>
          </w:tcPr>
          <w:p w14:paraId="2B5FA06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Jaminan Kesehatan Bagi Peserta JKN PBI APBD (Bangub) </w:t>
            </w:r>
          </w:p>
        </w:tc>
        <w:tc>
          <w:tcPr>
            <w:tcW w:w="1126" w:type="dxa"/>
            <w:tcBorders>
              <w:top w:val="nil"/>
              <w:left w:val="nil"/>
              <w:bottom w:val="single" w:sz="4" w:space="0" w:color="auto"/>
              <w:right w:val="single" w:sz="4" w:space="0" w:color="auto"/>
            </w:tcBorders>
            <w:shd w:val="clear" w:color="000000" w:fill="FFFFFF"/>
            <w:vAlign w:val="center"/>
            <w:hideMark/>
          </w:tcPr>
          <w:p w14:paraId="0E9A7E0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Persentase peserta JKN PBI APBD Provinsi (jamkesda terintegrasi JKN ) pada FKTP</w:t>
            </w:r>
          </w:p>
        </w:tc>
        <w:tc>
          <w:tcPr>
            <w:tcW w:w="895" w:type="dxa"/>
            <w:tcBorders>
              <w:top w:val="nil"/>
              <w:left w:val="nil"/>
              <w:bottom w:val="single" w:sz="4" w:space="0" w:color="auto"/>
              <w:right w:val="single" w:sz="4" w:space="0" w:color="auto"/>
            </w:tcBorders>
            <w:shd w:val="clear" w:color="000000" w:fill="FFFFFF"/>
            <w:vAlign w:val="center"/>
            <w:hideMark/>
          </w:tcPr>
          <w:p w14:paraId="57E23CEB"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peserta JKN PBI APBD Provinsi pada FKTP dibagi penduduk Maskin dikali 100%</w:t>
            </w:r>
          </w:p>
        </w:tc>
        <w:tc>
          <w:tcPr>
            <w:tcW w:w="579" w:type="dxa"/>
            <w:tcBorders>
              <w:top w:val="nil"/>
              <w:left w:val="nil"/>
              <w:bottom w:val="single" w:sz="4" w:space="0" w:color="auto"/>
              <w:right w:val="single" w:sz="4" w:space="0" w:color="auto"/>
            </w:tcBorders>
            <w:shd w:val="clear" w:color="000000" w:fill="FFFFFF"/>
            <w:vAlign w:val="center"/>
            <w:hideMark/>
          </w:tcPr>
          <w:p w14:paraId="1D47E3C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69FB26E8"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single" w:sz="4" w:space="0" w:color="auto"/>
              <w:right w:val="single" w:sz="4" w:space="0" w:color="auto"/>
            </w:tcBorders>
            <w:shd w:val="clear" w:color="000000" w:fill="FFFFFF"/>
            <w:vAlign w:val="center"/>
            <w:hideMark/>
          </w:tcPr>
          <w:p w14:paraId="631080A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0B244F8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10,724,532,000 </w:t>
            </w:r>
          </w:p>
        </w:tc>
        <w:tc>
          <w:tcPr>
            <w:tcW w:w="688" w:type="dxa"/>
            <w:tcBorders>
              <w:top w:val="nil"/>
              <w:left w:val="nil"/>
              <w:bottom w:val="single" w:sz="4" w:space="0" w:color="auto"/>
              <w:right w:val="single" w:sz="4" w:space="0" w:color="auto"/>
            </w:tcBorders>
            <w:shd w:val="clear" w:color="000000" w:fill="FFFFFF"/>
            <w:vAlign w:val="center"/>
            <w:hideMark/>
          </w:tcPr>
          <w:p w14:paraId="0B0AAA4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333267C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10,724,532,000 </w:t>
            </w:r>
          </w:p>
        </w:tc>
        <w:tc>
          <w:tcPr>
            <w:tcW w:w="688" w:type="dxa"/>
            <w:tcBorders>
              <w:top w:val="nil"/>
              <w:left w:val="nil"/>
              <w:bottom w:val="single" w:sz="4" w:space="0" w:color="auto"/>
              <w:right w:val="single" w:sz="4" w:space="0" w:color="auto"/>
            </w:tcBorders>
            <w:shd w:val="clear" w:color="000000" w:fill="FFFFFF"/>
            <w:vAlign w:val="center"/>
            <w:hideMark/>
          </w:tcPr>
          <w:p w14:paraId="2FC3901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7C7C6E1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10,724,532,000 </w:t>
            </w:r>
          </w:p>
        </w:tc>
        <w:tc>
          <w:tcPr>
            <w:tcW w:w="688" w:type="dxa"/>
            <w:tcBorders>
              <w:top w:val="nil"/>
              <w:left w:val="nil"/>
              <w:bottom w:val="single" w:sz="4" w:space="0" w:color="auto"/>
              <w:right w:val="single" w:sz="4" w:space="0" w:color="auto"/>
            </w:tcBorders>
            <w:shd w:val="clear" w:color="000000" w:fill="FFFFFF"/>
            <w:vAlign w:val="center"/>
            <w:hideMark/>
          </w:tcPr>
          <w:p w14:paraId="4C97719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68EDB1F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10,724,532,000 </w:t>
            </w:r>
          </w:p>
        </w:tc>
        <w:tc>
          <w:tcPr>
            <w:tcW w:w="688" w:type="dxa"/>
            <w:tcBorders>
              <w:top w:val="nil"/>
              <w:left w:val="nil"/>
              <w:bottom w:val="single" w:sz="4" w:space="0" w:color="auto"/>
              <w:right w:val="single" w:sz="4" w:space="0" w:color="auto"/>
            </w:tcBorders>
            <w:shd w:val="clear" w:color="000000" w:fill="FFFFFF"/>
            <w:vAlign w:val="center"/>
            <w:hideMark/>
          </w:tcPr>
          <w:p w14:paraId="01D0C06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vAlign w:val="center"/>
            <w:hideMark/>
          </w:tcPr>
          <w:p w14:paraId="4071CBF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10,724,532,000 </w:t>
            </w:r>
          </w:p>
        </w:tc>
        <w:tc>
          <w:tcPr>
            <w:tcW w:w="688" w:type="dxa"/>
            <w:tcBorders>
              <w:top w:val="nil"/>
              <w:left w:val="nil"/>
              <w:bottom w:val="single" w:sz="4" w:space="0" w:color="auto"/>
              <w:right w:val="single" w:sz="4" w:space="0" w:color="auto"/>
            </w:tcBorders>
            <w:shd w:val="clear" w:color="000000" w:fill="FFFFFF"/>
            <w:vAlign w:val="center"/>
            <w:hideMark/>
          </w:tcPr>
          <w:p w14:paraId="68AAA47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vAlign w:val="center"/>
            <w:hideMark/>
          </w:tcPr>
          <w:p w14:paraId="7573482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F550B" w:rsidRPr="00DF550B" w14:paraId="2D0FD42D" w14:textId="77777777" w:rsidTr="00D3010F">
        <w:trPr>
          <w:trHeight w:val="210"/>
        </w:trPr>
        <w:tc>
          <w:tcPr>
            <w:tcW w:w="343" w:type="dxa"/>
            <w:vMerge/>
            <w:tcBorders>
              <w:top w:val="nil"/>
              <w:left w:val="single" w:sz="4" w:space="0" w:color="auto"/>
              <w:bottom w:val="single" w:sz="4" w:space="0" w:color="auto"/>
              <w:right w:val="single" w:sz="4" w:space="0" w:color="auto"/>
            </w:tcBorders>
            <w:vAlign w:val="center"/>
            <w:hideMark/>
          </w:tcPr>
          <w:p w14:paraId="28E83C41"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705C43C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1EA04185"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04FE4F48"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DAK NON FISIK</w:t>
            </w:r>
          </w:p>
        </w:tc>
        <w:tc>
          <w:tcPr>
            <w:tcW w:w="769" w:type="dxa"/>
            <w:tcBorders>
              <w:top w:val="nil"/>
              <w:left w:val="nil"/>
              <w:bottom w:val="single" w:sz="4" w:space="0" w:color="auto"/>
              <w:right w:val="single" w:sz="4" w:space="0" w:color="auto"/>
            </w:tcBorders>
            <w:shd w:val="clear" w:color="000000" w:fill="FFFFFF"/>
            <w:vAlign w:val="center"/>
            <w:hideMark/>
          </w:tcPr>
          <w:p w14:paraId="2B3426F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Jaminan Persalinan</w:t>
            </w:r>
          </w:p>
        </w:tc>
        <w:tc>
          <w:tcPr>
            <w:tcW w:w="1126" w:type="dxa"/>
            <w:tcBorders>
              <w:top w:val="nil"/>
              <w:left w:val="nil"/>
              <w:bottom w:val="single" w:sz="4" w:space="0" w:color="auto"/>
              <w:right w:val="single" w:sz="4" w:space="0" w:color="auto"/>
            </w:tcBorders>
            <w:shd w:val="clear" w:color="000000" w:fill="FFFFFF"/>
            <w:vAlign w:val="center"/>
            <w:hideMark/>
          </w:tcPr>
          <w:p w14:paraId="0AC7B93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Persentase ibu bersalin ,BBL miskin dan tidak memiliki jaminan </w:t>
            </w:r>
            <w:r w:rsidRPr="00DF550B">
              <w:rPr>
                <w:rFonts w:ascii="Arial" w:eastAsia="Times New Roman" w:hAnsi="Arial" w:cs="Arial"/>
                <w:sz w:val="16"/>
                <w:szCs w:val="16"/>
                <w:lang w:val="en-GB" w:eastAsia="en-GB"/>
              </w:rPr>
              <w:lastRenderedPageBreak/>
              <w:t>yang terlayani</w:t>
            </w:r>
          </w:p>
        </w:tc>
        <w:tc>
          <w:tcPr>
            <w:tcW w:w="895" w:type="dxa"/>
            <w:tcBorders>
              <w:top w:val="nil"/>
              <w:left w:val="nil"/>
              <w:bottom w:val="single" w:sz="4" w:space="0" w:color="auto"/>
              <w:right w:val="single" w:sz="4" w:space="0" w:color="auto"/>
            </w:tcBorders>
            <w:shd w:val="clear" w:color="000000" w:fill="FFFFFF"/>
            <w:vAlign w:val="center"/>
            <w:hideMark/>
          </w:tcPr>
          <w:p w14:paraId="2B18FA2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 xml:space="preserve">Jumlah ibu bersalin,BBL miskin dan tidak </w:t>
            </w:r>
            <w:r w:rsidRPr="00DF550B">
              <w:rPr>
                <w:rFonts w:ascii="Arial" w:eastAsia="Times New Roman" w:hAnsi="Arial" w:cs="Arial"/>
                <w:sz w:val="16"/>
                <w:szCs w:val="16"/>
                <w:lang w:val="en-GB" w:eastAsia="en-GB"/>
              </w:rPr>
              <w:lastRenderedPageBreak/>
              <w:t>memiliki jaminan yang terlayani dibagi jumlah ibu bersalin,BBL miskin dan tidak memiliki jaminan dikali 100</w:t>
            </w:r>
          </w:p>
        </w:tc>
        <w:tc>
          <w:tcPr>
            <w:tcW w:w="579" w:type="dxa"/>
            <w:tcBorders>
              <w:top w:val="nil"/>
              <w:left w:val="nil"/>
              <w:bottom w:val="single" w:sz="4" w:space="0" w:color="auto"/>
              <w:right w:val="single" w:sz="4" w:space="0" w:color="auto"/>
            </w:tcBorders>
            <w:shd w:val="clear" w:color="000000" w:fill="FFFFFF"/>
            <w:vAlign w:val="center"/>
            <w:hideMark/>
          </w:tcPr>
          <w:p w14:paraId="7842549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Persen</w:t>
            </w:r>
          </w:p>
        </w:tc>
        <w:tc>
          <w:tcPr>
            <w:tcW w:w="688" w:type="dxa"/>
            <w:tcBorders>
              <w:top w:val="nil"/>
              <w:left w:val="nil"/>
              <w:bottom w:val="single" w:sz="4" w:space="0" w:color="auto"/>
              <w:right w:val="single" w:sz="4" w:space="0" w:color="auto"/>
            </w:tcBorders>
            <w:shd w:val="clear" w:color="000000" w:fill="FFFFFF"/>
            <w:vAlign w:val="center"/>
            <w:hideMark/>
          </w:tcPr>
          <w:p w14:paraId="23B4AA5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single" w:sz="4" w:space="0" w:color="auto"/>
              <w:right w:val="single" w:sz="4" w:space="0" w:color="auto"/>
            </w:tcBorders>
            <w:shd w:val="clear" w:color="000000" w:fill="FFFFFF"/>
            <w:vAlign w:val="center"/>
            <w:hideMark/>
          </w:tcPr>
          <w:p w14:paraId="64F83C3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222A53E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3,000,000,000 </w:t>
            </w:r>
          </w:p>
        </w:tc>
        <w:tc>
          <w:tcPr>
            <w:tcW w:w="688" w:type="dxa"/>
            <w:tcBorders>
              <w:top w:val="nil"/>
              <w:left w:val="nil"/>
              <w:bottom w:val="single" w:sz="4" w:space="0" w:color="auto"/>
              <w:right w:val="single" w:sz="4" w:space="0" w:color="auto"/>
            </w:tcBorders>
            <w:shd w:val="clear" w:color="000000" w:fill="FFFFFF"/>
            <w:vAlign w:val="center"/>
            <w:hideMark/>
          </w:tcPr>
          <w:p w14:paraId="4CE0D96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6900DEC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3,000,000,000 </w:t>
            </w:r>
          </w:p>
        </w:tc>
        <w:tc>
          <w:tcPr>
            <w:tcW w:w="688" w:type="dxa"/>
            <w:tcBorders>
              <w:top w:val="nil"/>
              <w:left w:val="nil"/>
              <w:bottom w:val="single" w:sz="4" w:space="0" w:color="auto"/>
              <w:right w:val="single" w:sz="4" w:space="0" w:color="auto"/>
            </w:tcBorders>
            <w:shd w:val="clear" w:color="000000" w:fill="FFFFFF"/>
            <w:vAlign w:val="center"/>
            <w:hideMark/>
          </w:tcPr>
          <w:p w14:paraId="616FE93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1D51AF4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4,000,000,000 </w:t>
            </w:r>
          </w:p>
        </w:tc>
        <w:tc>
          <w:tcPr>
            <w:tcW w:w="688" w:type="dxa"/>
            <w:tcBorders>
              <w:top w:val="nil"/>
              <w:left w:val="nil"/>
              <w:bottom w:val="single" w:sz="4" w:space="0" w:color="auto"/>
              <w:right w:val="single" w:sz="4" w:space="0" w:color="auto"/>
            </w:tcBorders>
            <w:shd w:val="clear" w:color="000000" w:fill="FFFFFF"/>
            <w:vAlign w:val="center"/>
            <w:hideMark/>
          </w:tcPr>
          <w:p w14:paraId="61BF072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7881FF0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4,500,000,000 </w:t>
            </w:r>
          </w:p>
        </w:tc>
        <w:tc>
          <w:tcPr>
            <w:tcW w:w="688" w:type="dxa"/>
            <w:tcBorders>
              <w:top w:val="nil"/>
              <w:left w:val="nil"/>
              <w:bottom w:val="single" w:sz="4" w:space="0" w:color="auto"/>
              <w:right w:val="single" w:sz="4" w:space="0" w:color="auto"/>
            </w:tcBorders>
            <w:shd w:val="clear" w:color="000000" w:fill="FFFFFF"/>
            <w:vAlign w:val="center"/>
            <w:hideMark/>
          </w:tcPr>
          <w:p w14:paraId="2E22125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6C26D9F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5,000,000,000 </w:t>
            </w:r>
          </w:p>
        </w:tc>
        <w:tc>
          <w:tcPr>
            <w:tcW w:w="688" w:type="dxa"/>
            <w:tcBorders>
              <w:top w:val="nil"/>
              <w:left w:val="nil"/>
              <w:bottom w:val="single" w:sz="4" w:space="0" w:color="auto"/>
              <w:right w:val="single" w:sz="4" w:space="0" w:color="auto"/>
            </w:tcBorders>
            <w:shd w:val="clear" w:color="000000" w:fill="FFFFFF"/>
            <w:vAlign w:val="center"/>
            <w:hideMark/>
          </w:tcPr>
          <w:p w14:paraId="2983C4D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3F22973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3378D510" w14:textId="77777777" w:rsidTr="00D3010F">
        <w:trPr>
          <w:trHeight w:val="210"/>
        </w:trPr>
        <w:tc>
          <w:tcPr>
            <w:tcW w:w="343" w:type="dxa"/>
            <w:vMerge/>
            <w:tcBorders>
              <w:top w:val="nil"/>
              <w:left w:val="single" w:sz="4" w:space="0" w:color="auto"/>
              <w:bottom w:val="single" w:sz="4" w:space="0" w:color="auto"/>
              <w:right w:val="single" w:sz="4" w:space="0" w:color="auto"/>
            </w:tcBorders>
            <w:vAlign w:val="center"/>
            <w:hideMark/>
          </w:tcPr>
          <w:p w14:paraId="534B88DB"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13CE107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635AE6C5"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3153F43A"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7CCD14AE"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pembiayaan Pengkajian , penyusunan kebijakan dan penunjang pelayanan Kesehatan </w:t>
            </w:r>
          </w:p>
        </w:tc>
        <w:tc>
          <w:tcPr>
            <w:tcW w:w="1126" w:type="dxa"/>
            <w:tcBorders>
              <w:top w:val="nil"/>
              <w:left w:val="nil"/>
              <w:bottom w:val="single" w:sz="4" w:space="0" w:color="auto"/>
              <w:right w:val="single" w:sz="4" w:space="0" w:color="auto"/>
            </w:tcBorders>
            <w:shd w:val="clear" w:color="000000" w:fill="FFFFFF"/>
            <w:vAlign w:val="center"/>
            <w:hideMark/>
          </w:tcPr>
          <w:p w14:paraId="629F5F9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kajian pembiayaan Districk</w:t>
            </w:r>
            <w:r w:rsidRPr="00DF550B">
              <w:rPr>
                <w:rFonts w:ascii="Arial" w:eastAsia="Times New Roman" w:hAnsi="Arial" w:cs="Arial"/>
                <w:sz w:val="16"/>
                <w:szCs w:val="16"/>
                <w:lang w:val="en-GB" w:eastAsia="en-GB"/>
              </w:rPr>
              <w:br/>
              <w:t>Health Account</w:t>
            </w:r>
          </w:p>
        </w:tc>
        <w:tc>
          <w:tcPr>
            <w:tcW w:w="895" w:type="dxa"/>
            <w:tcBorders>
              <w:top w:val="nil"/>
              <w:left w:val="nil"/>
              <w:bottom w:val="single" w:sz="4" w:space="0" w:color="auto"/>
              <w:right w:val="single" w:sz="4" w:space="0" w:color="auto"/>
            </w:tcBorders>
            <w:shd w:val="clear" w:color="000000" w:fill="FFFFFF"/>
            <w:vAlign w:val="center"/>
            <w:hideMark/>
          </w:tcPr>
          <w:p w14:paraId="1722A11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Kajian pembiayaan                                  - Distrck Health Acount                                             - Pola Tarif</w:t>
            </w:r>
          </w:p>
        </w:tc>
        <w:tc>
          <w:tcPr>
            <w:tcW w:w="579" w:type="dxa"/>
            <w:tcBorders>
              <w:top w:val="nil"/>
              <w:left w:val="nil"/>
              <w:bottom w:val="single" w:sz="4" w:space="0" w:color="auto"/>
              <w:right w:val="single" w:sz="4" w:space="0" w:color="auto"/>
            </w:tcBorders>
            <w:shd w:val="clear" w:color="000000" w:fill="FFFFFF"/>
            <w:vAlign w:val="center"/>
            <w:hideMark/>
          </w:tcPr>
          <w:p w14:paraId="268A872F"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dokumen</w:t>
            </w:r>
          </w:p>
        </w:tc>
        <w:tc>
          <w:tcPr>
            <w:tcW w:w="688" w:type="dxa"/>
            <w:tcBorders>
              <w:top w:val="nil"/>
              <w:left w:val="nil"/>
              <w:bottom w:val="single" w:sz="4" w:space="0" w:color="auto"/>
              <w:right w:val="single" w:sz="4" w:space="0" w:color="auto"/>
            </w:tcBorders>
            <w:shd w:val="clear" w:color="000000" w:fill="FFFFFF"/>
            <w:vAlign w:val="center"/>
            <w:hideMark/>
          </w:tcPr>
          <w:p w14:paraId="2B70E6C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0</w:t>
            </w:r>
          </w:p>
        </w:tc>
        <w:tc>
          <w:tcPr>
            <w:tcW w:w="665" w:type="dxa"/>
            <w:tcBorders>
              <w:top w:val="nil"/>
              <w:left w:val="nil"/>
              <w:bottom w:val="single" w:sz="4" w:space="0" w:color="auto"/>
              <w:right w:val="single" w:sz="4" w:space="0" w:color="auto"/>
            </w:tcBorders>
            <w:shd w:val="clear" w:color="000000" w:fill="FFFFFF"/>
            <w:vAlign w:val="center"/>
            <w:hideMark/>
          </w:tcPr>
          <w:p w14:paraId="2552057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 dokumen</w:t>
            </w:r>
          </w:p>
        </w:tc>
        <w:tc>
          <w:tcPr>
            <w:tcW w:w="854" w:type="dxa"/>
            <w:tcBorders>
              <w:top w:val="nil"/>
              <w:left w:val="nil"/>
              <w:bottom w:val="single" w:sz="4" w:space="0" w:color="auto"/>
              <w:right w:val="single" w:sz="4" w:space="0" w:color="auto"/>
            </w:tcBorders>
            <w:shd w:val="clear" w:color="000000" w:fill="FFFFFF"/>
            <w:noWrap/>
            <w:vAlign w:val="center"/>
            <w:hideMark/>
          </w:tcPr>
          <w:p w14:paraId="56A836F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300,000,000 </w:t>
            </w:r>
          </w:p>
        </w:tc>
        <w:tc>
          <w:tcPr>
            <w:tcW w:w="688" w:type="dxa"/>
            <w:tcBorders>
              <w:top w:val="nil"/>
              <w:left w:val="nil"/>
              <w:bottom w:val="single" w:sz="4" w:space="0" w:color="auto"/>
              <w:right w:val="single" w:sz="4" w:space="0" w:color="auto"/>
            </w:tcBorders>
            <w:shd w:val="clear" w:color="000000" w:fill="FFFFFF"/>
            <w:vAlign w:val="center"/>
            <w:hideMark/>
          </w:tcPr>
          <w:p w14:paraId="0E50827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 Dokumen</w:t>
            </w:r>
          </w:p>
        </w:tc>
        <w:tc>
          <w:tcPr>
            <w:tcW w:w="854" w:type="dxa"/>
            <w:tcBorders>
              <w:top w:val="nil"/>
              <w:left w:val="nil"/>
              <w:bottom w:val="single" w:sz="4" w:space="0" w:color="auto"/>
              <w:right w:val="single" w:sz="4" w:space="0" w:color="auto"/>
            </w:tcBorders>
            <w:shd w:val="clear" w:color="000000" w:fill="FFFFFF"/>
            <w:noWrap/>
            <w:vAlign w:val="center"/>
            <w:hideMark/>
          </w:tcPr>
          <w:p w14:paraId="41A8AFB8"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300,000,000 </w:t>
            </w:r>
          </w:p>
        </w:tc>
        <w:tc>
          <w:tcPr>
            <w:tcW w:w="688" w:type="dxa"/>
            <w:tcBorders>
              <w:top w:val="nil"/>
              <w:left w:val="nil"/>
              <w:bottom w:val="single" w:sz="4" w:space="0" w:color="auto"/>
              <w:right w:val="single" w:sz="4" w:space="0" w:color="auto"/>
            </w:tcBorders>
            <w:shd w:val="clear" w:color="000000" w:fill="FFFFFF"/>
            <w:vAlign w:val="center"/>
            <w:hideMark/>
          </w:tcPr>
          <w:p w14:paraId="7F6A060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4 dokumen</w:t>
            </w:r>
          </w:p>
        </w:tc>
        <w:tc>
          <w:tcPr>
            <w:tcW w:w="854" w:type="dxa"/>
            <w:tcBorders>
              <w:top w:val="nil"/>
              <w:left w:val="nil"/>
              <w:bottom w:val="single" w:sz="4" w:space="0" w:color="auto"/>
              <w:right w:val="single" w:sz="4" w:space="0" w:color="auto"/>
            </w:tcBorders>
            <w:shd w:val="clear" w:color="000000" w:fill="FFFFFF"/>
            <w:noWrap/>
            <w:vAlign w:val="center"/>
            <w:hideMark/>
          </w:tcPr>
          <w:p w14:paraId="2177034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600,000,000 </w:t>
            </w:r>
          </w:p>
        </w:tc>
        <w:tc>
          <w:tcPr>
            <w:tcW w:w="688" w:type="dxa"/>
            <w:tcBorders>
              <w:top w:val="nil"/>
              <w:left w:val="nil"/>
              <w:bottom w:val="single" w:sz="4" w:space="0" w:color="auto"/>
              <w:right w:val="single" w:sz="4" w:space="0" w:color="auto"/>
            </w:tcBorders>
            <w:shd w:val="clear" w:color="000000" w:fill="FFFFFF"/>
            <w:vAlign w:val="center"/>
            <w:hideMark/>
          </w:tcPr>
          <w:p w14:paraId="6DC4A90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5 dokumen</w:t>
            </w:r>
          </w:p>
        </w:tc>
        <w:tc>
          <w:tcPr>
            <w:tcW w:w="854" w:type="dxa"/>
            <w:tcBorders>
              <w:top w:val="nil"/>
              <w:left w:val="nil"/>
              <w:bottom w:val="single" w:sz="4" w:space="0" w:color="auto"/>
              <w:right w:val="single" w:sz="4" w:space="0" w:color="auto"/>
            </w:tcBorders>
            <w:shd w:val="clear" w:color="000000" w:fill="FFFFFF"/>
            <w:noWrap/>
            <w:vAlign w:val="center"/>
            <w:hideMark/>
          </w:tcPr>
          <w:p w14:paraId="2C96732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700,000,000 </w:t>
            </w:r>
          </w:p>
        </w:tc>
        <w:tc>
          <w:tcPr>
            <w:tcW w:w="688" w:type="dxa"/>
            <w:tcBorders>
              <w:top w:val="nil"/>
              <w:left w:val="nil"/>
              <w:bottom w:val="single" w:sz="4" w:space="0" w:color="auto"/>
              <w:right w:val="single" w:sz="4" w:space="0" w:color="auto"/>
            </w:tcBorders>
            <w:shd w:val="clear" w:color="000000" w:fill="FFFFFF"/>
            <w:vAlign w:val="center"/>
            <w:hideMark/>
          </w:tcPr>
          <w:p w14:paraId="22CB61F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5 dokumen</w:t>
            </w:r>
          </w:p>
        </w:tc>
        <w:tc>
          <w:tcPr>
            <w:tcW w:w="854" w:type="dxa"/>
            <w:tcBorders>
              <w:top w:val="nil"/>
              <w:left w:val="nil"/>
              <w:bottom w:val="single" w:sz="4" w:space="0" w:color="auto"/>
              <w:right w:val="single" w:sz="4" w:space="0" w:color="auto"/>
            </w:tcBorders>
            <w:shd w:val="clear" w:color="000000" w:fill="FFFFFF"/>
            <w:noWrap/>
            <w:vAlign w:val="center"/>
            <w:hideMark/>
          </w:tcPr>
          <w:p w14:paraId="6F7A750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700,000,000 </w:t>
            </w:r>
          </w:p>
        </w:tc>
        <w:tc>
          <w:tcPr>
            <w:tcW w:w="688" w:type="dxa"/>
            <w:tcBorders>
              <w:top w:val="nil"/>
              <w:left w:val="nil"/>
              <w:bottom w:val="single" w:sz="4" w:space="0" w:color="auto"/>
              <w:right w:val="single" w:sz="4" w:space="0" w:color="auto"/>
            </w:tcBorders>
            <w:shd w:val="clear" w:color="000000" w:fill="FFFFFF"/>
            <w:vAlign w:val="center"/>
            <w:hideMark/>
          </w:tcPr>
          <w:p w14:paraId="47E7A89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1D3C759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6AD7219C" w14:textId="77777777" w:rsidTr="00D3010F">
        <w:trPr>
          <w:trHeight w:val="210"/>
        </w:trPr>
        <w:tc>
          <w:tcPr>
            <w:tcW w:w="343" w:type="dxa"/>
            <w:vMerge/>
            <w:tcBorders>
              <w:top w:val="nil"/>
              <w:left w:val="single" w:sz="4" w:space="0" w:color="auto"/>
              <w:bottom w:val="single" w:sz="4" w:space="0" w:color="auto"/>
              <w:right w:val="single" w:sz="4" w:space="0" w:color="auto"/>
            </w:tcBorders>
            <w:vAlign w:val="center"/>
            <w:hideMark/>
          </w:tcPr>
          <w:p w14:paraId="3D929629"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3B978A7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3FA7124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vAlign w:val="center"/>
            <w:hideMark/>
          </w:tcPr>
          <w:p w14:paraId="0775FA7A" w14:textId="77777777" w:rsidR="00DF550B" w:rsidRPr="00DF550B" w:rsidRDefault="00DF550B" w:rsidP="00DF550B">
            <w:pPr>
              <w:jc w:val="both"/>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5416E06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Pendampingan Pengelolaan PPK BLUD pada UPT Dinas Kesehatan</w:t>
            </w:r>
          </w:p>
        </w:tc>
        <w:tc>
          <w:tcPr>
            <w:tcW w:w="1126" w:type="dxa"/>
            <w:tcBorders>
              <w:top w:val="nil"/>
              <w:left w:val="nil"/>
              <w:bottom w:val="single" w:sz="4" w:space="0" w:color="auto"/>
              <w:right w:val="single" w:sz="4" w:space="0" w:color="auto"/>
            </w:tcBorders>
            <w:shd w:val="clear" w:color="000000" w:fill="FFFFFF"/>
            <w:vAlign w:val="center"/>
            <w:hideMark/>
          </w:tcPr>
          <w:p w14:paraId="0CAABCB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dokumen pendukung pengelolaan PPK BLUD UPT Dinas Kesehatan, Jumlah laporan kinerja PPK BLUD</w:t>
            </w:r>
          </w:p>
        </w:tc>
        <w:tc>
          <w:tcPr>
            <w:tcW w:w="895" w:type="dxa"/>
            <w:tcBorders>
              <w:top w:val="nil"/>
              <w:left w:val="nil"/>
              <w:bottom w:val="single" w:sz="4" w:space="0" w:color="auto"/>
              <w:right w:val="single" w:sz="4" w:space="0" w:color="auto"/>
            </w:tcBorders>
            <w:shd w:val="clear" w:color="000000" w:fill="FFFFFF"/>
            <w:vAlign w:val="center"/>
            <w:hideMark/>
          </w:tcPr>
          <w:p w14:paraId="0D1652E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dokumen pendukung pengelolaan dan laporan kinerja PPK BLUF UPT Dinas Kesehatan yang dibuat selama 1 tahun</w:t>
            </w:r>
          </w:p>
        </w:tc>
        <w:tc>
          <w:tcPr>
            <w:tcW w:w="579" w:type="dxa"/>
            <w:tcBorders>
              <w:top w:val="nil"/>
              <w:left w:val="nil"/>
              <w:bottom w:val="single" w:sz="4" w:space="0" w:color="auto"/>
              <w:right w:val="single" w:sz="4" w:space="0" w:color="auto"/>
            </w:tcBorders>
            <w:shd w:val="clear" w:color="000000" w:fill="FFFFFF"/>
            <w:vAlign w:val="center"/>
            <w:hideMark/>
          </w:tcPr>
          <w:p w14:paraId="2C7852DF"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dokumen</w:t>
            </w:r>
          </w:p>
        </w:tc>
        <w:tc>
          <w:tcPr>
            <w:tcW w:w="688" w:type="dxa"/>
            <w:tcBorders>
              <w:top w:val="nil"/>
              <w:left w:val="nil"/>
              <w:bottom w:val="single" w:sz="4" w:space="0" w:color="auto"/>
              <w:right w:val="single" w:sz="4" w:space="0" w:color="auto"/>
            </w:tcBorders>
            <w:shd w:val="clear" w:color="000000" w:fill="FFFFFF"/>
            <w:vAlign w:val="center"/>
            <w:hideMark/>
          </w:tcPr>
          <w:p w14:paraId="1F1009C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665" w:type="dxa"/>
            <w:tcBorders>
              <w:top w:val="nil"/>
              <w:left w:val="nil"/>
              <w:bottom w:val="single" w:sz="4" w:space="0" w:color="auto"/>
              <w:right w:val="single" w:sz="4" w:space="0" w:color="auto"/>
            </w:tcBorders>
            <w:shd w:val="clear" w:color="000000" w:fill="FFFFFF"/>
            <w:vAlign w:val="center"/>
            <w:hideMark/>
          </w:tcPr>
          <w:p w14:paraId="45531BA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5 dokumen Draf perbup, 36 Dok Lap Kinerja BLUD</w:t>
            </w:r>
          </w:p>
        </w:tc>
        <w:tc>
          <w:tcPr>
            <w:tcW w:w="854" w:type="dxa"/>
            <w:tcBorders>
              <w:top w:val="nil"/>
              <w:left w:val="nil"/>
              <w:bottom w:val="single" w:sz="4" w:space="0" w:color="auto"/>
              <w:right w:val="single" w:sz="4" w:space="0" w:color="auto"/>
            </w:tcBorders>
            <w:shd w:val="clear" w:color="000000" w:fill="FFFFFF"/>
            <w:vAlign w:val="center"/>
            <w:hideMark/>
          </w:tcPr>
          <w:p w14:paraId="2059077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800,000,000 </w:t>
            </w:r>
          </w:p>
        </w:tc>
        <w:tc>
          <w:tcPr>
            <w:tcW w:w="688" w:type="dxa"/>
            <w:tcBorders>
              <w:top w:val="nil"/>
              <w:left w:val="nil"/>
              <w:bottom w:val="single" w:sz="4" w:space="0" w:color="auto"/>
              <w:right w:val="single" w:sz="4" w:space="0" w:color="auto"/>
            </w:tcBorders>
            <w:shd w:val="clear" w:color="000000" w:fill="FFFFFF"/>
            <w:vAlign w:val="center"/>
            <w:hideMark/>
          </w:tcPr>
          <w:p w14:paraId="1280881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 Dok Draf perbup,36</w:t>
            </w:r>
            <w:r w:rsidRPr="00DF550B">
              <w:rPr>
                <w:rFonts w:ascii="Arial" w:eastAsia="Times New Roman" w:hAnsi="Arial" w:cs="Arial"/>
                <w:color w:val="000000"/>
                <w:sz w:val="16"/>
                <w:szCs w:val="16"/>
                <w:lang w:val="en-GB" w:eastAsia="en-GB"/>
              </w:rPr>
              <w:br/>
              <w:t xml:space="preserve">Dok Lap Kinerja BLUD </w:t>
            </w:r>
          </w:p>
        </w:tc>
        <w:tc>
          <w:tcPr>
            <w:tcW w:w="854" w:type="dxa"/>
            <w:tcBorders>
              <w:top w:val="nil"/>
              <w:left w:val="nil"/>
              <w:bottom w:val="single" w:sz="4" w:space="0" w:color="auto"/>
              <w:right w:val="single" w:sz="4" w:space="0" w:color="auto"/>
            </w:tcBorders>
            <w:shd w:val="clear" w:color="000000" w:fill="FFFFFF"/>
            <w:vAlign w:val="center"/>
            <w:hideMark/>
          </w:tcPr>
          <w:p w14:paraId="67F0EF9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800,000,000 </w:t>
            </w:r>
          </w:p>
        </w:tc>
        <w:tc>
          <w:tcPr>
            <w:tcW w:w="688" w:type="dxa"/>
            <w:tcBorders>
              <w:top w:val="nil"/>
              <w:left w:val="nil"/>
              <w:bottom w:val="single" w:sz="4" w:space="0" w:color="auto"/>
              <w:right w:val="single" w:sz="4" w:space="0" w:color="auto"/>
            </w:tcBorders>
            <w:shd w:val="clear" w:color="000000" w:fill="FFFFFF"/>
            <w:vAlign w:val="center"/>
            <w:hideMark/>
          </w:tcPr>
          <w:p w14:paraId="2124073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 Dok Draf perbup           ,36 Dok Lap Kinerja BLUD </w:t>
            </w:r>
          </w:p>
        </w:tc>
        <w:tc>
          <w:tcPr>
            <w:tcW w:w="854" w:type="dxa"/>
            <w:tcBorders>
              <w:top w:val="nil"/>
              <w:left w:val="nil"/>
              <w:bottom w:val="single" w:sz="4" w:space="0" w:color="auto"/>
              <w:right w:val="single" w:sz="4" w:space="0" w:color="auto"/>
            </w:tcBorders>
            <w:shd w:val="clear" w:color="000000" w:fill="FFFFFF"/>
            <w:vAlign w:val="center"/>
            <w:hideMark/>
          </w:tcPr>
          <w:p w14:paraId="7E34910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900,000,000 </w:t>
            </w:r>
          </w:p>
        </w:tc>
        <w:tc>
          <w:tcPr>
            <w:tcW w:w="688" w:type="dxa"/>
            <w:tcBorders>
              <w:top w:val="nil"/>
              <w:left w:val="nil"/>
              <w:bottom w:val="single" w:sz="4" w:space="0" w:color="auto"/>
              <w:right w:val="single" w:sz="4" w:space="0" w:color="auto"/>
            </w:tcBorders>
            <w:shd w:val="clear" w:color="000000" w:fill="FFFFFF"/>
            <w:vAlign w:val="center"/>
            <w:hideMark/>
          </w:tcPr>
          <w:p w14:paraId="41ACBC8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 Dok Draf perbup           ,36 Dok Lap Kinerja BLUD </w:t>
            </w:r>
          </w:p>
        </w:tc>
        <w:tc>
          <w:tcPr>
            <w:tcW w:w="854" w:type="dxa"/>
            <w:tcBorders>
              <w:top w:val="nil"/>
              <w:left w:val="nil"/>
              <w:bottom w:val="single" w:sz="4" w:space="0" w:color="auto"/>
              <w:right w:val="single" w:sz="4" w:space="0" w:color="auto"/>
            </w:tcBorders>
            <w:shd w:val="clear" w:color="000000" w:fill="FFFFFF"/>
            <w:vAlign w:val="center"/>
            <w:hideMark/>
          </w:tcPr>
          <w:p w14:paraId="1AC9014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900,000,000 </w:t>
            </w:r>
          </w:p>
        </w:tc>
        <w:tc>
          <w:tcPr>
            <w:tcW w:w="688" w:type="dxa"/>
            <w:tcBorders>
              <w:top w:val="nil"/>
              <w:left w:val="nil"/>
              <w:bottom w:val="single" w:sz="4" w:space="0" w:color="auto"/>
              <w:right w:val="single" w:sz="4" w:space="0" w:color="auto"/>
            </w:tcBorders>
            <w:shd w:val="clear" w:color="000000" w:fill="FFFFFF"/>
            <w:vAlign w:val="center"/>
            <w:hideMark/>
          </w:tcPr>
          <w:p w14:paraId="2C42B4C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 Dok Draf perbup           ,36 Dok Lap Kinerja BLUD </w:t>
            </w:r>
          </w:p>
        </w:tc>
        <w:tc>
          <w:tcPr>
            <w:tcW w:w="854" w:type="dxa"/>
            <w:tcBorders>
              <w:top w:val="nil"/>
              <w:left w:val="nil"/>
              <w:bottom w:val="single" w:sz="4" w:space="0" w:color="auto"/>
              <w:right w:val="single" w:sz="4" w:space="0" w:color="auto"/>
            </w:tcBorders>
            <w:shd w:val="clear" w:color="000000" w:fill="FFFFFF"/>
            <w:vAlign w:val="center"/>
            <w:hideMark/>
          </w:tcPr>
          <w:p w14:paraId="161EABD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900,000,000 </w:t>
            </w:r>
          </w:p>
        </w:tc>
        <w:tc>
          <w:tcPr>
            <w:tcW w:w="688" w:type="dxa"/>
            <w:tcBorders>
              <w:top w:val="nil"/>
              <w:left w:val="nil"/>
              <w:bottom w:val="single" w:sz="4" w:space="0" w:color="auto"/>
              <w:right w:val="single" w:sz="4" w:space="0" w:color="auto"/>
            </w:tcBorders>
            <w:shd w:val="clear" w:color="000000" w:fill="FFFFFF"/>
            <w:vAlign w:val="center"/>
            <w:hideMark/>
          </w:tcPr>
          <w:p w14:paraId="31B2ED4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3845DA5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2BF4A0B2" w14:textId="77777777" w:rsidTr="00D3010F">
        <w:trPr>
          <w:trHeight w:val="1005"/>
        </w:trPr>
        <w:tc>
          <w:tcPr>
            <w:tcW w:w="343" w:type="dxa"/>
            <w:vMerge/>
            <w:tcBorders>
              <w:top w:val="nil"/>
              <w:left w:val="single" w:sz="4" w:space="0" w:color="auto"/>
              <w:bottom w:val="single" w:sz="4" w:space="0" w:color="auto"/>
              <w:right w:val="single" w:sz="4" w:space="0" w:color="auto"/>
            </w:tcBorders>
            <w:vAlign w:val="center"/>
            <w:hideMark/>
          </w:tcPr>
          <w:p w14:paraId="5A31593A"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3238F42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4DFADC6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auto" w:fill="auto"/>
            <w:noWrap/>
            <w:vAlign w:val="center"/>
            <w:hideMark/>
          </w:tcPr>
          <w:p w14:paraId="2BE60E4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DDEBF7"/>
            <w:vAlign w:val="center"/>
            <w:hideMark/>
          </w:tcPr>
          <w:p w14:paraId="33BF39E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Program Promosi Kesehatan dan Pemberdayaan Masyarakat</w:t>
            </w:r>
          </w:p>
        </w:tc>
        <w:tc>
          <w:tcPr>
            <w:tcW w:w="1126" w:type="dxa"/>
            <w:tcBorders>
              <w:top w:val="nil"/>
              <w:left w:val="nil"/>
              <w:bottom w:val="single" w:sz="4" w:space="0" w:color="auto"/>
              <w:right w:val="single" w:sz="4" w:space="0" w:color="auto"/>
            </w:tcBorders>
            <w:shd w:val="clear" w:color="000000" w:fill="DDEBF7"/>
            <w:vAlign w:val="center"/>
            <w:hideMark/>
          </w:tcPr>
          <w:p w14:paraId="4A1D008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Cakupan Desa Siaga Aktif</w:t>
            </w:r>
          </w:p>
        </w:tc>
        <w:tc>
          <w:tcPr>
            <w:tcW w:w="895" w:type="dxa"/>
            <w:tcBorders>
              <w:top w:val="nil"/>
              <w:left w:val="nil"/>
              <w:bottom w:val="single" w:sz="4" w:space="0" w:color="auto"/>
              <w:right w:val="single" w:sz="4" w:space="0" w:color="auto"/>
            </w:tcBorders>
            <w:shd w:val="clear" w:color="000000" w:fill="DDEBF7"/>
            <w:vAlign w:val="center"/>
            <w:hideMark/>
          </w:tcPr>
          <w:p w14:paraId="55AAEC73"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desa / kelurahan siaga aktif dibagi jumlah desa/ kelurahan dikali 100%</w:t>
            </w:r>
          </w:p>
        </w:tc>
        <w:tc>
          <w:tcPr>
            <w:tcW w:w="579" w:type="dxa"/>
            <w:tcBorders>
              <w:top w:val="nil"/>
              <w:left w:val="nil"/>
              <w:bottom w:val="single" w:sz="4" w:space="0" w:color="auto"/>
              <w:right w:val="single" w:sz="4" w:space="0" w:color="auto"/>
            </w:tcBorders>
            <w:shd w:val="clear" w:color="000000" w:fill="DDEBF7"/>
            <w:vAlign w:val="center"/>
            <w:hideMark/>
          </w:tcPr>
          <w:p w14:paraId="193DDFB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DDEBF7"/>
            <w:vAlign w:val="center"/>
            <w:hideMark/>
          </w:tcPr>
          <w:p w14:paraId="75BBD3C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single" w:sz="4" w:space="0" w:color="auto"/>
              <w:right w:val="single" w:sz="4" w:space="0" w:color="auto"/>
            </w:tcBorders>
            <w:shd w:val="clear" w:color="000000" w:fill="DDEBF7"/>
            <w:vAlign w:val="center"/>
            <w:hideMark/>
          </w:tcPr>
          <w:p w14:paraId="41B78B6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DDEBF7"/>
            <w:noWrap/>
            <w:vAlign w:val="center"/>
            <w:hideMark/>
          </w:tcPr>
          <w:p w14:paraId="396AA9E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1,850,000,000 </w:t>
            </w:r>
          </w:p>
        </w:tc>
        <w:tc>
          <w:tcPr>
            <w:tcW w:w="688" w:type="dxa"/>
            <w:tcBorders>
              <w:top w:val="nil"/>
              <w:left w:val="nil"/>
              <w:bottom w:val="single" w:sz="4" w:space="0" w:color="auto"/>
              <w:right w:val="single" w:sz="4" w:space="0" w:color="auto"/>
            </w:tcBorders>
            <w:shd w:val="clear" w:color="000000" w:fill="DDEBF7"/>
            <w:vAlign w:val="center"/>
            <w:hideMark/>
          </w:tcPr>
          <w:p w14:paraId="4C040BE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DDEBF7"/>
            <w:noWrap/>
            <w:vAlign w:val="center"/>
            <w:hideMark/>
          </w:tcPr>
          <w:p w14:paraId="524A989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2,250,000,000 </w:t>
            </w:r>
          </w:p>
        </w:tc>
        <w:tc>
          <w:tcPr>
            <w:tcW w:w="688" w:type="dxa"/>
            <w:tcBorders>
              <w:top w:val="nil"/>
              <w:left w:val="nil"/>
              <w:bottom w:val="single" w:sz="4" w:space="0" w:color="auto"/>
              <w:right w:val="single" w:sz="4" w:space="0" w:color="auto"/>
            </w:tcBorders>
            <w:shd w:val="clear" w:color="000000" w:fill="DDEBF7"/>
            <w:vAlign w:val="center"/>
            <w:hideMark/>
          </w:tcPr>
          <w:p w14:paraId="12CC4DE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DDEBF7"/>
            <w:noWrap/>
            <w:vAlign w:val="center"/>
            <w:hideMark/>
          </w:tcPr>
          <w:p w14:paraId="42D5F64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3,250,000,000 </w:t>
            </w:r>
          </w:p>
        </w:tc>
        <w:tc>
          <w:tcPr>
            <w:tcW w:w="688" w:type="dxa"/>
            <w:tcBorders>
              <w:top w:val="nil"/>
              <w:left w:val="nil"/>
              <w:bottom w:val="single" w:sz="4" w:space="0" w:color="auto"/>
              <w:right w:val="single" w:sz="4" w:space="0" w:color="auto"/>
            </w:tcBorders>
            <w:shd w:val="clear" w:color="000000" w:fill="DDEBF7"/>
            <w:vAlign w:val="center"/>
            <w:hideMark/>
          </w:tcPr>
          <w:p w14:paraId="2555EDB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DDEBF7"/>
            <w:noWrap/>
            <w:vAlign w:val="center"/>
            <w:hideMark/>
          </w:tcPr>
          <w:p w14:paraId="6C8C685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3,750,000,000 </w:t>
            </w:r>
          </w:p>
        </w:tc>
        <w:tc>
          <w:tcPr>
            <w:tcW w:w="688" w:type="dxa"/>
            <w:tcBorders>
              <w:top w:val="nil"/>
              <w:left w:val="nil"/>
              <w:bottom w:val="single" w:sz="4" w:space="0" w:color="auto"/>
              <w:right w:val="single" w:sz="4" w:space="0" w:color="auto"/>
            </w:tcBorders>
            <w:shd w:val="clear" w:color="000000" w:fill="DDEBF7"/>
            <w:vAlign w:val="center"/>
            <w:hideMark/>
          </w:tcPr>
          <w:p w14:paraId="618C48B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DDEBF7"/>
            <w:noWrap/>
            <w:vAlign w:val="center"/>
            <w:hideMark/>
          </w:tcPr>
          <w:p w14:paraId="5DCE96C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4,250,000,000 </w:t>
            </w:r>
          </w:p>
        </w:tc>
        <w:tc>
          <w:tcPr>
            <w:tcW w:w="688" w:type="dxa"/>
            <w:tcBorders>
              <w:top w:val="nil"/>
              <w:left w:val="nil"/>
              <w:bottom w:val="single" w:sz="4" w:space="0" w:color="auto"/>
              <w:right w:val="single" w:sz="4" w:space="0" w:color="auto"/>
            </w:tcBorders>
            <w:shd w:val="clear" w:color="000000" w:fill="DDEBF7"/>
            <w:vAlign w:val="center"/>
            <w:hideMark/>
          </w:tcPr>
          <w:p w14:paraId="597B4BA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924" w:type="dxa"/>
            <w:tcBorders>
              <w:top w:val="nil"/>
              <w:left w:val="nil"/>
              <w:bottom w:val="single" w:sz="4" w:space="0" w:color="auto"/>
              <w:right w:val="single" w:sz="4" w:space="0" w:color="auto"/>
            </w:tcBorders>
            <w:shd w:val="clear" w:color="000000" w:fill="DDEBF7"/>
            <w:noWrap/>
            <w:vAlign w:val="center"/>
            <w:hideMark/>
          </w:tcPr>
          <w:p w14:paraId="6A11123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15,350,000,000 </w:t>
            </w:r>
          </w:p>
        </w:tc>
      </w:tr>
      <w:tr w:rsidR="00DF550B" w:rsidRPr="00DF550B" w14:paraId="717073C4" w14:textId="77777777" w:rsidTr="00D3010F">
        <w:trPr>
          <w:trHeight w:val="225"/>
        </w:trPr>
        <w:tc>
          <w:tcPr>
            <w:tcW w:w="343" w:type="dxa"/>
            <w:vMerge/>
            <w:tcBorders>
              <w:top w:val="nil"/>
              <w:left w:val="single" w:sz="4" w:space="0" w:color="auto"/>
              <w:bottom w:val="single" w:sz="4" w:space="0" w:color="auto"/>
              <w:right w:val="single" w:sz="4" w:space="0" w:color="auto"/>
            </w:tcBorders>
            <w:vAlign w:val="center"/>
            <w:hideMark/>
          </w:tcPr>
          <w:p w14:paraId="62C5A8E6"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53ED7065"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56FDC1A9"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noWrap/>
            <w:vAlign w:val="center"/>
            <w:hideMark/>
          </w:tcPr>
          <w:p w14:paraId="5FFB4A9B"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466A10D2"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Peningkatan Desa Siaga Aktif Purnama</w:t>
            </w:r>
          </w:p>
        </w:tc>
        <w:tc>
          <w:tcPr>
            <w:tcW w:w="1126" w:type="dxa"/>
            <w:tcBorders>
              <w:top w:val="nil"/>
              <w:left w:val="nil"/>
              <w:bottom w:val="single" w:sz="4" w:space="0" w:color="auto"/>
              <w:right w:val="single" w:sz="4" w:space="0" w:color="auto"/>
            </w:tcBorders>
            <w:shd w:val="clear" w:color="000000" w:fill="FFFFFF"/>
            <w:vAlign w:val="center"/>
            <w:hideMark/>
          </w:tcPr>
          <w:p w14:paraId="6E14336F"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desa siaga aktif Purnama</w:t>
            </w:r>
          </w:p>
        </w:tc>
        <w:tc>
          <w:tcPr>
            <w:tcW w:w="895" w:type="dxa"/>
            <w:tcBorders>
              <w:top w:val="nil"/>
              <w:left w:val="nil"/>
              <w:bottom w:val="single" w:sz="4" w:space="0" w:color="auto"/>
              <w:right w:val="single" w:sz="4" w:space="0" w:color="auto"/>
            </w:tcBorders>
            <w:shd w:val="clear" w:color="000000" w:fill="FFFFFF"/>
            <w:vAlign w:val="center"/>
            <w:hideMark/>
          </w:tcPr>
          <w:p w14:paraId="18061FC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desa siaga aktif purnama dibagi jumlah desa siaga aktif dikali 100%</w:t>
            </w:r>
          </w:p>
        </w:tc>
        <w:tc>
          <w:tcPr>
            <w:tcW w:w="579" w:type="dxa"/>
            <w:tcBorders>
              <w:top w:val="nil"/>
              <w:left w:val="nil"/>
              <w:bottom w:val="single" w:sz="4" w:space="0" w:color="auto"/>
              <w:right w:val="single" w:sz="4" w:space="0" w:color="auto"/>
            </w:tcBorders>
            <w:shd w:val="clear" w:color="000000" w:fill="FFFFFF"/>
            <w:vAlign w:val="center"/>
            <w:hideMark/>
          </w:tcPr>
          <w:p w14:paraId="3DFE429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5E4DECF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20%</w:t>
            </w:r>
          </w:p>
        </w:tc>
        <w:tc>
          <w:tcPr>
            <w:tcW w:w="665" w:type="dxa"/>
            <w:tcBorders>
              <w:top w:val="nil"/>
              <w:left w:val="nil"/>
              <w:bottom w:val="single" w:sz="4" w:space="0" w:color="auto"/>
              <w:right w:val="single" w:sz="4" w:space="0" w:color="auto"/>
            </w:tcBorders>
            <w:shd w:val="clear" w:color="000000" w:fill="FFFFFF"/>
            <w:vAlign w:val="center"/>
            <w:hideMark/>
          </w:tcPr>
          <w:p w14:paraId="6E8832C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20%</w:t>
            </w:r>
          </w:p>
        </w:tc>
        <w:tc>
          <w:tcPr>
            <w:tcW w:w="85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A10792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650468A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30%</w:t>
            </w:r>
          </w:p>
        </w:tc>
        <w:tc>
          <w:tcPr>
            <w:tcW w:w="85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30351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5570E24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40%</w:t>
            </w:r>
          </w:p>
        </w:tc>
        <w:tc>
          <w:tcPr>
            <w:tcW w:w="85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A5CFF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0228924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50%</w:t>
            </w:r>
          </w:p>
        </w:tc>
        <w:tc>
          <w:tcPr>
            <w:tcW w:w="85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98042D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78915A3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60%</w:t>
            </w:r>
          </w:p>
        </w:tc>
        <w:tc>
          <w:tcPr>
            <w:tcW w:w="85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B40047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61F75012" w14:textId="77777777" w:rsidR="00DF550B" w:rsidRPr="00DF550B" w:rsidRDefault="00DF550B" w:rsidP="00DF550B">
            <w:pPr>
              <w:jc w:val="right"/>
              <w:rPr>
                <w:rFonts w:ascii="Arial" w:eastAsia="Times New Roman" w:hAnsi="Arial" w:cs="Arial"/>
                <w:b/>
                <w:bCs/>
                <w:sz w:val="16"/>
                <w:szCs w:val="16"/>
                <w:lang w:val="en-GB" w:eastAsia="en-GB"/>
              </w:rPr>
            </w:pPr>
            <w:r w:rsidRPr="00DF550B">
              <w:rPr>
                <w:rFonts w:ascii="Arial" w:eastAsia="Times New Roman" w:hAnsi="Arial" w:cs="Arial"/>
                <w:b/>
                <w:bCs/>
                <w:sz w:val="16"/>
                <w:szCs w:val="16"/>
                <w:lang w:val="en-GB" w:eastAsia="en-GB"/>
              </w:rPr>
              <w:t> </w:t>
            </w:r>
          </w:p>
        </w:tc>
        <w:tc>
          <w:tcPr>
            <w:tcW w:w="92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C7A77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439F1CCA" w14:textId="77777777" w:rsidTr="00D3010F">
        <w:trPr>
          <w:trHeight w:val="225"/>
        </w:trPr>
        <w:tc>
          <w:tcPr>
            <w:tcW w:w="343" w:type="dxa"/>
            <w:vMerge/>
            <w:tcBorders>
              <w:top w:val="nil"/>
              <w:left w:val="single" w:sz="4" w:space="0" w:color="auto"/>
              <w:bottom w:val="single" w:sz="4" w:space="0" w:color="auto"/>
              <w:right w:val="single" w:sz="4" w:space="0" w:color="auto"/>
            </w:tcBorders>
            <w:vAlign w:val="center"/>
            <w:hideMark/>
          </w:tcPr>
          <w:p w14:paraId="021629DB"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27506F95"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53D5635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noWrap/>
            <w:vAlign w:val="center"/>
            <w:hideMark/>
          </w:tcPr>
          <w:p w14:paraId="3C5225D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3682FD14"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Pendampingan Peningkatan desa siaga aktif mandiri</w:t>
            </w:r>
          </w:p>
        </w:tc>
        <w:tc>
          <w:tcPr>
            <w:tcW w:w="1126" w:type="dxa"/>
            <w:tcBorders>
              <w:top w:val="nil"/>
              <w:left w:val="nil"/>
              <w:bottom w:val="single" w:sz="4" w:space="0" w:color="auto"/>
              <w:right w:val="single" w:sz="4" w:space="0" w:color="auto"/>
            </w:tcBorders>
            <w:shd w:val="clear" w:color="000000" w:fill="FFFFFF"/>
            <w:vAlign w:val="center"/>
            <w:hideMark/>
          </w:tcPr>
          <w:p w14:paraId="5A33BCC9"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desa siaga aktif Mandiri</w:t>
            </w:r>
          </w:p>
        </w:tc>
        <w:tc>
          <w:tcPr>
            <w:tcW w:w="895" w:type="dxa"/>
            <w:tcBorders>
              <w:top w:val="nil"/>
              <w:left w:val="nil"/>
              <w:bottom w:val="single" w:sz="4" w:space="0" w:color="auto"/>
              <w:right w:val="single" w:sz="4" w:space="0" w:color="auto"/>
            </w:tcBorders>
            <w:shd w:val="clear" w:color="000000" w:fill="FFFFFF"/>
            <w:vAlign w:val="center"/>
            <w:hideMark/>
          </w:tcPr>
          <w:p w14:paraId="0DDE40A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desa siaga aktif mandiri dibagi jumlah desa siaga aktif dikali 100%</w:t>
            </w:r>
          </w:p>
        </w:tc>
        <w:tc>
          <w:tcPr>
            <w:tcW w:w="579" w:type="dxa"/>
            <w:tcBorders>
              <w:top w:val="nil"/>
              <w:left w:val="nil"/>
              <w:bottom w:val="single" w:sz="4" w:space="0" w:color="auto"/>
              <w:right w:val="single" w:sz="4" w:space="0" w:color="auto"/>
            </w:tcBorders>
            <w:shd w:val="clear" w:color="000000" w:fill="FFFFFF"/>
            <w:vAlign w:val="center"/>
            <w:hideMark/>
          </w:tcPr>
          <w:p w14:paraId="226384D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5EEBDFB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w:t>
            </w:r>
          </w:p>
        </w:tc>
        <w:tc>
          <w:tcPr>
            <w:tcW w:w="665" w:type="dxa"/>
            <w:tcBorders>
              <w:top w:val="nil"/>
              <w:left w:val="nil"/>
              <w:bottom w:val="single" w:sz="4" w:space="0" w:color="auto"/>
              <w:right w:val="single" w:sz="4" w:space="0" w:color="auto"/>
            </w:tcBorders>
            <w:shd w:val="clear" w:color="000000" w:fill="FFFFFF"/>
            <w:vAlign w:val="center"/>
            <w:hideMark/>
          </w:tcPr>
          <w:p w14:paraId="19F2E88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w:t>
            </w:r>
          </w:p>
        </w:tc>
        <w:tc>
          <w:tcPr>
            <w:tcW w:w="854" w:type="dxa"/>
            <w:vMerge/>
            <w:tcBorders>
              <w:top w:val="nil"/>
              <w:left w:val="single" w:sz="4" w:space="0" w:color="auto"/>
              <w:bottom w:val="single" w:sz="4" w:space="0" w:color="auto"/>
              <w:right w:val="single" w:sz="4" w:space="0" w:color="auto"/>
            </w:tcBorders>
            <w:vAlign w:val="center"/>
            <w:hideMark/>
          </w:tcPr>
          <w:p w14:paraId="16CFEDA5"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FFFFFF"/>
            <w:vAlign w:val="center"/>
            <w:hideMark/>
          </w:tcPr>
          <w:p w14:paraId="41DCA1E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20%</w:t>
            </w:r>
          </w:p>
        </w:tc>
        <w:tc>
          <w:tcPr>
            <w:tcW w:w="854" w:type="dxa"/>
            <w:vMerge/>
            <w:tcBorders>
              <w:top w:val="nil"/>
              <w:left w:val="single" w:sz="4" w:space="0" w:color="auto"/>
              <w:bottom w:val="single" w:sz="4" w:space="0" w:color="auto"/>
              <w:right w:val="single" w:sz="4" w:space="0" w:color="auto"/>
            </w:tcBorders>
            <w:vAlign w:val="center"/>
            <w:hideMark/>
          </w:tcPr>
          <w:p w14:paraId="483C7915" w14:textId="77777777" w:rsidR="00DF550B" w:rsidRPr="00DF550B" w:rsidRDefault="00DF550B" w:rsidP="00DF550B">
            <w:pPr>
              <w:rPr>
                <w:rFonts w:ascii="Arial" w:eastAsia="Times New Roman" w:hAnsi="Arial" w:cs="Arial"/>
                <w:sz w:val="16"/>
                <w:szCs w:val="16"/>
                <w:lang w:val="en-GB" w:eastAsia="en-GB"/>
              </w:rPr>
            </w:pPr>
          </w:p>
        </w:tc>
        <w:tc>
          <w:tcPr>
            <w:tcW w:w="688" w:type="dxa"/>
            <w:tcBorders>
              <w:top w:val="nil"/>
              <w:left w:val="nil"/>
              <w:bottom w:val="single" w:sz="4" w:space="0" w:color="auto"/>
              <w:right w:val="single" w:sz="4" w:space="0" w:color="auto"/>
            </w:tcBorders>
            <w:shd w:val="clear" w:color="000000" w:fill="FFFFFF"/>
            <w:vAlign w:val="center"/>
            <w:hideMark/>
          </w:tcPr>
          <w:p w14:paraId="52FDE3C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30%</w:t>
            </w:r>
          </w:p>
        </w:tc>
        <w:tc>
          <w:tcPr>
            <w:tcW w:w="854" w:type="dxa"/>
            <w:vMerge/>
            <w:tcBorders>
              <w:top w:val="nil"/>
              <w:left w:val="single" w:sz="4" w:space="0" w:color="auto"/>
              <w:bottom w:val="single" w:sz="4" w:space="0" w:color="auto"/>
              <w:right w:val="single" w:sz="4" w:space="0" w:color="auto"/>
            </w:tcBorders>
            <w:vAlign w:val="center"/>
            <w:hideMark/>
          </w:tcPr>
          <w:p w14:paraId="71176E1A"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FFFFFF"/>
            <w:vAlign w:val="center"/>
            <w:hideMark/>
          </w:tcPr>
          <w:p w14:paraId="2AE7D97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40%</w:t>
            </w:r>
          </w:p>
        </w:tc>
        <w:tc>
          <w:tcPr>
            <w:tcW w:w="854" w:type="dxa"/>
            <w:vMerge/>
            <w:tcBorders>
              <w:top w:val="nil"/>
              <w:left w:val="single" w:sz="4" w:space="0" w:color="auto"/>
              <w:bottom w:val="single" w:sz="4" w:space="0" w:color="auto"/>
              <w:right w:val="single" w:sz="4" w:space="0" w:color="auto"/>
            </w:tcBorders>
            <w:vAlign w:val="center"/>
            <w:hideMark/>
          </w:tcPr>
          <w:p w14:paraId="1B8EE4E1"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FFFFFF"/>
            <w:vAlign w:val="center"/>
            <w:hideMark/>
          </w:tcPr>
          <w:p w14:paraId="53EF511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50%</w:t>
            </w:r>
          </w:p>
        </w:tc>
        <w:tc>
          <w:tcPr>
            <w:tcW w:w="854" w:type="dxa"/>
            <w:vMerge/>
            <w:tcBorders>
              <w:top w:val="nil"/>
              <w:left w:val="single" w:sz="4" w:space="0" w:color="auto"/>
              <w:bottom w:val="single" w:sz="4" w:space="0" w:color="auto"/>
              <w:right w:val="single" w:sz="4" w:space="0" w:color="auto"/>
            </w:tcBorders>
            <w:vAlign w:val="center"/>
            <w:hideMark/>
          </w:tcPr>
          <w:p w14:paraId="1F07F3BF"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FFFFFF"/>
            <w:noWrap/>
            <w:vAlign w:val="center"/>
            <w:hideMark/>
          </w:tcPr>
          <w:p w14:paraId="0F1EA5EE" w14:textId="77777777" w:rsidR="00DF550B" w:rsidRPr="00DF550B" w:rsidRDefault="00DF550B" w:rsidP="00DF550B">
            <w:pPr>
              <w:jc w:val="right"/>
              <w:rPr>
                <w:rFonts w:ascii="Arial" w:eastAsia="Times New Roman" w:hAnsi="Arial" w:cs="Arial"/>
                <w:b/>
                <w:bCs/>
                <w:sz w:val="16"/>
                <w:szCs w:val="16"/>
                <w:lang w:val="en-GB" w:eastAsia="en-GB"/>
              </w:rPr>
            </w:pPr>
            <w:r w:rsidRPr="00DF550B">
              <w:rPr>
                <w:rFonts w:ascii="Arial" w:eastAsia="Times New Roman" w:hAnsi="Arial" w:cs="Arial"/>
                <w:b/>
                <w:bCs/>
                <w:sz w:val="16"/>
                <w:szCs w:val="16"/>
                <w:lang w:val="en-GB" w:eastAsia="en-GB"/>
              </w:rPr>
              <w:t> </w:t>
            </w:r>
          </w:p>
        </w:tc>
        <w:tc>
          <w:tcPr>
            <w:tcW w:w="924" w:type="dxa"/>
            <w:vMerge/>
            <w:tcBorders>
              <w:top w:val="nil"/>
              <w:left w:val="single" w:sz="4" w:space="0" w:color="auto"/>
              <w:bottom w:val="single" w:sz="4" w:space="0" w:color="auto"/>
              <w:right w:val="single" w:sz="4" w:space="0" w:color="auto"/>
            </w:tcBorders>
            <w:vAlign w:val="center"/>
            <w:hideMark/>
          </w:tcPr>
          <w:p w14:paraId="25D05023" w14:textId="77777777" w:rsidR="00DF550B" w:rsidRPr="00DF550B" w:rsidRDefault="00DF550B" w:rsidP="00DF550B">
            <w:pPr>
              <w:rPr>
                <w:rFonts w:ascii="Arial" w:eastAsia="Times New Roman" w:hAnsi="Arial" w:cs="Arial"/>
                <w:sz w:val="16"/>
                <w:szCs w:val="16"/>
                <w:lang w:val="en-GB" w:eastAsia="en-GB"/>
              </w:rPr>
            </w:pPr>
          </w:p>
        </w:tc>
      </w:tr>
      <w:tr w:rsidR="00DF550B" w:rsidRPr="00DF550B" w14:paraId="2BCD4B16" w14:textId="77777777" w:rsidTr="00D3010F">
        <w:trPr>
          <w:trHeight w:val="225"/>
        </w:trPr>
        <w:tc>
          <w:tcPr>
            <w:tcW w:w="343" w:type="dxa"/>
            <w:vMerge/>
            <w:tcBorders>
              <w:top w:val="nil"/>
              <w:left w:val="single" w:sz="4" w:space="0" w:color="auto"/>
              <w:bottom w:val="single" w:sz="4" w:space="0" w:color="auto"/>
              <w:right w:val="single" w:sz="4" w:space="0" w:color="auto"/>
            </w:tcBorders>
            <w:vAlign w:val="center"/>
            <w:hideMark/>
          </w:tcPr>
          <w:p w14:paraId="4A205590"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557F498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0F34C68B"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noWrap/>
            <w:vAlign w:val="center"/>
            <w:hideMark/>
          </w:tcPr>
          <w:p w14:paraId="76B177B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1149C028"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Penguatan forum desa siaga aktif</w:t>
            </w:r>
          </w:p>
        </w:tc>
        <w:tc>
          <w:tcPr>
            <w:tcW w:w="1126" w:type="dxa"/>
            <w:tcBorders>
              <w:top w:val="nil"/>
              <w:left w:val="nil"/>
              <w:bottom w:val="single" w:sz="4" w:space="0" w:color="auto"/>
              <w:right w:val="single" w:sz="4" w:space="0" w:color="auto"/>
            </w:tcBorders>
            <w:shd w:val="clear" w:color="000000" w:fill="FFFFFF"/>
            <w:vAlign w:val="center"/>
            <w:hideMark/>
          </w:tcPr>
          <w:p w14:paraId="555D85F0"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forum desa siaga aktif</w:t>
            </w:r>
          </w:p>
        </w:tc>
        <w:tc>
          <w:tcPr>
            <w:tcW w:w="895" w:type="dxa"/>
            <w:tcBorders>
              <w:top w:val="nil"/>
              <w:left w:val="nil"/>
              <w:bottom w:val="single" w:sz="4" w:space="0" w:color="auto"/>
              <w:right w:val="single" w:sz="4" w:space="0" w:color="auto"/>
            </w:tcBorders>
            <w:shd w:val="clear" w:color="000000" w:fill="FFFFFF"/>
            <w:vAlign w:val="center"/>
            <w:hideMark/>
          </w:tcPr>
          <w:p w14:paraId="7FE825F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Jumlah forum desa siaga aktif dibagi jumlah forum desa siaga yang ada dikali </w:t>
            </w:r>
            <w:r w:rsidRPr="00DF550B">
              <w:rPr>
                <w:rFonts w:ascii="Arial" w:eastAsia="Times New Roman" w:hAnsi="Arial" w:cs="Arial"/>
                <w:sz w:val="16"/>
                <w:szCs w:val="16"/>
                <w:lang w:val="en-GB" w:eastAsia="en-GB"/>
              </w:rPr>
              <w:lastRenderedPageBreak/>
              <w:t>100%</w:t>
            </w:r>
          </w:p>
        </w:tc>
        <w:tc>
          <w:tcPr>
            <w:tcW w:w="579" w:type="dxa"/>
            <w:tcBorders>
              <w:top w:val="nil"/>
              <w:left w:val="nil"/>
              <w:bottom w:val="single" w:sz="4" w:space="0" w:color="auto"/>
              <w:right w:val="single" w:sz="4" w:space="0" w:color="auto"/>
            </w:tcBorders>
            <w:shd w:val="clear" w:color="000000" w:fill="FFFFFF"/>
            <w:vAlign w:val="center"/>
            <w:hideMark/>
          </w:tcPr>
          <w:p w14:paraId="0806915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Persen</w:t>
            </w:r>
          </w:p>
        </w:tc>
        <w:tc>
          <w:tcPr>
            <w:tcW w:w="688" w:type="dxa"/>
            <w:tcBorders>
              <w:top w:val="nil"/>
              <w:left w:val="nil"/>
              <w:bottom w:val="single" w:sz="4" w:space="0" w:color="auto"/>
              <w:right w:val="single" w:sz="4" w:space="0" w:color="auto"/>
            </w:tcBorders>
            <w:shd w:val="clear" w:color="000000" w:fill="FFFFFF"/>
            <w:vAlign w:val="center"/>
            <w:hideMark/>
          </w:tcPr>
          <w:p w14:paraId="7F035BA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single" w:sz="4" w:space="0" w:color="auto"/>
              <w:right w:val="single" w:sz="4" w:space="0" w:color="auto"/>
            </w:tcBorders>
            <w:shd w:val="clear" w:color="000000" w:fill="FFFFFF"/>
            <w:vAlign w:val="center"/>
            <w:hideMark/>
          </w:tcPr>
          <w:p w14:paraId="3EDFD85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2C7BE803"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FFFFFF"/>
            <w:vAlign w:val="center"/>
            <w:hideMark/>
          </w:tcPr>
          <w:p w14:paraId="2880837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65407E44" w14:textId="77777777" w:rsidR="00DF550B" w:rsidRPr="00DF550B" w:rsidRDefault="00DF550B" w:rsidP="00DF550B">
            <w:pPr>
              <w:rPr>
                <w:rFonts w:ascii="Arial" w:eastAsia="Times New Roman" w:hAnsi="Arial" w:cs="Arial"/>
                <w:sz w:val="16"/>
                <w:szCs w:val="16"/>
                <w:lang w:val="en-GB" w:eastAsia="en-GB"/>
              </w:rPr>
            </w:pPr>
          </w:p>
        </w:tc>
        <w:tc>
          <w:tcPr>
            <w:tcW w:w="688" w:type="dxa"/>
            <w:tcBorders>
              <w:top w:val="nil"/>
              <w:left w:val="nil"/>
              <w:bottom w:val="single" w:sz="4" w:space="0" w:color="auto"/>
              <w:right w:val="single" w:sz="4" w:space="0" w:color="auto"/>
            </w:tcBorders>
            <w:shd w:val="clear" w:color="000000" w:fill="FFFFFF"/>
            <w:vAlign w:val="center"/>
            <w:hideMark/>
          </w:tcPr>
          <w:p w14:paraId="7638D13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7CBF1500"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FFFFFF"/>
            <w:vAlign w:val="center"/>
            <w:hideMark/>
          </w:tcPr>
          <w:p w14:paraId="4995A21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0C789817"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FFFFFF"/>
            <w:vAlign w:val="center"/>
            <w:hideMark/>
          </w:tcPr>
          <w:p w14:paraId="096F594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vMerge/>
            <w:tcBorders>
              <w:top w:val="nil"/>
              <w:left w:val="single" w:sz="4" w:space="0" w:color="auto"/>
              <w:bottom w:val="single" w:sz="4" w:space="0" w:color="auto"/>
              <w:right w:val="single" w:sz="4" w:space="0" w:color="auto"/>
            </w:tcBorders>
            <w:vAlign w:val="center"/>
            <w:hideMark/>
          </w:tcPr>
          <w:p w14:paraId="0FC02DF1" w14:textId="77777777" w:rsidR="00DF550B" w:rsidRPr="00DF550B" w:rsidRDefault="00DF550B" w:rsidP="00DF550B">
            <w:pPr>
              <w:rPr>
                <w:rFonts w:ascii="Arial" w:eastAsia="Times New Roman" w:hAnsi="Arial" w:cs="Arial"/>
                <w:color w:val="000000"/>
                <w:sz w:val="16"/>
                <w:szCs w:val="16"/>
                <w:lang w:val="en-GB" w:eastAsia="en-GB"/>
              </w:rPr>
            </w:pPr>
          </w:p>
        </w:tc>
        <w:tc>
          <w:tcPr>
            <w:tcW w:w="688" w:type="dxa"/>
            <w:tcBorders>
              <w:top w:val="nil"/>
              <w:left w:val="nil"/>
              <w:bottom w:val="single" w:sz="4" w:space="0" w:color="auto"/>
              <w:right w:val="single" w:sz="4" w:space="0" w:color="auto"/>
            </w:tcBorders>
            <w:shd w:val="clear" w:color="000000" w:fill="FFFFFF"/>
            <w:noWrap/>
            <w:vAlign w:val="center"/>
            <w:hideMark/>
          </w:tcPr>
          <w:p w14:paraId="5AAF3EC8" w14:textId="77777777" w:rsidR="00DF550B" w:rsidRPr="00DF550B" w:rsidRDefault="00DF550B" w:rsidP="00DF550B">
            <w:pPr>
              <w:jc w:val="right"/>
              <w:rPr>
                <w:rFonts w:ascii="Arial" w:eastAsia="Times New Roman" w:hAnsi="Arial" w:cs="Arial"/>
                <w:b/>
                <w:bCs/>
                <w:sz w:val="16"/>
                <w:szCs w:val="16"/>
                <w:lang w:val="en-GB" w:eastAsia="en-GB"/>
              </w:rPr>
            </w:pPr>
            <w:r w:rsidRPr="00DF550B">
              <w:rPr>
                <w:rFonts w:ascii="Arial" w:eastAsia="Times New Roman" w:hAnsi="Arial" w:cs="Arial"/>
                <w:b/>
                <w:bCs/>
                <w:sz w:val="16"/>
                <w:szCs w:val="16"/>
                <w:lang w:val="en-GB" w:eastAsia="en-GB"/>
              </w:rPr>
              <w:t> </w:t>
            </w:r>
          </w:p>
        </w:tc>
        <w:tc>
          <w:tcPr>
            <w:tcW w:w="924" w:type="dxa"/>
            <w:vMerge/>
            <w:tcBorders>
              <w:top w:val="nil"/>
              <w:left w:val="single" w:sz="4" w:space="0" w:color="auto"/>
              <w:bottom w:val="single" w:sz="4" w:space="0" w:color="auto"/>
              <w:right w:val="single" w:sz="4" w:space="0" w:color="auto"/>
            </w:tcBorders>
            <w:vAlign w:val="center"/>
            <w:hideMark/>
          </w:tcPr>
          <w:p w14:paraId="10085C65" w14:textId="77777777" w:rsidR="00DF550B" w:rsidRPr="00DF550B" w:rsidRDefault="00DF550B" w:rsidP="00DF550B">
            <w:pPr>
              <w:rPr>
                <w:rFonts w:ascii="Arial" w:eastAsia="Times New Roman" w:hAnsi="Arial" w:cs="Arial"/>
                <w:sz w:val="16"/>
                <w:szCs w:val="16"/>
                <w:lang w:val="en-GB" w:eastAsia="en-GB"/>
              </w:rPr>
            </w:pPr>
          </w:p>
        </w:tc>
      </w:tr>
      <w:tr w:rsidR="00DF550B" w:rsidRPr="00DF550B" w14:paraId="353D8B45" w14:textId="77777777" w:rsidTr="00D3010F">
        <w:trPr>
          <w:trHeight w:val="225"/>
        </w:trPr>
        <w:tc>
          <w:tcPr>
            <w:tcW w:w="343" w:type="dxa"/>
            <w:vMerge/>
            <w:tcBorders>
              <w:top w:val="nil"/>
              <w:left w:val="single" w:sz="4" w:space="0" w:color="auto"/>
              <w:bottom w:val="single" w:sz="4" w:space="0" w:color="auto"/>
              <w:right w:val="single" w:sz="4" w:space="0" w:color="auto"/>
            </w:tcBorders>
            <w:vAlign w:val="center"/>
            <w:hideMark/>
          </w:tcPr>
          <w:p w14:paraId="7DC64DE6"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3BA778A0"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22CB669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noWrap/>
            <w:vAlign w:val="center"/>
            <w:hideMark/>
          </w:tcPr>
          <w:p w14:paraId="702ABDB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auto" w:fill="auto"/>
            <w:vAlign w:val="center"/>
            <w:hideMark/>
          </w:tcPr>
          <w:p w14:paraId="32BCE4AE"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Orientasi PHBS Tatanan Rumah Tangga</w:t>
            </w:r>
          </w:p>
        </w:tc>
        <w:tc>
          <w:tcPr>
            <w:tcW w:w="1126" w:type="dxa"/>
            <w:tcBorders>
              <w:top w:val="nil"/>
              <w:left w:val="nil"/>
              <w:bottom w:val="single" w:sz="4" w:space="0" w:color="auto"/>
              <w:right w:val="single" w:sz="4" w:space="0" w:color="auto"/>
            </w:tcBorders>
            <w:shd w:val="clear" w:color="auto" w:fill="auto"/>
            <w:vAlign w:val="center"/>
            <w:hideMark/>
          </w:tcPr>
          <w:p w14:paraId="139DC0E7"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Persentase PHBS pada Rumah tangga</w:t>
            </w:r>
          </w:p>
        </w:tc>
        <w:tc>
          <w:tcPr>
            <w:tcW w:w="895" w:type="dxa"/>
            <w:tcBorders>
              <w:top w:val="nil"/>
              <w:left w:val="nil"/>
              <w:bottom w:val="single" w:sz="4" w:space="0" w:color="auto"/>
              <w:right w:val="single" w:sz="4" w:space="0" w:color="auto"/>
            </w:tcBorders>
            <w:shd w:val="clear" w:color="auto" w:fill="auto"/>
            <w:vAlign w:val="center"/>
            <w:hideMark/>
          </w:tcPr>
          <w:p w14:paraId="25FE21A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rumah tangga yang memenuhi 10 indikator PHBS dibagi seluruh rumah tangga dikali 100%</w:t>
            </w:r>
          </w:p>
        </w:tc>
        <w:tc>
          <w:tcPr>
            <w:tcW w:w="579" w:type="dxa"/>
            <w:tcBorders>
              <w:top w:val="nil"/>
              <w:left w:val="nil"/>
              <w:bottom w:val="single" w:sz="4" w:space="0" w:color="auto"/>
              <w:right w:val="single" w:sz="4" w:space="0" w:color="auto"/>
            </w:tcBorders>
            <w:shd w:val="clear" w:color="auto" w:fill="auto"/>
            <w:vAlign w:val="center"/>
            <w:hideMark/>
          </w:tcPr>
          <w:p w14:paraId="215DE54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auto" w:fill="auto"/>
            <w:vAlign w:val="center"/>
            <w:hideMark/>
          </w:tcPr>
          <w:p w14:paraId="2A328873"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66.95%</w:t>
            </w:r>
          </w:p>
        </w:tc>
        <w:tc>
          <w:tcPr>
            <w:tcW w:w="665" w:type="dxa"/>
            <w:tcBorders>
              <w:top w:val="nil"/>
              <w:left w:val="nil"/>
              <w:bottom w:val="single" w:sz="4" w:space="0" w:color="auto"/>
              <w:right w:val="single" w:sz="4" w:space="0" w:color="auto"/>
            </w:tcBorders>
            <w:shd w:val="clear" w:color="auto" w:fill="auto"/>
            <w:vAlign w:val="center"/>
            <w:hideMark/>
          </w:tcPr>
          <w:p w14:paraId="6FA9769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70%</w:t>
            </w:r>
          </w:p>
        </w:tc>
        <w:tc>
          <w:tcPr>
            <w:tcW w:w="854" w:type="dxa"/>
            <w:tcBorders>
              <w:top w:val="nil"/>
              <w:left w:val="nil"/>
              <w:bottom w:val="single" w:sz="4" w:space="0" w:color="auto"/>
              <w:right w:val="single" w:sz="4" w:space="0" w:color="auto"/>
            </w:tcBorders>
            <w:shd w:val="clear" w:color="auto" w:fill="auto"/>
            <w:noWrap/>
            <w:vAlign w:val="center"/>
            <w:hideMark/>
          </w:tcPr>
          <w:p w14:paraId="5336B43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auto" w:fill="auto"/>
            <w:vAlign w:val="center"/>
            <w:hideMark/>
          </w:tcPr>
          <w:p w14:paraId="74ACF23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75%</w:t>
            </w:r>
          </w:p>
        </w:tc>
        <w:tc>
          <w:tcPr>
            <w:tcW w:w="854" w:type="dxa"/>
            <w:tcBorders>
              <w:top w:val="nil"/>
              <w:left w:val="nil"/>
              <w:bottom w:val="single" w:sz="4" w:space="0" w:color="auto"/>
              <w:right w:val="single" w:sz="4" w:space="0" w:color="auto"/>
            </w:tcBorders>
            <w:shd w:val="clear" w:color="auto" w:fill="auto"/>
            <w:noWrap/>
            <w:vAlign w:val="center"/>
            <w:hideMark/>
          </w:tcPr>
          <w:p w14:paraId="29D4ACA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250,000,000 </w:t>
            </w:r>
          </w:p>
        </w:tc>
        <w:tc>
          <w:tcPr>
            <w:tcW w:w="688" w:type="dxa"/>
            <w:tcBorders>
              <w:top w:val="nil"/>
              <w:left w:val="nil"/>
              <w:bottom w:val="single" w:sz="4" w:space="0" w:color="auto"/>
              <w:right w:val="single" w:sz="4" w:space="0" w:color="auto"/>
            </w:tcBorders>
            <w:shd w:val="clear" w:color="auto" w:fill="auto"/>
            <w:vAlign w:val="center"/>
            <w:hideMark/>
          </w:tcPr>
          <w:p w14:paraId="5EEF5A2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auto" w:fill="auto"/>
            <w:noWrap/>
            <w:vAlign w:val="center"/>
            <w:hideMark/>
          </w:tcPr>
          <w:p w14:paraId="1F6276D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1,000,000,000 </w:t>
            </w:r>
          </w:p>
        </w:tc>
        <w:tc>
          <w:tcPr>
            <w:tcW w:w="688" w:type="dxa"/>
            <w:tcBorders>
              <w:top w:val="nil"/>
              <w:left w:val="nil"/>
              <w:bottom w:val="single" w:sz="4" w:space="0" w:color="auto"/>
              <w:right w:val="single" w:sz="4" w:space="0" w:color="auto"/>
            </w:tcBorders>
            <w:shd w:val="clear" w:color="auto" w:fill="auto"/>
            <w:vAlign w:val="center"/>
            <w:hideMark/>
          </w:tcPr>
          <w:p w14:paraId="1F74F1F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85%</w:t>
            </w:r>
          </w:p>
        </w:tc>
        <w:tc>
          <w:tcPr>
            <w:tcW w:w="854" w:type="dxa"/>
            <w:tcBorders>
              <w:top w:val="nil"/>
              <w:left w:val="nil"/>
              <w:bottom w:val="single" w:sz="4" w:space="0" w:color="auto"/>
              <w:right w:val="single" w:sz="4" w:space="0" w:color="auto"/>
            </w:tcBorders>
            <w:shd w:val="clear" w:color="auto" w:fill="auto"/>
            <w:noWrap/>
            <w:vAlign w:val="center"/>
            <w:hideMark/>
          </w:tcPr>
          <w:p w14:paraId="64725F0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1,250,000,000 </w:t>
            </w:r>
          </w:p>
        </w:tc>
        <w:tc>
          <w:tcPr>
            <w:tcW w:w="688" w:type="dxa"/>
            <w:tcBorders>
              <w:top w:val="nil"/>
              <w:left w:val="nil"/>
              <w:bottom w:val="single" w:sz="4" w:space="0" w:color="auto"/>
              <w:right w:val="single" w:sz="4" w:space="0" w:color="auto"/>
            </w:tcBorders>
            <w:shd w:val="clear" w:color="auto" w:fill="auto"/>
            <w:vAlign w:val="center"/>
            <w:hideMark/>
          </w:tcPr>
          <w:p w14:paraId="12B3628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90%</w:t>
            </w:r>
          </w:p>
        </w:tc>
        <w:tc>
          <w:tcPr>
            <w:tcW w:w="854" w:type="dxa"/>
            <w:tcBorders>
              <w:top w:val="nil"/>
              <w:left w:val="nil"/>
              <w:bottom w:val="single" w:sz="4" w:space="0" w:color="auto"/>
              <w:right w:val="single" w:sz="4" w:space="0" w:color="auto"/>
            </w:tcBorders>
            <w:shd w:val="clear" w:color="auto" w:fill="auto"/>
            <w:noWrap/>
            <w:vAlign w:val="center"/>
            <w:hideMark/>
          </w:tcPr>
          <w:p w14:paraId="06D7EBF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1,500,000,000 </w:t>
            </w:r>
          </w:p>
        </w:tc>
        <w:tc>
          <w:tcPr>
            <w:tcW w:w="688" w:type="dxa"/>
            <w:tcBorders>
              <w:top w:val="nil"/>
              <w:left w:val="nil"/>
              <w:bottom w:val="single" w:sz="4" w:space="0" w:color="auto"/>
              <w:right w:val="single" w:sz="4" w:space="0" w:color="auto"/>
            </w:tcBorders>
            <w:shd w:val="clear" w:color="auto" w:fill="auto"/>
            <w:noWrap/>
            <w:vAlign w:val="center"/>
            <w:hideMark/>
          </w:tcPr>
          <w:p w14:paraId="24839C60"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924" w:type="dxa"/>
            <w:tcBorders>
              <w:top w:val="nil"/>
              <w:left w:val="nil"/>
              <w:bottom w:val="single" w:sz="4" w:space="0" w:color="auto"/>
              <w:right w:val="single" w:sz="4" w:space="0" w:color="auto"/>
            </w:tcBorders>
            <w:shd w:val="clear" w:color="auto" w:fill="auto"/>
            <w:noWrap/>
            <w:vAlign w:val="center"/>
            <w:hideMark/>
          </w:tcPr>
          <w:p w14:paraId="6812D33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39334E39" w14:textId="77777777" w:rsidTr="00D3010F">
        <w:trPr>
          <w:trHeight w:val="225"/>
        </w:trPr>
        <w:tc>
          <w:tcPr>
            <w:tcW w:w="343" w:type="dxa"/>
            <w:vMerge/>
            <w:tcBorders>
              <w:top w:val="nil"/>
              <w:left w:val="single" w:sz="4" w:space="0" w:color="auto"/>
              <w:bottom w:val="single" w:sz="4" w:space="0" w:color="auto"/>
              <w:right w:val="single" w:sz="4" w:space="0" w:color="auto"/>
            </w:tcBorders>
            <w:vAlign w:val="center"/>
            <w:hideMark/>
          </w:tcPr>
          <w:p w14:paraId="1514A8F1"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54A1D4FB"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5F747A3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noWrap/>
            <w:vAlign w:val="center"/>
            <w:hideMark/>
          </w:tcPr>
          <w:p w14:paraId="1280C847"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719005C9"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Gerakan Masyarakat Hidup Sehat (Germas)</w:t>
            </w:r>
          </w:p>
        </w:tc>
        <w:tc>
          <w:tcPr>
            <w:tcW w:w="1126" w:type="dxa"/>
            <w:tcBorders>
              <w:top w:val="nil"/>
              <w:left w:val="nil"/>
              <w:bottom w:val="single" w:sz="4" w:space="0" w:color="auto"/>
              <w:right w:val="single" w:sz="4" w:space="0" w:color="auto"/>
            </w:tcBorders>
            <w:shd w:val="clear" w:color="000000" w:fill="FFFFFF"/>
            <w:vAlign w:val="center"/>
            <w:hideMark/>
          </w:tcPr>
          <w:p w14:paraId="3D3AE07D"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kelompok yang melaksanakan germas</w:t>
            </w:r>
          </w:p>
        </w:tc>
        <w:tc>
          <w:tcPr>
            <w:tcW w:w="895" w:type="dxa"/>
            <w:tcBorders>
              <w:top w:val="nil"/>
              <w:left w:val="nil"/>
              <w:bottom w:val="single" w:sz="4" w:space="0" w:color="auto"/>
              <w:right w:val="single" w:sz="4" w:space="0" w:color="auto"/>
            </w:tcBorders>
            <w:shd w:val="clear" w:color="000000" w:fill="FFFFFF"/>
            <w:vAlign w:val="center"/>
            <w:hideMark/>
          </w:tcPr>
          <w:p w14:paraId="16C2E79D"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kelompok yang melaksanakan germas</w:t>
            </w:r>
          </w:p>
        </w:tc>
        <w:tc>
          <w:tcPr>
            <w:tcW w:w="579" w:type="dxa"/>
            <w:tcBorders>
              <w:top w:val="nil"/>
              <w:left w:val="nil"/>
              <w:bottom w:val="single" w:sz="4" w:space="0" w:color="auto"/>
              <w:right w:val="single" w:sz="4" w:space="0" w:color="auto"/>
            </w:tcBorders>
            <w:shd w:val="clear" w:color="000000" w:fill="FFFFFF"/>
            <w:vAlign w:val="center"/>
            <w:hideMark/>
          </w:tcPr>
          <w:p w14:paraId="4E3C417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kelompok</w:t>
            </w:r>
          </w:p>
        </w:tc>
        <w:tc>
          <w:tcPr>
            <w:tcW w:w="688" w:type="dxa"/>
            <w:tcBorders>
              <w:top w:val="nil"/>
              <w:left w:val="nil"/>
              <w:bottom w:val="single" w:sz="4" w:space="0" w:color="auto"/>
              <w:right w:val="single" w:sz="4" w:space="0" w:color="auto"/>
            </w:tcBorders>
            <w:shd w:val="clear" w:color="000000" w:fill="FFFFFF"/>
            <w:vAlign w:val="center"/>
            <w:hideMark/>
          </w:tcPr>
          <w:p w14:paraId="78A8140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 kelompok</w:t>
            </w:r>
          </w:p>
        </w:tc>
        <w:tc>
          <w:tcPr>
            <w:tcW w:w="665" w:type="dxa"/>
            <w:tcBorders>
              <w:top w:val="nil"/>
              <w:left w:val="nil"/>
              <w:bottom w:val="single" w:sz="4" w:space="0" w:color="auto"/>
              <w:right w:val="single" w:sz="4" w:space="0" w:color="auto"/>
            </w:tcBorders>
            <w:shd w:val="clear" w:color="000000" w:fill="FFFFFF"/>
            <w:vAlign w:val="center"/>
            <w:hideMark/>
          </w:tcPr>
          <w:p w14:paraId="631500F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20 kelompok</w:t>
            </w:r>
          </w:p>
        </w:tc>
        <w:tc>
          <w:tcPr>
            <w:tcW w:w="854" w:type="dxa"/>
            <w:tcBorders>
              <w:top w:val="nil"/>
              <w:left w:val="nil"/>
              <w:bottom w:val="single" w:sz="4" w:space="0" w:color="auto"/>
              <w:right w:val="single" w:sz="4" w:space="0" w:color="auto"/>
            </w:tcBorders>
            <w:shd w:val="clear" w:color="000000" w:fill="FFFFFF"/>
            <w:noWrap/>
            <w:vAlign w:val="center"/>
            <w:hideMark/>
          </w:tcPr>
          <w:p w14:paraId="37D22AF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 </w:t>
            </w:r>
          </w:p>
        </w:tc>
        <w:tc>
          <w:tcPr>
            <w:tcW w:w="688" w:type="dxa"/>
            <w:tcBorders>
              <w:top w:val="nil"/>
              <w:left w:val="nil"/>
              <w:bottom w:val="single" w:sz="4" w:space="0" w:color="auto"/>
              <w:right w:val="single" w:sz="4" w:space="0" w:color="auto"/>
            </w:tcBorders>
            <w:shd w:val="clear" w:color="000000" w:fill="FFFFFF"/>
            <w:vAlign w:val="center"/>
            <w:hideMark/>
          </w:tcPr>
          <w:p w14:paraId="14C6300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60</w:t>
            </w:r>
            <w:r w:rsidRPr="00DF550B">
              <w:rPr>
                <w:rFonts w:ascii="Arial" w:eastAsia="Times New Roman" w:hAnsi="Arial" w:cs="Arial"/>
                <w:color w:val="000000"/>
                <w:sz w:val="16"/>
                <w:szCs w:val="16"/>
                <w:lang w:val="en-GB" w:eastAsia="en-GB"/>
              </w:rPr>
              <w:br/>
              <w:t>Kelompok</w:t>
            </w:r>
          </w:p>
        </w:tc>
        <w:tc>
          <w:tcPr>
            <w:tcW w:w="854" w:type="dxa"/>
            <w:tcBorders>
              <w:top w:val="nil"/>
              <w:left w:val="nil"/>
              <w:bottom w:val="single" w:sz="4" w:space="0" w:color="auto"/>
              <w:right w:val="single" w:sz="4" w:space="0" w:color="auto"/>
            </w:tcBorders>
            <w:shd w:val="clear" w:color="000000" w:fill="FFFFFF"/>
            <w:noWrap/>
            <w:vAlign w:val="center"/>
            <w:hideMark/>
          </w:tcPr>
          <w:p w14:paraId="122D332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250,000,000 </w:t>
            </w:r>
          </w:p>
        </w:tc>
        <w:tc>
          <w:tcPr>
            <w:tcW w:w="688" w:type="dxa"/>
            <w:tcBorders>
              <w:top w:val="nil"/>
              <w:left w:val="nil"/>
              <w:bottom w:val="single" w:sz="4" w:space="0" w:color="auto"/>
              <w:right w:val="single" w:sz="4" w:space="0" w:color="auto"/>
            </w:tcBorders>
            <w:shd w:val="clear" w:color="000000" w:fill="FFFFFF"/>
            <w:vAlign w:val="center"/>
            <w:hideMark/>
          </w:tcPr>
          <w:p w14:paraId="6B10BC0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60</w:t>
            </w:r>
            <w:r w:rsidRPr="00DF550B">
              <w:rPr>
                <w:rFonts w:ascii="Arial" w:eastAsia="Times New Roman" w:hAnsi="Arial" w:cs="Arial"/>
                <w:color w:val="000000"/>
                <w:sz w:val="16"/>
                <w:szCs w:val="16"/>
                <w:lang w:val="en-GB" w:eastAsia="en-GB"/>
              </w:rPr>
              <w:br/>
              <w:t>Kelompok</w:t>
            </w:r>
          </w:p>
        </w:tc>
        <w:tc>
          <w:tcPr>
            <w:tcW w:w="854" w:type="dxa"/>
            <w:tcBorders>
              <w:top w:val="nil"/>
              <w:left w:val="nil"/>
              <w:bottom w:val="single" w:sz="4" w:space="0" w:color="auto"/>
              <w:right w:val="single" w:sz="4" w:space="0" w:color="auto"/>
            </w:tcBorders>
            <w:shd w:val="clear" w:color="000000" w:fill="FFFFFF"/>
            <w:noWrap/>
            <w:vAlign w:val="center"/>
            <w:hideMark/>
          </w:tcPr>
          <w:p w14:paraId="7C0B513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 </w:t>
            </w:r>
          </w:p>
        </w:tc>
        <w:tc>
          <w:tcPr>
            <w:tcW w:w="688" w:type="dxa"/>
            <w:tcBorders>
              <w:top w:val="nil"/>
              <w:left w:val="nil"/>
              <w:bottom w:val="single" w:sz="4" w:space="0" w:color="auto"/>
              <w:right w:val="single" w:sz="4" w:space="0" w:color="auto"/>
            </w:tcBorders>
            <w:shd w:val="clear" w:color="000000" w:fill="FFFFFF"/>
            <w:vAlign w:val="center"/>
            <w:hideMark/>
          </w:tcPr>
          <w:p w14:paraId="59373C4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60</w:t>
            </w:r>
            <w:r w:rsidRPr="00DF550B">
              <w:rPr>
                <w:rFonts w:ascii="Arial" w:eastAsia="Times New Roman" w:hAnsi="Arial" w:cs="Arial"/>
                <w:color w:val="000000"/>
                <w:sz w:val="16"/>
                <w:szCs w:val="16"/>
                <w:lang w:val="en-GB" w:eastAsia="en-GB"/>
              </w:rPr>
              <w:br/>
              <w:t>Kelompok</w:t>
            </w:r>
          </w:p>
        </w:tc>
        <w:tc>
          <w:tcPr>
            <w:tcW w:w="854" w:type="dxa"/>
            <w:tcBorders>
              <w:top w:val="nil"/>
              <w:left w:val="nil"/>
              <w:bottom w:val="single" w:sz="4" w:space="0" w:color="auto"/>
              <w:right w:val="single" w:sz="4" w:space="0" w:color="auto"/>
            </w:tcBorders>
            <w:shd w:val="clear" w:color="000000" w:fill="FFFFFF"/>
            <w:noWrap/>
            <w:vAlign w:val="center"/>
            <w:hideMark/>
          </w:tcPr>
          <w:p w14:paraId="3710BB3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 </w:t>
            </w:r>
          </w:p>
        </w:tc>
        <w:tc>
          <w:tcPr>
            <w:tcW w:w="688" w:type="dxa"/>
            <w:tcBorders>
              <w:top w:val="nil"/>
              <w:left w:val="nil"/>
              <w:bottom w:val="single" w:sz="4" w:space="0" w:color="auto"/>
              <w:right w:val="single" w:sz="4" w:space="0" w:color="auto"/>
            </w:tcBorders>
            <w:shd w:val="clear" w:color="000000" w:fill="FFFFFF"/>
            <w:vAlign w:val="center"/>
            <w:hideMark/>
          </w:tcPr>
          <w:p w14:paraId="17EB597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60</w:t>
            </w:r>
            <w:r w:rsidRPr="00DF550B">
              <w:rPr>
                <w:rFonts w:ascii="Arial" w:eastAsia="Times New Roman" w:hAnsi="Arial" w:cs="Arial"/>
                <w:color w:val="000000"/>
                <w:sz w:val="16"/>
                <w:szCs w:val="16"/>
                <w:lang w:val="en-GB" w:eastAsia="en-GB"/>
              </w:rPr>
              <w:br/>
              <w:t>Kelompok</w:t>
            </w:r>
          </w:p>
        </w:tc>
        <w:tc>
          <w:tcPr>
            <w:tcW w:w="854" w:type="dxa"/>
            <w:tcBorders>
              <w:top w:val="nil"/>
              <w:left w:val="nil"/>
              <w:bottom w:val="single" w:sz="4" w:space="0" w:color="auto"/>
              <w:right w:val="single" w:sz="4" w:space="0" w:color="auto"/>
            </w:tcBorders>
            <w:shd w:val="clear" w:color="000000" w:fill="FFFFFF"/>
            <w:noWrap/>
            <w:vAlign w:val="center"/>
            <w:hideMark/>
          </w:tcPr>
          <w:p w14:paraId="3AD4095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 </w:t>
            </w:r>
          </w:p>
        </w:tc>
        <w:tc>
          <w:tcPr>
            <w:tcW w:w="688" w:type="dxa"/>
            <w:tcBorders>
              <w:top w:val="nil"/>
              <w:left w:val="nil"/>
              <w:bottom w:val="single" w:sz="4" w:space="0" w:color="auto"/>
              <w:right w:val="single" w:sz="4" w:space="0" w:color="auto"/>
            </w:tcBorders>
            <w:shd w:val="clear" w:color="000000" w:fill="FFFFFF"/>
            <w:vAlign w:val="center"/>
            <w:hideMark/>
          </w:tcPr>
          <w:p w14:paraId="73762F2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17FBFD5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F550B" w:rsidRPr="00DF550B" w14:paraId="2392C9ED" w14:textId="77777777" w:rsidTr="00D3010F">
        <w:trPr>
          <w:trHeight w:val="225"/>
        </w:trPr>
        <w:tc>
          <w:tcPr>
            <w:tcW w:w="343" w:type="dxa"/>
            <w:vMerge/>
            <w:tcBorders>
              <w:top w:val="nil"/>
              <w:left w:val="single" w:sz="4" w:space="0" w:color="auto"/>
              <w:bottom w:val="single" w:sz="4" w:space="0" w:color="auto"/>
              <w:right w:val="single" w:sz="4" w:space="0" w:color="auto"/>
            </w:tcBorders>
            <w:vAlign w:val="center"/>
            <w:hideMark/>
          </w:tcPr>
          <w:p w14:paraId="004CA319"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1719A703"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4E28E905"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noWrap/>
            <w:vAlign w:val="center"/>
            <w:hideMark/>
          </w:tcPr>
          <w:p w14:paraId="12803F3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auto" w:fill="auto"/>
            <w:vAlign w:val="center"/>
            <w:hideMark/>
          </w:tcPr>
          <w:p w14:paraId="5D06CBB8"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Pengembangan dan pengelolaan UKBM</w:t>
            </w:r>
          </w:p>
        </w:tc>
        <w:tc>
          <w:tcPr>
            <w:tcW w:w="1126" w:type="dxa"/>
            <w:tcBorders>
              <w:top w:val="nil"/>
              <w:left w:val="nil"/>
              <w:bottom w:val="single" w:sz="4" w:space="0" w:color="auto"/>
              <w:right w:val="single" w:sz="4" w:space="0" w:color="auto"/>
            </w:tcBorders>
            <w:shd w:val="clear" w:color="auto" w:fill="auto"/>
            <w:vAlign w:val="center"/>
            <w:hideMark/>
          </w:tcPr>
          <w:p w14:paraId="68C2336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Persentase Posyandu Mandiri</w:t>
            </w:r>
          </w:p>
        </w:tc>
        <w:tc>
          <w:tcPr>
            <w:tcW w:w="895" w:type="dxa"/>
            <w:tcBorders>
              <w:top w:val="nil"/>
              <w:left w:val="nil"/>
              <w:bottom w:val="single" w:sz="4" w:space="0" w:color="auto"/>
              <w:right w:val="single" w:sz="4" w:space="0" w:color="auto"/>
            </w:tcBorders>
            <w:shd w:val="clear" w:color="auto" w:fill="auto"/>
            <w:vAlign w:val="center"/>
            <w:hideMark/>
          </w:tcPr>
          <w:p w14:paraId="7D3ABCE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Posyandu Mandiri dibagi jumlah seluruh Posyandu dikali 100%</w:t>
            </w:r>
          </w:p>
        </w:tc>
        <w:tc>
          <w:tcPr>
            <w:tcW w:w="579" w:type="dxa"/>
            <w:tcBorders>
              <w:top w:val="nil"/>
              <w:left w:val="nil"/>
              <w:bottom w:val="single" w:sz="4" w:space="0" w:color="auto"/>
              <w:right w:val="single" w:sz="4" w:space="0" w:color="auto"/>
            </w:tcBorders>
            <w:shd w:val="clear" w:color="auto" w:fill="auto"/>
            <w:vAlign w:val="center"/>
            <w:hideMark/>
          </w:tcPr>
          <w:p w14:paraId="516EA70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auto" w:fill="auto"/>
            <w:vAlign w:val="center"/>
            <w:hideMark/>
          </w:tcPr>
          <w:p w14:paraId="1D0A12E8"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w:t>
            </w:r>
          </w:p>
        </w:tc>
        <w:tc>
          <w:tcPr>
            <w:tcW w:w="665" w:type="dxa"/>
            <w:tcBorders>
              <w:top w:val="nil"/>
              <w:left w:val="nil"/>
              <w:bottom w:val="single" w:sz="4" w:space="0" w:color="auto"/>
              <w:right w:val="single" w:sz="4" w:space="0" w:color="auto"/>
            </w:tcBorders>
            <w:shd w:val="clear" w:color="auto" w:fill="auto"/>
            <w:vAlign w:val="center"/>
            <w:hideMark/>
          </w:tcPr>
          <w:p w14:paraId="2684089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20%</w:t>
            </w:r>
          </w:p>
        </w:tc>
        <w:tc>
          <w:tcPr>
            <w:tcW w:w="854" w:type="dxa"/>
            <w:tcBorders>
              <w:top w:val="nil"/>
              <w:left w:val="nil"/>
              <w:bottom w:val="single" w:sz="4" w:space="0" w:color="auto"/>
              <w:right w:val="single" w:sz="4" w:space="0" w:color="auto"/>
            </w:tcBorders>
            <w:shd w:val="clear" w:color="auto" w:fill="auto"/>
            <w:noWrap/>
            <w:vAlign w:val="center"/>
            <w:hideMark/>
          </w:tcPr>
          <w:p w14:paraId="3249D56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auto" w:fill="auto"/>
            <w:vAlign w:val="center"/>
            <w:hideMark/>
          </w:tcPr>
          <w:p w14:paraId="558BCC3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30%</w:t>
            </w:r>
          </w:p>
        </w:tc>
        <w:tc>
          <w:tcPr>
            <w:tcW w:w="854" w:type="dxa"/>
            <w:tcBorders>
              <w:top w:val="nil"/>
              <w:left w:val="nil"/>
              <w:bottom w:val="single" w:sz="4" w:space="0" w:color="auto"/>
              <w:right w:val="single" w:sz="4" w:space="0" w:color="auto"/>
            </w:tcBorders>
            <w:shd w:val="clear" w:color="auto" w:fill="auto"/>
            <w:noWrap/>
            <w:vAlign w:val="center"/>
            <w:hideMark/>
          </w:tcPr>
          <w:p w14:paraId="6F2756D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750,000,000 </w:t>
            </w:r>
          </w:p>
        </w:tc>
        <w:tc>
          <w:tcPr>
            <w:tcW w:w="688" w:type="dxa"/>
            <w:tcBorders>
              <w:top w:val="nil"/>
              <w:left w:val="nil"/>
              <w:bottom w:val="single" w:sz="4" w:space="0" w:color="auto"/>
              <w:right w:val="single" w:sz="4" w:space="0" w:color="auto"/>
            </w:tcBorders>
            <w:shd w:val="clear" w:color="auto" w:fill="auto"/>
            <w:vAlign w:val="center"/>
            <w:hideMark/>
          </w:tcPr>
          <w:p w14:paraId="533B5AA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40%</w:t>
            </w:r>
          </w:p>
        </w:tc>
        <w:tc>
          <w:tcPr>
            <w:tcW w:w="854" w:type="dxa"/>
            <w:tcBorders>
              <w:top w:val="nil"/>
              <w:left w:val="nil"/>
              <w:bottom w:val="single" w:sz="4" w:space="0" w:color="auto"/>
              <w:right w:val="single" w:sz="4" w:space="0" w:color="auto"/>
            </w:tcBorders>
            <w:shd w:val="clear" w:color="auto" w:fill="auto"/>
            <w:noWrap/>
            <w:vAlign w:val="center"/>
            <w:hideMark/>
          </w:tcPr>
          <w:p w14:paraId="2711D63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1,000,000,000 </w:t>
            </w:r>
          </w:p>
        </w:tc>
        <w:tc>
          <w:tcPr>
            <w:tcW w:w="688" w:type="dxa"/>
            <w:tcBorders>
              <w:top w:val="nil"/>
              <w:left w:val="nil"/>
              <w:bottom w:val="single" w:sz="4" w:space="0" w:color="auto"/>
              <w:right w:val="single" w:sz="4" w:space="0" w:color="auto"/>
            </w:tcBorders>
            <w:shd w:val="clear" w:color="auto" w:fill="auto"/>
            <w:vAlign w:val="center"/>
            <w:hideMark/>
          </w:tcPr>
          <w:p w14:paraId="7254E1F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50%</w:t>
            </w:r>
          </w:p>
        </w:tc>
        <w:tc>
          <w:tcPr>
            <w:tcW w:w="854" w:type="dxa"/>
            <w:tcBorders>
              <w:top w:val="nil"/>
              <w:left w:val="nil"/>
              <w:bottom w:val="single" w:sz="4" w:space="0" w:color="auto"/>
              <w:right w:val="single" w:sz="4" w:space="0" w:color="auto"/>
            </w:tcBorders>
            <w:shd w:val="clear" w:color="auto" w:fill="auto"/>
            <w:noWrap/>
            <w:vAlign w:val="center"/>
            <w:hideMark/>
          </w:tcPr>
          <w:p w14:paraId="3D6E7C1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1,250,000,000 </w:t>
            </w:r>
          </w:p>
        </w:tc>
        <w:tc>
          <w:tcPr>
            <w:tcW w:w="688" w:type="dxa"/>
            <w:tcBorders>
              <w:top w:val="nil"/>
              <w:left w:val="nil"/>
              <w:bottom w:val="single" w:sz="4" w:space="0" w:color="auto"/>
              <w:right w:val="single" w:sz="4" w:space="0" w:color="auto"/>
            </w:tcBorders>
            <w:shd w:val="clear" w:color="auto" w:fill="auto"/>
            <w:vAlign w:val="center"/>
            <w:hideMark/>
          </w:tcPr>
          <w:p w14:paraId="529BDF8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60%</w:t>
            </w:r>
          </w:p>
        </w:tc>
        <w:tc>
          <w:tcPr>
            <w:tcW w:w="854" w:type="dxa"/>
            <w:tcBorders>
              <w:top w:val="nil"/>
              <w:left w:val="nil"/>
              <w:bottom w:val="single" w:sz="4" w:space="0" w:color="auto"/>
              <w:right w:val="single" w:sz="4" w:space="0" w:color="auto"/>
            </w:tcBorders>
            <w:shd w:val="clear" w:color="auto" w:fill="auto"/>
            <w:noWrap/>
            <w:vAlign w:val="center"/>
            <w:hideMark/>
          </w:tcPr>
          <w:p w14:paraId="40DA9E4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1,500,000,000 </w:t>
            </w:r>
          </w:p>
        </w:tc>
        <w:tc>
          <w:tcPr>
            <w:tcW w:w="688" w:type="dxa"/>
            <w:tcBorders>
              <w:top w:val="nil"/>
              <w:left w:val="nil"/>
              <w:bottom w:val="single" w:sz="4" w:space="0" w:color="auto"/>
              <w:right w:val="single" w:sz="4" w:space="0" w:color="auto"/>
            </w:tcBorders>
            <w:shd w:val="clear" w:color="auto" w:fill="auto"/>
            <w:noWrap/>
            <w:vAlign w:val="center"/>
            <w:hideMark/>
          </w:tcPr>
          <w:p w14:paraId="1DF6BCAC" w14:textId="77777777" w:rsidR="00DF550B" w:rsidRPr="00DF550B" w:rsidRDefault="00DF550B" w:rsidP="00DF550B">
            <w:pPr>
              <w:jc w:val="right"/>
              <w:rPr>
                <w:rFonts w:ascii="Arial" w:eastAsia="Times New Roman" w:hAnsi="Arial" w:cs="Arial"/>
                <w:b/>
                <w:bCs/>
                <w:sz w:val="16"/>
                <w:szCs w:val="16"/>
                <w:lang w:val="en-GB" w:eastAsia="en-GB"/>
              </w:rPr>
            </w:pPr>
            <w:r w:rsidRPr="00DF550B">
              <w:rPr>
                <w:rFonts w:ascii="Arial" w:eastAsia="Times New Roman" w:hAnsi="Arial" w:cs="Arial"/>
                <w:b/>
                <w:bCs/>
                <w:sz w:val="16"/>
                <w:szCs w:val="16"/>
                <w:lang w:val="en-GB" w:eastAsia="en-GB"/>
              </w:rPr>
              <w:t> </w:t>
            </w:r>
          </w:p>
        </w:tc>
        <w:tc>
          <w:tcPr>
            <w:tcW w:w="924" w:type="dxa"/>
            <w:tcBorders>
              <w:top w:val="nil"/>
              <w:left w:val="nil"/>
              <w:bottom w:val="single" w:sz="4" w:space="0" w:color="auto"/>
              <w:right w:val="single" w:sz="4" w:space="0" w:color="auto"/>
            </w:tcBorders>
            <w:shd w:val="clear" w:color="auto" w:fill="auto"/>
            <w:noWrap/>
            <w:vAlign w:val="center"/>
            <w:hideMark/>
          </w:tcPr>
          <w:p w14:paraId="1DB0D2C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58AC1467" w14:textId="77777777" w:rsidTr="00D3010F">
        <w:trPr>
          <w:trHeight w:val="225"/>
        </w:trPr>
        <w:tc>
          <w:tcPr>
            <w:tcW w:w="343" w:type="dxa"/>
            <w:vMerge/>
            <w:tcBorders>
              <w:top w:val="nil"/>
              <w:left w:val="single" w:sz="4" w:space="0" w:color="auto"/>
              <w:bottom w:val="single" w:sz="4" w:space="0" w:color="auto"/>
              <w:right w:val="single" w:sz="4" w:space="0" w:color="auto"/>
            </w:tcBorders>
            <w:vAlign w:val="center"/>
            <w:hideMark/>
          </w:tcPr>
          <w:p w14:paraId="51595453"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6B04DC13"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347BC2A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noWrap/>
            <w:vAlign w:val="center"/>
            <w:hideMark/>
          </w:tcPr>
          <w:p w14:paraId="0AE692E7"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auto" w:fill="auto"/>
            <w:noWrap/>
            <w:vAlign w:val="center"/>
            <w:hideMark/>
          </w:tcPr>
          <w:p w14:paraId="4A9E576C"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1126" w:type="dxa"/>
            <w:tcBorders>
              <w:top w:val="nil"/>
              <w:left w:val="nil"/>
              <w:bottom w:val="single" w:sz="4" w:space="0" w:color="auto"/>
              <w:right w:val="single" w:sz="4" w:space="0" w:color="auto"/>
            </w:tcBorders>
            <w:shd w:val="clear" w:color="auto" w:fill="auto"/>
            <w:vAlign w:val="center"/>
            <w:hideMark/>
          </w:tcPr>
          <w:p w14:paraId="378CAA38"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UKBM yang dikelola</w:t>
            </w:r>
          </w:p>
        </w:tc>
        <w:tc>
          <w:tcPr>
            <w:tcW w:w="895" w:type="dxa"/>
            <w:tcBorders>
              <w:top w:val="nil"/>
              <w:left w:val="nil"/>
              <w:bottom w:val="single" w:sz="4" w:space="0" w:color="auto"/>
              <w:right w:val="single" w:sz="4" w:space="0" w:color="auto"/>
            </w:tcBorders>
            <w:shd w:val="clear" w:color="auto" w:fill="auto"/>
            <w:vAlign w:val="center"/>
            <w:hideMark/>
          </w:tcPr>
          <w:p w14:paraId="2A6AF3F9"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UKBM yang dikelola dibagi jumlah UKBM yang ada dikali 100%</w:t>
            </w:r>
          </w:p>
        </w:tc>
        <w:tc>
          <w:tcPr>
            <w:tcW w:w="579" w:type="dxa"/>
            <w:tcBorders>
              <w:top w:val="nil"/>
              <w:left w:val="nil"/>
              <w:bottom w:val="single" w:sz="4" w:space="0" w:color="auto"/>
              <w:right w:val="single" w:sz="4" w:space="0" w:color="auto"/>
            </w:tcBorders>
            <w:shd w:val="clear" w:color="auto" w:fill="auto"/>
            <w:vAlign w:val="center"/>
            <w:hideMark/>
          </w:tcPr>
          <w:p w14:paraId="641E51D3"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auto" w:fill="auto"/>
            <w:vAlign w:val="center"/>
            <w:hideMark/>
          </w:tcPr>
          <w:p w14:paraId="7A35F898"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single" w:sz="4" w:space="0" w:color="auto"/>
              <w:right w:val="single" w:sz="4" w:space="0" w:color="auto"/>
            </w:tcBorders>
            <w:shd w:val="clear" w:color="auto" w:fill="auto"/>
            <w:vAlign w:val="center"/>
            <w:hideMark/>
          </w:tcPr>
          <w:p w14:paraId="038EE37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auto" w:fill="auto"/>
            <w:noWrap/>
            <w:vAlign w:val="center"/>
            <w:hideMark/>
          </w:tcPr>
          <w:p w14:paraId="1BB93D0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 </w:t>
            </w:r>
          </w:p>
        </w:tc>
        <w:tc>
          <w:tcPr>
            <w:tcW w:w="688" w:type="dxa"/>
            <w:tcBorders>
              <w:top w:val="nil"/>
              <w:left w:val="nil"/>
              <w:bottom w:val="single" w:sz="4" w:space="0" w:color="auto"/>
              <w:right w:val="single" w:sz="4" w:space="0" w:color="auto"/>
            </w:tcBorders>
            <w:shd w:val="clear" w:color="auto" w:fill="auto"/>
            <w:vAlign w:val="center"/>
            <w:hideMark/>
          </w:tcPr>
          <w:p w14:paraId="2C65EAA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auto" w:fill="auto"/>
            <w:noWrap/>
            <w:vAlign w:val="center"/>
            <w:hideMark/>
          </w:tcPr>
          <w:p w14:paraId="5CE74D8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auto" w:fill="auto"/>
            <w:vAlign w:val="center"/>
            <w:hideMark/>
          </w:tcPr>
          <w:p w14:paraId="3096E80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auto" w:fill="auto"/>
            <w:noWrap/>
            <w:vAlign w:val="center"/>
            <w:hideMark/>
          </w:tcPr>
          <w:p w14:paraId="284F104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auto" w:fill="auto"/>
            <w:vAlign w:val="center"/>
            <w:hideMark/>
          </w:tcPr>
          <w:p w14:paraId="7C31650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auto" w:fill="auto"/>
            <w:noWrap/>
            <w:vAlign w:val="center"/>
            <w:hideMark/>
          </w:tcPr>
          <w:p w14:paraId="0DFE0F4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auto" w:fill="auto"/>
            <w:vAlign w:val="center"/>
            <w:hideMark/>
          </w:tcPr>
          <w:p w14:paraId="669C8D6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auto" w:fill="auto"/>
            <w:noWrap/>
            <w:vAlign w:val="center"/>
            <w:hideMark/>
          </w:tcPr>
          <w:p w14:paraId="1EEA73C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auto" w:fill="auto"/>
            <w:vAlign w:val="center"/>
            <w:hideMark/>
          </w:tcPr>
          <w:p w14:paraId="23676ED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924" w:type="dxa"/>
            <w:tcBorders>
              <w:top w:val="nil"/>
              <w:left w:val="nil"/>
              <w:bottom w:val="single" w:sz="4" w:space="0" w:color="auto"/>
              <w:right w:val="single" w:sz="4" w:space="0" w:color="auto"/>
            </w:tcBorders>
            <w:shd w:val="clear" w:color="auto" w:fill="auto"/>
            <w:noWrap/>
            <w:vAlign w:val="center"/>
            <w:hideMark/>
          </w:tcPr>
          <w:p w14:paraId="5213B24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F550B" w:rsidRPr="00DF550B" w14:paraId="502D72B8" w14:textId="77777777" w:rsidTr="00D3010F">
        <w:trPr>
          <w:trHeight w:val="975"/>
        </w:trPr>
        <w:tc>
          <w:tcPr>
            <w:tcW w:w="343" w:type="dxa"/>
            <w:vMerge/>
            <w:tcBorders>
              <w:top w:val="nil"/>
              <w:left w:val="single" w:sz="4" w:space="0" w:color="auto"/>
              <w:bottom w:val="single" w:sz="4" w:space="0" w:color="auto"/>
              <w:right w:val="single" w:sz="4" w:space="0" w:color="auto"/>
            </w:tcBorders>
            <w:vAlign w:val="center"/>
            <w:hideMark/>
          </w:tcPr>
          <w:p w14:paraId="5C97AADA"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41825B9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40FF928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auto" w:fill="auto"/>
            <w:noWrap/>
            <w:vAlign w:val="center"/>
            <w:hideMark/>
          </w:tcPr>
          <w:p w14:paraId="27A44DFC"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DDEBF7"/>
            <w:vAlign w:val="center"/>
            <w:hideMark/>
          </w:tcPr>
          <w:p w14:paraId="65507E55"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Program Pengembangan </w:t>
            </w:r>
            <w:r w:rsidRPr="00DF550B">
              <w:rPr>
                <w:rFonts w:ascii="Arial" w:eastAsia="Times New Roman" w:hAnsi="Arial" w:cs="Arial"/>
                <w:sz w:val="16"/>
                <w:szCs w:val="16"/>
                <w:lang w:val="en-GB" w:eastAsia="en-GB"/>
              </w:rPr>
              <w:lastRenderedPageBreak/>
              <w:t>Lingkungan Sehat</w:t>
            </w:r>
          </w:p>
        </w:tc>
        <w:tc>
          <w:tcPr>
            <w:tcW w:w="1126" w:type="dxa"/>
            <w:tcBorders>
              <w:top w:val="nil"/>
              <w:left w:val="nil"/>
              <w:bottom w:val="single" w:sz="4" w:space="0" w:color="auto"/>
              <w:right w:val="single" w:sz="4" w:space="0" w:color="auto"/>
            </w:tcBorders>
            <w:shd w:val="clear" w:color="000000" w:fill="DDEBF7"/>
            <w:vAlign w:val="center"/>
            <w:hideMark/>
          </w:tcPr>
          <w:p w14:paraId="5C0B6F2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Persentase Lingkungan Bersih Sehat</w:t>
            </w:r>
          </w:p>
        </w:tc>
        <w:tc>
          <w:tcPr>
            <w:tcW w:w="895" w:type="dxa"/>
            <w:tcBorders>
              <w:top w:val="nil"/>
              <w:left w:val="nil"/>
              <w:bottom w:val="single" w:sz="4" w:space="0" w:color="auto"/>
              <w:right w:val="single" w:sz="4" w:space="0" w:color="auto"/>
            </w:tcBorders>
            <w:shd w:val="clear" w:color="000000" w:fill="DDEBF7"/>
            <w:vAlign w:val="center"/>
            <w:hideMark/>
          </w:tcPr>
          <w:p w14:paraId="3DB3F0B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desa / kelurahan sehat lingkung</w:t>
            </w:r>
            <w:r w:rsidRPr="00DF550B">
              <w:rPr>
                <w:rFonts w:ascii="Arial" w:eastAsia="Times New Roman" w:hAnsi="Arial" w:cs="Arial"/>
                <w:sz w:val="16"/>
                <w:szCs w:val="16"/>
                <w:lang w:val="en-GB" w:eastAsia="en-GB"/>
              </w:rPr>
              <w:lastRenderedPageBreak/>
              <w:t>an  dibagi jumlah seluruh desa/kelurahan dikali 100%</w:t>
            </w:r>
          </w:p>
        </w:tc>
        <w:tc>
          <w:tcPr>
            <w:tcW w:w="579" w:type="dxa"/>
            <w:tcBorders>
              <w:top w:val="nil"/>
              <w:left w:val="nil"/>
              <w:bottom w:val="single" w:sz="4" w:space="0" w:color="auto"/>
              <w:right w:val="single" w:sz="4" w:space="0" w:color="auto"/>
            </w:tcBorders>
            <w:shd w:val="clear" w:color="000000" w:fill="DDEBF7"/>
            <w:vAlign w:val="center"/>
            <w:hideMark/>
          </w:tcPr>
          <w:p w14:paraId="3B25F27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Persen</w:t>
            </w:r>
          </w:p>
        </w:tc>
        <w:tc>
          <w:tcPr>
            <w:tcW w:w="688" w:type="dxa"/>
            <w:tcBorders>
              <w:top w:val="nil"/>
              <w:left w:val="nil"/>
              <w:bottom w:val="single" w:sz="4" w:space="0" w:color="auto"/>
              <w:right w:val="single" w:sz="4" w:space="0" w:color="auto"/>
            </w:tcBorders>
            <w:shd w:val="clear" w:color="000000" w:fill="DDEBF7"/>
            <w:vAlign w:val="center"/>
            <w:hideMark/>
          </w:tcPr>
          <w:p w14:paraId="39D2DD13"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72%</w:t>
            </w:r>
          </w:p>
        </w:tc>
        <w:tc>
          <w:tcPr>
            <w:tcW w:w="665" w:type="dxa"/>
            <w:tcBorders>
              <w:top w:val="nil"/>
              <w:left w:val="nil"/>
              <w:bottom w:val="single" w:sz="4" w:space="0" w:color="auto"/>
              <w:right w:val="single" w:sz="4" w:space="0" w:color="auto"/>
            </w:tcBorders>
            <w:shd w:val="clear" w:color="000000" w:fill="DDEBF7"/>
            <w:vAlign w:val="center"/>
            <w:hideMark/>
          </w:tcPr>
          <w:p w14:paraId="6977FDB0"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80%</w:t>
            </w:r>
          </w:p>
        </w:tc>
        <w:tc>
          <w:tcPr>
            <w:tcW w:w="854" w:type="dxa"/>
            <w:tcBorders>
              <w:top w:val="nil"/>
              <w:left w:val="nil"/>
              <w:bottom w:val="single" w:sz="4" w:space="0" w:color="auto"/>
              <w:right w:val="single" w:sz="4" w:space="0" w:color="auto"/>
            </w:tcBorders>
            <w:shd w:val="clear" w:color="000000" w:fill="DDEBF7"/>
            <w:noWrap/>
            <w:vAlign w:val="center"/>
            <w:hideMark/>
          </w:tcPr>
          <w:p w14:paraId="3B4C365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11,600,000,000 </w:t>
            </w:r>
          </w:p>
        </w:tc>
        <w:tc>
          <w:tcPr>
            <w:tcW w:w="688" w:type="dxa"/>
            <w:tcBorders>
              <w:top w:val="nil"/>
              <w:left w:val="nil"/>
              <w:bottom w:val="single" w:sz="4" w:space="0" w:color="auto"/>
              <w:right w:val="single" w:sz="4" w:space="0" w:color="auto"/>
            </w:tcBorders>
            <w:shd w:val="clear" w:color="000000" w:fill="DDEBF7"/>
            <w:vAlign w:val="center"/>
            <w:hideMark/>
          </w:tcPr>
          <w:p w14:paraId="75CD3C3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85%</w:t>
            </w:r>
          </w:p>
        </w:tc>
        <w:tc>
          <w:tcPr>
            <w:tcW w:w="854" w:type="dxa"/>
            <w:tcBorders>
              <w:top w:val="nil"/>
              <w:left w:val="nil"/>
              <w:bottom w:val="single" w:sz="4" w:space="0" w:color="auto"/>
              <w:right w:val="single" w:sz="4" w:space="0" w:color="auto"/>
            </w:tcBorders>
            <w:shd w:val="clear" w:color="000000" w:fill="DDEBF7"/>
            <w:noWrap/>
            <w:vAlign w:val="center"/>
            <w:hideMark/>
          </w:tcPr>
          <w:p w14:paraId="5D8BBB9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4,800,000,000 </w:t>
            </w:r>
          </w:p>
        </w:tc>
        <w:tc>
          <w:tcPr>
            <w:tcW w:w="688" w:type="dxa"/>
            <w:tcBorders>
              <w:top w:val="nil"/>
              <w:left w:val="nil"/>
              <w:bottom w:val="single" w:sz="4" w:space="0" w:color="auto"/>
              <w:right w:val="single" w:sz="4" w:space="0" w:color="auto"/>
            </w:tcBorders>
            <w:shd w:val="clear" w:color="000000" w:fill="DDEBF7"/>
            <w:vAlign w:val="center"/>
            <w:hideMark/>
          </w:tcPr>
          <w:p w14:paraId="54A8268F"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90%</w:t>
            </w:r>
          </w:p>
        </w:tc>
        <w:tc>
          <w:tcPr>
            <w:tcW w:w="854" w:type="dxa"/>
            <w:tcBorders>
              <w:top w:val="nil"/>
              <w:left w:val="nil"/>
              <w:bottom w:val="single" w:sz="4" w:space="0" w:color="auto"/>
              <w:right w:val="single" w:sz="4" w:space="0" w:color="auto"/>
            </w:tcBorders>
            <w:shd w:val="clear" w:color="000000" w:fill="DDEBF7"/>
            <w:noWrap/>
            <w:vAlign w:val="center"/>
            <w:hideMark/>
          </w:tcPr>
          <w:p w14:paraId="51DC173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6,100,000,000 </w:t>
            </w:r>
          </w:p>
        </w:tc>
        <w:tc>
          <w:tcPr>
            <w:tcW w:w="688" w:type="dxa"/>
            <w:tcBorders>
              <w:top w:val="nil"/>
              <w:left w:val="nil"/>
              <w:bottom w:val="single" w:sz="4" w:space="0" w:color="auto"/>
              <w:right w:val="single" w:sz="4" w:space="0" w:color="auto"/>
            </w:tcBorders>
            <w:shd w:val="clear" w:color="000000" w:fill="DDEBF7"/>
            <w:vAlign w:val="center"/>
            <w:hideMark/>
          </w:tcPr>
          <w:p w14:paraId="0373559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95%</w:t>
            </w:r>
          </w:p>
        </w:tc>
        <w:tc>
          <w:tcPr>
            <w:tcW w:w="854" w:type="dxa"/>
            <w:tcBorders>
              <w:top w:val="nil"/>
              <w:left w:val="nil"/>
              <w:bottom w:val="single" w:sz="4" w:space="0" w:color="auto"/>
              <w:right w:val="single" w:sz="4" w:space="0" w:color="auto"/>
            </w:tcBorders>
            <w:shd w:val="clear" w:color="000000" w:fill="DDEBF7"/>
            <w:noWrap/>
            <w:vAlign w:val="center"/>
            <w:hideMark/>
          </w:tcPr>
          <w:p w14:paraId="7AA7A66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4,200,000,000 </w:t>
            </w:r>
          </w:p>
        </w:tc>
        <w:tc>
          <w:tcPr>
            <w:tcW w:w="688" w:type="dxa"/>
            <w:tcBorders>
              <w:top w:val="nil"/>
              <w:left w:val="nil"/>
              <w:bottom w:val="single" w:sz="4" w:space="0" w:color="auto"/>
              <w:right w:val="single" w:sz="4" w:space="0" w:color="auto"/>
            </w:tcBorders>
            <w:shd w:val="clear" w:color="000000" w:fill="DDEBF7"/>
            <w:vAlign w:val="center"/>
            <w:hideMark/>
          </w:tcPr>
          <w:p w14:paraId="0CA76C6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854" w:type="dxa"/>
            <w:tcBorders>
              <w:top w:val="nil"/>
              <w:left w:val="nil"/>
              <w:bottom w:val="single" w:sz="4" w:space="0" w:color="auto"/>
              <w:right w:val="single" w:sz="4" w:space="0" w:color="auto"/>
            </w:tcBorders>
            <w:shd w:val="clear" w:color="000000" w:fill="DDEBF7"/>
            <w:noWrap/>
            <w:vAlign w:val="center"/>
            <w:hideMark/>
          </w:tcPr>
          <w:p w14:paraId="0DF65AB3"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4,700,000,000 </w:t>
            </w:r>
          </w:p>
        </w:tc>
        <w:tc>
          <w:tcPr>
            <w:tcW w:w="688" w:type="dxa"/>
            <w:tcBorders>
              <w:top w:val="nil"/>
              <w:left w:val="nil"/>
              <w:bottom w:val="single" w:sz="4" w:space="0" w:color="auto"/>
              <w:right w:val="single" w:sz="4" w:space="0" w:color="auto"/>
            </w:tcBorders>
            <w:shd w:val="clear" w:color="000000" w:fill="DDEBF7"/>
            <w:vAlign w:val="center"/>
            <w:hideMark/>
          </w:tcPr>
          <w:p w14:paraId="3F02501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924" w:type="dxa"/>
            <w:tcBorders>
              <w:top w:val="nil"/>
              <w:left w:val="nil"/>
              <w:bottom w:val="single" w:sz="4" w:space="0" w:color="auto"/>
              <w:right w:val="single" w:sz="4" w:space="0" w:color="auto"/>
            </w:tcBorders>
            <w:shd w:val="clear" w:color="000000" w:fill="DDEBF7"/>
            <w:noWrap/>
            <w:vAlign w:val="center"/>
            <w:hideMark/>
          </w:tcPr>
          <w:p w14:paraId="56C7F5C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31,400,000,000 </w:t>
            </w:r>
          </w:p>
        </w:tc>
      </w:tr>
      <w:tr w:rsidR="00DF550B" w:rsidRPr="00DF550B" w14:paraId="66B95E25" w14:textId="77777777" w:rsidTr="00D3010F">
        <w:trPr>
          <w:trHeight w:val="225"/>
        </w:trPr>
        <w:tc>
          <w:tcPr>
            <w:tcW w:w="343" w:type="dxa"/>
            <w:vMerge/>
            <w:tcBorders>
              <w:top w:val="nil"/>
              <w:left w:val="single" w:sz="4" w:space="0" w:color="auto"/>
              <w:bottom w:val="single" w:sz="4" w:space="0" w:color="auto"/>
              <w:right w:val="single" w:sz="4" w:space="0" w:color="auto"/>
            </w:tcBorders>
            <w:vAlign w:val="center"/>
            <w:hideMark/>
          </w:tcPr>
          <w:p w14:paraId="7A96CDFD"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06695840"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126B541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noWrap/>
            <w:vAlign w:val="center"/>
            <w:hideMark/>
          </w:tcPr>
          <w:p w14:paraId="3A868D3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56E5398C"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Penyehatan Lingkungan Permukiman</w:t>
            </w:r>
          </w:p>
        </w:tc>
        <w:tc>
          <w:tcPr>
            <w:tcW w:w="1126" w:type="dxa"/>
            <w:tcBorders>
              <w:top w:val="nil"/>
              <w:left w:val="nil"/>
              <w:bottom w:val="single" w:sz="4" w:space="0" w:color="auto"/>
              <w:right w:val="single" w:sz="4" w:space="0" w:color="auto"/>
            </w:tcBorders>
            <w:shd w:val="clear" w:color="000000" w:fill="FFFFFF"/>
            <w:vAlign w:val="center"/>
            <w:hideMark/>
          </w:tcPr>
          <w:p w14:paraId="32DD8847"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lingkungan permukiman sehat</w:t>
            </w:r>
          </w:p>
        </w:tc>
        <w:tc>
          <w:tcPr>
            <w:tcW w:w="895" w:type="dxa"/>
            <w:tcBorders>
              <w:top w:val="nil"/>
              <w:left w:val="nil"/>
              <w:bottom w:val="single" w:sz="4" w:space="0" w:color="auto"/>
              <w:right w:val="single" w:sz="4" w:space="0" w:color="auto"/>
            </w:tcBorders>
            <w:shd w:val="clear" w:color="000000" w:fill="FFFFFF"/>
            <w:vAlign w:val="center"/>
            <w:hideMark/>
          </w:tcPr>
          <w:p w14:paraId="77C1CC27"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desa / kelurahan sehat lingkungan  dibagi jumlah seluruh desa/kelurahan dikali 100%</w:t>
            </w:r>
          </w:p>
        </w:tc>
        <w:tc>
          <w:tcPr>
            <w:tcW w:w="579" w:type="dxa"/>
            <w:tcBorders>
              <w:top w:val="nil"/>
              <w:left w:val="nil"/>
              <w:bottom w:val="single" w:sz="4" w:space="0" w:color="auto"/>
              <w:right w:val="single" w:sz="4" w:space="0" w:color="auto"/>
            </w:tcBorders>
            <w:shd w:val="clear" w:color="000000" w:fill="FFFFFF"/>
            <w:vAlign w:val="center"/>
            <w:hideMark/>
          </w:tcPr>
          <w:p w14:paraId="60C1F57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0BF3D06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72%</w:t>
            </w:r>
          </w:p>
        </w:tc>
        <w:tc>
          <w:tcPr>
            <w:tcW w:w="665" w:type="dxa"/>
            <w:tcBorders>
              <w:top w:val="nil"/>
              <w:left w:val="nil"/>
              <w:bottom w:val="single" w:sz="4" w:space="0" w:color="auto"/>
              <w:right w:val="single" w:sz="4" w:space="0" w:color="auto"/>
            </w:tcBorders>
            <w:shd w:val="clear" w:color="000000" w:fill="FFFFFF"/>
            <w:vAlign w:val="center"/>
            <w:hideMark/>
          </w:tcPr>
          <w:p w14:paraId="238E829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2D33C04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3564483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63328F49"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25AFDDA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66D72C5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67CD6CF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4EDAD5C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3C4882D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44D077D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0C92C8C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762E3BC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F550B" w:rsidRPr="00DF550B" w14:paraId="675E2D68" w14:textId="77777777" w:rsidTr="00D3010F">
        <w:trPr>
          <w:trHeight w:val="225"/>
        </w:trPr>
        <w:tc>
          <w:tcPr>
            <w:tcW w:w="343" w:type="dxa"/>
            <w:vMerge/>
            <w:tcBorders>
              <w:top w:val="nil"/>
              <w:left w:val="single" w:sz="4" w:space="0" w:color="auto"/>
              <w:bottom w:val="single" w:sz="4" w:space="0" w:color="auto"/>
              <w:right w:val="single" w:sz="4" w:space="0" w:color="auto"/>
            </w:tcBorders>
            <w:vAlign w:val="center"/>
            <w:hideMark/>
          </w:tcPr>
          <w:p w14:paraId="705DABA6"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548EE2F5"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08A5C153"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noWrap/>
            <w:vAlign w:val="center"/>
            <w:hideMark/>
          </w:tcPr>
          <w:p w14:paraId="59F64B57"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58B53FAA"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Percepatan dan penguatan STBM</w:t>
            </w:r>
          </w:p>
        </w:tc>
        <w:tc>
          <w:tcPr>
            <w:tcW w:w="1126" w:type="dxa"/>
            <w:tcBorders>
              <w:top w:val="nil"/>
              <w:left w:val="nil"/>
              <w:bottom w:val="single" w:sz="4" w:space="0" w:color="auto"/>
              <w:right w:val="single" w:sz="4" w:space="0" w:color="auto"/>
            </w:tcBorders>
            <w:shd w:val="clear" w:color="000000" w:fill="FFFFFF"/>
            <w:vAlign w:val="center"/>
            <w:hideMark/>
          </w:tcPr>
          <w:p w14:paraId="3C584EA6"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5 pilar STBM</w:t>
            </w:r>
          </w:p>
        </w:tc>
        <w:tc>
          <w:tcPr>
            <w:tcW w:w="895" w:type="dxa"/>
            <w:tcBorders>
              <w:top w:val="nil"/>
              <w:left w:val="nil"/>
              <w:bottom w:val="single" w:sz="4" w:space="0" w:color="auto"/>
              <w:right w:val="single" w:sz="4" w:space="0" w:color="auto"/>
            </w:tcBorders>
            <w:shd w:val="clear" w:color="000000" w:fill="FFFFFF"/>
            <w:vAlign w:val="center"/>
            <w:hideMark/>
          </w:tcPr>
          <w:p w14:paraId="22CE13BE"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desa/ kelurahan yang mencapai 5 pilar STBM dibagi jumlah seluruh desa / kelurahan dikali 100%</w:t>
            </w:r>
          </w:p>
        </w:tc>
        <w:tc>
          <w:tcPr>
            <w:tcW w:w="579" w:type="dxa"/>
            <w:tcBorders>
              <w:top w:val="nil"/>
              <w:left w:val="nil"/>
              <w:bottom w:val="single" w:sz="4" w:space="0" w:color="auto"/>
              <w:right w:val="single" w:sz="4" w:space="0" w:color="auto"/>
            </w:tcBorders>
            <w:shd w:val="clear" w:color="000000" w:fill="FFFFFF"/>
            <w:vAlign w:val="center"/>
            <w:hideMark/>
          </w:tcPr>
          <w:p w14:paraId="56D826E8"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3D5965A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63%</w:t>
            </w:r>
          </w:p>
        </w:tc>
        <w:tc>
          <w:tcPr>
            <w:tcW w:w="665" w:type="dxa"/>
            <w:tcBorders>
              <w:top w:val="nil"/>
              <w:left w:val="nil"/>
              <w:bottom w:val="single" w:sz="4" w:space="0" w:color="auto"/>
              <w:right w:val="single" w:sz="4" w:space="0" w:color="auto"/>
            </w:tcBorders>
            <w:shd w:val="clear" w:color="000000" w:fill="FFFFFF"/>
            <w:vAlign w:val="center"/>
            <w:hideMark/>
          </w:tcPr>
          <w:p w14:paraId="299E7E0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4056C19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5B4E9EC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722DB34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5E4357C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588A39F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49DF859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1F13B94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52B8D6E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181A2A0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3ECAFF8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0CBA6FC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F550B" w:rsidRPr="00DF550B" w14:paraId="6EA27A85" w14:textId="77777777" w:rsidTr="00D3010F">
        <w:trPr>
          <w:trHeight w:val="225"/>
        </w:trPr>
        <w:tc>
          <w:tcPr>
            <w:tcW w:w="343" w:type="dxa"/>
            <w:vMerge/>
            <w:tcBorders>
              <w:top w:val="nil"/>
              <w:left w:val="single" w:sz="4" w:space="0" w:color="auto"/>
              <w:bottom w:val="single" w:sz="4" w:space="0" w:color="auto"/>
              <w:right w:val="single" w:sz="4" w:space="0" w:color="auto"/>
            </w:tcBorders>
            <w:vAlign w:val="center"/>
            <w:hideMark/>
          </w:tcPr>
          <w:p w14:paraId="2300D702"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7245349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63FFDFB8"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noWrap/>
            <w:vAlign w:val="center"/>
            <w:hideMark/>
          </w:tcPr>
          <w:p w14:paraId="6A3685B6"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48B47839"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Pengawasan tempat pengelolaan pestisida, fasilitas makanan dan minuman</w:t>
            </w:r>
          </w:p>
        </w:tc>
        <w:tc>
          <w:tcPr>
            <w:tcW w:w="1126" w:type="dxa"/>
            <w:tcBorders>
              <w:top w:val="nil"/>
              <w:left w:val="nil"/>
              <w:bottom w:val="single" w:sz="4" w:space="0" w:color="auto"/>
              <w:right w:val="single" w:sz="4" w:space="0" w:color="auto"/>
            </w:tcBorders>
            <w:shd w:val="clear" w:color="000000" w:fill="FFFFFF"/>
            <w:vAlign w:val="center"/>
            <w:hideMark/>
          </w:tcPr>
          <w:p w14:paraId="4E750C21"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Pengawasan Tempat Pengelolaan Pestisida dan fasilitas makanan minuman aman</w:t>
            </w:r>
          </w:p>
        </w:tc>
        <w:tc>
          <w:tcPr>
            <w:tcW w:w="895" w:type="dxa"/>
            <w:tcBorders>
              <w:top w:val="nil"/>
              <w:left w:val="nil"/>
              <w:bottom w:val="single" w:sz="4" w:space="0" w:color="auto"/>
              <w:right w:val="single" w:sz="4" w:space="0" w:color="auto"/>
            </w:tcBorders>
            <w:shd w:val="clear" w:color="000000" w:fill="FFFFFF"/>
            <w:vAlign w:val="center"/>
            <w:hideMark/>
          </w:tcPr>
          <w:p w14:paraId="7B5F3DA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Jumlah Tempat pengelolaan pestisida dan fasilitas makanan minuman aman dibagi jumlah </w:t>
            </w:r>
            <w:r w:rsidRPr="00DF550B">
              <w:rPr>
                <w:rFonts w:ascii="Arial" w:eastAsia="Times New Roman" w:hAnsi="Arial" w:cs="Arial"/>
                <w:sz w:val="16"/>
                <w:szCs w:val="16"/>
                <w:lang w:val="en-GB" w:eastAsia="en-GB"/>
              </w:rPr>
              <w:lastRenderedPageBreak/>
              <w:t>tempat pengelolaan pestisida dan fasilitas makanan minuman yang ada dikali 100%</w:t>
            </w:r>
          </w:p>
        </w:tc>
        <w:tc>
          <w:tcPr>
            <w:tcW w:w="579" w:type="dxa"/>
            <w:tcBorders>
              <w:top w:val="nil"/>
              <w:left w:val="nil"/>
              <w:bottom w:val="single" w:sz="4" w:space="0" w:color="auto"/>
              <w:right w:val="single" w:sz="4" w:space="0" w:color="auto"/>
            </w:tcBorders>
            <w:shd w:val="clear" w:color="000000" w:fill="FFFFFF"/>
            <w:vAlign w:val="center"/>
            <w:hideMark/>
          </w:tcPr>
          <w:p w14:paraId="0FCC3C0F"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Persen</w:t>
            </w:r>
          </w:p>
        </w:tc>
        <w:tc>
          <w:tcPr>
            <w:tcW w:w="688" w:type="dxa"/>
            <w:tcBorders>
              <w:top w:val="nil"/>
              <w:left w:val="nil"/>
              <w:bottom w:val="single" w:sz="4" w:space="0" w:color="auto"/>
              <w:right w:val="single" w:sz="4" w:space="0" w:color="auto"/>
            </w:tcBorders>
            <w:shd w:val="clear" w:color="000000" w:fill="FFFFFF"/>
            <w:vAlign w:val="center"/>
            <w:hideMark/>
          </w:tcPr>
          <w:p w14:paraId="2928B49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72%</w:t>
            </w:r>
          </w:p>
        </w:tc>
        <w:tc>
          <w:tcPr>
            <w:tcW w:w="665" w:type="dxa"/>
            <w:tcBorders>
              <w:top w:val="nil"/>
              <w:left w:val="nil"/>
              <w:bottom w:val="single" w:sz="4" w:space="0" w:color="auto"/>
              <w:right w:val="single" w:sz="4" w:space="0" w:color="auto"/>
            </w:tcBorders>
            <w:shd w:val="clear" w:color="000000" w:fill="FFFFFF"/>
            <w:vAlign w:val="center"/>
            <w:hideMark/>
          </w:tcPr>
          <w:p w14:paraId="19A4AD9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5DA5590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 </w:t>
            </w:r>
          </w:p>
        </w:tc>
        <w:tc>
          <w:tcPr>
            <w:tcW w:w="688" w:type="dxa"/>
            <w:tcBorders>
              <w:top w:val="nil"/>
              <w:left w:val="nil"/>
              <w:bottom w:val="single" w:sz="4" w:space="0" w:color="auto"/>
              <w:right w:val="single" w:sz="4" w:space="0" w:color="auto"/>
            </w:tcBorders>
            <w:shd w:val="clear" w:color="000000" w:fill="FFFFFF"/>
            <w:vAlign w:val="center"/>
            <w:hideMark/>
          </w:tcPr>
          <w:p w14:paraId="2B55E24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18D5704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250,000,000 </w:t>
            </w:r>
          </w:p>
        </w:tc>
        <w:tc>
          <w:tcPr>
            <w:tcW w:w="688" w:type="dxa"/>
            <w:tcBorders>
              <w:top w:val="nil"/>
              <w:left w:val="nil"/>
              <w:bottom w:val="single" w:sz="4" w:space="0" w:color="auto"/>
              <w:right w:val="single" w:sz="4" w:space="0" w:color="auto"/>
            </w:tcBorders>
            <w:shd w:val="clear" w:color="000000" w:fill="FFFFFF"/>
            <w:vAlign w:val="center"/>
            <w:hideMark/>
          </w:tcPr>
          <w:p w14:paraId="4F40B15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7FDFA81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 </w:t>
            </w:r>
          </w:p>
        </w:tc>
        <w:tc>
          <w:tcPr>
            <w:tcW w:w="688" w:type="dxa"/>
            <w:tcBorders>
              <w:top w:val="nil"/>
              <w:left w:val="nil"/>
              <w:bottom w:val="single" w:sz="4" w:space="0" w:color="auto"/>
              <w:right w:val="single" w:sz="4" w:space="0" w:color="auto"/>
            </w:tcBorders>
            <w:shd w:val="clear" w:color="000000" w:fill="FFFFFF"/>
            <w:vAlign w:val="center"/>
            <w:hideMark/>
          </w:tcPr>
          <w:p w14:paraId="423FC27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2313EF8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 </w:t>
            </w:r>
          </w:p>
        </w:tc>
        <w:tc>
          <w:tcPr>
            <w:tcW w:w="688" w:type="dxa"/>
            <w:tcBorders>
              <w:top w:val="nil"/>
              <w:left w:val="nil"/>
              <w:bottom w:val="single" w:sz="4" w:space="0" w:color="auto"/>
              <w:right w:val="single" w:sz="4" w:space="0" w:color="auto"/>
            </w:tcBorders>
            <w:shd w:val="clear" w:color="000000" w:fill="FFFFFF"/>
            <w:vAlign w:val="center"/>
            <w:hideMark/>
          </w:tcPr>
          <w:p w14:paraId="4ED8CC8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6E2B69F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 </w:t>
            </w:r>
          </w:p>
        </w:tc>
        <w:tc>
          <w:tcPr>
            <w:tcW w:w="688" w:type="dxa"/>
            <w:tcBorders>
              <w:top w:val="nil"/>
              <w:left w:val="nil"/>
              <w:bottom w:val="single" w:sz="4" w:space="0" w:color="auto"/>
              <w:right w:val="single" w:sz="4" w:space="0" w:color="auto"/>
            </w:tcBorders>
            <w:shd w:val="clear" w:color="000000" w:fill="FFFFFF"/>
            <w:vAlign w:val="center"/>
            <w:hideMark/>
          </w:tcPr>
          <w:p w14:paraId="128D7D3B"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5909F90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F550B" w:rsidRPr="00DF550B" w14:paraId="05C92921" w14:textId="77777777" w:rsidTr="00D3010F">
        <w:trPr>
          <w:trHeight w:val="225"/>
        </w:trPr>
        <w:tc>
          <w:tcPr>
            <w:tcW w:w="343" w:type="dxa"/>
            <w:vMerge/>
            <w:tcBorders>
              <w:top w:val="nil"/>
              <w:left w:val="single" w:sz="4" w:space="0" w:color="auto"/>
              <w:bottom w:val="single" w:sz="4" w:space="0" w:color="auto"/>
              <w:right w:val="single" w:sz="4" w:space="0" w:color="auto"/>
            </w:tcBorders>
            <w:vAlign w:val="center"/>
            <w:hideMark/>
          </w:tcPr>
          <w:p w14:paraId="6A433461"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2F3D550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5EF343E2"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noWrap/>
            <w:vAlign w:val="center"/>
            <w:hideMark/>
          </w:tcPr>
          <w:p w14:paraId="35800F3E"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0CD584B5"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Pengawasan hygiene dan sanitasi terhadap tempat-tempat umum;</w:t>
            </w:r>
          </w:p>
        </w:tc>
        <w:tc>
          <w:tcPr>
            <w:tcW w:w="1126" w:type="dxa"/>
            <w:tcBorders>
              <w:top w:val="nil"/>
              <w:left w:val="nil"/>
              <w:bottom w:val="single" w:sz="4" w:space="0" w:color="auto"/>
              <w:right w:val="single" w:sz="4" w:space="0" w:color="auto"/>
            </w:tcBorders>
            <w:shd w:val="clear" w:color="000000" w:fill="FFFFFF"/>
            <w:vAlign w:val="center"/>
            <w:hideMark/>
          </w:tcPr>
          <w:p w14:paraId="7650DCA8"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Persentase Tempat - Tempat Umum sehat</w:t>
            </w:r>
          </w:p>
        </w:tc>
        <w:tc>
          <w:tcPr>
            <w:tcW w:w="895" w:type="dxa"/>
            <w:tcBorders>
              <w:top w:val="nil"/>
              <w:left w:val="nil"/>
              <w:bottom w:val="single" w:sz="4" w:space="0" w:color="auto"/>
              <w:right w:val="single" w:sz="4" w:space="0" w:color="auto"/>
            </w:tcBorders>
            <w:shd w:val="clear" w:color="000000" w:fill="FFFFFF"/>
            <w:vAlign w:val="center"/>
            <w:hideMark/>
          </w:tcPr>
          <w:p w14:paraId="172E0F1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tempat - Tempat Umum sehat dibagi jumlah tempat - tempat uum yang ada dan diperiksa dikali 100%</w:t>
            </w:r>
          </w:p>
        </w:tc>
        <w:tc>
          <w:tcPr>
            <w:tcW w:w="579" w:type="dxa"/>
            <w:tcBorders>
              <w:top w:val="nil"/>
              <w:left w:val="nil"/>
              <w:bottom w:val="single" w:sz="4" w:space="0" w:color="auto"/>
              <w:right w:val="single" w:sz="4" w:space="0" w:color="auto"/>
            </w:tcBorders>
            <w:shd w:val="clear" w:color="000000" w:fill="FFFFFF"/>
            <w:vAlign w:val="center"/>
            <w:hideMark/>
          </w:tcPr>
          <w:p w14:paraId="5D06D5E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6A49D1BE"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72%</w:t>
            </w:r>
          </w:p>
        </w:tc>
        <w:tc>
          <w:tcPr>
            <w:tcW w:w="665" w:type="dxa"/>
            <w:tcBorders>
              <w:top w:val="nil"/>
              <w:left w:val="nil"/>
              <w:bottom w:val="single" w:sz="4" w:space="0" w:color="auto"/>
              <w:right w:val="single" w:sz="4" w:space="0" w:color="auto"/>
            </w:tcBorders>
            <w:shd w:val="clear" w:color="000000" w:fill="FFFFFF"/>
            <w:vAlign w:val="center"/>
            <w:hideMark/>
          </w:tcPr>
          <w:p w14:paraId="2D004E6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7FCC79DD"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 </w:t>
            </w:r>
          </w:p>
        </w:tc>
        <w:tc>
          <w:tcPr>
            <w:tcW w:w="688" w:type="dxa"/>
            <w:tcBorders>
              <w:top w:val="nil"/>
              <w:left w:val="nil"/>
              <w:bottom w:val="single" w:sz="4" w:space="0" w:color="auto"/>
              <w:right w:val="single" w:sz="4" w:space="0" w:color="auto"/>
            </w:tcBorders>
            <w:shd w:val="clear" w:color="000000" w:fill="FFFFFF"/>
            <w:vAlign w:val="center"/>
            <w:hideMark/>
          </w:tcPr>
          <w:p w14:paraId="626C192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680EEA53"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250,000,000 </w:t>
            </w:r>
          </w:p>
        </w:tc>
        <w:tc>
          <w:tcPr>
            <w:tcW w:w="688" w:type="dxa"/>
            <w:tcBorders>
              <w:top w:val="nil"/>
              <w:left w:val="nil"/>
              <w:bottom w:val="single" w:sz="4" w:space="0" w:color="auto"/>
              <w:right w:val="single" w:sz="4" w:space="0" w:color="auto"/>
            </w:tcBorders>
            <w:shd w:val="clear" w:color="000000" w:fill="FFFFFF"/>
            <w:vAlign w:val="center"/>
            <w:hideMark/>
          </w:tcPr>
          <w:p w14:paraId="1F40729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06787E5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 </w:t>
            </w:r>
          </w:p>
        </w:tc>
        <w:tc>
          <w:tcPr>
            <w:tcW w:w="688" w:type="dxa"/>
            <w:tcBorders>
              <w:top w:val="nil"/>
              <w:left w:val="nil"/>
              <w:bottom w:val="single" w:sz="4" w:space="0" w:color="auto"/>
              <w:right w:val="single" w:sz="4" w:space="0" w:color="auto"/>
            </w:tcBorders>
            <w:shd w:val="clear" w:color="000000" w:fill="FFFFFF"/>
            <w:vAlign w:val="center"/>
            <w:hideMark/>
          </w:tcPr>
          <w:p w14:paraId="5793C2F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5AAC7FF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 </w:t>
            </w:r>
          </w:p>
        </w:tc>
        <w:tc>
          <w:tcPr>
            <w:tcW w:w="688" w:type="dxa"/>
            <w:tcBorders>
              <w:top w:val="nil"/>
              <w:left w:val="nil"/>
              <w:bottom w:val="single" w:sz="4" w:space="0" w:color="auto"/>
              <w:right w:val="single" w:sz="4" w:space="0" w:color="auto"/>
            </w:tcBorders>
            <w:shd w:val="clear" w:color="000000" w:fill="FFFFFF"/>
            <w:vAlign w:val="center"/>
            <w:hideMark/>
          </w:tcPr>
          <w:p w14:paraId="26B6CE1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80%</w:t>
            </w:r>
          </w:p>
        </w:tc>
        <w:tc>
          <w:tcPr>
            <w:tcW w:w="854" w:type="dxa"/>
            <w:tcBorders>
              <w:top w:val="nil"/>
              <w:left w:val="nil"/>
              <w:bottom w:val="single" w:sz="4" w:space="0" w:color="auto"/>
              <w:right w:val="single" w:sz="4" w:space="0" w:color="auto"/>
            </w:tcBorders>
            <w:shd w:val="clear" w:color="000000" w:fill="FFFFFF"/>
            <w:noWrap/>
            <w:vAlign w:val="center"/>
            <w:hideMark/>
          </w:tcPr>
          <w:p w14:paraId="4E0D6FF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250,000,000 </w:t>
            </w:r>
          </w:p>
        </w:tc>
        <w:tc>
          <w:tcPr>
            <w:tcW w:w="688" w:type="dxa"/>
            <w:tcBorders>
              <w:top w:val="nil"/>
              <w:left w:val="nil"/>
              <w:bottom w:val="single" w:sz="4" w:space="0" w:color="auto"/>
              <w:right w:val="single" w:sz="4" w:space="0" w:color="auto"/>
            </w:tcBorders>
            <w:shd w:val="clear" w:color="000000" w:fill="FFFFFF"/>
            <w:vAlign w:val="center"/>
            <w:hideMark/>
          </w:tcPr>
          <w:p w14:paraId="748D639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6F32AAA3"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r>
      <w:tr w:rsidR="00DF550B" w:rsidRPr="00DF550B" w14:paraId="179B235D" w14:textId="77777777" w:rsidTr="00D3010F">
        <w:trPr>
          <w:trHeight w:val="225"/>
        </w:trPr>
        <w:tc>
          <w:tcPr>
            <w:tcW w:w="343" w:type="dxa"/>
            <w:vMerge/>
            <w:tcBorders>
              <w:top w:val="nil"/>
              <w:left w:val="single" w:sz="4" w:space="0" w:color="auto"/>
              <w:bottom w:val="single" w:sz="4" w:space="0" w:color="auto"/>
              <w:right w:val="single" w:sz="4" w:space="0" w:color="auto"/>
            </w:tcBorders>
            <w:vAlign w:val="center"/>
            <w:hideMark/>
          </w:tcPr>
          <w:p w14:paraId="113B787C"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3189E7F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1293D98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noWrap/>
            <w:vAlign w:val="center"/>
            <w:hideMark/>
          </w:tcPr>
          <w:p w14:paraId="4D0DB743"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DAK</w:t>
            </w:r>
          </w:p>
        </w:tc>
        <w:tc>
          <w:tcPr>
            <w:tcW w:w="769" w:type="dxa"/>
            <w:tcBorders>
              <w:top w:val="nil"/>
              <w:left w:val="nil"/>
              <w:bottom w:val="single" w:sz="4" w:space="0" w:color="auto"/>
              <w:right w:val="single" w:sz="4" w:space="0" w:color="auto"/>
            </w:tcBorders>
            <w:shd w:val="clear" w:color="000000" w:fill="FFFFFF"/>
            <w:vAlign w:val="center"/>
            <w:hideMark/>
          </w:tcPr>
          <w:p w14:paraId="223C524B"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Penyediaan Sarana Prasarana Kesehatan Lingkungan</w:t>
            </w:r>
          </w:p>
        </w:tc>
        <w:tc>
          <w:tcPr>
            <w:tcW w:w="1126" w:type="dxa"/>
            <w:tcBorders>
              <w:top w:val="nil"/>
              <w:left w:val="nil"/>
              <w:bottom w:val="single" w:sz="4" w:space="0" w:color="auto"/>
              <w:right w:val="single" w:sz="4" w:space="0" w:color="auto"/>
            </w:tcBorders>
            <w:shd w:val="clear" w:color="000000" w:fill="FFFFFF"/>
            <w:vAlign w:val="center"/>
            <w:hideMark/>
          </w:tcPr>
          <w:p w14:paraId="7F2DCFA0"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pengadaan sanitarian kit</w:t>
            </w:r>
          </w:p>
        </w:tc>
        <w:tc>
          <w:tcPr>
            <w:tcW w:w="895" w:type="dxa"/>
            <w:tcBorders>
              <w:top w:val="nil"/>
              <w:left w:val="nil"/>
              <w:bottom w:val="single" w:sz="4" w:space="0" w:color="auto"/>
              <w:right w:val="single" w:sz="4" w:space="0" w:color="auto"/>
            </w:tcBorders>
            <w:shd w:val="clear" w:color="000000" w:fill="FFFFFF"/>
            <w:vAlign w:val="center"/>
            <w:hideMark/>
          </w:tcPr>
          <w:p w14:paraId="1B8318CD"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pengadaan sanitarian kit</w:t>
            </w:r>
          </w:p>
        </w:tc>
        <w:tc>
          <w:tcPr>
            <w:tcW w:w="579" w:type="dxa"/>
            <w:tcBorders>
              <w:top w:val="nil"/>
              <w:left w:val="nil"/>
              <w:bottom w:val="single" w:sz="4" w:space="0" w:color="auto"/>
              <w:right w:val="single" w:sz="4" w:space="0" w:color="auto"/>
            </w:tcBorders>
            <w:shd w:val="clear" w:color="000000" w:fill="FFFFFF"/>
            <w:vAlign w:val="center"/>
            <w:hideMark/>
          </w:tcPr>
          <w:p w14:paraId="0F5B24B3"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paket</w:t>
            </w:r>
          </w:p>
        </w:tc>
        <w:tc>
          <w:tcPr>
            <w:tcW w:w="688" w:type="dxa"/>
            <w:tcBorders>
              <w:top w:val="nil"/>
              <w:left w:val="nil"/>
              <w:bottom w:val="single" w:sz="4" w:space="0" w:color="auto"/>
              <w:right w:val="single" w:sz="4" w:space="0" w:color="auto"/>
            </w:tcBorders>
            <w:shd w:val="clear" w:color="000000" w:fill="FFFFFF"/>
            <w:vAlign w:val="center"/>
            <w:hideMark/>
          </w:tcPr>
          <w:p w14:paraId="369BB1A8"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6 paket</w:t>
            </w:r>
          </w:p>
        </w:tc>
        <w:tc>
          <w:tcPr>
            <w:tcW w:w="665" w:type="dxa"/>
            <w:tcBorders>
              <w:top w:val="nil"/>
              <w:left w:val="nil"/>
              <w:bottom w:val="single" w:sz="4" w:space="0" w:color="auto"/>
              <w:right w:val="single" w:sz="4" w:space="0" w:color="auto"/>
            </w:tcBorders>
            <w:shd w:val="clear" w:color="000000" w:fill="FFFFFF"/>
            <w:vAlign w:val="center"/>
            <w:hideMark/>
          </w:tcPr>
          <w:p w14:paraId="0DFB509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30 paket</w:t>
            </w:r>
          </w:p>
        </w:tc>
        <w:tc>
          <w:tcPr>
            <w:tcW w:w="854" w:type="dxa"/>
            <w:tcBorders>
              <w:top w:val="nil"/>
              <w:left w:val="nil"/>
              <w:bottom w:val="single" w:sz="4" w:space="0" w:color="auto"/>
              <w:right w:val="single" w:sz="4" w:space="0" w:color="auto"/>
            </w:tcBorders>
            <w:shd w:val="clear" w:color="000000" w:fill="FFFFFF"/>
            <w:noWrap/>
            <w:vAlign w:val="center"/>
            <w:hideMark/>
          </w:tcPr>
          <w:p w14:paraId="7D4EE95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7,500,000,000 </w:t>
            </w:r>
          </w:p>
        </w:tc>
        <w:tc>
          <w:tcPr>
            <w:tcW w:w="688" w:type="dxa"/>
            <w:tcBorders>
              <w:top w:val="nil"/>
              <w:left w:val="nil"/>
              <w:bottom w:val="single" w:sz="4" w:space="0" w:color="auto"/>
              <w:right w:val="single" w:sz="4" w:space="0" w:color="auto"/>
            </w:tcBorders>
            <w:shd w:val="clear" w:color="auto" w:fill="auto"/>
            <w:noWrap/>
            <w:vAlign w:val="center"/>
            <w:hideMark/>
          </w:tcPr>
          <w:p w14:paraId="575BD6C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 Paket</w:t>
            </w:r>
          </w:p>
        </w:tc>
        <w:tc>
          <w:tcPr>
            <w:tcW w:w="854" w:type="dxa"/>
            <w:tcBorders>
              <w:top w:val="nil"/>
              <w:left w:val="nil"/>
              <w:bottom w:val="single" w:sz="4" w:space="0" w:color="auto"/>
              <w:right w:val="single" w:sz="4" w:space="0" w:color="auto"/>
            </w:tcBorders>
            <w:shd w:val="clear" w:color="auto" w:fill="auto"/>
            <w:noWrap/>
            <w:vAlign w:val="center"/>
            <w:hideMark/>
          </w:tcPr>
          <w:p w14:paraId="794B4E1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59005C6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noWrap/>
            <w:vAlign w:val="center"/>
            <w:hideMark/>
          </w:tcPr>
          <w:p w14:paraId="7DE5487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6019B26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noWrap/>
            <w:vAlign w:val="center"/>
            <w:hideMark/>
          </w:tcPr>
          <w:p w14:paraId="54DEFE9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vAlign w:val="center"/>
            <w:hideMark/>
          </w:tcPr>
          <w:p w14:paraId="09DA2F38"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FFFFFF"/>
            <w:noWrap/>
            <w:vAlign w:val="center"/>
            <w:hideMark/>
          </w:tcPr>
          <w:p w14:paraId="12521F9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w:t>
            </w:r>
          </w:p>
        </w:tc>
        <w:tc>
          <w:tcPr>
            <w:tcW w:w="688" w:type="dxa"/>
            <w:tcBorders>
              <w:top w:val="nil"/>
              <w:left w:val="nil"/>
              <w:bottom w:val="single" w:sz="4" w:space="0" w:color="auto"/>
              <w:right w:val="single" w:sz="4" w:space="0" w:color="auto"/>
            </w:tcBorders>
            <w:shd w:val="clear" w:color="000000" w:fill="FFFFFF"/>
            <w:noWrap/>
            <w:vAlign w:val="center"/>
            <w:hideMark/>
          </w:tcPr>
          <w:p w14:paraId="73925F5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51612A28"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61F0BB18" w14:textId="77777777" w:rsidTr="00D3010F">
        <w:trPr>
          <w:trHeight w:val="225"/>
        </w:trPr>
        <w:tc>
          <w:tcPr>
            <w:tcW w:w="343" w:type="dxa"/>
            <w:vMerge/>
            <w:tcBorders>
              <w:top w:val="nil"/>
              <w:left w:val="single" w:sz="4" w:space="0" w:color="auto"/>
              <w:bottom w:val="single" w:sz="4" w:space="0" w:color="auto"/>
              <w:right w:val="single" w:sz="4" w:space="0" w:color="auto"/>
            </w:tcBorders>
            <w:vAlign w:val="center"/>
            <w:hideMark/>
          </w:tcPr>
          <w:p w14:paraId="35A870AA"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19F70759"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34E18FC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noWrap/>
            <w:vAlign w:val="center"/>
            <w:hideMark/>
          </w:tcPr>
          <w:p w14:paraId="4C560389"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1AD27FBB"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Instalasi Pengolahan Air</w:t>
            </w:r>
            <w:r w:rsidRPr="00DF550B">
              <w:rPr>
                <w:rFonts w:ascii="Arial" w:eastAsia="Times New Roman" w:hAnsi="Arial" w:cs="Arial"/>
                <w:sz w:val="16"/>
                <w:szCs w:val="16"/>
                <w:lang w:val="en-GB" w:eastAsia="en-GB"/>
              </w:rPr>
              <w:br/>
              <w:t>Limbah (IPAL)</w:t>
            </w:r>
          </w:p>
        </w:tc>
        <w:tc>
          <w:tcPr>
            <w:tcW w:w="1126" w:type="dxa"/>
            <w:tcBorders>
              <w:top w:val="nil"/>
              <w:left w:val="nil"/>
              <w:bottom w:val="single" w:sz="4" w:space="0" w:color="auto"/>
              <w:right w:val="single" w:sz="4" w:space="0" w:color="auto"/>
            </w:tcBorders>
            <w:shd w:val="clear" w:color="000000" w:fill="FFFFFF"/>
            <w:vAlign w:val="center"/>
            <w:hideMark/>
          </w:tcPr>
          <w:p w14:paraId="187ADE0F"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Pembangunan IPAL Puskesmas</w:t>
            </w:r>
          </w:p>
        </w:tc>
        <w:tc>
          <w:tcPr>
            <w:tcW w:w="895" w:type="dxa"/>
            <w:tcBorders>
              <w:top w:val="nil"/>
              <w:left w:val="nil"/>
              <w:bottom w:val="single" w:sz="4" w:space="0" w:color="auto"/>
              <w:right w:val="single" w:sz="4" w:space="0" w:color="auto"/>
            </w:tcBorders>
            <w:shd w:val="clear" w:color="000000" w:fill="FFFFFF"/>
            <w:vAlign w:val="center"/>
            <w:hideMark/>
          </w:tcPr>
          <w:p w14:paraId="3CA5B6F9"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IPAL Puskesmas terbangun</w:t>
            </w:r>
          </w:p>
        </w:tc>
        <w:tc>
          <w:tcPr>
            <w:tcW w:w="579" w:type="dxa"/>
            <w:tcBorders>
              <w:top w:val="nil"/>
              <w:left w:val="nil"/>
              <w:bottom w:val="single" w:sz="4" w:space="0" w:color="auto"/>
              <w:right w:val="single" w:sz="4" w:space="0" w:color="auto"/>
            </w:tcBorders>
            <w:shd w:val="clear" w:color="000000" w:fill="FFFFFF"/>
            <w:vAlign w:val="center"/>
            <w:hideMark/>
          </w:tcPr>
          <w:p w14:paraId="3C6939E9"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unit</w:t>
            </w:r>
          </w:p>
        </w:tc>
        <w:tc>
          <w:tcPr>
            <w:tcW w:w="688" w:type="dxa"/>
            <w:tcBorders>
              <w:top w:val="nil"/>
              <w:left w:val="nil"/>
              <w:bottom w:val="single" w:sz="4" w:space="0" w:color="auto"/>
              <w:right w:val="single" w:sz="4" w:space="0" w:color="auto"/>
            </w:tcBorders>
            <w:shd w:val="clear" w:color="000000" w:fill="FFFFFF"/>
            <w:vAlign w:val="center"/>
            <w:hideMark/>
          </w:tcPr>
          <w:p w14:paraId="2BDF761D"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6 unit</w:t>
            </w:r>
          </w:p>
        </w:tc>
        <w:tc>
          <w:tcPr>
            <w:tcW w:w="665" w:type="dxa"/>
            <w:tcBorders>
              <w:top w:val="nil"/>
              <w:left w:val="nil"/>
              <w:bottom w:val="single" w:sz="4" w:space="0" w:color="auto"/>
              <w:right w:val="single" w:sz="4" w:space="0" w:color="auto"/>
            </w:tcBorders>
            <w:shd w:val="clear" w:color="000000" w:fill="FFFFFF"/>
            <w:vAlign w:val="center"/>
            <w:hideMark/>
          </w:tcPr>
          <w:p w14:paraId="36C3018A"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 unit</w:t>
            </w:r>
          </w:p>
        </w:tc>
        <w:tc>
          <w:tcPr>
            <w:tcW w:w="854" w:type="dxa"/>
            <w:tcBorders>
              <w:top w:val="nil"/>
              <w:left w:val="nil"/>
              <w:bottom w:val="single" w:sz="4" w:space="0" w:color="auto"/>
              <w:right w:val="single" w:sz="4" w:space="0" w:color="auto"/>
            </w:tcBorders>
            <w:shd w:val="clear" w:color="000000" w:fill="FFFFFF"/>
            <w:noWrap/>
            <w:vAlign w:val="center"/>
            <w:hideMark/>
          </w:tcPr>
          <w:p w14:paraId="721EDE2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2,000,000,000 </w:t>
            </w:r>
          </w:p>
        </w:tc>
        <w:tc>
          <w:tcPr>
            <w:tcW w:w="688" w:type="dxa"/>
            <w:tcBorders>
              <w:top w:val="nil"/>
              <w:left w:val="nil"/>
              <w:bottom w:val="single" w:sz="4" w:space="0" w:color="auto"/>
              <w:right w:val="single" w:sz="4" w:space="0" w:color="auto"/>
            </w:tcBorders>
            <w:shd w:val="clear" w:color="000000" w:fill="FFFFFF"/>
            <w:vAlign w:val="center"/>
            <w:hideMark/>
          </w:tcPr>
          <w:p w14:paraId="253D61E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8 unit</w:t>
            </w:r>
          </w:p>
        </w:tc>
        <w:tc>
          <w:tcPr>
            <w:tcW w:w="854" w:type="dxa"/>
            <w:tcBorders>
              <w:top w:val="nil"/>
              <w:left w:val="nil"/>
              <w:bottom w:val="single" w:sz="4" w:space="0" w:color="auto"/>
              <w:right w:val="single" w:sz="4" w:space="0" w:color="auto"/>
            </w:tcBorders>
            <w:shd w:val="clear" w:color="000000" w:fill="FFFFFF"/>
            <w:noWrap/>
            <w:vAlign w:val="center"/>
            <w:hideMark/>
          </w:tcPr>
          <w:p w14:paraId="3EE1856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1,600,000,000 </w:t>
            </w:r>
          </w:p>
        </w:tc>
        <w:tc>
          <w:tcPr>
            <w:tcW w:w="688" w:type="dxa"/>
            <w:tcBorders>
              <w:top w:val="nil"/>
              <w:left w:val="nil"/>
              <w:bottom w:val="single" w:sz="4" w:space="0" w:color="auto"/>
              <w:right w:val="single" w:sz="4" w:space="0" w:color="auto"/>
            </w:tcBorders>
            <w:shd w:val="clear" w:color="000000" w:fill="FFFFFF"/>
            <w:vAlign w:val="center"/>
            <w:hideMark/>
          </w:tcPr>
          <w:p w14:paraId="6CC799E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 unit</w:t>
            </w:r>
          </w:p>
        </w:tc>
        <w:tc>
          <w:tcPr>
            <w:tcW w:w="854" w:type="dxa"/>
            <w:tcBorders>
              <w:top w:val="nil"/>
              <w:left w:val="nil"/>
              <w:bottom w:val="single" w:sz="4" w:space="0" w:color="auto"/>
              <w:right w:val="single" w:sz="4" w:space="0" w:color="auto"/>
            </w:tcBorders>
            <w:shd w:val="clear" w:color="000000" w:fill="FFFFFF"/>
            <w:noWrap/>
            <w:vAlign w:val="center"/>
            <w:hideMark/>
          </w:tcPr>
          <w:p w14:paraId="4067484C"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3,000,000,000 </w:t>
            </w:r>
          </w:p>
        </w:tc>
        <w:tc>
          <w:tcPr>
            <w:tcW w:w="688" w:type="dxa"/>
            <w:tcBorders>
              <w:top w:val="nil"/>
              <w:left w:val="nil"/>
              <w:bottom w:val="single" w:sz="4" w:space="0" w:color="auto"/>
              <w:right w:val="single" w:sz="4" w:space="0" w:color="auto"/>
            </w:tcBorders>
            <w:shd w:val="clear" w:color="000000" w:fill="FFFFFF"/>
            <w:vAlign w:val="center"/>
            <w:hideMark/>
          </w:tcPr>
          <w:p w14:paraId="554D535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 unit</w:t>
            </w:r>
          </w:p>
        </w:tc>
        <w:tc>
          <w:tcPr>
            <w:tcW w:w="854" w:type="dxa"/>
            <w:tcBorders>
              <w:top w:val="nil"/>
              <w:left w:val="nil"/>
              <w:bottom w:val="single" w:sz="4" w:space="0" w:color="auto"/>
              <w:right w:val="single" w:sz="4" w:space="0" w:color="auto"/>
            </w:tcBorders>
            <w:shd w:val="clear" w:color="000000" w:fill="FFFFFF"/>
            <w:noWrap/>
            <w:vAlign w:val="center"/>
            <w:hideMark/>
          </w:tcPr>
          <w:p w14:paraId="12821DC0"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600,000,000 </w:t>
            </w:r>
          </w:p>
        </w:tc>
        <w:tc>
          <w:tcPr>
            <w:tcW w:w="688" w:type="dxa"/>
            <w:tcBorders>
              <w:top w:val="nil"/>
              <w:left w:val="nil"/>
              <w:bottom w:val="single" w:sz="4" w:space="0" w:color="auto"/>
              <w:right w:val="single" w:sz="4" w:space="0" w:color="auto"/>
            </w:tcBorders>
            <w:shd w:val="clear" w:color="000000" w:fill="FFFFFF"/>
            <w:vAlign w:val="center"/>
            <w:hideMark/>
          </w:tcPr>
          <w:p w14:paraId="24BC01A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 unit</w:t>
            </w:r>
          </w:p>
        </w:tc>
        <w:tc>
          <w:tcPr>
            <w:tcW w:w="854" w:type="dxa"/>
            <w:tcBorders>
              <w:top w:val="nil"/>
              <w:left w:val="nil"/>
              <w:bottom w:val="single" w:sz="4" w:space="0" w:color="auto"/>
              <w:right w:val="single" w:sz="4" w:space="0" w:color="auto"/>
            </w:tcBorders>
            <w:shd w:val="clear" w:color="000000" w:fill="FFFFFF"/>
            <w:noWrap/>
            <w:vAlign w:val="center"/>
            <w:hideMark/>
          </w:tcPr>
          <w:p w14:paraId="5B973DC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600,000,000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5429CF49"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6302151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12FFD13C" w14:textId="77777777" w:rsidTr="00D3010F">
        <w:trPr>
          <w:trHeight w:val="225"/>
        </w:trPr>
        <w:tc>
          <w:tcPr>
            <w:tcW w:w="343" w:type="dxa"/>
            <w:vMerge/>
            <w:tcBorders>
              <w:top w:val="nil"/>
              <w:left w:val="single" w:sz="4" w:space="0" w:color="auto"/>
              <w:bottom w:val="single" w:sz="4" w:space="0" w:color="auto"/>
              <w:right w:val="single" w:sz="4" w:space="0" w:color="auto"/>
            </w:tcBorders>
            <w:vAlign w:val="center"/>
            <w:hideMark/>
          </w:tcPr>
          <w:p w14:paraId="6B468572"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0B7A5EA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708EDADA"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noWrap/>
            <w:vAlign w:val="center"/>
            <w:hideMark/>
          </w:tcPr>
          <w:p w14:paraId="336ECC64" w14:textId="77777777" w:rsidR="00DF550B" w:rsidRPr="00DF550B" w:rsidRDefault="00DF550B" w:rsidP="00DF550B">
            <w:pPr>
              <w:rPr>
                <w:rFonts w:ascii="Arial" w:eastAsia="Times New Roman" w:hAnsi="Arial" w:cs="Arial"/>
                <w:b/>
                <w:bCs/>
                <w:sz w:val="16"/>
                <w:szCs w:val="16"/>
                <w:lang w:val="en-GB" w:eastAsia="en-GB"/>
              </w:rPr>
            </w:pPr>
            <w:r w:rsidRPr="00DF550B">
              <w:rPr>
                <w:rFonts w:ascii="Arial" w:eastAsia="Times New Roman" w:hAnsi="Arial" w:cs="Arial"/>
                <w:b/>
                <w:bCs/>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3CA3E116"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Pengelolaan limbah medis </w:t>
            </w:r>
          </w:p>
        </w:tc>
        <w:tc>
          <w:tcPr>
            <w:tcW w:w="1126" w:type="dxa"/>
            <w:tcBorders>
              <w:top w:val="nil"/>
              <w:left w:val="nil"/>
              <w:bottom w:val="single" w:sz="4" w:space="0" w:color="auto"/>
              <w:right w:val="single" w:sz="4" w:space="0" w:color="auto"/>
            </w:tcBorders>
            <w:shd w:val="clear" w:color="000000" w:fill="FFFFFF"/>
            <w:vAlign w:val="center"/>
            <w:hideMark/>
          </w:tcPr>
          <w:p w14:paraId="75FECAC7"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Persentase Puskesmas yang mengelola limbah </w:t>
            </w:r>
            <w:r w:rsidRPr="00DF550B">
              <w:rPr>
                <w:rFonts w:ascii="Arial" w:eastAsia="Times New Roman" w:hAnsi="Arial" w:cs="Arial"/>
                <w:color w:val="000000"/>
                <w:sz w:val="16"/>
                <w:szCs w:val="16"/>
                <w:lang w:val="en-GB" w:eastAsia="en-GB"/>
              </w:rPr>
              <w:lastRenderedPageBreak/>
              <w:t>medis padat</w:t>
            </w:r>
          </w:p>
        </w:tc>
        <w:tc>
          <w:tcPr>
            <w:tcW w:w="895" w:type="dxa"/>
            <w:tcBorders>
              <w:top w:val="nil"/>
              <w:left w:val="nil"/>
              <w:bottom w:val="single" w:sz="4" w:space="0" w:color="auto"/>
              <w:right w:val="single" w:sz="4" w:space="0" w:color="auto"/>
            </w:tcBorders>
            <w:shd w:val="clear" w:color="000000" w:fill="FFFFFF"/>
            <w:vAlign w:val="center"/>
            <w:hideMark/>
          </w:tcPr>
          <w:p w14:paraId="4AB62090"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 xml:space="preserve">Jumlah Puskesmas yang mengelola limbah </w:t>
            </w:r>
            <w:r w:rsidRPr="00DF550B">
              <w:rPr>
                <w:rFonts w:ascii="Arial" w:eastAsia="Times New Roman" w:hAnsi="Arial" w:cs="Arial"/>
                <w:sz w:val="16"/>
                <w:szCs w:val="16"/>
                <w:lang w:val="en-GB" w:eastAsia="en-GB"/>
              </w:rPr>
              <w:lastRenderedPageBreak/>
              <w:t>medis padat dibagi jumlah seuruh puskesmas dikali 100%</w:t>
            </w:r>
          </w:p>
        </w:tc>
        <w:tc>
          <w:tcPr>
            <w:tcW w:w="579" w:type="dxa"/>
            <w:tcBorders>
              <w:top w:val="nil"/>
              <w:left w:val="nil"/>
              <w:bottom w:val="single" w:sz="4" w:space="0" w:color="auto"/>
              <w:right w:val="single" w:sz="4" w:space="0" w:color="auto"/>
            </w:tcBorders>
            <w:shd w:val="clear" w:color="000000" w:fill="FFFFFF"/>
            <w:vAlign w:val="center"/>
            <w:hideMark/>
          </w:tcPr>
          <w:p w14:paraId="480C2049"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lastRenderedPageBreak/>
              <w:t>Persen</w:t>
            </w:r>
          </w:p>
        </w:tc>
        <w:tc>
          <w:tcPr>
            <w:tcW w:w="688" w:type="dxa"/>
            <w:tcBorders>
              <w:top w:val="nil"/>
              <w:left w:val="nil"/>
              <w:bottom w:val="single" w:sz="4" w:space="0" w:color="auto"/>
              <w:right w:val="single" w:sz="4" w:space="0" w:color="auto"/>
            </w:tcBorders>
            <w:shd w:val="clear" w:color="000000" w:fill="FFFFFF"/>
            <w:vAlign w:val="center"/>
            <w:hideMark/>
          </w:tcPr>
          <w:p w14:paraId="143F608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100%</w:t>
            </w:r>
          </w:p>
        </w:tc>
        <w:tc>
          <w:tcPr>
            <w:tcW w:w="665" w:type="dxa"/>
            <w:tcBorders>
              <w:top w:val="nil"/>
              <w:left w:val="nil"/>
              <w:bottom w:val="single" w:sz="4" w:space="0" w:color="auto"/>
              <w:right w:val="single" w:sz="4" w:space="0" w:color="auto"/>
            </w:tcBorders>
            <w:shd w:val="clear" w:color="000000" w:fill="FFFFFF"/>
            <w:vAlign w:val="center"/>
            <w:hideMark/>
          </w:tcPr>
          <w:p w14:paraId="5E678E09"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45C0CB6E"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 </w:t>
            </w:r>
          </w:p>
        </w:tc>
        <w:tc>
          <w:tcPr>
            <w:tcW w:w="688" w:type="dxa"/>
            <w:tcBorders>
              <w:top w:val="nil"/>
              <w:left w:val="nil"/>
              <w:bottom w:val="single" w:sz="4" w:space="0" w:color="auto"/>
              <w:right w:val="single" w:sz="4" w:space="0" w:color="auto"/>
            </w:tcBorders>
            <w:shd w:val="clear" w:color="000000" w:fill="FFFFFF"/>
            <w:vAlign w:val="center"/>
            <w:hideMark/>
          </w:tcPr>
          <w:p w14:paraId="104924D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6116F278"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400,000,000 </w:t>
            </w:r>
          </w:p>
        </w:tc>
        <w:tc>
          <w:tcPr>
            <w:tcW w:w="688" w:type="dxa"/>
            <w:tcBorders>
              <w:top w:val="nil"/>
              <w:left w:val="nil"/>
              <w:bottom w:val="single" w:sz="4" w:space="0" w:color="auto"/>
              <w:right w:val="single" w:sz="4" w:space="0" w:color="auto"/>
            </w:tcBorders>
            <w:shd w:val="clear" w:color="000000" w:fill="FFFFFF"/>
            <w:vAlign w:val="center"/>
            <w:hideMark/>
          </w:tcPr>
          <w:p w14:paraId="4860BF6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429CD6FF"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 </w:t>
            </w:r>
          </w:p>
        </w:tc>
        <w:tc>
          <w:tcPr>
            <w:tcW w:w="688" w:type="dxa"/>
            <w:tcBorders>
              <w:top w:val="nil"/>
              <w:left w:val="nil"/>
              <w:bottom w:val="single" w:sz="4" w:space="0" w:color="auto"/>
              <w:right w:val="single" w:sz="4" w:space="0" w:color="auto"/>
            </w:tcBorders>
            <w:shd w:val="clear" w:color="000000" w:fill="FFFFFF"/>
            <w:vAlign w:val="center"/>
            <w:hideMark/>
          </w:tcPr>
          <w:p w14:paraId="15F0CE07"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521CB0C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 </w:t>
            </w:r>
          </w:p>
        </w:tc>
        <w:tc>
          <w:tcPr>
            <w:tcW w:w="688" w:type="dxa"/>
            <w:tcBorders>
              <w:top w:val="nil"/>
              <w:left w:val="nil"/>
              <w:bottom w:val="single" w:sz="4" w:space="0" w:color="auto"/>
              <w:right w:val="single" w:sz="4" w:space="0" w:color="auto"/>
            </w:tcBorders>
            <w:shd w:val="clear" w:color="000000" w:fill="FFFFFF"/>
            <w:vAlign w:val="center"/>
            <w:hideMark/>
          </w:tcPr>
          <w:p w14:paraId="31B6415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100%</w:t>
            </w:r>
          </w:p>
        </w:tc>
        <w:tc>
          <w:tcPr>
            <w:tcW w:w="854" w:type="dxa"/>
            <w:tcBorders>
              <w:top w:val="nil"/>
              <w:left w:val="nil"/>
              <w:bottom w:val="single" w:sz="4" w:space="0" w:color="auto"/>
              <w:right w:val="single" w:sz="4" w:space="0" w:color="auto"/>
            </w:tcBorders>
            <w:shd w:val="clear" w:color="000000" w:fill="FFFFFF"/>
            <w:noWrap/>
            <w:vAlign w:val="center"/>
            <w:hideMark/>
          </w:tcPr>
          <w:p w14:paraId="37F4B2C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417AEA16"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23732283"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3F5F6D87" w14:textId="77777777" w:rsidTr="00D3010F">
        <w:trPr>
          <w:trHeight w:val="225"/>
        </w:trPr>
        <w:tc>
          <w:tcPr>
            <w:tcW w:w="343" w:type="dxa"/>
            <w:vMerge/>
            <w:tcBorders>
              <w:top w:val="nil"/>
              <w:left w:val="single" w:sz="4" w:space="0" w:color="auto"/>
              <w:bottom w:val="single" w:sz="4" w:space="0" w:color="auto"/>
              <w:right w:val="single" w:sz="4" w:space="0" w:color="auto"/>
            </w:tcBorders>
            <w:vAlign w:val="center"/>
            <w:hideMark/>
          </w:tcPr>
          <w:p w14:paraId="7B0AB5DF"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64F02C5D"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6CE2CB77"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noWrap/>
            <w:vAlign w:val="center"/>
            <w:hideMark/>
          </w:tcPr>
          <w:p w14:paraId="53A492B5"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6B9D1AF8"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Penyusunan UKL UPL</w:t>
            </w:r>
          </w:p>
        </w:tc>
        <w:tc>
          <w:tcPr>
            <w:tcW w:w="1126" w:type="dxa"/>
            <w:tcBorders>
              <w:top w:val="nil"/>
              <w:left w:val="nil"/>
              <w:bottom w:val="single" w:sz="4" w:space="0" w:color="auto"/>
              <w:right w:val="single" w:sz="4" w:space="0" w:color="auto"/>
            </w:tcBorders>
            <w:shd w:val="clear" w:color="000000" w:fill="FFFFFF"/>
            <w:vAlign w:val="center"/>
            <w:hideMark/>
          </w:tcPr>
          <w:p w14:paraId="0520878B"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Persentase Puskesmas yang melaksanakan UKL UPL</w:t>
            </w:r>
          </w:p>
        </w:tc>
        <w:tc>
          <w:tcPr>
            <w:tcW w:w="895" w:type="dxa"/>
            <w:tcBorders>
              <w:top w:val="nil"/>
              <w:left w:val="nil"/>
              <w:bottom w:val="single" w:sz="4" w:space="0" w:color="auto"/>
              <w:right w:val="single" w:sz="4" w:space="0" w:color="auto"/>
            </w:tcBorders>
            <w:shd w:val="clear" w:color="000000" w:fill="FFFFFF"/>
            <w:vAlign w:val="center"/>
            <w:hideMark/>
          </w:tcPr>
          <w:p w14:paraId="4BFCA54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Jumlah Puskesmas yang melaksanakan UKL UPL dibagi jumlah seluruh puskesmas dikali 100%</w:t>
            </w:r>
          </w:p>
        </w:tc>
        <w:tc>
          <w:tcPr>
            <w:tcW w:w="579" w:type="dxa"/>
            <w:tcBorders>
              <w:top w:val="nil"/>
              <w:left w:val="nil"/>
              <w:bottom w:val="single" w:sz="4" w:space="0" w:color="auto"/>
              <w:right w:val="single" w:sz="4" w:space="0" w:color="auto"/>
            </w:tcBorders>
            <w:shd w:val="clear" w:color="000000" w:fill="FFFFFF"/>
            <w:noWrap/>
            <w:vAlign w:val="center"/>
            <w:hideMark/>
          </w:tcPr>
          <w:p w14:paraId="365C8C93"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persen</w:t>
            </w:r>
          </w:p>
        </w:tc>
        <w:tc>
          <w:tcPr>
            <w:tcW w:w="688" w:type="dxa"/>
            <w:tcBorders>
              <w:top w:val="nil"/>
              <w:left w:val="nil"/>
              <w:bottom w:val="single" w:sz="4" w:space="0" w:color="auto"/>
              <w:right w:val="single" w:sz="4" w:space="0" w:color="auto"/>
            </w:tcBorders>
            <w:shd w:val="clear" w:color="000000" w:fill="FFFFFF"/>
            <w:vAlign w:val="center"/>
            <w:hideMark/>
          </w:tcPr>
          <w:p w14:paraId="1789B4B4"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0</w:t>
            </w:r>
          </w:p>
        </w:tc>
        <w:tc>
          <w:tcPr>
            <w:tcW w:w="665" w:type="dxa"/>
            <w:tcBorders>
              <w:top w:val="nil"/>
              <w:left w:val="nil"/>
              <w:bottom w:val="single" w:sz="4" w:space="0" w:color="auto"/>
              <w:right w:val="single" w:sz="4" w:space="0" w:color="auto"/>
            </w:tcBorders>
            <w:shd w:val="clear" w:color="000000" w:fill="FFFFFF"/>
            <w:vAlign w:val="center"/>
            <w:hideMark/>
          </w:tcPr>
          <w:p w14:paraId="18E613F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15</w:t>
            </w:r>
          </w:p>
        </w:tc>
        <w:tc>
          <w:tcPr>
            <w:tcW w:w="854" w:type="dxa"/>
            <w:tcBorders>
              <w:top w:val="nil"/>
              <w:left w:val="nil"/>
              <w:bottom w:val="single" w:sz="4" w:space="0" w:color="auto"/>
              <w:right w:val="single" w:sz="4" w:space="0" w:color="auto"/>
            </w:tcBorders>
            <w:shd w:val="clear" w:color="000000" w:fill="FFFFFF"/>
            <w:noWrap/>
            <w:vAlign w:val="center"/>
            <w:hideMark/>
          </w:tcPr>
          <w:p w14:paraId="4D97C104"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200,000,000 </w:t>
            </w:r>
          </w:p>
        </w:tc>
        <w:tc>
          <w:tcPr>
            <w:tcW w:w="688" w:type="dxa"/>
            <w:tcBorders>
              <w:top w:val="nil"/>
              <w:left w:val="nil"/>
              <w:bottom w:val="single" w:sz="4" w:space="0" w:color="auto"/>
              <w:right w:val="single" w:sz="4" w:space="0" w:color="auto"/>
            </w:tcBorders>
            <w:shd w:val="clear" w:color="000000" w:fill="FFFFFF"/>
            <w:vAlign w:val="center"/>
            <w:hideMark/>
          </w:tcPr>
          <w:p w14:paraId="51D4A6B2"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20</w:t>
            </w:r>
          </w:p>
        </w:tc>
        <w:tc>
          <w:tcPr>
            <w:tcW w:w="854" w:type="dxa"/>
            <w:tcBorders>
              <w:top w:val="nil"/>
              <w:left w:val="nil"/>
              <w:bottom w:val="single" w:sz="4" w:space="0" w:color="auto"/>
              <w:right w:val="single" w:sz="4" w:space="0" w:color="auto"/>
            </w:tcBorders>
            <w:shd w:val="clear" w:color="000000" w:fill="FFFFFF"/>
            <w:noWrap/>
            <w:vAlign w:val="center"/>
            <w:hideMark/>
          </w:tcPr>
          <w:p w14:paraId="660BD83F"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400,000,000 </w:t>
            </w:r>
          </w:p>
        </w:tc>
        <w:tc>
          <w:tcPr>
            <w:tcW w:w="688" w:type="dxa"/>
            <w:tcBorders>
              <w:top w:val="nil"/>
              <w:left w:val="nil"/>
              <w:bottom w:val="single" w:sz="4" w:space="0" w:color="auto"/>
              <w:right w:val="single" w:sz="4" w:space="0" w:color="auto"/>
            </w:tcBorders>
            <w:shd w:val="clear" w:color="000000" w:fill="FFFFFF"/>
            <w:vAlign w:val="center"/>
            <w:hideMark/>
          </w:tcPr>
          <w:p w14:paraId="6F73E41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25</w:t>
            </w:r>
          </w:p>
        </w:tc>
        <w:tc>
          <w:tcPr>
            <w:tcW w:w="854" w:type="dxa"/>
            <w:tcBorders>
              <w:top w:val="nil"/>
              <w:left w:val="nil"/>
              <w:bottom w:val="single" w:sz="4" w:space="0" w:color="auto"/>
              <w:right w:val="single" w:sz="4" w:space="0" w:color="auto"/>
            </w:tcBorders>
            <w:shd w:val="clear" w:color="000000" w:fill="FFFFFF"/>
            <w:noWrap/>
            <w:vAlign w:val="center"/>
            <w:hideMark/>
          </w:tcPr>
          <w:p w14:paraId="4C0151B1"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500,000,000 </w:t>
            </w:r>
          </w:p>
        </w:tc>
        <w:tc>
          <w:tcPr>
            <w:tcW w:w="688" w:type="dxa"/>
            <w:tcBorders>
              <w:top w:val="nil"/>
              <w:left w:val="nil"/>
              <w:bottom w:val="single" w:sz="4" w:space="0" w:color="auto"/>
              <w:right w:val="single" w:sz="4" w:space="0" w:color="auto"/>
            </w:tcBorders>
            <w:shd w:val="clear" w:color="000000" w:fill="FFFFFF"/>
            <w:vAlign w:val="center"/>
            <w:hideMark/>
          </w:tcPr>
          <w:p w14:paraId="69A7D45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30</w:t>
            </w:r>
          </w:p>
        </w:tc>
        <w:tc>
          <w:tcPr>
            <w:tcW w:w="854" w:type="dxa"/>
            <w:tcBorders>
              <w:top w:val="nil"/>
              <w:left w:val="nil"/>
              <w:bottom w:val="single" w:sz="4" w:space="0" w:color="auto"/>
              <w:right w:val="single" w:sz="4" w:space="0" w:color="auto"/>
            </w:tcBorders>
            <w:shd w:val="clear" w:color="000000" w:fill="FFFFFF"/>
            <w:noWrap/>
            <w:vAlign w:val="center"/>
            <w:hideMark/>
          </w:tcPr>
          <w:p w14:paraId="6689A35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750,000,000 </w:t>
            </w:r>
          </w:p>
        </w:tc>
        <w:tc>
          <w:tcPr>
            <w:tcW w:w="688" w:type="dxa"/>
            <w:tcBorders>
              <w:top w:val="nil"/>
              <w:left w:val="nil"/>
              <w:bottom w:val="single" w:sz="4" w:space="0" w:color="auto"/>
              <w:right w:val="single" w:sz="4" w:space="0" w:color="auto"/>
            </w:tcBorders>
            <w:shd w:val="clear" w:color="000000" w:fill="FFFFFF"/>
            <w:vAlign w:val="center"/>
            <w:hideMark/>
          </w:tcPr>
          <w:p w14:paraId="494BE7A5"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35</w:t>
            </w:r>
          </w:p>
        </w:tc>
        <w:tc>
          <w:tcPr>
            <w:tcW w:w="854" w:type="dxa"/>
            <w:tcBorders>
              <w:top w:val="nil"/>
              <w:left w:val="nil"/>
              <w:bottom w:val="single" w:sz="4" w:space="0" w:color="auto"/>
              <w:right w:val="single" w:sz="4" w:space="0" w:color="auto"/>
            </w:tcBorders>
            <w:shd w:val="clear" w:color="000000" w:fill="FFFFFF"/>
            <w:noWrap/>
            <w:vAlign w:val="center"/>
            <w:hideMark/>
          </w:tcPr>
          <w:p w14:paraId="000270C6" w14:textId="77777777" w:rsidR="00DF550B" w:rsidRPr="00DF550B" w:rsidRDefault="00DF550B" w:rsidP="00DF550B">
            <w:pPr>
              <w:jc w:val="right"/>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 xml:space="preserve">           1,000,000,000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78AD088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212C665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0C6FEAD7" w14:textId="77777777" w:rsidTr="00D3010F">
        <w:trPr>
          <w:trHeight w:val="225"/>
        </w:trPr>
        <w:tc>
          <w:tcPr>
            <w:tcW w:w="343" w:type="dxa"/>
            <w:vMerge/>
            <w:tcBorders>
              <w:top w:val="nil"/>
              <w:left w:val="single" w:sz="4" w:space="0" w:color="auto"/>
              <w:bottom w:val="single" w:sz="4" w:space="0" w:color="auto"/>
              <w:right w:val="single" w:sz="4" w:space="0" w:color="auto"/>
            </w:tcBorders>
            <w:vAlign w:val="center"/>
            <w:hideMark/>
          </w:tcPr>
          <w:p w14:paraId="4AF99DEC" w14:textId="77777777" w:rsidR="00DF550B" w:rsidRPr="00DF550B" w:rsidRDefault="00DF550B" w:rsidP="00DF550B">
            <w:pPr>
              <w:rPr>
                <w:rFonts w:ascii="Arial" w:eastAsia="Times New Roman" w:hAnsi="Arial" w:cs="Arial"/>
                <w:color w:val="000000"/>
                <w:sz w:val="16"/>
                <w:szCs w:val="16"/>
                <w:lang w:val="en-GB" w:eastAsia="en-GB"/>
              </w:rPr>
            </w:pPr>
          </w:p>
        </w:tc>
        <w:tc>
          <w:tcPr>
            <w:tcW w:w="702" w:type="dxa"/>
            <w:tcBorders>
              <w:top w:val="nil"/>
              <w:left w:val="nil"/>
              <w:bottom w:val="single" w:sz="4" w:space="0" w:color="auto"/>
              <w:right w:val="single" w:sz="4" w:space="0" w:color="auto"/>
            </w:tcBorders>
            <w:shd w:val="clear" w:color="000000" w:fill="FFFFFF"/>
            <w:hideMark/>
          </w:tcPr>
          <w:p w14:paraId="652C4451"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45" w:type="dxa"/>
            <w:tcBorders>
              <w:top w:val="nil"/>
              <w:left w:val="nil"/>
              <w:bottom w:val="single" w:sz="4" w:space="0" w:color="auto"/>
              <w:right w:val="single" w:sz="4" w:space="0" w:color="auto"/>
            </w:tcBorders>
            <w:shd w:val="clear" w:color="000000" w:fill="FFFFFF"/>
            <w:hideMark/>
          </w:tcPr>
          <w:p w14:paraId="6E45D29B"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1045" w:type="dxa"/>
            <w:tcBorders>
              <w:top w:val="nil"/>
              <w:left w:val="nil"/>
              <w:bottom w:val="single" w:sz="4" w:space="0" w:color="auto"/>
              <w:right w:val="single" w:sz="4" w:space="0" w:color="auto"/>
            </w:tcBorders>
            <w:shd w:val="clear" w:color="000000" w:fill="FFFFFF"/>
            <w:noWrap/>
            <w:vAlign w:val="center"/>
            <w:hideMark/>
          </w:tcPr>
          <w:p w14:paraId="07AD75D4" w14:textId="77777777" w:rsidR="00DF550B" w:rsidRPr="00DF550B" w:rsidRDefault="00DF550B" w:rsidP="00DF550B">
            <w:pPr>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769" w:type="dxa"/>
            <w:tcBorders>
              <w:top w:val="nil"/>
              <w:left w:val="nil"/>
              <w:bottom w:val="single" w:sz="4" w:space="0" w:color="auto"/>
              <w:right w:val="single" w:sz="4" w:space="0" w:color="auto"/>
            </w:tcBorders>
            <w:shd w:val="clear" w:color="000000" w:fill="FFFFFF"/>
            <w:vAlign w:val="center"/>
            <w:hideMark/>
          </w:tcPr>
          <w:p w14:paraId="248E00B0"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Analisis pengendalian dampak lingkungan dan manajemen faktor resiko lingkungan bidang kesehatan</w:t>
            </w:r>
          </w:p>
        </w:tc>
        <w:tc>
          <w:tcPr>
            <w:tcW w:w="1126" w:type="dxa"/>
            <w:tcBorders>
              <w:top w:val="nil"/>
              <w:left w:val="nil"/>
              <w:bottom w:val="single" w:sz="4" w:space="0" w:color="auto"/>
              <w:right w:val="single" w:sz="4" w:space="0" w:color="auto"/>
            </w:tcBorders>
            <w:shd w:val="clear" w:color="000000" w:fill="FFFFFF"/>
            <w:vAlign w:val="center"/>
            <w:hideMark/>
          </w:tcPr>
          <w:p w14:paraId="76BD1C07"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UPT yang melakukan Analisis pengendalian dampak lingkungan dan manajemen faktor resiko lingkungan</w:t>
            </w:r>
          </w:p>
        </w:tc>
        <w:tc>
          <w:tcPr>
            <w:tcW w:w="895" w:type="dxa"/>
            <w:tcBorders>
              <w:top w:val="nil"/>
              <w:left w:val="nil"/>
              <w:bottom w:val="single" w:sz="4" w:space="0" w:color="auto"/>
              <w:right w:val="single" w:sz="4" w:space="0" w:color="auto"/>
            </w:tcBorders>
            <w:shd w:val="clear" w:color="000000" w:fill="FFFFFF"/>
            <w:vAlign w:val="center"/>
            <w:hideMark/>
          </w:tcPr>
          <w:p w14:paraId="4FE92C4E" w14:textId="77777777" w:rsidR="00DF550B" w:rsidRPr="00DF550B" w:rsidRDefault="00DF550B" w:rsidP="00DF550B">
            <w:pPr>
              <w:rPr>
                <w:rFonts w:ascii="Arial" w:eastAsia="Times New Roman" w:hAnsi="Arial" w:cs="Arial"/>
                <w:color w:val="000000"/>
                <w:sz w:val="16"/>
                <w:szCs w:val="16"/>
                <w:lang w:val="en-GB" w:eastAsia="en-GB"/>
              </w:rPr>
            </w:pPr>
            <w:r w:rsidRPr="00DF550B">
              <w:rPr>
                <w:rFonts w:ascii="Arial" w:eastAsia="Times New Roman" w:hAnsi="Arial" w:cs="Arial"/>
                <w:color w:val="000000"/>
                <w:sz w:val="16"/>
                <w:szCs w:val="16"/>
                <w:lang w:val="en-GB" w:eastAsia="en-GB"/>
              </w:rPr>
              <w:t>Jumlah UPT yang melakukan Analisis pengendalian dampak lingkungan dan manajemen faktor resiko lingkungan</w:t>
            </w:r>
          </w:p>
        </w:tc>
        <w:tc>
          <w:tcPr>
            <w:tcW w:w="579" w:type="dxa"/>
            <w:tcBorders>
              <w:top w:val="nil"/>
              <w:left w:val="nil"/>
              <w:bottom w:val="single" w:sz="4" w:space="0" w:color="auto"/>
              <w:right w:val="single" w:sz="4" w:space="0" w:color="auto"/>
            </w:tcBorders>
            <w:shd w:val="clear" w:color="000000" w:fill="FFFFFF"/>
            <w:vAlign w:val="center"/>
            <w:hideMark/>
          </w:tcPr>
          <w:p w14:paraId="3F559E9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unit</w:t>
            </w:r>
          </w:p>
        </w:tc>
        <w:tc>
          <w:tcPr>
            <w:tcW w:w="688" w:type="dxa"/>
            <w:tcBorders>
              <w:top w:val="nil"/>
              <w:left w:val="nil"/>
              <w:bottom w:val="single" w:sz="4" w:space="0" w:color="auto"/>
              <w:right w:val="single" w:sz="4" w:space="0" w:color="auto"/>
            </w:tcBorders>
            <w:shd w:val="clear" w:color="000000" w:fill="FFFFFF"/>
            <w:noWrap/>
            <w:vAlign w:val="center"/>
            <w:hideMark/>
          </w:tcPr>
          <w:p w14:paraId="52B253D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6 unit</w:t>
            </w:r>
          </w:p>
        </w:tc>
        <w:tc>
          <w:tcPr>
            <w:tcW w:w="665" w:type="dxa"/>
            <w:tcBorders>
              <w:top w:val="nil"/>
              <w:left w:val="nil"/>
              <w:bottom w:val="single" w:sz="4" w:space="0" w:color="auto"/>
              <w:right w:val="single" w:sz="4" w:space="0" w:color="auto"/>
            </w:tcBorders>
            <w:shd w:val="clear" w:color="000000" w:fill="FFFFFF"/>
            <w:noWrap/>
            <w:vAlign w:val="center"/>
            <w:hideMark/>
          </w:tcPr>
          <w:p w14:paraId="1E47F790"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10 unit</w:t>
            </w:r>
          </w:p>
        </w:tc>
        <w:tc>
          <w:tcPr>
            <w:tcW w:w="854" w:type="dxa"/>
            <w:tcBorders>
              <w:top w:val="nil"/>
              <w:left w:val="nil"/>
              <w:bottom w:val="single" w:sz="4" w:space="0" w:color="auto"/>
              <w:right w:val="single" w:sz="4" w:space="0" w:color="auto"/>
            </w:tcBorders>
            <w:shd w:val="clear" w:color="000000" w:fill="FFFFFF"/>
            <w:noWrap/>
            <w:vAlign w:val="center"/>
            <w:hideMark/>
          </w:tcPr>
          <w:p w14:paraId="49F12495"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200,000,000 </w:t>
            </w:r>
          </w:p>
        </w:tc>
        <w:tc>
          <w:tcPr>
            <w:tcW w:w="688" w:type="dxa"/>
            <w:tcBorders>
              <w:top w:val="nil"/>
              <w:left w:val="nil"/>
              <w:bottom w:val="single" w:sz="4" w:space="0" w:color="auto"/>
              <w:right w:val="single" w:sz="4" w:space="0" w:color="auto"/>
            </w:tcBorders>
            <w:shd w:val="clear" w:color="000000" w:fill="FFFFFF"/>
            <w:vAlign w:val="center"/>
            <w:hideMark/>
          </w:tcPr>
          <w:p w14:paraId="431536B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15 unit</w:t>
            </w:r>
          </w:p>
        </w:tc>
        <w:tc>
          <w:tcPr>
            <w:tcW w:w="854" w:type="dxa"/>
            <w:tcBorders>
              <w:top w:val="nil"/>
              <w:left w:val="nil"/>
              <w:bottom w:val="single" w:sz="4" w:space="0" w:color="auto"/>
              <w:right w:val="single" w:sz="4" w:space="0" w:color="auto"/>
            </w:tcBorders>
            <w:shd w:val="clear" w:color="000000" w:fill="FFFFFF"/>
            <w:noWrap/>
            <w:vAlign w:val="center"/>
            <w:hideMark/>
          </w:tcPr>
          <w:p w14:paraId="1FE16C2B"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400,000,000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25FF64FF"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20 unit</w:t>
            </w:r>
          </w:p>
        </w:tc>
        <w:tc>
          <w:tcPr>
            <w:tcW w:w="854" w:type="dxa"/>
            <w:tcBorders>
              <w:top w:val="nil"/>
              <w:left w:val="nil"/>
              <w:bottom w:val="single" w:sz="4" w:space="0" w:color="auto"/>
              <w:right w:val="single" w:sz="4" w:space="0" w:color="auto"/>
            </w:tcBorders>
            <w:shd w:val="clear" w:color="000000" w:fill="FFFFFF"/>
            <w:noWrap/>
            <w:vAlign w:val="center"/>
            <w:hideMark/>
          </w:tcPr>
          <w:p w14:paraId="51D2470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1,000,000,000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0AFBC0D2"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25 unit</w:t>
            </w:r>
          </w:p>
        </w:tc>
        <w:tc>
          <w:tcPr>
            <w:tcW w:w="854" w:type="dxa"/>
            <w:tcBorders>
              <w:top w:val="nil"/>
              <w:left w:val="nil"/>
              <w:bottom w:val="single" w:sz="4" w:space="0" w:color="auto"/>
              <w:right w:val="single" w:sz="4" w:space="0" w:color="auto"/>
            </w:tcBorders>
            <w:shd w:val="clear" w:color="000000" w:fill="FFFFFF"/>
            <w:noWrap/>
            <w:vAlign w:val="center"/>
            <w:hideMark/>
          </w:tcPr>
          <w:p w14:paraId="7720F3A1"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1,250,000,000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462F624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35 unit</w:t>
            </w:r>
          </w:p>
        </w:tc>
        <w:tc>
          <w:tcPr>
            <w:tcW w:w="854" w:type="dxa"/>
            <w:tcBorders>
              <w:top w:val="nil"/>
              <w:left w:val="nil"/>
              <w:bottom w:val="single" w:sz="4" w:space="0" w:color="auto"/>
              <w:right w:val="single" w:sz="4" w:space="0" w:color="auto"/>
            </w:tcBorders>
            <w:shd w:val="clear" w:color="000000" w:fill="FFFFFF"/>
            <w:noWrap/>
            <w:vAlign w:val="center"/>
            <w:hideMark/>
          </w:tcPr>
          <w:p w14:paraId="22DACC5C"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xml:space="preserve">           1,500,000,000 </w:t>
            </w:r>
          </w:p>
        </w:tc>
        <w:tc>
          <w:tcPr>
            <w:tcW w:w="688" w:type="dxa"/>
            <w:tcBorders>
              <w:top w:val="nil"/>
              <w:left w:val="nil"/>
              <w:bottom w:val="single" w:sz="4" w:space="0" w:color="auto"/>
              <w:right w:val="single" w:sz="4" w:space="0" w:color="auto"/>
            </w:tcBorders>
            <w:shd w:val="clear" w:color="000000" w:fill="FFFFFF"/>
            <w:noWrap/>
            <w:vAlign w:val="center"/>
            <w:hideMark/>
          </w:tcPr>
          <w:p w14:paraId="3EDEBB97"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c>
          <w:tcPr>
            <w:tcW w:w="924" w:type="dxa"/>
            <w:tcBorders>
              <w:top w:val="nil"/>
              <w:left w:val="nil"/>
              <w:bottom w:val="single" w:sz="4" w:space="0" w:color="auto"/>
              <w:right w:val="single" w:sz="4" w:space="0" w:color="auto"/>
            </w:tcBorders>
            <w:shd w:val="clear" w:color="000000" w:fill="FFFFFF"/>
            <w:noWrap/>
            <w:vAlign w:val="center"/>
            <w:hideMark/>
          </w:tcPr>
          <w:p w14:paraId="01CF655A" w14:textId="77777777" w:rsidR="00DF550B" w:rsidRPr="00DF550B" w:rsidRDefault="00DF550B" w:rsidP="00DF550B">
            <w:pPr>
              <w:jc w:val="right"/>
              <w:rPr>
                <w:rFonts w:ascii="Arial" w:eastAsia="Times New Roman" w:hAnsi="Arial" w:cs="Arial"/>
                <w:sz w:val="16"/>
                <w:szCs w:val="16"/>
                <w:lang w:val="en-GB" w:eastAsia="en-GB"/>
              </w:rPr>
            </w:pPr>
            <w:r w:rsidRPr="00DF550B">
              <w:rPr>
                <w:rFonts w:ascii="Arial" w:eastAsia="Times New Roman" w:hAnsi="Arial" w:cs="Arial"/>
                <w:sz w:val="16"/>
                <w:szCs w:val="16"/>
                <w:lang w:val="en-GB" w:eastAsia="en-GB"/>
              </w:rPr>
              <w:t> </w:t>
            </w:r>
          </w:p>
        </w:tc>
      </w:tr>
      <w:tr w:rsidR="00DF550B" w:rsidRPr="00DF550B" w14:paraId="3116F5A6" w14:textId="77777777" w:rsidTr="00D3010F">
        <w:trPr>
          <w:trHeight w:val="450"/>
        </w:trPr>
        <w:tc>
          <w:tcPr>
            <w:tcW w:w="6892" w:type="dxa"/>
            <w:gridSpan w:val="9"/>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C90F5FA" w14:textId="77777777" w:rsidR="00DF550B" w:rsidRPr="00DF550B" w:rsidRDefault="00DF550B" w:rsidP="00DF550B">
            <w:pPr>
              <w:jc w:val="center"/>
              <w:rPr>
                <w:rFonts w:ascii="Arial" w:eastAsia="Times New Roman" w:hAnsi="Arial" w:cs="Arial"/>
                <w:b/>
                <w:bCs/>
                <w:sz w:val="16"/>
                <w:szCs w:val="16"/>
                <w:lang w:val="en-GB" w:eastAsia="en-GB"/>
              </w:rPr>
            </w:pPr>
            <w:r w:rsidRPr="00DF550B">
              <w:rPr>
                <w:rFonts w:ascii="Arial" w:eastAsia="Times New Roman" w:hAnsi="Arial" w:cs="Arial"/>
                <w:b/>
                <w:bCs/>
                <w:sz w:val="16"/>
                <w:szCs w:val="16"/>
                <w:lang w:val="en-GB" w:eastAsia="en-GB"/>
              </w:rPr>
              <w:t>TOTAL KEBUTUHAN ANGGARAN SKPD</w:t>
            </w:r>
          </w:p>
        </w:tc>
        <w:tc>
          <w:tcPr>
            <w:tcW w:w="665" w:type="dxa"/>
            <w:tcBorders>
              <w:top w:val="nil"/>
              <w:left w:val="nil"/>
              <w:bottom w:val="single" w:sz="4" w:space="0" w:color="auto"/>
              <w:right w:val="single" w:sz="4" w:space="0" w:color="auto"/>
            </w:tcBorders>
            <w:shd w:val="clear" w:color="000000" w:fill="D9D9D9"/>
            <w:noWrap/>
            <w:vAlign w:val="center"/>
            <w:hideMark/>
          </w:tcPr>
          <w:p w14:paraId="20394750"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D9D9D9"/>
            <w:noWrap/>
            <w:vAlign w:val="center"/>
            <w:hideMark/>
          </w:tcPr>
          <w:p w14:paraId="507187E7"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xml:space="preserve">       223,427,400,300 </w:t>
            </w:r>
          </w:p>
        </w:tc>
        <w:tc>
          <w:tcPr>
            <w:tcW w:w="688" w:type="dxa"/>
            <w:tcBorders>
              <w:top w:val="nil"/>
              <w:left w:val="nil"/>
              <w:bottom w:val="single" w:sz="4" w:space="0" w:color="auto"/>
              <w:right w:val="single" w:sz="4" w:space="0" w:color="auto"/>
            </w:tcBorders>
            <w:shd w:val="clear" w:color="000000" w:fill="D9D9D9"/>
            <w:noWrap/>
            <w:vAlign w:val="center"/>
            <w:hideMark/>
          </w:tcPr>
          <w:p w14:paraId="2E777978"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D9D9D9"/>
            <w:noWrap/>
            <w:vAlign w:val="center"/>
            <w:hideMark/>
          </w:tcPr>
          <w:p w14:paraId="387BAE30"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xml:space="preserve">       338,147,634,400 </w:t>
            </w:r>
          </w:p>
        </w:tc>
        <w:tc>
          <w:tcPr>
            <w:tcW w:w="688" w:type="dxa"/>
            <w:tcBorders>
              <w:top w:val="nil"/>
              <w:left w:val="nil"/>
              <w:bottom w:val="single" w:sz="4" w:space="0" w:color="auto"/>
              <w:right w:val="single" w:sz="4" w:space="0" w:color="auto"/>
            </w:tcBorders>
            <w:shd w:val="clear" w:color="000000" w:fill="D9D9D9"/>
            <w:noWrap/>
            <w:vAlign w:val="center"/>
            <w:hideMark/>
          </w:tcPr>
          <w:p w14:paraId="7BD626C0"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D9D9D9"/>
            <w:noWrap/>
            <w:vAlign w:val="center"/>
            <w:hideMark/>
          </w:tcPr>
          <w:p w14:paraId="6199803F"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xml:space="preserve">       363,799,765,450 </w:t>
            </w:r>
          </w:p>
        </w:tc>
        <w:tc>
          <w:tcPr>
            <w:tcW w:w="688" w:type="dxa"/>
            <w:tcBorders>
              <w:top w:val="nil"/>
              <w:left w:val="nil"/>
              <w:bottom w:val="single" w:sz="4" w:space="0" w:color="auto"/>
              <w:right w:val="single" w:sz="4" w:space="0" w:color="auto"/>
            </w:tcBorders>
            <w:shd w:val="clear" w:color="000000" w:fill="D9D9D9"/>
            <w:noWrap/>
            <w:vAlign w:val="center"/>
            <w:hideMark/>
          </w:tcPr>
          <w:p w14:paraId="58D9CB53"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D9D9D9"/>
            <w:noWrap/>
            <w:vAlign w:val="center"/>
            <w:hideMark/>
          </w:tcPr>
          <w:p w14:paraId="365A1235"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xml:space="preserve">       416,127,731,600 </w:t>
            </w:r>
          </w:p>
        </w:tc>
        <w:tc>
          <w:tcPr>
            <w:tcW w:w="688" w:type="dxa"/>
            <w:tcBorders>
              <w:top w:val="nil"/>
              <w:left w:val="nil"/>
              <w:bottom w:val="single" w:sz="4" w:space="0" w:color="auto"/>
              <w:right w:val="single" w:sz="4" w:space="0" w:color="auto"/>
            </w:tcBorders>
            <w:shd w:val="clear" w:color="000000" w:fill="D9D9D9"/>
            <w:noWrap/>
            <w:vAlign w:val="center"/>
            <w:hideMark/>
          </w:tcPr>
          <w:p w14:paraId="38795A0A"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854" w:type="dxa"/>
            <w:tcBorders>
              <w:top w:val="nil"/>
              <w:left w:val="nil"/>
              <w:bottom w:val="single" w:sz="4" w:space="0" w:color="auto"/>
              <w:right w:val="single" w:sz="4" w:space="0" w:color="auto"/>
            </w:tcBorders>
            <w:shd w:val="clear" w:color="000000" w:fill="D9D9D9"/>
            <w:noWrap/>
            <w:vAlign w:val="center"/>
            <w:hideMark/>
          </w:tcPr>
          <w:p w14:paraId="228002DB"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xml:space="preserve">       394,791,581,500 </w:t>
            </w:r>
          </w:p>
        </w:tc>
        <w:tc>
          <w:tcPr>
            <w:tcW w:w="688" w:type="dxa"/>
            <w:tcBorders>
              <w:top w:val="nil"/>
              <w:left w:val="nil"/>
              <w:bottom w:val="single" w:sz="4" w:space="0" w:color="auto"/>
              <w:right w:val="single" w:sz="4" w:space="0" w:color="auto"/>
            </w:tcBorders>
            <w:shd w:val="clear" w:color="000000" w:fill="D9D9D9"/>
            <w:noWrap/>
            <w:vAlign w:val="center"/>
            <w:hideMark/>
          </w:tcPr>
          <w:p w14:paraId="23FA6181"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w:t>
            </w:r>
          </w:p>
        </w:tc>
        <w:tc>
          <w:tcPr>
            <w:tcW w:w="924" w:type="dxa"/>
            <w:tcBorders>
              <w:top w:val="nil"/>
              <w:left w:val="nil"/>
              <w:bottom w:val="single" w:sz="4" w:space="0" w:color="auto"/>
              <w:right w:val="single" w:sz="4" w:space="0" w:color="auto"/>
            </w:tcBorders>
            <w:shd w:val="clear" w:color="000000" w:fill="D9D9D9"/>
            <w:noWrap/>
            <w:vAlign w:val="center"/>
            <w:hideMark/>
          </w:tcPr>
          <w:p w14:paraId="577B5273" w14:textId="77777777" w:rsidR="00DF550B" w:rsidRPr="00DF550B" w:rsidRDefault="00DF550B" w:rsidP="00DF550B">
            <w:pPr>
              <w:jc w:val="center"/>
              <w:rPr>
                <w:rFonts w:ascii="Arial" w:eastAsia="Times New Roman" w:hAnsi="Arial" w:cs="Arial"/>
                <w:b/>
                <w:bCs/>
                <w:color w:val="000000"/>
                <w:sz w:val="16"/>
                <w:szCs w:val="16"/>
                <w:lang w:val="en-GB" w:eastAsia="en-GB"/>
              </w:rPr>
            </w:pPr>
            <w:r w:rsidRPr="00DF550B">
              <w:rPr>
                <w:rFonts w:ascii="Arial" w:eastAsia="Times New Roman" w:hAnsi="Arial" w:cs="Arial"/>
                <w:b/>
                <w:bCs/>
                <w:color w:val="000000"/>
                <w:sz w:val="16"/>
                <w:szCs w:val="16"/>
                <w:lang w:val="en-GB" w:eastAsia="en-GB"/>
              </w:rPr>
              <w:t xml:space="preserve">    1,736,294,113,250 </w:t>
            </w:r>
          </w:p>
        </w:tc>
      </w:tr>
    </w:tbl>
    <w:p w14:paraId="1CA0CAAB" w14:textId="2F2C7F22" w:rsidR="00DF550B" w:rsidRDefault="00DF550B" w:rsidP="00E31223">
      <w:pPr>
        <w:rPr>
          <w:rFonts w:ascii="Arial" w:hAnsi="Arial" w:cs="Arial"/>
        </w:rPr>
      </w:pPr>
    </w:p>
    <w:tbl>
      <w:tblPr>
        <w:tblW w:w="16155" w:type="dxa"/>
        <w:tblLook w:val="04A0" w:firstRow="1" w:lastRow="0" w:firstColumn="1" w:lastColumn="0" w:noHBand="0" w:noVBand="1"/>
      </w:tblPr>
      <w:tblGrid>
        <w:gridCol w:w="457"/>
        <w:gridCol w:w="2090"/>
        <w:gridCol w:w="1281"/>
        <w:gridCol w:w="2551"/>
        <w:gridCol w:w="1559"/>
        <w:gridCol w:w="1418"/>
        <w:gridCol w:w="867"/>
        <w:gridCol w:w="867"/>
        <w:gridCol w:w="867"/>
        <w:gridCol w:w="867"/>
        <w:gridCol w:w="867"/>
        <w:gridCol w:w="867"/>
        <w:gridCol w:w="43"/>
        <w:gridCol w:w="1445"/>
        <w:gridCol w:w="58"/>
        <w:gridCol w:w="51"/>
      </w:tblGrid>
      <w:tr w:rsidR="00E94F46" w:rsidRPr="00E94F46" w14:paraId="100CBDEB" w14:textId="77777777" w:rsidTr="00445C61">
        <w:trPr>
          <w:trHeight w:val="342"/>
        </w:trPr>
        <w:tc>
          <w:tcPr>
            <w:tcW w:w="16155" w:type="dxa"/>
            <w:gridSpan w:val="16"/>
            <w:vMerge w:val="restart"/>
            <w:tcBorders>
              <w:top w:val="nil"/>
              <w:left w:val="nil"/>
              <w:bottom w:val="nil"/>
              <w:right w:val="nil"/>
            </w:tcBorders>
            <w:shd w:val="clear" w:color="000000" w:fill="FFFFFF"/>
            <w:noWrap/>
            <w:vAlign w:val="center"/>
            <w:hideMark/>
          </w:tcPr>
          <w:p w14:paraId="48F8E8EE"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INDIKATOR SASARAN PERANGKAT DAERAH</w:t>
            </w:r>
          </w:p>
        </w:tc>
      </w:tr>
      <w:tr w:rsidR="00E94F46" w:rsidRPr="00E94F46" w14:paraId="1C596353" w14:textId="77777777" w:rsidTr="00445C61">
        <w:trPr>
          <w:trHeight w:val="342"/>
        </w:trPr>
        <w:tc>
          <w:tcPr>
            <w:tcW w:w="16155" w:type="dxa"/>
            <w:gridSpan w:val="16"/>
            <w:vMerge/>
            <w:tcBorders>
              <w:top w:val="nil"/>
              <w:left w:val="nil"/>
              <w:bottom w:val="nil"/>
              <w:right w:val="nil"/>
            </w:tcBorders>
            <w:vAlign w:val="center"/>
            <w:hideMark/>
          </w:tcPr>
          <w:p w14:paraId="53DE9079" w14:textId="77777777" w:rsidR="00E94F46" w:rsidRPr="00E94F46" w:rsidRDefault="00E94F46" w:rsidP="00E94F46">
            <w:pPr>
              <w:rPr>
                <w:rFonts w:ascii="Calibri" w:eastAsia="Times New Roman" w:hAnsi="Calibri" w:cs="Calibri"/>
                <w:b/>
                <w:bCs/>
                <w:color w:val="000000"/>
                <w:sz w:val="18"/>
                <w:szCs w:val="18"/>
                <w:lang w:val="en-GB" w:eastAsia="en-GB"/>
              </w:rPr>
            </w:pPr>
          </w:p>
        </w:tc>
      </w:tr>
      <w:tr w:rsidR="00E94F46" w:rsidRPr="00E94F46" w14:paraId="50788DB7" w14:textId="77777777" w:rsidTr="00445C61">
        <w:trPr>
          <w:trHeight w:val="342"/>
        </w:trPr>
        <w:tc>
          <w:tcPr>
            <w:tcW w:w="16155" w:type="dxa"/>
            <w:gridSpan w:val="16"/>
            <w:vMerge/>
            <w:tcBorders>
              <w:top w:val="nil"/>
              <w:left w:val="nil"/>
              <w:bottom w:val="nil"/>
              <w:right w:val="nil"/>
            </w:tcBorders>
            <w:vAlign w:val="center"/>
            <w:hideMark/>
          </w:tcPr>
          <w:p w14:paraId="2C443A2D" w14:textId="77777777" w:rsidR="00E94F46" w:rsidRPr="00E94F46" w:rsidRDefault="00E94F46" w:rsidP="00E94F46">
            <w:pPr>
              <w:rPr>
                <w:rFonts w:ascii="Calibri" w:eastAsia="Times New Roman" w:hAnsi="Calibri" w:cs="Calibri"/>
                <w:b/>
                <w:bCs/>
                <w:color w:val="000000"/>
                <w:sz w:val="18"/>
                <w:szCs w:val="18"/>
                <w:lang w:val="en-GB" w:eastAsia="en-GB"/>
              </w:rPr>
            </w:pPr>
          </w:p>
        </w:tc>
      </w:tr>
      <w:tr w:rsidR="00E94F46" w:rsidRPr="00E94F46" w14:paraId="276647BA" w14:textId="77777777" w:rsidTr="00445C61">
        <w:trPr>
          <w:gridAfter w:val="2"/>
          <w:wAfter w:w="109" w:type="dxa"/>
          <w:trHeight w:val="290"/>
        </w:trPr>
        <w:tc>
          <w:tcPr>
            <w:tcW w:w="6379" w:type="dxa"/>
            <w:gridSpan w:val="4"/>
            <w:tcBorders>
              <w:top w:val="nil"/>
              <w:left w:val="nil"/>
              <w:bottom w:val="single" w:sz="4" w:space="0" w:color="auto"/>
              <w:right w:val="nil"/>
            </w:tcBorders>
            <w:shd w:val="clear" w:color="auto" w:fill="auto"/>
            <w:noWrap/>
            <w:vAlign w:val="center"/>
            <w:hideMark/>
          </w:tcPr>
          <w:p w14:paraId="3BE17641" w14:textId="77777777" w:rsidR="00E94F46" w:rsidRPr="00E94F46" w:rsidRDefault="00E94F46" w:rsidP="00E94F46">
            <w:pP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Dinas/Badan/Kantor/Kecamatan :</w:t>
            </w:r>
          </w:p>
        </w:tc>
        <w:tc>
          <w:tcPr>
            <w:tcW w:w="1559" w:type="dxa"/>
            <w:tcBorders>
              <w:top w:val="nil"/>
              <w:left w:val="nil"/>
              <w:bottom w:val="nil"/>
              <w:right w:val="nil"/>
            </w:tcBorders>
            <w:shd w:val="clear" w:color="auto" w:fill="auto"/>
            <w:noWrap/>
            <w:vAlign w:val="center"/>
            <w:hideMark/>
          </w:tcPr>
          <w:p w14:paraId="53826E1C" w14:textId="77777777" w:rsidR="00E94F46" w:rsidRPr="00E94F46" w:rsidRDefault="00E94F46" w:rsidP="00E94F46">
            <w:pPr>
              <w:rPr>
                <w:rFonts w:ascii="Calibri" w:eastAsia="Times New Roman" w:hAnsi="Calibri" w:cs="Calibri"/>
                <w:b/>
                <w:bCs/>
                <w:color w:val="000000"/>
                <w:sz w:val="18"/>
                <w:szCs w:val="18"/>
                <w:lang w:val="en-GB" w:eastAsia="en-GB"/>
              </w:rPr>
            </w:pPr>
          </w:p>
        </w:tc>
        <w:tc>
          <w:tcPr>
            <w:tcW w:w="1418" w:type="dxa"/>
            <w:tcBorders>
              <w:top w:val="nil"/>
              <w:left w:val="nil"/>
              <w:bottom w:val="nil"/>
              <w:right w:val="nil"/>
            </w:tcBorders>
            <w:shd w:val="clear" w:color="auto" w:fill="auto"/>
            <w:noWrap/>
            <w:vAlign w:val="center"/>
            <w:hideMark/>
          </w:tcPr>
          <w:p w14:paraId="4DC7017C" w14:textId="77777777" w:rsidR="00E94F46" w:rsidRPr="00E94F46" w:rsidRDefault="00E94F46" w:rsidP="00E94F46">
            <w:pPr>
              <w:jc w:val="center"/>
              <w:rPr>
                <w:rFonts w:ascii="Times New Roman" w:eastAsia="Times New Roman" w:hAnsi="Times New Roman" w:cs="Times New Roman"/>
                <w:sz w:val="18"/>
                <w:szCs w:val="18"/>
                <w:lang w:val="en-GB" w:eastAsia="en-GB"/>
              </w:rPr>
            </w:pPr>
          </w:p>
        </w:tc>
        <w:tc>
          <w:tcPr>
            <w:tcW w:w="867" w:type="dxa"/>
            <w:tcBorders>
              <w:top w:val="nil"/>
              <w:left w:val="nil"/>
              <w:bottom w:val="nil"/>
              <w:right w:val="nil"/>
            </w:tcBorders>
            <w:shd w:val="clear" w:color="auto" w:fill="auto"/>
            <w:noWrap/>
            <w:vAlign w:val="center"/>
            <w:hideMark/>
          </w:tcPr>
          <w:p w14:paraId="6690DFAA" w14:textId="77777777" w:rsidR="00E94F46" w:rsidRPr="00E94F46" w:rsidRDefault="00E94F46" w:rsidP="00E94F46">
            <w:pPr>
              <w:jc w:val="center"/>
              <w:rPr>
                <w:rFonts w:ascii="Times New Roman" w:eastAsia="Times New Roman" w:hAnsi="Times New Roman" w:cs="Times New Roman"/>
                <w:sz w:val="18"/>
                <w:szCs w:val="18"/>
                <w:lang w:val="en-GB" w:eastAsia="en-GB"/>
              </w:rPr>
            </w:pPr>
          </w:p>
        </w:tc>
        <w:tc>
          <w:tcPr>
            <w:tcW w:w="867" w:type="dxa"/>
            <w:tcBorders>
              <w:top w:val="nil"/>
              <w:left w:val="nil"/>
              <w:bottom w:val="nil"/>
              <w:right w:val="nil"/>
            </w:tcBorders>
            <w:shd w:val="clear" w:color="auto" w:fill="auto"/>
            <w:noWrap/>
            <w:vAlign w:val="center"/>
            <w:hideMark/>
          </w:tcPr>
          <w:p w14:paraId="5EE172FE" w14:textId="77777777" w:rsidR="00E94F46" w:rsidRPr="00E94F46" w:rsidRDefault="00E94F46" w:rsidP="00E94F46">
            <w:pPr>
              <w:jc w:val="center"/>
              <w:rPr>
                <w:rFonts w:ascii="Times New Roman" w:eastAsia="Times New Roman" w:hAnsi="Times New Roman" w:cs="Times New Roman"/>
                <w:sz w:val="18"/>
                <w:szCs w:val="18"/>
                <w:lang w:val="en-GB" w:eastAsia="en-GB"/>
              </w:rPr>
            </w:pPr>
          </w:p>
        </w:tc>
        <w:tc>
          <w:tcPr>
            <w:tcW w:w="867" w:type="dxa"/>
            <w:tcBorders>
              <w:top w:val="nil"/>
              <w:left w:val="nil"/>
              <w:bottom w:val="nil"/>
              <w:right w:val="nil"/>
            </w:tcBorders>
            <w:shd w:val="clear" w:color="auto" w:fill="auto"/>
            <w:noWrap/>
            <w:vAlign w:val="center"/>
            <w:hideMark/>
          </w:tcPr>
          <w:p w14:paraId="0A056C3E" w14:textId="77777777" w:rsidR="00E94F46" w:rsidRPr="00E94F46" w:rsidRDefault="00E94F46" w:rsidP="00E94F46">
            <w:pPr>
              <w:jc w:val="center"/>
              <w:rPr>
                <w:rFonts w:ascii="Times New Roman" w:eastAsia="Times New Roman" w:hAnsi="Times New Roman" w:cs="Times New Roman"/>
                <w:sz w:val="18"/>
                <w:szCs w:val="18"/>
                <w:lang w:val="en-GB" w:eastAsia="en-GB"/>
              </w:rPr>
            </w:pPr>
          </w:p>
        </w:tc>
        <w:tc>
          <w:tcPr>
            <w:tcW w:w="867" w:type="dxa"/>
            <w:tcBorders>
              <w:top w:val="nil"/>
              <w:left w:val="nil"/>
              <w:bottom w:val="nil"/>
              <w:right w:val="nil"/>
            </w:tcBorders>
            <w:shd w:val="clear" w:color="auto" w:fill="auto"/>
            <w:noWrap/>
            <w:vAlign w:val="center"/>
            <w:hideMark/>
          </w:tcPr>
          <w:p w14:paraId="0D164491" w14:textId="77777777" w:rsidR="00E94F46" w:rsidRPr="00E94F46" w:rsidRDefault="00E94F46" w:rsidP="00E94F46">
            <w:pPr>
              <w:jc w:val="center"/>
              <w:rPr>
                <w:rFonts w:ascii="Times New Roman" w:eastAsia="Times New Roman" w:hAnsi="Times New Roman" w:cs="Times New Roman"/>
                <w:sz w:val="18"/>
                <w:szCs w:val="18"/>
                <w:lang w:val="en-GB" w:eastAsia="en-GB"/>
              </w:rPr>
            </w:pPr>
          </w:p>
        </w:tc>
        <w:tc>
          <w:tcPr>
            <w:tcW w:w="867" w:type="dxa"/>
            <w:tcBorders>
              <w:top w:val="nil"/>
              <w:left w:val="nil"/>
              <w:bottom w:val="nil"/>
              <w:right w:val="nil"/>
            </w:tcBorders>
            <w:shd w:val="clear" w:color="auto" w:fill="auto"/>
            <w:noWrap/>
            <w:vAlign w:val="center"/>
            <w:hideMark/>
          </w:tcPr>
          <w:p w14:paraId="2A513170" w14:textId="77777777" w:rsidR="00E94F46" w:rsidRPr="00E94F46" w:rsidRDefault="00E94F46" w:rsidP="00E94F46">
            <w:pPr>
              <w:jc w:val="center"/>
              <w:rPr>
                <w:rFonts w:ascii="Times New Roman" w:eastAsia="Times New Roman" w:hAnsi="Times New Roman" w:cs="Times New Roman"/>
                <w:sz w:val="18"/>
                <w:szCs w:val="18"/>
                <w:lang w:val="en-GB" w:eastAsia="en-GB"/>
              </w:rPr>
            </w:pPr>
          </w:p>
        </w:tc>
        <w:tc>
          <w:tcPr>
            <w:tcW w:w="867" w:type="dxa"/>
            <w:tcBorders>
              <w:top w:val="nil"/>
              <w:left w:val="nil"/>
              <w:bottom w:val="nil"/>
              <w:right w:val="nil"/>
            </w:tcBorders>
            <w:shd w:val="clear" w:color="auto" w:fill="auto"/>
            <w:noWrap/>
            <w:vAlign w:val="center"/>
            <w:hideMark/>
          </w:tcPr>
          <w:p w14:paraId="07E26976" w14:textId="77777777" w:rsidR="00E94F46" w:rsidRPr="00E94F46" w:rsidRDefault="00E94F46" w:rsidP="00E94F46">
            <w:pPr>
              <w:jc w:val="center"/>
              <w:rPr>
                <w:rFonts w:ascii="Times New Roman" w:eastAsia="Times New Roman" w:hAnsi="Times New Roman" w:cs="Times New Roman"/>
                <w:sz w:val="18"/>
                <w:szCs w:val="18"/>
                <w:lang w:val="en-GB" w:eastAsia="en-GB"/>
              </w:rPr>
            </w:pPr>
          </w:p>
        </w:tc>
        <w:tc>
          <w:tcPr>
            <w:tcW w:w="1488" w:type="dxa"/>
            <w:gridSpan w:val="2"/>
            <w:tcBorders>
              <w:top w:val="nil"/>
              <w:left w:val="nil"/>
              <w:bottom w:val="nil"/>
              <w:right w:val="nil"/>
            </w:tcBorders>
            <w:shd w:val="clear" w:color="auto" w:fill="auto"/>
            <w:noWrap/>
            <w:vAlign w:val="center"/>
            <w:hideMark/>
          </w:tcPr>
          <w:p w14:paraId="13F48A31" w14:textId="77777777" w:rsidR="00E94F46" w:rsidRPr="00E94F46" w:rsidRDefault="00E94F46" w:rsidP="00E94F46">
            <w:pPr>
              <w:jc w:val="center"/>
              <w:rPr>
                <w:rFonts w:ascii="Times New Roman" w:eastAsia="Times New Roman" w:hAnsi="Times New Roman" w:cs="Times New Roman"/>
                <w:sz w:val="18"/>
                <w:szCs w:val="18"/>
                <w:lang w:val="en-GB" w:eastAsia="en-GB"/>
              </w:rPr>
            </w:pPr>
          </w:p>
        </w:tc>
      </w:tr>
      <w:tr w:rsidR="00E94F46" w:rsidRPr="00E94F46" w14:paraId="6D01B9B6" w14:textId="77777777" w:rsidTr="00445C61">
        <w:trPr>
          <w:gridAfter w:val="1"/>
          <w:wAfter w:w="51" w:type="dxa"/>
          <w:trHeight w:val="290"/>
        </w:trPr>
        <w:tc>
          <w:tcPr>
            <w:tcW w:w="457" w:type="dxa"/>
            <w:vMerge w:val="restart"/>
            <w:tcBorders>
              <w:top w:val="nil"/>
              <w:left w:val="single" w:sz="4" w:space="0" w:color="auto"/>
              <w:bottom w:val="single" w:sz="4" w:space="0" w:color="auto"/>
              <w:right w:val="single" w:sz="4" w:space="0" w:color="auto"/>
            </w:tcBorders>
            <w:shd w:val="clear" w:color="000000" w:fill="E2EFDA"/>
            <w:noWrap/>
            <w:vAlign w:val="center"/>
            <w:hideMark/>
          </w:tcPr>
          <w:p w14:paraId="19DA80D1"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NO</w:t>
            </w:r>
          </w:p>
        </w:tc>
        <w:tc>
          <w:tcPr>
            <w:tcW w:w="2090" w:type="dxa"/>
            <w:vMerge w:val="restart"/>
            <w:tcBorders>
              <w:top w:val="nil"/>
              <w:left w:val="single" w:sz="4" w:space="0" w:color="auto"/>
              <w:bottom w:val="single" w:sz="4" w:space="0" w:color="auto"/>
              <w:right w:val="single" w:sz="4" w:space="0" w:color="auto"/>
            </w:tcBorders>
            <w:shd w:val="clear" w:color="000000" w:fill="E2EFDA"/>
            <w:noWrap/>
            <w:vAlign w:val="center"/>
            <w:hideMark/>
          </w:tcPr>
          <w:p w14:paraId="6E8C8806"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TUJUAN</w:t>
            </w:r>
          </w:p>
        </w:tc>
        <w:tc>
          <w:tcPr>
            <w:tcW w:w="1281" w:type="dxa"/>
            <w:vMerge w:val="restart"/>
            <w:tcBorders>
              <w:top w:val="nil"/>
              <w:left w:val="single" w:sz="4" w:space="0" w:color="auto"/>
              <w:bottom w:val="single" w:sz="4" w:space="0" w:color="auto"/>
              <w:right w:val="single" w:sz="4" w:space="0" w:color="auto"/>
            </w:tcBorders>
            <w:shd w:val="clear" w:color="000000" w:fill="E2EFDA"/>
            <w:noWrap/>
            <w:vAlign w:val="center"/>
            <w:hideMark/>
          </w:tcPr>
          <w:p w14:paraId="204B2D91"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SASARAN</w:t>
            </w:r>
          </w:p>
        </w:tc>
        <w:tc>
          <w:tcPr>
            <w:tcW w:w="2551" w:type="dxa"/>
            <w:vMerge w:val="restart"/>
            <w:tcBorders>
              <w:top w:val="nil"/>
              <w:left w:val="single" w:sz="4" w:space="0" w:color="auto"/>
              <w:bottom w:val="single" w:sz="4" w:space="0" w:color="auto"/>
              <w:right w:val="single" w:sz="4" w:space="0" w:color="auto"/>
            </w:tcBorders>
            <w:shd w:val="clear" w:color="000000" w:fill="E2EFDA"/>
            <w:noWrap/>
            <w:vAlign w:val="center"/>
            <w:hideMark/>
          </w:tcPr>
          <w:p w14:paraId="7F1FCFFD"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INDIKATOR SASARAN</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27B2595"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RUMUS PERHITUNGAN</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95D8498"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SATUAN</w:t>
            </w:r>
          </w:p>
        </w:tc>
        <w:tc>
          <w:tcPr>
            <w:tcW w:w="867"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3B48F4B"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KONDISI AWAL</w:t>
            </w:r>
          </w:p>
        </w:tc>
        <w:tc>
          <w:tcPr>
            <w:tcW w:w="4378" w:type="dxa"/>
            <w:gridSpan w:val="6"/>
            <w:tcBorders>
              <w:top w:val="single" w:sz="4" w:space="0" w:color="auto"/>
              <w:left w:val="nil"/>
              <w:bottom w:val="single" w:sz="4" w:space="0" w:color="auto"/>
              <w:right w:val="single" w:sz="4" w:space="0" w:color="auto"/>
            </w:tcBorders>
            <w:shd w:val="clear" w:color="000000" w:fill="E2EFDA"/>
            <w:noWrap/>
            <w:vAlign w:val="center"/>
            <w:hideMark/>
          </w:tcPr>
          <w:p w14:paraId="60E9F315"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TARGET</w:t>
            </w:r>
          </w:p>
        </w:tc>
        <w:tc>
          <w:tcPr>
            <w:tcW w:w="1503" w:type="dxa"/>
            <w:gridSpan w:val="2"/>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A1F475F"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Kondisi Akhir</w:t>
            </w:r>
          </w:p>
        </w:tc>
      </w:tr>
      <w:tr w:rsidR="00E94F46" w:rsidRPr="00E94F46" w14:paraId="59FB6DB6" w14:textId="77777777" w:rsidTr="00445C61">
        <w:trPr>
          <w:gridAfter w:val="2"/>
          <w:wAfter w:w="109" w:type="dxa"/>
          <w:trHeight w:val="290"/>
        </w:trPr>
        <w:tc>
          <w:tcPr>
            <w:tcW w:w="457" w:type="dxa"/>
            <w:vMerge/>
            <w:tcBorders>
              <w:top w:val="nil"/>
              <w:left w:val="single" w:sz="4" w:space="0" w:color="auto"/>
              <w:bottom w:val="single" w:sz="4" w:space="0" w:color="auto"/>
              <w:right w:val="single" w:sz="4" w:space="0" w:color="auto"/>
            </w:tcBorders>
            <w:vAlign w:val="center"/>
            <w:hideMark/>
          </w:tcPr>
          <w:p w14:paraId="763E6FC7" w14:textId="77777777" w:rsidR="00E94F46" w:rsidRPr="00E94F46" w:rsidRDefault="00E94F46" w:rsidP="00E94F46">
            <w:pPr>
              <w:rPr>
                <w:rFonts w:ascii="Calibri" w:eastAsia="Times New Roman" w:hAnsi="Calibri" w:cs="Calibri"/>
                <w:b/>
                <w:bCs/>
                <w:color w:val="000000"/>
                <w:sz w:val="18"/>
                <w:szCs w:val="18"/>
                <w:lang w:val="en-GB" w:eastAsia="en-GB"/>
              </w:rPr>
            </w:pPr>
          </w:p>
        </w:tc>
        <w:tc>
          <w:tcPr>
            <w:tcW w:w="2090" w:type="dxa"/>
            <w:vMerge/>
            <w:tcBorders>
              <w:top w:val="nil"/>
              <w:left w:val="single" w:sz="4" w:space="0" w:color="auto"/>
              <w:bottom w:val="single" w:sz="4" w:space="0" w:color="auto"/>
              <w:right w:val="single" w:sz="4" w:space="0" w:color="auto"/>
            </w:tcBorders>
            <w:vAlign w:val="center"/>
            <w:hideMark/>
          </w:tcPr>
          <w:p w14:paraId="54531E73" w14:textId="77777777" w:rsidR="00E94F46" w:rsidRPr="00E94F46" w:rsidRDefault="00E94F46" w:rsidP="00E94F46">
            <w:pPr>
              <w:rPr>
                <w:rFonts w:ascii="Calibri" w:eastAsia="Times New Roman" w:hAnsi="Calibri" w:cs="Calibri"/>
                <w:b/>
                <w:bCs/>
                <w:color w:val="000000"/>
                <w:sz w:val="18"/>
                <w:szCs w:val="18"/>
                <w:lang w:val="en-GB" w:eastAsia="en-GB"/>
              </w:rPr>
            </w:pPr>
          </w:p>
        </w:tc>
        <w:tc>
          <w:tcPr>
            <w:tcW w:w="1281" w:type="dxa"/>
            <w:vMerge/>
            <w:tcBorders>
              <w:top w:val="nil"/>
              <w:left w:val="single" w:sz="4" w:space="0" w:color="auto"/>
              <w:bottom w:val="single" w:sz="4" w:space="0" w:color="auto"/>
              <w:right w:val="single" w:sz="4" w:space="0" w:color="auto"/>
            </w:tcBorders>
            <w:vAlign w:val="center"/>
            <w:hideMark/>
          </w:tcPr>
          <w:p w14:paraId="13C4170B" w14:textId="77777777" w:rsidR="00E94F46" w:rsidRPr="00E94F46" w:rsidRDefault="00E94F46" w:rsidP="00E94F46">
            <w:pPr>
              <w:rPr>
                <w:rFonts w:ascii="Calibri" w:eastAsia="Times New Roman" w:hAnsi="Calibri" w:cs="Calibri"/>
                <w:b/>
                <w:bCs/>
                <w:color w:val="000000"/>
                <w:sz w:val="18"/>
                <w:szCs w:val="18"/>
                <w:lang w:val="en-GB" w:eastAsia="en-GB"/>
              </w:rPr>
            </w:pPr>
          </w:p>
        </w:tc>
        <w:tc>
          <w:tcPr>
            <w:tcW w:w="2551" w:type="dxa"/>
            <w:vMerge/>
            <w:tcBorders>
              <w:top w:val="nil"/>
              <w:left w:val="single" w:sz="4" w:space="0" w:color="auto"/>
              <w:bottom w:val="single" w:sz="4" w:space="0" w:color="auto"/>
              <w:right w:val="single" w:sz="4" w:space="0" w:color="auto"/>
            </w:tcBorders>
            <w:vAlign w:val="center"/>
            <w:hideMark/>
          </w:tcPr>
          <w:p w14:paraId="64B4BEBC" w14:textId="77777777" w:rsidR="00E94F46" w:rsidRPr="00E94F46" w:rsidRDefault="00E94F46" w:rsidP="00E94F46">
            <w:pPr>
              <w:rPr>
                <w:rFonts w:ascii="Calibri" w:eastAsia="Times New Roman" w:hAnsi="Calibri" w:cs="Calibri"/>
                <w:b/>
                <w:bCs/>
                <w:color w:val="000000"/>
                <w:sz w:val="18"/>
                <w:szCs w:val="18"/>
                <w:lang w:val="en-GB" w:eastAsia="en-GB"/>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50625EA" w14:textId="77777777" w:rsidR="00E94F46" w:rsidRPr="00E94F46" w:rsidRDefault="00E94F46" w:rsidP="00E94F46">
            <w:pPr>
              <w:rPr>
                <w:rFonts w:ascii="Calibri" w:eastAsia="Times New Roman" w:hAnsi="Calibri" w:cs="Calibri"/>
                <w:b/>
                <w:bCs/>
                <w:color w:val="000000"/>
                <w:sz w:val="18"/>
                <w:szCs w:val="18"/>
                <w:lang w:val="en-GB" w:eastAsia="en-G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7E93FE6" w14:textId="77777777" w:rsidR="00E94F46" w:rsidRPr="00E94F46" w:rsidRDefault="00E94F46" w:rsidP="00E94F46">
            <w:pPr>
              <w:rPr>
                <w:rFonts w:ascii="Calibri" w:eastAsia="Times New Roman" w:hAnsi="Calibri" w:cs="Calibri"/>
                <w:b/>
                <w:bCs/>
                <w:color w:val="000000"/>
                <w:sz w:val="18"/>
                <w:szCs w:val="18"/>
                <w:lang w:val="en-GB" w:eastAsia="en-GB"/>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2A4535BE" w14:textId="77777777" w:rsidR="00E94F46" w:rsidRPr="00E94F46" w:rsidRDefault="00E94F46" w:rsidP="00E94F46">
            <w:pPr>
              <w:rPr>
                <w:rFonts w:ascii="Calibri" w:eastAsia="Times New Roman" w:hAnsi="Calibri" w:cs="Calibri"/>
                <w:b/>
                <w:bCs/>
                <w:color w:val="000000"/>
                <w:sz w:val="18"/>
                <w:szCs w:val="18"/>
                <w:lang w:val="en-GB" w:eastAsia="en-GB"/>
              </w:rPr>
            </w:pPr>
          </w:p>
        </w:tc>
        <w:tc>
          <w:tcPr>
            <w:tcW w:w="867" w:type="dxa"/>
            <w:tcBorders>
              <w:top w:val="nil"/>
              <w:left w:val="nil"/>
              <w:bottom w:val="single" w:sz="4" w:space="0" w:color="auto"/>
              <w:right w:val="single" w:sz="4" w:space="0" w:color="auto"/>
            </w:tcBorders>
            <w:shd w:val="clear" w:color="000000" w:fill="E2EFDA"/>
            <w:noWrap/>
            <w:vAlign w:val="center"/>
            <w:hideMark/>
          </w:tcPr>
          <w:p w14:paraId="3C2B9609"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2019</w:t>
            </w:r>
          </w:p>
        </w:tc>
        <w:tc>
          <w:tcPr>
            <w:tcW w:w="867" w:type="dxa"/>
            <w:tcBorders>
              <w:top w:val="nil"/>
              <w:left w:val="nil"/>
              <w:bottom w:val="single" w:sz="4" w:space="0" w:color="auto"/>
              <w:right w:val="single" w:sz="4" w:space="0" w:color="auto"/>
            </w:tcBorders>
            <w:shd w:val="clear" w:color="000000" w:fill="E2EFDA"/>
            <w:noWrap/>
            <w:vAlign w:val="center"/>
            <w:hideMark/>
          </w:tcPr>
          <w:p w14:paraId="6F27B334"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2020</w:t>
            </w:r>
          </w:p>
        </w:tc>
        <w:tc>
          <w:tcPr>
            <w:tcW w:w="867" w:type="dxa"/>
            <w:tcBorders>
              <w:top w:val="nil"/>
              <w:left w:val="nil"/>
              <w:bottom w:val="single" w:sz="4" w:space="0" w:color="auto"/>
              <w:right w:val="single" w:sz="4" w:space="0" w:color="auto"/>
            </w:tcBorders>
            <w:shd w:val="clear" w:color="000000" w:fill="E2EFDA"/>
            <w:noWrap/>
            <w:vAlign w:val="center"/>
            <w:hideMark/>
          </w:tcPr>
          <w:p w14:paraId="6112CD39"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2021</w:t>
            </w:r>
          </w:p>
        </w:tc>
        <w:tc>
          <w:tcPr>
            <w:tcW w:w="867" w:type="dxa"/>
            <w:tcBorders>
              <w:top w:val="nil"/>
              <w:left w:val="nil"/>
              <w:bottom w:val="single" w:sz="4" w:space="0" w:color="auto"/>
              <w:right w:val="single" w:sz="4" w:space="0" w:color="auto"/>
            </w:tcBorders>
            <w:shd w:val="clear" w:color="000000" w:fill="E2EFDA"/>
            <w:noWrap/>
            <w:vAlign w:val="center"/>
            <w:hideMark/>
          </w:tcPr>
          <w:p w14:paraId="2957DCF3"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2022</w:t>
            </w:r>
          </w:p>
        </w:tc>
        <w:tc>
          <w:tcPr>
            <w:tcW w:w="867" w:type="dxa"/>
            <w:tcBorders>
              <w:top w:val="nil"/>
              <w:left w:val="nil"/>
              <w:bottom w:val="single" w:sz="4" w:space="0" w:color="auto"/>
              <w:right w:val="single" w:sz="4" w:space="0" w:color="auto"/>
            </w:tcBorders>
            <w:shd w:val="clear" w:color="000000" w:fill="E2EFDA"/>
            <w:noWrap/>
            <w:vAlign w:val="center"/>
            <w:hideMark/>
          </w:tcPr>
          <w:p w14:paraId="2AC41691"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2023</w:t>
            </w:r>
          </w:p>
        </w:tc>
        <w:tc>
          <w:tcPr>
            <w:tcW w:w="1488" w:type="dxa"/>
            <w:gridSpan w:val="2"/>
            <w:tcBorders>
              <w:top w:val="single" w:sz="4" w:space="0" w:color="auto"/>
              <w:left w:val="single" w:sz="4" w:space="0" w:color="auto"/>
              <w:bottom w:val="single" w:sz="4" w:space="0" w:color="auto"/>
              <w:right w:val="single" w:sz="4" w:space="0" w:color="auto"/>
            </w:tcBorders>
            <w:vAlign w:val="center"/>
            <w:hideMark/>
          </w:tcPr>
          <w:p w14:paraId="3FA28CAC" w14:textId="77777777" w:rsidR="00E94F46" w:rsidRPr="00E94F46" w:rsidRDefault="00E94F46" w:rsidP="00E94F46">
            <w:pPr>
              <w:rPr>
                <w:rFonts w:ascii="Calibri" w:eastAsia="Times New Roman" w:hAnsi="Calibri" w:cs="Calibri"/>
                <w:b/>
                <w:bCs/>
                <w:color w:val="000000"/>
                <w:sz w:val="18"/>
                <w:szCs w:val="18"/>
                <w:lang w:val="en-GB" w:eastAsia="en-GB"/>
              </w:rPr>
            </w:pPr>
          </w:p>
        </w:tc>
      </w:tr>
      <w:tr w:rsidR="00E94F46" w:rsidRPr="00E94F46" w14:paraId="365DCB37" w14:textId="77777777" w:rsidTr="00445C61">
        <w:trPr>
          <w:gridAfter w:val="2"/>
          <w:wAfter w:w="109" w:type="dxa"/>
          <w:trHeight w:val="290"/>
        </w:trPr>
        <w:tc>
          <w:tcPr>
            <w:tcW w:w="457" w:type="dxa"/>
            <w:tcBorders>
              <w:top w:val="nil"/>
              <w:left w:val="single" w:sz="4" w:space="0" w:color="auto"/>
              <w:bottom w:val="nil"/>
              <w:right w:val="single" w:sz="4" w:space="0" w:color="auto"/>
            </w:tcBorders>
            <w:shd w:val="clear" w:color="000000" w:fill="E2EFDA"/>
            <w:noWrap/>
            <w:vAlign w:val="center"/>
            <w:hideMark/>
          </w:tcPr>
          <w:p w14:paraId="1DACC70C"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1</w:t>
            </w:r>
          </w:p>
        </w:tc>
        <w:tc>
          <w:tcPr>
            <w:tcW w:w="2090" w:type="dxa"/>
            <w:tcBorders>
              <w:top w:val="nil"/>
              <w:left w:val="nil"/>
              <w:bottom w:val="single" w:sz="4" w:space="0" w:color="auto"/>
              <w:right w:val="single" w:sz="4" w:space="0" w:color="auto"/>
            </w:tcBorders>
            <w:shd w:val="clear" w:color="000000" w:fill="E2EFDA"/>
            <w:noWrap/>
            <w:vAlign w:val="center"/>
            <w:hideMark/>
          </w:tcPr>
          <w:p w14:paraId="085CC85E"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2</w:t>
            </w:r>
          </w:p>
        </w:tc>
        <w:tc>
          <w:tcPr>
            <w:tcW w:w="1281" w:type="dxa"/>
            <w:tcBorders>
              <w:top w:val="nil"/>
              <w:left w:val="nil"/>
              <w:bottom w:val="single" w:sz="4" w:space="0" w:color="auto"/>
              <w:right w:val="single" w:sz="4" w:space="0" w:color="auto"/>
            </w:tcBorders>
            <w:shd w:val="clear" w:color="000000" w:fill="E2EFDA"/>
            <w:noWrap/>
            <w:vAlign w:val="center"/>
            <w:hideMark/>
          </w:tcPr>
          <w:p w14:paraId="6A7F69AE"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3</w:t>
            </w:r>
          </w:p>
        </w:tc>
        <w:tc>
          <w:tcPr>
            <w:tcW w:w="2551" w:type="dxa"/>
            <w:tcBorders>
              <w:top w:val="nil"/>
              <w:left w:val="nil"/>
              <w:bottom w:val="single" w:sz="4" w:space="0" w:color="auto"/>
              <w:right w:val="single" w:sz="4" w:space="0" w:color="auto"/>
            </w:tcBorders>
            <w:shd w:val="clear" w:color="000000" w:fill="E2EFDA"/>
            <w:noWrap/>
            <w:vAlign w:val="center"/>
            <w:hideMark/>
          </w:tcPr>
          <w:p w14:paraId="35062682"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4</w:t>
            </w:r>
          </w:p>
        </w:tc>
        <w:tc>
          <w:tcPr>
            <w:tcW w:w="1559" w:type="dxa"/>
            <w:tcBorders>
              <w:top w:val="nil"/>
              <w:left w:val="nil"/>
              <w:bottom w:val="single" w:sz="4" w:space="0" w:color="auto"/>
              <w:right w:val="single" w:sz="4" w:space="0" w:color="auto"/>
            </w:tcBorders>
            <w:shd w:val="clear" w:color="000000" w:fill="E2EFDA"/>
            <w:noWrap/>
            <w:vAlign w:val="center"/>
            <w:hideMark/>
          </w:tcPr>
          <w:p w14:paraId="48000B17"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5</w:t>
            </w:r>
          </w:p>
        </w:tc>
        <w:tc>
          <w:tcPr>
            <w:tcW w:w="1418" w:type="dxa"/>
            <w:tcBorders>
              <w:top w:val="nil"/>
              <w:left w:val="nil"/>
              <w:bottom w:val="single" w:sz="4" w:space="0" w:color="auto"/>
              <w:right w:val="single" w:sz="4" w:space="0" w:color="auto"/>
            </w:tcBorders>
            <w:shd w:val="clear" w:color="000000" w:fill="E2EFDA"/>
            <w:noWrap/>
            <w:vAlign w:val="center"/>
            <w:hideMark/>
          </w:tcPr>
          <w:p w14:paraId="44B63E3B"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6</w:t>
            </w:r>
          </w:p>
        </w:tc>
        <w:tc>
          <w:tcPr>
            <w:tcW w:w="867" w:type="dxa"/>
            <w:tcBorders>
              <w:top w:val="nil"/>
              <w:left w:val="nil"/>
              <w:bottom w:val="single" w:sz="4" w:space="0" w:color="auto"/>
              <w:right w:val="single" w:sz="4" w:space="0" w:color="auto"/>
            </w:tcBorders>
            <w:shd w:val="clear" w:color="000000" w:fill="E2EFDA"/>
            <w:noWrap/>
            <w:vAlign w:val="center"/>
            <w:hideMark/>
          </w:tcPr>
          <w:p w14:paraId="1E7E4536"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7</w:t>
            </w:r>
          </w:p>
        </w:tc>
        <w:tc>
          <w:tcPr>
            <w:tcW w:w="867" w:type="dxa"/>
            <w:tcBorders>
              <w:top w:val="nil"/>
              <w:left w:val="nil"/>
              <w:bottom w:val="single" w:sz="4" w:space="0" w:color="auto"/>
              <w:right w:val="single" w:sz="4" w:space="0" w:color="auto"/>
            </w:tcBorders>
            <w:shd w:val="clear" w:color="000000" w:fill="E2EFDA"/>
            <w:noWrap/>
            <w:vAlign w:val="center"/>
            <w:hideMark/>
          </w:tcPr>
          <w:p w14:paraId="6D31F20B"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8</w:t>
            </w:r>
          </w:p>
        </w:tc>
        <w:tc>
          <w:tcPr>
            <w:tcW w:w="867" w:type="dxa"/>
            <w:tcBorders>
              <w:top w:val="nil"/>
              <w:left w:val="nil"/>
              <w:bottom w:val="single" w:sz="4" w:space="0" w:color="auto"/>
              <w:right w:val="single" w:sz="4" w:space="0" w:color="auto"/>
            </w:tcBorders>
            <w:shd w:val="clear" w:color="000000" w:fill="E2EFDA"/>
            <w:noWrap/>
            <w:vAlign w:val="center"/>
            <w:hideMark/>
          </w:tcPr>
          <w:p w14:paraId="301F9080"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9</w:t>
            </w:r>
          </w:p>
        </w:tc>
        <w:tc>
          <w:tcPr>
            <w:tcW w:w="867" w:type="dxa"/>
            <w:tcBorders>
              <w:top w:val="nil"/>
              <w:left w:val="nil"/>
              <w:bottom w:val="single" w:sz="4" w:space="0" w:color="auto"/>
              <w:right w:val="single" w:sz="4" w:space="0" w:color="auto"/>
            </w:tcBorders>
            <w:shd w:val="clear" w:color="000000" w:fill="E2EFDA"/>
            <w:noWrap/>
            <w:vAlign w:val="center"/>
            <w:hideMark/>
          </w:tcPr>
          <w:p w14:paraId="45F745C2"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10</w:t>
            </w:r>
          </w:p>
        </w:tc>
        <w:tc>
          <w:tcPr>
            <w:tcW w:w="867" w:type="dxa"/>
            <w:tcBorders>
              <w:top w:val="nil"/>
              <w:left w:val="nil"/>
              <w:bottom w:val="single" w:sz="4" w:space="0" w:color="auto"/>
              <w:right w:val="single" w:sz="4" w:space="0" w:color="auto"/>
            </w:tcBorders>
            <w:shd w:val="clear" w:color="000000" w:fill="E2EFDA"/>
            <w:noWrap/>
            <w:vAlign w:val="center"/>
            <w:hideMark/>
          </w:tcPr>
          <w:p w14:paraId="3A3BF35A"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11</w:t>
            </w:r>
          </w:p>
        </w:tc>
        <w:tc>
          <w:tcPr>
            <w:tcW w:w="867" w:type="dxa"/>
            <w:tcBorders>
              <w:top w:val="nil"/>
              <w:left w:val="nil"/>
              <w:bottom w:val="single" w:sz="4" w:space="0" w:color="auto"/>
              <w:right w:val="single" w:sz="4" w:space="0" w:color="auto"/>
            </w:tcBorders>
            <w:shd w:val="clear" w:color="000000" w:fill="E2EFDA"/>
            <w:noWrap/>
            <w:vAlign w:val="center"/>
            <w:hideMark/>
          </w:tcPr>
          <w:p w14:paraId="28F38F4D"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12</w:t>
            </w:r>
          </w:p>
        </w:tc>
        <w:tc>
          <w:tcPr>
            <w:tcW w:w="1488" w:type="dxa"/>
            <w:gridSpan w:val="2"/>
            <w:tcBorders>
              <w:top w:val="nil"/>
              <w:left w:val="nil"/>
              <w:bottom w:val="single" w:sz="4" w:space="0" w:color="auto"/>
              <w:right w:val="single" w:sz="4" w:space="0" w:color="auto"/>
            </w:tcBorders>
            <w:shd w:val="clear" w:color="000000" w:fill="E2EFDA"/>
            <w:noWrap/>
            <w:vAlign w:val="center"/>
            <w:hideMark/>
          </w:tcPr>
          <w:p w14:paraId="22CD3B04" w14:textId="77777777" w:rsidR="00E94F46" w:rsidRPr="00E94F46" w:rsidRDefault="00E94F46" w:rsidP="00E94F46">
            <w:pPr>
              <w:jc w:val="center"/>
              <w:rPr>
                <w:rFonts w:ascii="Calibri" w:eastAsia="Times New Roman" w:hAnsi="Calibri" w:cs="Calibri"/>
                <w:b/>
                <w:bCs/>
                <w:color w:val="000000"/>
                <w:sz w:val="18"/>
                <w:szCs w:val="18"/>
                <w:lang w:val="en-GB" w:eastAsia="en-GB"/>
              </w:rPr>
            </w:pPr>
            <w:r w:rsidRPr="00E94F46">
              <w:rPr>
                <w:rFonts w:ascii="Calibri" w:eastAsia="Times New Roman" w:hAnsi="Calibri" w:cs="Calibri"/>
                <w:b/>
                <w:bCs/>
                <w:color w:val="000000"/>
                <w:sz w:val="18"/>
                <w:szCs w:val="18"/>
                <w:lang w:val="en-GB" w:eastAsia="en-GB"/>
              </w:rPr>
              <w:t>13</w:t>
            </w:r>
          </w:p>
        </w:tc>
      </w:tr>
      <w:tr w:rsidR="00445C61" w:rsidRPr="00E94F46" w14:paraId="7181F2B1" w14:textId="77777777" w:rsidTr="00445C61">
        <w:trPr>
          <w:gridAfter w:val="2"/>
          <w:wAfter w:w="109" w:type="dxa"/>
          <w:trHeight w:val="1440"/>
        </w:trPr>
        <w:tc>
          <w:tcPr>
            <w:tcW w:w="457" w:type="dxa"/>
            <w:tcBorders>
              <w:top w:val="single" w:sz="4" w:space="0" w:color="auto"/>
              <w:left w:val="single" w:sz="4" w:space="0" w:color="auto"/>
              <w:bottom w:val="nil"/>
              <w:right w:val="single" w:sz="4" w:space="0" w:color="auto"/>
            </w:tcBorders>
            <w:shd w:val="clear" w:color="auto" w:fill="auto"/>
            <w:noWrap/>
            <w:vAlign w:val="center"/>
            <w:hideMark/>
          </w:tcPr>
          <w:p w14:paraId="4749D0C0" w14:textId="77777777" w:rsidR="00445C61" w:rsidRPr="00E94F46" w:rsidRDefault="00445C61" w:rsidP="00445C61">
            <w:pPr>
              <w:jc w:val="center"/>
              <w:rPr>
                <w:rFonts w:ascii="Calibri" w:eastAsia="Times New Roman" w:hAnsi="Calibri" w:cs="Calibri"/>
                <w:color w:val="000000"/>
                <w:sz w:val="18"/>
                <w:szCs w:val="18"/>
                <w:lang w:val="en-GB" w:eastAsia="en-GB"/>
              </w:rPr>
            </w:pPr>
            <w:r w:rsidRPr="00E94F46">
              <w:rPr>
                <w:rFonts w:ascii="Calibri" w:eastAsia="Times New Roman" w:hAnsi="Calibri" w:cs="Calibri"/>
                <w:color w:val="000000"/>
                <w:sz w:val="18"/>
                <w:szCs w:val="18"/>
                <w:lang w:val="en-GB" w:eastAsia="en-GB"/>
              </w:rPr>
              <w:t> </w:t>
            </w:r>
          </w:p>
        </w:tc>
        <w:tc>
          <w:tcPr>
            <w:tcW w:w="2090" w:type="dxa"/>
            <w:vMerge w:val="restart"/>
            <w:tcBorders>
              <w:top w:val="single" w:sz="4" w:space="0" w:color="auto"/>
              <w:left w:val="nil"/>
              <w:bottom w:val="single" w:sz="4" w:space="0" w:color="000000"/>
              <w:right w:val="single" w:sz="4" w:space="0" w:color="auto"/>
            </w:tcBorders>
            <w:shd w:val="clear" w:color="auto" w:fill="auto"/>
            <w:hideMark/>
          </w:tcPr>
          <w:p w14:paraId="75DA326F" w14:textId="77777777" w:rsidR="00445C61" w:rsidRPr="00E94F46" w:rsidRDefault="00445C61" w:rsidP="00445C61">
            <w:pPr>
              <w:rPr>
                <w:rFonts w:ascii="Calibri" w:eastAsia="Times New Roman" w:hAnsi="Calibri" w:cs="Calibri"/>
                <w:color w:val="000000"/>
                <w:sz w:val="18"/>
                <w:szCs w:val="18"/>
                <w:lang w:val="en-GB" w:eastAsia="en-GB"/>
              </w:rPr>
            </w:pPr>
            <w:r w:rsidRPr="00E94F46">
              <w:rPr>
                <w:rFonts w:ascii="Calibri" w:eastAsia="Times New Roman" w:hAnsi="Calibri" w:cs="Calibri"/>
                <w:color w:val="000000"/>
                <w:sz w:val="18"/>
                <w:szCs w:val="18"/>
                <w:lang w:val="en-GB" w:eastAsia="en-GB"/>
              </w:rPr>
              <w:t>Mewujudkan Pelayanan Kesehatan Yang Rahayu Dan Mendorong Terwujudnya Kemandirian Masyarakat Hidup Sehat Melalui Gempita Tahun 2023</w:t>
            </w:r>
          </w:p>
        </w:tc>
        <w:tc>
          <w:tcPr>
            <w:tcW w:w="1281" w:type="dxa"/>
            <w:vMerge w:val="restart"/>
            <w:tcBorders>
              <w:top w:val="nil"/>
              <w:left w:val="single" w:sz="4" w:space="0" w:color="auto"/>
              <w:bottom w:val="single" w:sz="4" w:space="0" w:color="000000"/>
              <w:right w:val="single" w:sz="4" w:space="0" w:color="auto"/>
            </w:tcBorders>
            <w:shd w:val="clear" w:color="auto" w:fill="auto"/>
            <w:hideMark/>
          </w:tcPr>
          <w:p w14:paraId="4ECDC09D" w14:textId="77777777" w:rsidR="00445C61" w:rsidRPr="00E94F46" w:rsidRDefault="00445C61" w:rsidP="00445C61">
            <w:pPr>
              <w:rPr>
                <w:rFonts w:ascii="Calibri" w:eastAsia="Times New Roman" w:hAnsi="Calibri" w:cs="Calibri"/>
                <w:color w:val="000000"/>
                <w:sz w:val="18"/>
                <w:szCs w:val="18"/>
                <w:lang w:val="en-GB" w:eastAsia="en-GB"/>
              </w:rPr>
            </w:pPr>
            <w:r w:rsidRPr="00E94F46">
              <w:rPr>
                <w:rFonts w:ascii="Calibri" w:eastAsia="Times New Roman" w:hAnsi="Calibri" w:cs="Calibri"/>
                <w:color w:val="000000"/>
                <w:sz w:val="18"/>
                <w:szCs w:val="18"/>
                <w:lang w:val="en-GB" w:eastAsia="en-GB"/>
              </w:rPr>
              <w:t>meningkatnya akses dan cakupan mutu layanan kesehatan</w:t>
            </w:r>
          </w:p>
        </w:tc>
        <w:tc>
          <w:tcPr>
            <w:tcW w:w="2551" w:type="dxa"/>
            <w:tcBorders>
              <w:top w:val="nil"/>
              <w:left w:val="nil"/>
              <w:bottom w:val="single" w:sz="4" w:space="0" w:color="auto"/>
              <w:right w:val="single" w:sz="4" w:space="0" w:color="auto"/>
            </w:tcBorders>
            <w:shd w:val="clear" w:color="auto" w:fill="auto"/>
            <w:vAlign w:val="center"/>
            <w:hideMark/>
          </w:tcPr>
          <w:p w14:paraId="46631D47" w14:textId="77777777" w:rsidR="00445C61" w:rsidRPr="00E94F46" w:rsidRDefault="00445C61" w:rsidP="00445C61">
            <w:pPr>
              <w:jc w:val="both"/>
              <w:rPr>
                <w:rFonts w:ascii="Calibri" w:eastAsia="Times New Roman" w:hAnsi="Calibri" w:cs="Calibri"/>
                <w:color w:val="000000"/>
                <w:sz w:val="18"/>
                <w:szCs w:val="18"/>
                <w:lang w:val="en-GB" w:eastAsia="en-GB"/>
              </w:rPr>
            </w:pPr>
            <w:r w:rsidRPr="00E94F46">
              <w:rPr>
                <w:rFonts w:ascii="Calibri" w:eastAsia="Times New Roman" w:hAnsi="Calibri" w:cs="Calibri"/>
                <w:color w:val="000000"/>
                <w:sz w:val="18"/>
                <w:szCs w:val="18"/>
                <w:lang w:val="en-GB" w:eastAsia="en-GB"/>
              </w:rPr>
              <w:t>Jumlah kematian Ibu</w:t>
            </w:r>
          </w:p>
        </w:tc>
        <w:tc>
          <w:tcPr>
            <w:tcW w:w="1559" w:type="dxa"/>
            <w:tcBorders>
              <w:top w:val="nil"/>
              <w:left w:val="nil"/>
              <w:bottom w:val="single" w:sz="4" w:space="0" w:color="auto"/>
              <w:right w:val="single" w:sz="4" w:space="0" w:color="auto"/>
            </w:tcBorders>
            <w:shd w:val="clear" w:color="auto" w:fill="auto"/>
            <w:vAlign w:val="center"/>
            <w:hideMark/>
          </w:tcPr>
          <w:p w14:paraId="63670941" w14:textId="77777777" w:rsidR="00445C61" w:rsidRPr="00E94F46" w:rsidRDefault="00445C61" w:rsidP="00445C61">
            <w:pPr>
              <w:rPr>
                <w:rFonts w:ascii="Calibri" w:eastAsia="Times New Roman" w:hAnsi="Calibri" w:cs="Calibri"/>
                <w:sz w:val="18"/>
                <w:szCs w:val="18"/>
                <w:lang w:val="en-GB" w:eastAsia="en-GB"/>
              </w:rPr>
            </w:pPr>
            <w:r w:rsidRPr="00E94F46">
              <w:rPr>
                <w:rFonts w:ascii="Calibri" w:eastAsia="Times New Roman" w:hAnsi="Calibri" w:cs="Calibri"/>
                <w:sz w:val="18"/>
                <w:szCs w:val="18"/>
                <w:lang w:val="en-GB" w:eastAsia="en-GB"/>
              </w:rPr>
              <w:t>Jumlah kematian ibu hamil,melahirkan, nifas selama kurun waktu 1 tahun</w:t>
            </w:r>
          </w:p>
        </w:tc>
        <w:tc>
          <w:tcPr>
            <w:tcW w:w="1418" w:type="dxa"/>
            <w:tcBorders>
              <w:top w:val="nil"/>
              <w:left w:val="nil"/>
              <w:bottom w:val="single" w:sz="4" w:space="0" w:color="auto"/>
              <w:right w:val="single" w:sz="4" w:space="0" w:color="auto"/>
            </w:tcBorders>
            <w:shd w:val="clear" w:color="auto" w:fill="auto"/>
            <w:vAlign w:val="center"/>
            <w:hideMark/>
          </w:tcPr>
          <w:p w14:paraId="02DAE200" w14:textId="77777777" w:rsidR="00445C61" w:rsidRPr="00E94F46" w:rsidRDefault="00445C61" w:rsidP="00445C61">
            <w:pPr>
              <w:jc w:val="center"/>
              <w:rPr>
                <w:rFonts w:ascii="Calibri" w:eastAsia="Times New Roman" w:hAnsi="Calibri" w:cs="Calibri"/>
                <w:sz w:val="18"/>
                <w:szCs w:val="18"/>
                <w:lang w:val="en-GB" w:eastAsia="en-GB"/>
              </w:rPr>
            </w:pPr>
            <w:r w:rsidRPr="00E94F46">
              <w:rPr>
                <w:rFonts w:ascii="Calibri" w:eastAsia="Times New Roman" w:hAnsi="Calibri" w:cs="Calibri"/>
                <w:sz w:val="18"/>
                <w:szCs w:val="18"/>
                <w:lang w:val="en-GB" w:eastAsia="en-GB"/>
              </w:rPr>
              <w:t>jiwa</w:t>
            </w:r>
          </w:p>
        </w:tc>
        <w:tc>
          <w:tcPr>
            <w:tcW w:w="867" w:type="dxa"/>
            <w:tcBorders>
              <w:top w:val="nil"/>
              <w:left w:val="nil"/>
              <w:bottom w:val="single" w:sz="4" w:space="0" w:color="auto"/>
              <w:right w:val="single" w:sz="4" w:space="0" w:color="auto"/>
            </w:tcBorders>
            <w:shd w:val="clear" w:color="000000" w:fill="FFFFFF"/>
            <w:vAlign w:val="center"/>
            <w:hideMark/>
          </w:tcPr>
          <w:p w14:paraId="221CD63F" w14:textId="353F86C4"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16</w:t>
            </w:r>
          </w:p>
        </w:tc>
        <w:tc>
          <w:tcPr>
            <w:tcW w:w="867" w:type="dxa"/>
            <w:tcBorders>
              <w:top w:val="nil"/>
              <w:left w:val="nil"/>
              <w:bottom w:val="single" w:sz="4" w:space="0" w:color="auto"/>
              <w:right w:val="single" w:sz="4" w:space="0" w:color="auto"/>
            </w:tcBorders>
            <w:shd w:val="clear" w:color="000000" w:fill="FFFFFF"/>
            <w:vAlign w:val="center"/>
            <w:hideMark/>
          </w:tcPr>
          <w:p w14:paraId="4753E3DD" w14:textId="686233F0"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13</w:t>
            </w:r>
          </w:p>
        </w:tc>
        <w:tc>
          <w:tcPr>
            <w:tcW w:w="867" w:type="dxa"/>
            <w:tcBorders>
              <w:top w:val="nil"/>
              <w:left w:val="nil"/>
              <w:bottom w:val="single" w:sz="4" w:space="0" w:color="auto"/>
              <w:right w:val="single" w:sz="4" w:space="0" w:color="auto"/>
            </w:tcBorders>
            <w:shd w:val="clear" w:color="000000" w:fill="FFFFFF"/>
            <w:vAlign w:val="center"/>
            <w:hideMark/>
          </w:tcPr>
          <w:p w14:paraId="78596FDF" w14:textId="41D4F990"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10</w:t>
            </w:r>
          </w:p>
        </w:tc>
        <w:tc>
          <w:tcPr>
            <w:tcW w:w="867" w:type="dxa"/>
            <w:tcBorders>
              <w:top w:val="nil"/>
              <w:left w:val="nil"/>
              <w:bottom w:val="single" w:sz="4" w:space="0" w:color="auto"/>
              <w:right w:val="single" w:sz="4" w:space="0" w:color="auto"/>
            </w:tcBorders>
            <w:shd w:val="clear" w:color="000000" w:fill="FFFFFF"/>
            <w:vAlign w:val="center"/>
            <w:hideMark/>
          </w:tcPr>
          <w:p w14:paraId="1A25AF02" w14:textId="43B35AD6"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8</w:t>
            </w:r>
          </w:p>
        </w:tc>
        <w:tc>
          <w:tcPr>
            <w:tcW w:w="867" w:type="dxa"/>
            <w:tcBorders>
              <w:top w:val="nil"/>
              <w:left w:val="nil"/>
              <w:bottom w:val="single" w:sz="4" w:space="0" w:color="auto"/>
              <w:right w:val="single" w:sz="4" w:space="0" w:color="auto"/>
            </w:tcBorders>
            <w:shd w:val="clear" w:color="000000" w:fill="FFFFFF"/>
            <w:vAlign w:val="center"/>
            <w:hideMark/>
          </w:tcPr>
          <w:p w14:paraId="32B78FE8" w14:textId="5A302A9B"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7</w:t>
            </w:r>
          </w:p>
        </w:tc>
        <w:tc>
          <w:tcPr>
            <w:tcW w:w="867" w:type="dxa"/>
            <w:tcBorders>
              <w:top w:val="nil"/>
              <w:left w:val="nil"/>
              <w:bottom w:val="single" w:sz="4" w:space="0" w:color="auto"/>
              <w:right w:val="single" w:sz="4" w:space="0" w:color="auto"/>
            </w:tcBorders>
            <w:shd w:val="clear" w:color="000000" w:fill="FFFFFF"/>
            <w:vAlign w:val="center"/>
            <w:hideMark/>
          </w:tcPr>
          <w:p w14:paraId="47188941" w14:textId="07745BEB"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6</w:t>
            </w:r>
          </w:p>
        </w:tc>
        <w:tc>
          <w:tcPr>
            <w:tcW w:w="1488" w:type="dxa"/>
            <w:gridSpan w:val="2"/>
            <w:tcBorders>
              <w:top w:val="nil"/>
              <w:left w:val="nil"/>
              <w:bottom w:val="single" w:sz="4" w:space="0" w:color="auto"/>
              <w:right w:val="single" w:sz="4" w:space="0" w:color="auto"/>
            </w:tcBorders>
            <w:shd w:val="clear" w:color="000000" w:fill="FFFFFF"/>
            <w:vAlign w:val="center"/>
            <w:hideMark/>
          </w:tcPr>
          <w:p w14:paraId="13565184" w14:textId="188FA898"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6</w:t>
            </w:r>
          </w:p>
        </w:tc>
      </w:tr>
      <w:tr w:rsidR="00445C61" w:rsidRPr="00E94F46" w14:paraId="7D1A469D" w14:textId="77777777" w:rsidTr="00445C61">
        <w:trPr>
          <w:gridAfter w:val="2"/>
          <w:wAfter w:w="109" w:type="dxa"/>
          <w:trHeight w:val="1440"/>
        </w:trPr>
        <w:tc>
          <w:tcPr>
            <w:tcW w:w="457" w:type="dxa"/>
            <w:tcBorders>
              <w:top w:val="nil"/>
              <w:left w:val="single" w:sz="4" w:space="0" w:color="auto"/>
              <w:bottom w:val="nil"/>
              <w:right w:val="single" w:sz="4" w:space="0" w:color="auto"/>
            </w:tcBorders>
            <w:shd w:val="clear" w:color="auto" w:fill="auto"/>
            <w:noWrap/>
            <w:vAlign w:val="center"/>
            <w:hideMark/>
          </w:tcPr>
          <w:p w14:paraId="214863EB" w14:textId="77777777" w:rsidR="00445C61" w:rsidRPr="00E94F46" w:rsidRDefault="00445C61" w:rsidP="00445C61">
            <w:pPr>
              <w:jc w:val="center"/>
              <w:rPr>
                <w:rFonts w:ascii="Calibri" w:eastAsia="Times New Roman" w:hAnsi="Calibri" w:cs="Calibri"/>
                <w:color w:val="000000"/>
                <w:sz w:val="18"/>
                <w:szCs w:val="18"/>
                <w:lang w:val="en-GB" w:eastAsia="en-GB"/>
              </w:rPr>
            </w:pPr>
            <w:r w:rsidRPr="00E94F46">
              <w:rPr>
                <w:rFonts w:ascii="Calibri" w:eastAsia="Times New Roman" w:hAnsi="Calibri" w:cs="Calibri"/>
                <w:color w:val="000000"/>
                <w:sz w:val="18"/>
                <w:szCs w:val="18"/>
                <w:lang w:val="en-GB" w:eastAsia="en-GB"/>
              </w:rPr>
              <w:t> </w:t>
            </w:r>
          </w:p>
        </w:tc>
        <w:tc>
          <w:tcPr>
            <w:tcW w:w="2090" w:type="dxa"/>
            <w:vMerge/>
            <w:tcBorders>
              <w:top w:val="single" w:sz="4" w:space="0" w:color="auto"/>
              <w:left w:val="nil"/>
              <w:bottom w:val="single" w:sz="4" w:space="0" w:color="000000"/>
              <w:right w:val="single" w:sz="4" w:space="0" w:color="auto"/>
            </w:tcBorders>
            <w:vAlign w:val="center"/>
            <w:hideMark/>
          </w:tcPr>
          <w:p w14:paraId="712DEC56" w14:textId="77777777" w:rsidR="00445C61" w:rsidRPr="00E94F46" w:rsidRDefault="00445C61" w:rsidP="00445C61">
            <w:pPr>
              <w:rPr>
                <w:rFonts w:ascii="Calibri" w:eastAsia="Times New Roman" w:hAnsi="Calibri" w:cs="Calibri"/>
                <w:color w:val="000000"/>
                <w:sz w:val="18"/>
                <w:szCs w:val="18"/>
                <w:lang w:val="en-GB" w:eastAsia="en-GB"/>
              </w:rPr>
            </w:pPr>
          </w:p>
        </w:tc>
        <w:tc>
          <w:tcPr>
            <w:tcW w:w="1281" w:type="dxa"/>
            <w:vMerge/>
            <w:tcBorders>
              <w:top w:val="nil"/>
              <w:left w:val="single" w:sz="4" w:space="0" w:color="auto"/>
              <w:bottom w:val="single" w:sz="4" w:space="0" w:color="000000"/>
              <w:right w:val="single" w:sz="4" w:space="0" w:color="auto"/>
            </w:tcBorders>
            <w:vAlign w:val="center"/>
            <w:hideMark/>
          </w:tcPr>
          <w:p w14:paraId="09D08167" w14:textId="77777777" w:rsidR="00445C61" w:rsidRPr="00E94F46" w:rsidRDefault="00445C61" w:rsidP="00445C61">
            <w:pPr>
              <w:rPr>
                <w:rFonts w:ascii="Calibri" w:eastAsia="Times New Roman" w:hAnsi="Calibri" w:cs="Calibri"/>
                <w:color w:val="000000"/>
                <w:sz w:val="18"/>
                <w:szCs w:val="18"/>
                <w:lang w:val="en-GB" w:eastAsia="en-GB"/>
              </w:rPr>
            </w:pPr>
          </w:p>
        </w:tc>
        <w:tc>
          <w:tcPr>
            <w:tcW w:w="2551" w:type="dxa"/>
            <w:tcBorders>
              <w:top w:val="nil"/>
              <w:left w:val="nil"/>
              <w:bottom w:val="single" w:sz="4" w:space="0" w:color="auto"/>
              <w:right w:val="single" w:sz="4" w:space="0" w:color="auto"/>
            </w:tcBorders>
            <w:shd w:val="clear" w:color="auto" w:fill="auto"/>
            <w:vAlign w:val="center"/>
            <w:hideMark/>
          </w:tcPr>
          <w:p w14:paraId="1F00FE19" w14:textId="77777777" w:rsidR="00445C61" w:rsidRPr="00E94F46" w:rsidRDefault="00445C61" w:rsidP="00445C61">
            <w:pPr>
              <w:jc w:val="both"/>
              <w:rPr>
                <w:rFonts w:ascii="Calibri" w:eastAsia="Times New Roman" w:hAnsi="Calibri" w:cs="Calibri"/>
                <w:color w:val="000000"/>
                <w:sz w:val="18"/>
                <w:szCs w:val="18"/>
                <w:lang w:val="en-GB" w:eastAsia="en-GB"/>
              </w:rPr>
            </w:pPr>
            <w:r w:rsidRPr="00E94F46">
              <w:rPr>
                <w:rFonts w:ascii="Calibri" w:eastAsia="Times New Roman" w:hAnsi="Calibri" w:cs="Calibri"/>
                <w:color w:val="000000"/>
                <w:sz w:val="18"/>
                <w:szCs w:val="18"/>
                <w:lang w:val="en-GB" w:eastAsia="en-GB"/>
              </w:rPr>
              <w:t>Jumlah kematian bayi</w:t>
            </w:r>
          </w:p>
        </w:tc>
        <w:tc>
          <w:tcPr>
            <w:tcW w:w="1559" w:type="dxa"/>
            <w:tcBorders>
              <w:top w:val="nil"/>
              <w:left w:val="nil"/>
              <w:bottom w:val="single" w:sz="4" w:space="0" w:color="auto"/>
              <w:right w:val="single" w:sz="4" w:space="0" w:color="auto"/>
            </w:tcBorders>
            <w:shd w:val="clear" w:color="auto" w:fill="auto"/>
            <w:vAlign w:val="center"/>
            <w:hideMark/>
          </w:tcPr>
          <w:p w14:paraId="0420C8F9" w14:textId="77777777" w:rsidR="00445C61" w:rsidRPr="00E94F46" w:rsidRDefault="00445C61" w:rsidP="00445C61">
            <w:pPr>
              <w:rPr>
                <w:rFonts w:ascii="Calibri" w:eastAsia="Times New Roman" w:hAnsi="Calibri" w:cs="Calibri"/>
                <w:sz w:val="18"/>
                <w:szCs w:val="18"/>
                <w:lang w:val="en-GB" w:eastAsia="en-GB"/>
              </w:rPr>
            </w:pPr>
            <w:r w:rsidRPr="00E94F46">
              <w:rPr>
                <w:rFonts w:ascii="Calibri" w:eastAsia="Times New Roman" w:hAnsi="Calibri" w:cs="Calibri"/>
                <w:sz w:val="18"/>
                <w:szCs w:val="18"/>
                <w:lang w:val="en-GB" w:eastAsia="en-GB"/>
              </w:rPr>
              <w:t>jumlah kematian bayi dalam kurun waktu 1 tahun</w:t>
            </w:r>
          </w:p>
        </w:tc>
        <w:tc>
          <w:tcPr>
            <w:tcW w:w="1418" w:type="dxa"/>
            <w:tcBorders>
              <w:top w:val="nil"/>
              <w:left w:val="nil"/>
              <w:bottom w:val="single" w:sz="4" w:space="0" w:color="auto"/>
              <w:right w:val="single" w:sz="4" w:space="0" w:color="auto"/>
            </w:tcBorders>
            <w:shd w:val="clear" w:color="auto" w:fill="auto"/>
            <w:vAlign w:val="center"/>
            <w:hideMark/>
          </w:tcPr>
          <w:p w14:paraId="78CA9B4C" w14:textId="77777777" w:rsidR="00445C61" w:rsidRPr="00E94F46" w:rsidRDefault="00445C61" w:rsidP="00445C61">
            <w:pPr>
              <w:jc w:val="center"/>
              <w:rPr>
                <w:rFonts w:ascii="Calibri" w:eastAsia="Times New Roman" w:hAnsi="Calibri" w:cs="Calibri"/>
                <w:sz w:val="18"/>
                <w:szCs w:val="18"/>
                <w:lang w:val="en-GB" w:eastAsia="en-GB"/>
              </w:rPr>
            </w:pPr>
            <w:r w:rsidRPr="00E94F46">
              <w:rPr>
                <w:rFonts w:ascii="Calibri" w:eastAsia="Times New Roman" w:hAnsi="Calibri" w:cs="Calibri"/>
                <w:sz w:val="18"/>
                <w:szCs w:val="18"/>
                <w:lang w:val="en-GB" w:eastAsia="en-GB"/>
              </w:rPr>
              <w:t>jiwa</w:t>
            </w:r>
          </w:p>
        </w:tc>
        <w:tc>
          <w:tcPr>
            <w:tcW w:w="867" w:type="dxa"/>
            <w:tcBorders>
              <w:top w:val="nil"/>
              <w:left w:val="nil"/>
              <w:bottom w:val="single" w:sz="4" w:space="0" w:color="auto"/>
              <w:right w:val="single" w:sz="4" w:space="0" w:color="auto"/>
            </w:tcBorders>
            <w:shd w:val="clear" w:color="000000" w:fill="FFFFFF"/>
            <w:vAlign w:val="center"/>
            <w:hideMark/>
          </w:tcPr>
          <w:p w14:paraId="0FB49E36" w14:textId="40FB1310"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155</w:t>
            </w:r>
          </w:p>
        </w:tc>
        <w:tc>
          <w:tcPr>
            <w:tcW w:w="867" w:type="dxa"/>
            <w:tcBorders>
              <w:top w:val="nil"/>
              <w:left w:val="nil"/>
              <w:bottom w:val="single" w:sz="4" w:space="0" w:color="auto"/>
              <w:right w:val="single" w:sz="4" w:space="0" w:color="auto"/>
            </w:tcBorders>
            <w:shd w:val="clear" w:color="000000" w:fill="FFFFFF"/>
            <w:vAlign w:val="center"/>
            <w:hideMark/>
          </w:tcPr>
          <w:p w14:paraId="1F262ACD" w14:textId="4063DB29"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140</w:t>
            </w:r>
          </w:p>
        </w:tc>
        <w:tc>
          <w:tcPr>
            <w:tcW w:w="867" w:type="dxa"/>
            <w:tcBorders>
              <w:top w:val="nil"/>
              <w:left w:val="nil"/>
              <w:bottom w:val="single" w:sz="4" w:space="0" w:color="auto"/>
              <w:right w:val="single" w:sz="4" w:space="0" w:color="auto"/>
            </w:tcBorders>
            <w:shd w:val="clear" w:color="000000" w:fill="FFFFFF"/>
            <w:vAlign w:val="center"/>
            <w:hideMark/>
          </w:tcPr>
          <w:p w14:paraId="1644C242" w14:textId="707CE416"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120</w:t>
            </w:r>
          </w:p>
        </w:tc>
        <w:tc>
          <w:tcPr>
            <w:tcW w:w="867" w:type="dxa"/>
            <w:tcBorders>
              <w:top w:val="nil"/>
              <w:left w:val="nil"/>
              <w:bottom w:val="single" w:sz="4" w:space="0" w:color="auto"/>
              <w:right w:val="single" w:sz="4" w:space="0" w:color="auto"/>
            </w:tcBorders>
            <w:shd w:val="clear" w:color="000000" w:fill="FFFFFF"/>
            <w:vAlign w:val="center"/>
            <w:hideMark/>
          </w:tcPr>
          <w:p w14:paraId="66DD11E6" w14:textId="79AB9DF3"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94</w:t>
            </w:r>
          </w:p>
        </w:tc>
        <w:tc>
          <w:tcPr>
            <w:tcW w:w="867" w:type="dxa"/>
            <w:tcBorders>
              <w:top w:val="nil"/>
              <w:left w:val="nil"/>
              <w:bottom w:val="single" w:sz="4" w:space="0" w:color="auto"/>
              <w:right w:val="single" w:sz="4" w:space="0" w:color="auto"/>
            </w:tcBorders>
            <w:shd w:val="clear" w:color="000000" w:fill="FFFFFF"/>
            <w:vAlign w:val="center"/>
            <w:hideMark/>
          </w:tcPr>
          <w:p w14:paraId="4A04A009" w14:textId="2C14E55D"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70</w:t>
            </w:r>
          </w:p>
        </w:tc>
        <w:tc>
          <w:tcPr>
            <w:tcW w:w="867" w:type="dxa"/>
            <w:tcBorders>
              <w:top w:val="nil"/>
              <w:left w:val="nil"/>
              <w:bottom w:val="single" w:sz="4" w:space="0" w:color="auto"/>
              <w:right w:val="single" w:sz="4" w:space="0" w:color="auto"/>
            </w:tcBorders>
            <w:shd w:val="clear" w:color="000000" w:fill="FFFFFF"/>
            <w:vAlign w:val="center"/>
            <w:hideMark/>
          </w:tcPr>
          <w:p w14:paraId="2E7C604C" w14:textId="4DF8AE4B"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50</w:t>
            </w:r>
          </w:p>
        </w:tc>
        <w:tc>
          <w:tcPr>
            <w:tcW w:w="1488" w:type="dxa"/>
            <w:gridSpan w:val="2"/>
            <w:tcBorders>
              <w:top w:val="nil"/>
              <w:left w:val="nil"/>
              <w:bottom w:val="single" w:sz="4" w:space="0" w:color="auto"/>
              <w:right w:val="single" w:sz="4" w:space="0" w:color="auto"/>
            </w:tcBorders>
            <w:shd w:val="clear" w:color="000000" w:fill="FFFFFF"/>
            <w:vAlign w:val="center"/>
            <w:hideMark/>
          </w:tcPr>
          <w:p w14:paraId="74871414" w14:textId="6C108BCA"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50</w:t>
            </w:r>
          </w:p>
        </w:tc>
      </w:tr>
      <w:tr w:rsidR="00445C61" w:rsidRPr="00E94F46" w14:paraId="21066AF3" w14:textId="77777777" w:rsidTr="00445C61">
        <w:trPr>
          <w:gridAfter w:val="2"/>
          <w:wAfter w:w="109" w:type="dxa"/>
          <w:trHeight w:val="1440"/>
        </w:trPr>
        <w:tc>
          <w:tcPr>
            <w:tcW w:w="457" w:type="dxa"/>
            <w:tcBorders>
              <w:top w:val="nil"/>
              <w:left w:val="single" w:sz="4" w:space="0" w:color="auto"/>
              <w:bottom w:val="nil"/>
              <w:right w:val="single" w:sz="4" w:space="0" w:color="auto"/>
            </w:tcBorders>
            <w:shd w:val="clear" w:color="auto" w:fill="auto"/>
            <w:noWrap/>
            <w:vAlign w:val="center"/>
            <w:hideMark/>
          </w:tcPr>
          <w:p w14:paraId="7413DEE8" w14:textId="77777777" w:rsidR="00445C61" w:rsidRPr="00E94F46" w:rsidRDefault="00445C61" w:rsidP="00445C61">
            <w:pPr>
              <w:jc w:val="center"/>
              <w:rPr>
                <w:rFonts w:ascii="Calibri" w:eastAsia="Times New Roman" w:hAnsi="Calibri" w:cs="Calibri"/>
                <w:color w:val="000000"/>
                <w:sz w:val="18"/>
                <w:szCs w:val="18"/>
                <w:lang w:val="en-GB" w:eastAsia="en-GB"/>
              </w:rPr>
            </w:pPr>
            <w:r w:rsidRPr="00E94F46">
              <w:rPr>
                <w:rFonts w:ascii="Calibri" w:eastAsia="Times New Roman" w:hAnsi="Calibri" w:cs="Calibri"/>
                <w:color w:val="000000"/>
                <w:sz w:val="18"/>
                <w:szCs w:val="18"/>
                <w:lang w:val="en-GB" w:eastAsia="en-GB"/>
              </w:rPr>
              <w:t> </w:t>
            </w:r>
          </w:p>
        </w:tc>
        <w:tc>
          <w:tcPr>
            <w:tcW w:w="2090" w:type="dxa"/>
            <w:vMerge/>
            <w:tcBorders>
              <w:top w:val="single" w:sz="4" w:space="0" w:color="auto"/>
              <w:left w:val="nil"/>
              <w:bottom w:val="single" w:sz="4" w:space="0" w:color="000000"/>
              <w:right w:val="single" w:sz="4" w:space="0" w:color="auto"/>
            </w:tcBorders>
            <w:vAlign w:val="center"/>
            <w:hideMark/>
          </w:tcPr>
          <w:p w14:paraId="395B5D72" w14:textId="77777777" w:rsidR="00445C61" w:rsidRPr="00E94F46" w:rsidRDefault="00445C61" w:rsidP="00445C61">
            <w:pPr>
              <w:rPr>
                <w:rFonts w:ascii="Calibri" w:eastAsia="Times New Roman" w:hAnsi="Calibri" w:cs="Calibri"/>
                <w:color w:val="000000"/>
                <w:sz w:val="18"/>
                <w:szCs w:val="18"/>
                <w:lang w:val="en-GB" w:eastAsia="en-GB"/>
              </w:rPr>
            </w:pPr>
          </w:p>
        </w:tc>
        <w:tc>
          <w:tcPr>
            <w:tcW w:w="1281" w:type="dxa"/>
            <w:vMerge/>
            <w:tcBorders>
              <w:top w:val="nil"/>
              <w:left w:val="single" w:sz="4" w:space="0" w:color="auto"/>
              <w:bottom w:val="single" w:sz="4" w:space="0" w:color="000000"/>
              <w:right w:val="single" w:sz="4" w:space="0" w:color="auto"/>
            </w:tcBorders>
            <w:vAlign w:val="center"/>
            <w:hideMark/>
          </w:tcPr>
          <w:p w14:paraId="011CBF4D" w14:textId="77777777" w:rsidR="00445C61" w:rsidRPr="00E94F46" w:rsidRDefault="00445C61" w:rsidP="00445C61">
            <w:pPr>
              <w:rPr>
                <w:rFonts w:ascii="Calibri" w:eastAsia="Times New Roman" w:hAnsi="Calibri" w:cs="Calibri"/>
                <w:color w:val="000000"/>
                <w:sz w:val="18"/>
                <w:szCs w:val="18"/>
                <w:lang w:val="en-GB" w:eastAsia="en-GB"/>
              </w:rPr>
            </w:pPr>
          </w:p>
        </w:tc>
        <w:tc>
          <w:tcPr>
            <w:tcW w:w="2551" w:type="dxa"/>
            <w:tcBorders>
              <w:top w:val="nil"/>
              <w:left w:val="nil"/>
              <w:bottom w:val="single" w:sz="4" w:space="0" w:color="auto"/>
              <w:right w:val="single" w:sz="4" w:space="0" w:color="auto"/>
            </w:tcBorders>
            <w:shd w:val="clear" w:color="auto" w:fill="auto"/>
            <w:vAlign w:val="center"/>
            <w:hideMark/>
          </w:tcPr>
          <w:p w14:paraId="46E39B21" w14:textId="77777777" w:rsidR="00445C61" w:rsidRPr="00E94F46" w:rsidRDefault="00445C61" w:rsidP="00445C61">
            <w:pPr>
              <w:jc w:val="both"/>
              <w:rPr>
                <w:rFonts w:ascii="Calibri" w:eastAsia="Times New Roman" w:hAnsi="Calibri" w:cs="Calibri"/>
                <w:color w:val="000000"/>
                <w:sz w:val="18"/>
                <w:szCs w:val="18"/>
                <w:lang w:val="en-GB" w:eastAsia="en-GB"/>
              </w:rPr>
            </w:pPr>
            <w:r w:rsidRPr="00E94F46">
              <w:rPr>
                <w:rFonts w:ascii="Calibri" w:eastAsia="Times New Roman" w:hAnsi="Calibri" w:cs="Calibri"/>
                <w:color w:val="000000"/>
                <w:sz w:val="18"/>
                <w:szCs w:val="18"/>
                <w:lang w:val="en-GB" w:eastAsia="en-GB"/>
              </w:rPr>
              <w:t>Indeks Kepuasan Masyarakat (IKM) bidang kesehatan</w:t>
            </w:r>
          </w:p>
        </w:tc>
        <w:tc>
          <w:tcPr>
            <w:tcW w:w="1559" w:type="dxa"/>
            <w:tcBorders>
              <w:top w:val="nil"/>
              <w:left w:val="nil"/>
              <w:bottom w:val="nil"/>
              <w:right w:val="nil"/>
            </w:tcBorders>
            <w:shd w:val="clear" w:color="auto" w:fill="auto"/>
            <w:vAlign w:val="bottom"/>
            <w:hideMark/>
          </w:tcPr>
          <w:p w14:paraId="24C316A2" w14:textId="77777777" w:rsidR="00445C61" w:rsidRPr="00E94F46" w:rsidRDefault="00445C61" w:rsidP="00445C61">
            <w:pPr>
              <w:rPr>
                <w:rFonts w:ascii="Calibri" w:eastAsia="Times New Roman" w:hAnsi="Calibri" w:cs="Calibri"/>
                <w:color w:val="000000"/>
                <w:sz w:val="18"/>
                <w:szCs w:val="18"/>
                <w:lang w:val="en-GB" w:eastAsia="en-GB"/>
              </w:rPr>
            </w:pPr>
            <w:r w:rsidRPr="00E94F46">
              <w:rPr>
                <w:rFonts w:ascii="Calibri" w:eastAsia="Times New Roman" w:hAnsi="Calibri" w:cs="Calibri"/>
                <w:color w:val="000000"/>
                <w:sz w:val="18"/>
                <w:szCs w:val="18"/>
                <w:lang w:val="en-GB" w:eastAsia="en-GB"/>
              </w:rPr>
              <w:t>persentase kepuasan masyarakat terhadap pelayanan kesehatan yang diperoleh berdasarkan survey</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B481B64" w14:textId="77777777" w:rsidR="00445C61" w:rsidRPr="00E94F46" w:rsidRDefault="00445C61" w:rsidP="00445C61">
            <w:pPr>
              <w:jc w:val="center"/>
              <w:rPr>
                <w:rFonts w:ascii="Calibri" w:eastAsia="Times New Roman" w:hAnsi="Calibri" w:cs="Calibri"/>
                <w:sz w:val="18"/>
                <w:szCs w:val="18"/>
                <w:lang w:val="en-GB" w:eastAsia="en-GB"/>
              </w:rPr>
            </w:pPr>
            <w:r w:rsidRPr="00E94F46">
              <w:rPr>
                <w:rFonts w:ascii="Calibri" w:eastAsia="Times New Roman" w:hAnsi="Calibri" w:cs="Calibri"/>
                <w:sz w:val="18"/>
                <w:szCs w:val="18"/>
                <w:lang w:val="en-GB" w:eastAsia="en-GB"/>
              </w:rPr>
              <w:t>poin</w:t>
            </w:r>
          </w:p>
        </w:tc>
        <w:tc>
          <w:tcPr>
            <w:tcW w:w="867" w:type="dxa"/>
            <w:tcBorders>
              <w:top w:val="nil"/>
              <w:left w:val="nil"/>
              <w:bottom w:val="single" w:sz="4" w:space="0" w:color="auto"/>
              <w:right w:val="single" w:sz="4" w:space="0" w:color="auto"/>
            </w:tcBorders>
            <w:shd w:val="clear" w:color="000000" w:fill="FFFFFF"/>
            <w:vAlign w:val="center"/>
            <w:hideMark/>
          </w:tcPr>
          <w:p w14:paraId="484FC3AA" w14:textId="2A80A4B0"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78.73</w:t>
            </w:r>
          </w:p>
        </w:tc>
        <w:tc>
          <w:tcPr>
            <w:tcW w:w="867" w:type="dxa"/>
            <w:tcBorders>
              <w:top w:val="nil"/>
              <w:left w:val="nil"/>
              <w:bottom w:val="single" w:sz="4" w:space="0" w:color="auto"/>
              <w:right w:val="single" w:sz="4" w:space="0" w:color="auto"/>
            </w:tcBorders>
            <w:shd w:val="clear" w:color="000000" w:fill="FFFFFF"/>
            <w:vAlign w:val="center"/>
            <w:hideMark/>
          </w:tcPr>
          <w:p w14:paraId="37121FCF" w14:textId="7F487936"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85</w:t>
            </w:r>
          </w:p>
        </w:tc>
        <w:tc>
          <w:tcPr>
            <w:tcW w:w="867" w:type="dxa"/>
            <w:tcBorders>
              <w:top w:val="nil"/>
              <w:left w:val="nil"/>
              <w:bottom w:val="single" w:sz="4" w:space="0" w:color="auto"/>
              <w:right w:val="single" w:sz="4" w:space="0" w:color="auto"/>
            </w:tcBorders>
            <w:shd w:val="clear" w:color="000000" w:fill="FFFFFF"/>
            <w:vAlign w:val="center"/>
            <w:hideMark/>
          </w:tcPr>
          <w:p w14:paraId="4D5B13E0" w14:textId="4AC0CE84"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87</w:t>
            </w:r>
          </w:p>
        </w:tc>
        <w:tc>
          <w:tcPr>
            <w:tcW w:w="867" w:type="dxa"/>
            <w:tcBorders>
              <w:top w:val="nil"/>
              <w:left w:val="nil"/>
              <w:bottom w:val="single" w:sz="4" w:space="0" w:color="auto"/>
              <w:right w:val="single" w:sz="4" w:space="0" w:color="auto"/>
            </w:tcBorders>
            <w:shd w:val="clear" w:color="000000" w:fill="FFFFFF"/>
            <w:vAlign w:val="center"/>
            <w:hideMark/>
          </w:tcPr>
          <w:p w14:paraId="3A1663BF" w14:textId="0B4F024F"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90</w:t>
            </w:r>
          </w:p>
        </w:tc>
        <w:tc>
          <w:tcPr>
            <w:tcW w:w="867" w:type="dxa"/>
            <w:tcBorders>
              <w:top w:val="nil"/>
              <w:left w:val="nil"/>
              <w:bottom w:val="single" w:sz="4" w:space="0" w:color="auto"/>
              <w:right w:val="single" w:sz="4" w:space="0" w:color="auto"/>
            </w:tcBorders>
            <w:shd w:val="clear" w:color="000000" w:fill="FFFFFF"/>
            <w:vAlign w:val="center"/>
            <w:hideMark/>
          </w:tcPr>
          <w:p w14:paraId="07FD7B65" w14:textId="48CBBD3D"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91</w:t>
            </w:r>
          </w:p>
        </w:tc>
        <w:tc>
          <w:tcPr>
            <w:tcW w:w="867" w:type="dxa"/>
            <w:tcBorders>
              <w:top w:val="nil"/>
              <w:left w:val="nil"/>
              <w:bottom w:val="single" w:sz="4" w:space="0" w:color="auto"/>
              <w:right w:val="single" w:sz="4" w:space="0" w:color="auto"/>
            </w:tcBorders>
            <w:shd w:val="clear" w:color="000000" w:fill="FFFFFF"/>
            <w:vAlign w:val="center"/>
            <w:hideMark/>
          </w:tcPr>
          <w:p w14:paraId="22737F7A" w14:textId="4AE280CF"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92</w:t>
            </w:r>
          </w:p>
        </w:tc>
        <w:tc>
          <w:tcPr>
            <w:tcW w:w="1488" w:type="dxa"/>
            <w:gridSpan w:val="2"/>
            <w:tcBorders>
              <w:top w:val="nil"/>
              <w:left w:val="nil"/>
              <w:bottom w:val="single" w:sz="4" w:space="0" w:color="auto"/>
              <w:right w:val="single" w:sz="4" w:space="0" w:color="auto"/>
            </w:tcBorders>
            <w:shd w:val="clear" w:color="000000" w:fill="FFFFFF"/>
            <w:vAlign w:val="center"/>
            <w:hideMark/>
          </w:tcPr>
          <w:p w14:paraId="43EE1E1F" w14:textId="283A3CE6"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92</w:t>
            </w:r>
          </w:p>
        </w:tc>
      </w:tr>
      <w:tr w:rsidR="00445C61" w:rsidRPr="00E94F46" w14:paraId="24FB56E5" w14:textId="77777777" w:rsidTr="00445C61">
        <w:trPr>
          <w:gridAfter w:val="2"/>
          <w:wAfter w:w="109" w:type="dxa"/>
          <w:trHeight w:val="1440"/>
        </w:trPr>
        <w:tc>
          <w:tcPr>
            <w:tcW w:w="457" w:type="dxa"/>
            <w:tcBorders>
              <w:top w:val="nil"/>
              <w:left w:val="single" w:sz="4" w:space="0" w:color="auto"/>
              <w:bottom w:val="nil"/>
              <w:right w:val="single" w:sz="4" w:space="0" w:color="auto"/>
            </w:tcBorders>
            <w:shd w:val="clear" w:color="auto" w:fill="auto"/>
            <w:noWrap/>
            <w:vAlign w:val="center"/>
            <w:hideMark/>
          </w:tcPr>
          <w:p w14:paraId="0E419E08" w14:textId="77777777" w:rsidR="00445C61" w:rsidRPr="00E94F46" w:rsidRDefault="00445C61" w:rsidP="00445C61">
            <w:pPr>
              <w:jc w:val="center"/>
              <w:rPr>
                <w:rFonts w:ascii="Calibri" w:eastAsia="Times New Roman" w:hAnsi="Calibri" w:cs="Calibri"/>
                <w:color w:val="000000"/>
                <w:sz w:val="18"/>
                <w:szCs w:val="18"/>
                <w:lang w:val="en-GB" w:eastAsia="en-GB"/>
              </w:rPr>
            </w:pPr>
            <w:r w:rsidRPr="00E94F46">
              <w:rPr>
                <w:rFonts w:ascii="Calibri" w:eastAsia="Times New Roman" w:hAnsi="Calibri" w:cs="Calibri"/>
                <w:color w:val="000000"/>
                <w:sz w:val="18"/>
                <w:szCs w:val="18"/>
                <w:lang w:val="en-GB" w:eastAsia="en-GB"/>
              </w:rPr>
              <w:t> </w:t>
            </w:r>
          </w:p>
        </w:tc>
        <w:tc>
          <w:tcPr>
            <w:tcW w:w="2090" w:type="dxa"/>
            <w:vMerge/>
            <w:tcBorders>
              <w:top w:val="single" w:sz="4" w:space="0" w:color="auto"/>
              <w:left w:val="nil"/>
              <w:bottom w:val="single" w:sz="4" w:space="0" w:color="000000"/>
              <w:right w:val="single" w:sz="4" w:space="0" w:color="auto"/>
            </w:tcBorders>
            <w:vAlign w:val="center"/>
            <w:hideMark/>
          </w:tcPr>
          <w:p w14:paraId="065863C3" w14:textId="77777777" w:rsidR="00445C61" w:rsidRPr="00E94F46" w:rsidRDefault="00445C61" w:rsidP="00445C61">
            <w:pPr>
              <w:rPr>
                <w:rFonts w:ascii="Calibri" w:eastAsia="Times New Roman" w:hAnsi="Calibri" w:cs="Calibri"/>
                <w:color w:val="000000"/>
                <w:sz w:val="18"/>
                <w:szCs w:val="18"/>
                <w:lang w:val="en-GB" w:eastAsia="en-GB"/>
              </w:rPr>
            </w:pPr>
          </w:p>
        </w:tc>
        <w:tc>
          <w:tcPr>
            <w:tcW w:w="1281" w:type="dxa"/>
            <w:vMerge/>
            <w:tcBorders>
              <w:top w:val="nil"/>
              <w:left w:val="single" w:sz="4" w:space="0" w:color="auto"/>
              <w:bottom w:val="single" w:sz="4" w:space="0" w:color="000000"/>
              <w:right w:val="single" w:sz="4" w:space="0" w:color="auto"/>
            </w:tcBorders>
            <w:vAlign w:val="center"/>
            <w:hideMark/>
          </w:tcPr>
          <w:p w14:paraId="07F7F4ED" w14:textId="77777777" w:rsidR="00445C61" w:rsidRPr="00E94F46" w:rsidRDefault="00445C61" w:rsidP="00445C61">
            <w:pPr>
              <w:rPr>
                <w:rFonts w:ascii="Calibri" w:eastAsia="Times New Roman" w:hAnsi="Calibri" w:cs="Calibri"/>
                <w:color w:val="000000"/>
                <w:sz w:val="18"/>
                <w:szCs w:val="18"/>
                <w:lang w:val="en-GB" w:eastAsia="en-GB"/>
              </w:rPr>
            </w:pPr>
          </w:p>
        </w:tc>
        <w:tc>
          <w:tcPr>
            <w:tcW w:w="2551" w:type="dxa"/>
            <w:tcBorders>
              <w:top w:val="nil"/>
              <w:left w:val="nil"/>
              <w:bottom w:val="single" w:sz="4" w:space="0" w:color="auto"/>
              <w:right w:val="single" w:sz="4" w:space="0" w:color="auto"/>
            </w:tcBorders>
            <w:shd w:val="clear" w:color="auto" w:fill="auto"/>
            <w:vAlign w:val="center"/>
            <w:hideMark/>
          </w:tcPr>
          <w:p w14:paraId="4E7BEDB5" w14:textId="77777777" w:rsidR="00445C61" w:rsidRPr="00E94F46" w:rsidRDefault="00445C61" w:rsidP="00445C61">
            <w:pPr>
              <w:jc w:val="both"/>
              <w:rPr>
                <w:rFonts w:ascii="Calibri" w:eastAsia="Times New Roman" w:hAnsi="Calibri" w:cs="Calibri"/>
                <w:color w:val="000000"/>
                <w:sz w:val="18"/>
                <w:szCs w:val="18"/>
                <w:lang w:val="en-GB" w:eastAsia="en-GB"/>
              </w:rPr>
            </w:pPr>
            <w:r w:rsidRPr="00E94F46">
              <w:rPr>
                <w:rFonts w:ascii="Calibri" w:eastAsia="Times New Roman" w:hAnsi="Calibri" w:cs="Calibri"/>
                <w:color w:val="000000"/>
                <w:sz w:val="18"/>
                <w:szCs w:val="18"/>
                <w:lang w:val="en-GB" w:eastAsia="en-GB"/>
              </w:rPr>
              <w:t>Persentase Balita stunting</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35B08C8" w14:textId="77777777" w:rsidR="00445C61" w:rsidRPr="00E94F46" w:rsidRDefault="00445C61" w:rsidP="00445C61">
            <w:pPr>
              <w:rPr>
                <w:rFonts w:ascii="Calibri" w:eastAsia="Times New Roman" w:hAnsi="Calibri" w:cs="Calibri"/>
                <w:sz w:val="18"/>
                <w:szCs w:val="18"/>
                <w:lang w:val="en-GB" w:eastAsia="en-GB"/>
              </w:rPr>
            </w:pPr>
            <w:proofErr w:type="gramStart"/>
            <w:r w:rsidRPr="00E94F46">
              <w:rPr>
                <w:rFonts w:ascii="Calibri" w:eastAsia="Times New Roman" w:hAnsi="Calibri" w:cs="Calibri"/>
                <w:sz w:val="18"/>
                <w:szCs w:val="18"/>
                <w:lang w:val="en-GB" w:eastAsia="en-GB"/>
              </w:rPr>
              <w:t>jml  balita</w:t>
            </w:r>
            <w:proofErr w:type="gramEnd"/>
            <w:r w:rsidRPr="00E94F46">
              <w:rPr>
                <w:rFonts w:ascii="Calibri" w:eastAsia="Times New Roman" w:hAnsi="Calibri" w:cs="Calibri"/>
                <w:sz w:val="18"/>
                <w:szCs w:val="18"/>
                <w:lang w:val="en-GB" w:eastAsia="en-GB"/>
              </w:rPr>
              <w:t xml:space="preserve"> stunting/jml semua balita  x100%, dlm kurun waktu tertentu.</w:t>
            </w:r>
          </w:p>
        </w:tc>
        <w:tc>
          <w:tcPr>
            <w:tcW w:w="1418" w:type="dxa"/>
            <w:tcBorders>
              <w:top w:val="nil"/>
              <w:left w:val="nil"/>
              <w:bottom w:val="single" w:sz="4" w:space="0" w:color="auto"/>
              <w:right w:val="single" w:sz="4" w:space="0" w:color="auto"/>
            </w:tcBorders>
            <w:shd w:val="clear" w:color="auto" w:fill="auto"/>
            <w:vAlign w:val="center"/>
            <w:hideMark/>
          </w:tcPr>
          <w:p w14:paraId="566C93D5" w14:textId="77777777" w:rsidR="00445C61" w:rsidRPr="00E94F46" w:rsidRDefault="00445C61" w:rsidP="00445C61">
            <w:pPr>
              <w:jc w:val="center"/>
              <w:rPr>
                <w:rFonts w:ascii="Calibri" w:eastAsia="Times New Roman" w:hAnsi="Calibri" w:cs="Calibri"/>
                <w:sz w:val="18"/>
                <w:szCs w:val="18"/>
                <w:lang w:val="en-GB" w:eastAsia="en-GB"/>
              </w:rPr>
            </w:pPr>
            <w:r w:rsidRPr="00E94F46">
              <w:rPr>
                <w:rFonts w:ascii="Calibri" w:eastAsia="Times New Roman" w:hAnsi="Calibri" w:cs="Calibri"/>
                <w:sz w:val="18"/>
                <w:szCs w:val="18"/>
                <w:lang w:val="en-GB" w:eastAsia="en-GB"/>
              </w:rPr>
              <w:t>persen</w:t>
            </w:r>
          </w:p>
        </w:tc>
        <w:tc>
          <w:tcPr>
            <w:tcW w:w="867" w:type="dxa"/>
            <w:tcBorders>
              <w:top w:val="nil"/>
              <w:left w:val="nil"/>
              <w:bottom w:val="single" w:sz="4" w:space="0" w:color="auto"/>
              <w:right w:val="single" w:sz="4" w:space="0" w:color="auto"/>
            </w:tcBorders>
            <w:shd w:val="clear" w:color="000000" w:fill="FFFFFF"/>
            <w:vAlign w:val="center"/>
            <w:hideMark/>
          </w:tcPr>
          <w:p w14:paraId="1E702E8B" w14:textId="03E1781E"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32,2</w:t>
            </w:r>
          </w:p>
        </w:tc>
        <w:tc>
          <w:tcPr>
            <w:tcW w:w="867" w:type="dxa"/>
            <w:tcBorders>
              <w:top w:val="nil"/>
              <w:left w:val="nil"/>
              <w:bottom w:val="single" w:sz="4" w:space="0" w:color="auto"/>
              <w:right w:val="single" w:sz="4" w:space="0" w:color="auto"/>
            </w:tcBorders>
            <w:shd w:val="clear" w:color="000000" w:fill="FFFFFF"/>
            <w:vAlign w:val="center"/>
            <w:hideMark/>
          </w:tcPr>
          <w:p w14:paraId="50B64E01" w14:textId="499E217A" w:rsidR="00445C61" w:rsidRPr="00E94F46" w:rsidRDefault="00F76148" w:rsidP="00445C61">
            <w:pPr>
              <w:jc w:val="center"/>
              <w:rPr>
                <w:rFonts w:ascii="Calibri" w:eastAsia="Times New Roman" w:hAnsi="Calibri" w:cs="Calibri"/>
                <w:sz w:val="18"/>
                <w:szCs w:val="18"/>
                <w:lang w:val="en-GB" w:eastAsia="en-GB"/>
              </w:rPr>
            </w:pPr>
            <w:r>
              <w:rPr>
                <w:rFonts w:ascii="Arial" w:hAnsi="Arial" w:cs="Arial"/>
                <w:sz w:val="18"/>
                <w:szCs w:val="18"/>
                <w:lang w:val="en-GB"/>
              </w:rPr>
              <w:t>29</w:t>
            </w:r>
          </w:p>
        </w:tc>
        <w:tc>
          <w:tcPr>
            <w:tcW w:w="867" w:type="dxa"/>
            <w:tcBorders>
              <w:top w:val="nil"/>
              <w:left w:val="nil"/>
              <w:bottom w:val="single" w:sz="4" w:space="0" w:color="auto"/>
              <w:right w:val="single" w:sz="4" w:space="0" w:color="auto"/>
            </w:tcBorders>
            <w:shd w:val="clear" w:color="000000" w:fill="FFFFFF"/>
            <w:vAlign w:val="center"/>
            <w:hideMark/>
          </w:tcPr>
          <w:p w14:paraId="7CDB6F73" w14:textId="790972FF" w:rsidR="00445C61" w:rsidRPr="00E94F46" w:rsidRDefault="00F76148" w:rsidP="00445C61">
            <w:pPr>
              <w:jc w:val="center"/>
              <w:rPr>
                <w:rFonts w:ascii="Calibri" w:eastAsia="Times New Roman" w:hAnsi="Calibri" w:cs="Calibri"/>
                <w:sz w:val="18"/>
                <w:szCs w:val="18"/>
                <w:lang w:val="en-GB" w:eastAsia="en-GB"/>
              </w:rPr>
            </w:pPr>
            <w:r>
              <w:rPr>
                <w:rFonts w:ascii="Arial" w:hAnsi="Arial" w:cs="Arial"/>
                <w:sz w:val="18"/>
                <w:szCs w:val="18"/>
                <w:lang w:val="en-GB"/>
              </w:rPr>
              <w:t>26</w:t>
            </w:r>
          </w:p>
        </w:tc>
        <w:tc>
          <w:tcPr>
            <w:tcW w:w="867" w:type="dxa"/>
            <w:tcBorders>
              <w:top w:val="nil"/>
              <w:left w:val="nil"/>
              <w:bottom w:val="single" w:sz="4" w:space="0" w:color="auto"/>
              <w:right w:val="single" w:sz="4" w:space="0" w:color="auto"/>
            </w:tcBorders>
            <w:shd w:val="clear" w:color="000000" w:fill="FFFFFF"/>
            <w:vAlign w:val="center"/>
            <w:hideMark/>
          </w:tcPr>
          <w:p w14:paraId="094F8EFC" w14:textId="653058E1" w:rsidR="00445C61" w:rsidRPr="00E94F46" w:rsidRDefault="00F76148" w:rsidP="00445C61">
            <w:pPr>
              <w:jc w:val="center"/>
              <w:rPr>
                <w:rFonts w:ascii="Calibri" w:eastAsia="Times New Roman" w:hAnsi="Calibri" w:cs="Calibri"/>
                <w:sz w:val="18"/>
                <w:szCs w:val="18"/>
                <w:lang w:val="en-GB" w:eastAsia="en-GB"/>
              </w:rPr>
            </w:pPr>
            <w:r>
              <w:rPr>
                <w:rFonts w:ascii="Arial" w:hAnsi="Arial" w:cs="Arial"/>
                <w:sz w:val="18"/>
                <w:szCs w:val="18"/>
                <w:lang w:val="en-GB"/>
              </w:rPr>
              <w:t>23</w:t>
            </w:r>
          </w:p>
        </w:tc>
        <w:tc>
          <w:tcPr>
            <w:tcW w:w="867" w:type="dxa"/>
            <w:tcBorders>
              <w:top w:val="nil"/>
              <w:left w:val="nil"/>
              <w:bottom w:val="single" w:sz="4" w:space="0" w:color="auto"/>
              <w:right w:val="single" w:sz="4" w:space="0" w:color="auto"/>
            </w:tcBorders>
            <w:shd w:val="clear" w:color="000000" w:fill="FFFFFF"/>
            <w:vAlign w:val="center"/>
            <w:hideMark/>
          </w:tcPr>
          <w:p w14:paraId="4C2D04EE" w14:textId="79A9BEBF" w:rsidR="00445C61" w:rsidRPr="00E94F46" w:rsidRDefault="00F76148" w:rsidP="00445C61">
            <w:pPr>
              <w:jc w:val="center"/>
              <w:rPr>
                <w:rFonts w:ascii="Calibri" w:eastAsia="Times New Roman" w:hAnsi="Calibri" w:cs="Calibri"/>
                <w:sz w:val="18"/>
                <w:szCs w:val="18"/>
                <w:lang w:val="en-GB" w:eastAsia="en-GB"/>
              </w:rPr>
            </w:pPr>
            <w:r>
              <w:rPr>
                <w:rFonts w:ascii="Arial" w:hAnsi="Arial" w:cs="Arial"/>
                <w:sz w:val="18"/>
                <w:szCs w:val="18"/>
                <w:lang w:val="en-GB"/>
              </w:rPr>
              <w:t>20</w:t>
            </w:r>
          </w:p>
        </w:tc>
        <w:tc>
          <w:tcPr>
            <w:tcW w:w="867" w:type="dxa"/>
            <w:tcBorders>
              <w:top w:val="nil"/>
              <w:left w:val="nil"/>
              <w:bottom w:val="single" w:sz="4" w:space="0" w:color="auto"/>
              <w:right w:val="single" w:sz="4" w:space="0" w:color="auto"/>
            </w:tcBorders>
            <w:shd w:val="clear" w:color="000000" w:fill="FFFFFF"/>
            <w:vAlign w:val="center"/>
            <w:hideMark/>
          </w:tcPr>
          <w:p w14:paraId="7622FED1" w14:textId="421AB7A9" w:rsidR="00445C61" w:rsidRPr="00E94F46" w:rsidRDefault="00F76148" w:rsidP="00445C61">
            <w:pPr>
              <w:jc w:val="center"/>
              <w:rPr>
                <w:rFonts w:ascii="Calibri" w:eastAsia="Times New Roman" w:hAnsi="Calibri" w:cs="Calibri"/>
                <w:sz w:val="18"/>
                <w:szCs w:val="18"/>
                <w:lang w:val="en-GB" w:eastAsia="en-GB"/>
              </w:rPr>
            </w:pPr>
            <w:r>
              <w:rPr>
                <w:rFonts w:ascii="Arial" w:hAnsi="Arial" w:cs="Arial"/>
                <w:sz w:val="18"/>
                <w:szCs w:val="18"/>
                <w:lang w:val="en-GB"/>
              </w:rPr>
              <w:t>17</w:t>
            </w:r>
          </w:p>
        </w:tc>
        <w:tc>
          <w:tcPr>
            <w:tcW w:w="1488" w:type="dxa"/>
            <w:gridSpan w:val="2"/>
            <w:tcBorders>
              <w:top w:val="nil"/>
              <w:left w:val="nil"/>
              <w:bottom w:val="single" w:sz="4" w:space="0" w:color="auto"/>
              <w:right w:val="single" w:sz="4" w:space="0" w:color="auto"/>
            </w:tcBorders>
            <w:shd w:val="clear" w:color="000000" w:fill="FFFFFF"/>
            <w:vAlign w:val="center"/>
            <w:hideMark/>
          </w:tcPr>
          <w:p w14:paraId="37968865" w14:textId="1B4348C6" w:rsidR="00445C61" w:rsidRPr="00E94F46" w:rsidRDefault="00F76148" w:rsidP="00445C61">
            <w:pPr>
              <w:jc w:val="center"/>
              <w:rPr>
                <w:rFonts w:ascii="Calibri" w:eastAsia="Times New Roman" w:hAnsi="Calibri" w:cs="Calibri"/>
                <w:sz w:val="18"/>
                <w:szCs w:val="18"/>
                <w:lang w:val="en-GB" w:eastAsia="en-GB"/>
              </w:rPr>
            </w:pPr>
            <w:r>
              <w:rPr>
                <w:rFonts w:ascii="Arial" w:hAnsi="Arial" w:cs="Arial"/>
                <w:sz w:val="18"/>
                <w:szCs w:val="18"/>
                <w:lang w:val="en-GB"/>
              </w:rPr>
              <w:t>17</w:t>
            </w:r>
          </w:p>
        </w:tc>
      </w:tr>
      <w:tr w:rsidR="00445C61" w:rsidRPr="00E94F46" w14:paraId="4CCE109B" w14:textId="77777777" w:rsidTr="00445C61">
        <w:trPr>
          <w:gridAfter w:val="2"/>
          <w:wAfter w:w="109" w:type="dxa"/>
          <w:trHeight w:val="1440"/>
        </w:trPr>
        <w:tc>
          <w:tcPr>
            <w:tcW w:w="457" w:type="dxa"/>
            <w:tcBorders>
              <w:top w:val="nil"/>
              <w:left w:val="single" w:sz="4" w:space="0" w:color="auto"/>
              <w:bottom w:val="nil"/>
              <w:right w:val="single" w:sz="4" w:space="0" w:color="auto"/>
            </w:tcBorders>
            <w:shd w:val="clear" w:color="auto" w:fill="auto"/>
            <w:noWrap/>
            <w:vAlign w:val="center"/>
            <w:hideMark/>
          </w:tcPr>
          <w:p w14:paraId="59415E9D" w14:textId="77777777" w:rsidR="00445C61" w:rsidRPr="00E94F46" w:rsidRDefault="00445C61" w:rsidP="00445C61">
            <w:pPr>
              <w:jc w:val="center"/>
              <w:rPr>
                <w:rFonts w:ascii="Calibri" w:eastAsia="Times New Roman" w:hAnsi="Calibri" w:cs="Calibri"/>
                <w:color w:val="000000"/>
                <w:sz w:val="18"/>
                <w:szCs w:val="18"/>
                <w:lang w:val="en-GB" w:eastAsia="en-GB"/>
              </w:rPr>
            </w:pPr>
            <w:r w:rsidRPr="00E94F46">
              <w:rPr>
                <w:rFonts w:ascii="Calibri" w:eastAsia="Times New Roman" w:hAnsi="Calibri" w:cs="Calibri"/>
                <w:color w:val="000000"/>
                <w:sz w:val="18"/>
                <w:szCs w:val="18"/>
                <w:lang w:val="en-GB" w:eastAsia="en-GB"/>
              </w:rPr>
              <w:lastRenderedPageBreak/>
              <w:t> </w:t>
            </w:r>
          </w:p>
        </w:tc>
        <w:tc>
          <w:tcPr>
            <w:tcW w:w="2090" w:type="dxa"/>
            <w:vMerge/>
            <w:tcBorders>
              <w:top w:val="single" w:sz="4" w:space="0" w:color="auto"/>
              <w:left w:val="nil"/>
              <w:bottom w:val="single" w:sz="4" w:space="0" w:color="000000"/>
              <w:right w:val="single" w:sz="4" w:space="0" w:color="auto"/>
            </w:tcBorders>
            <w:vAlign w:val="center"/>
            <w:hideMark/>
          </w:tcPr>
          <w:p w14:paraId="3BD79B8E" w14:textId="77777777" w:rsidR="00445C61" w:rsidRPr="00E94F46" w:rsidRDefault="00445C61" w:rsidP="00445C61">
            <w:pPr>
              <w:rPr>
                <w:rFonts w:ascii="Calibri" w:eastAsia="Times New Roman" w:hAnsi="Calibri" w:cs="Calibri"/>
                <w:color w:val="000000"/>
                <w:sz w:val="18"/>
                <w:szCs w:val="18"/>
                <w:lang w:val="en-GB" w:eastAsia="en-GB"/>
              </w:rPr>
            </w:pPr>
          </w:p>
        </w:tc>
        <w:tc>
          <w:tcPr>
            <w:tcW w:w="1281" w:type="dxa"/>
            <w:vMerge/>
            <w:tcBorders>
              <w:top w:val="nil"/>
              <w:left w:val="single" w:sz="4" w:space="0" w:color="auto"/>
              <w:bottom w:val="single" w:sz="4" w:space="0" w:color="000000"/>
              <w:right w:val="single" w:sz="4" w:space="0" w:color="auto"/>
            </w:tcBorders>
            <w:vAlign w:val="center"/>
            <w:hideMark/>
          </w:tcPr>
          <w:p w14:paraId="59776D5A" w14:textId="77777777" w:rsidR="00445C61" w:rsidRPr="00E94F46" w:rsidRDefault="00445C61" w:rsidP="00445C61">
            <w:pPr>
              <w:rPr>
                <w:rFonts w:ascii="Calibri" w:eastAsia="Times New Roman" w:hAnsi="Calibri" w:cs="Calibri"/>
                <w:color w:val="000000"/>
                <w:sz w:val="18"/>
                <w:szCs w:val="18"/>
                <w:lang w:val="en-GB" w:eastAsia="en-GB"/>
              </w:rPr>
            </w:pPr>
          </w:p>
        </w:tc>
        <w:tc>
          <w:tcPr>
            <w:tcW w:w="2551" w:type="dxa"/>
            <w:tcBorders>
              <w:top w:val="nil"/>
              <w:left w:val="nil"/>
              <w:bottom w:val="single" w:sz="4" w:space="0" w:color="auto"/>
              <w:right w:val="single" w:sz="4" w:space="0" w:color="auto"/>
            </w:tcBorders>
            <w:shd w:val="clear" w:color="000000" w:fill="FFFFFF"/>
            <w:vAlign w:val="center"/>
            <w:hideMark/>
          </w:tcPr>
          <w:p w14:paraId="55AAFC92" w14:textId="77777777" w:rsidR="00445C61" w:rsidRPr="00E94F46" w:rsidRDefault="00445C61" w:rsidP="00445C61">
            <w:pPr>
              <w:jc w:val="both"/>
              <w:rPr>
                <w:rFonts w:ascii="Calibri" w:eastAsia="Times New Roman" w:hAnsi="Calibri" w:cs="Calibri"/>
                <w:color w:val="000000"/>
                <w:sz w:val="18"/>
                <w:szCs w:val="18"/>
                <w:lang w:val="en-GB" w:eastAsia="en-GB"/>
              </w:rPr>
            </w:pPr>
            <w:r w:rsidRPr="00E94F46">
              <w:rPr>
                <w:rFonts w:ascii="Calibri" w:eastAsia="Times New Roman" w:hAnsi="Calibri" w:cs="Calibri"/>
                <w:color w:val="000000"/>
                <w:sz w:val="18"/>
                <w:szCs w:val="18"/>
                <w:lang w:val="en-GB" w:eastAsia="en-GB"/>
              </w:rPr>
              <w:t>Prevalensi HIV/AIDS dari total populasi</w:t>
            </w:r>
          </w:p>
        </w:tc>
        <w:tc>
          <w:tcPr>
            <w:tcW w:w="1559" w:type="dxa"/>
            <w:tcBorders>
              <w:top w:val="nil"/>
              <w:left w:val="nil"/>
              <w:bottom w:val="single" w:sz="4" w:space="0" w:color="auto"/>
              <w:right w:val="single" w:sz="4" w:space="0" w:color="auto"/>
            </w:tcBorders>
            <w:shd w:val="clear" w:color="auto" w:fill="auto"/>
            <w:vAlign w:val="center"/>
            <w:hideMark/>
          </w:tcPr>
          <w:p w14:paraId="1BA855F1" w14:textId="77777777" w:rsidR="00445C61" w:rsidRPr="00E94F46" w:rsidRDefault="00445C61" w:rsidP="00445C61">
            <w:pPr>
              <w:rPr>
                <w:rFonts w:ascii="Calibri" w:eastAsia="Times New Roman" w:hAnsi="Calibri" w:cs="Calibri"/>
                <w:sz w:val="18"/>
                <w:szCs w:val="18"/>
                <w:lang w:val="en-GB" w:eastAsia="en-GB"/>
              </w:rPr>
            </w:pPr>
            <w:r w:rsidRPr="00E94F46">
              <w:rPr>
                <w:rFonts w:ascii="Calibri" w:eastAsia="Times New Roman" w:hAnsi="Calibri" w:cs="Calibri"/>
                <w:sz w:val="18"/>
                <w:szCs w:val="18"/>
                <w:lang w:val="en-GB" w:eastAsia="en-GB"/>
              </w:rPr>
              <w:t>Jumlah penduduk usia 15-49 th yang positif HIV dibagi penduduk usia 15-49th dikali 100%</w:t>
            </w:r>
          </w:p>
        </w:tc>
        <w:tc>
          <w:tcPr>
            <w:tcW w:w="1418" w:type="dxa"/>
            <w:tcBorders>
              <w:top w:val="nil"/>
              <w:left w:val="nil"/>
              <w:bottom w:val="single" w:sz="4" w:space="0" w:color="auto"/>
              <w:right w:val="single" w:sz="4" w:space="0" w:color="auto"/>
            </w:tcBorders>
            <w:shd w:val="clear" w:color="auto" w:fill="auto"/>
            <w:vAlign w:val="center"/>
            <w:hideMark/>
          </w:tcPr>
          <w:p w14:paraId="23F5BD6B" w14:textId="77777777" w:rsidR="00445C61" w:rsidRPr="00E94F46" w:rsidRDefault="00445C61" w:rsidP="00445C61">
            <w:pPr>
              <w:jc w:val="center"/>
              <w:rPr>
                <w:rFonts w:ascii="Calibri" w:eastAsia="Times New Roman" w:hAnsi="Calibri" w:cs="Calibri"/>
                <w:sz w:val="18"/>
                <w:szCs w:val="18"/>
                <w:lang w:val="en-GB" w:eastAsia="en-GB"/>
              </w:rPr>
            </w:pPr>
            <w:r w:rsidRPr="00E94F46">
              <w:rPr>
                <w:rFonts w:ascii="Calibri" w:eastAsia="Times New Roman" w:hAnsi="Calibri" w:cs="Calibri"/>
                <w:sz w:val="18"/>
                <w:szCs w:val="18"/>
                <w:lang w:val="en-GB" w:eastAsia="en-GB"/>
              </w:rPr>
              <w:t>persen</w:t>
            </w:r>
          </w:p>
        </w:tc>
        <w:tc>
          <w:tcPr>
            <w:tcW w:w="867" w:type="dxa"/>
            <w:tcBorders>
              <w:top w:val="nil"/>
              <w:left w:val="nil"/>
              <w:bottom w:val="single" w:sz="4" w:space="0" w:color="auto"/>
              <w:right w:val="single" w:sz="4" w:space="0" w:color="auto"/>
            </w:tcBorders>
            <w:shd w:val="clear" w:color="000000" w:fill="FFFFFF"/>
            <w:vAlign w:val="center"/>
            <w:hideMark/>
          </w:tcPr>
          <w:p w14:paraId="2570748F" w14:textId="3112EA61"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0.04</w:t>
            </w:r>
          </w:p>
        </w:tc>
        <w:tc>
          <w:tcPr>
            <w:tcW w:w="867" w:type="dxa"/>
            <w:tcBorders>
              <w:top w:val="nil"/>
              <w:left w:val="nil"/>
              <w:bottom w:val="single" w:sz="4" w:space="0" w:color="auto"/>
              <w:right w:val="single" w:sz="4" w:space="0" w:color="auto"/>
            </w:tcBorders>
            <w:shd w:val="clear" w:color="000000" w:fill="FFFFFF"/>
            <w:vAlign w:val="center"/>
            <w:hideMark/>
          </w:tcPr>
          <w:p w14:paraId="66345EC0" w14:textId="17341A41"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&lt;0.04</w:t>
            </w:r>
          </w:p>
        </w:tc>
        <w:tc>
          <w:tcPr>
            <w:tcW w:w="867" w:type="dxa"/>
            <w:tcBorders>
              <w:top w:val="nil"/>
              <w:left w:val="nil"/>
              <w:bottom w:val="single" w:sz="4" w:space="0" w:color="auto"/>
              <w:right w:val="single" w:sz="4" w:space="0" w:color="auto"/>
            </w:tcBorders>
            <w:shd w:val="clear" w:color="000000" w:fill="FFFFFF"/>
            <w:vAlign w:val="center"/>
            <w:hideMark/>
          </w:tcPr>
          <w:p w14:paraId="0223CC90" w14:textId="5D25EEDF"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&lt;0.04</w:t>
            </w:r>
          </w:p>
        </w:tc>
        <w:tc>
          <w:tcPr>
            <w:tcW w:w="867" w:type="dxa"/>
            <w:tcBorders>
              <w:top w:val="nil"/>
              <w:left w:val="nil"/>
              <w:bottom w:val="single" w:sz="4" w:space="0" w:color="auto"/>
              <w:right w:val="single" w:sz="4" w:space="0" w:color="auto"/>
            </w:tcBorders>
            <w:shd w:val="clear" w:color="000000" w:fill="FFFFFF"/>
            <w:vAlign w:val="center"/>
            <w:hideMark/>
          </w:tcPr>
          <w:p w14:paraId="326B5780" w14:textId="0DF1161D"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&lt;0.04</w:t>
            </w:r>
          </w:p>
        </w:tc>
        <w:tc>
          <w:tcPr>
            <w:tcW w:w="867" w:type="dxa"/>
            <w:tcBorders>
              <w:top w:val="nil"/>
              <w:left w:val="nil"/>
              <w:bottom w:val="single" w:sz="4" w:space="0" w:color="auto"/>
              <w:right w:val="single" w:sz="4" w:space="0" w:color="auto"/>
            </w:tcBorders>
            <w:shd w:val="clear" w:color="000000" w:fill="FFFFFF"/>
            <w:vAlign w:val="center"/>
            <w:hideMark/>
          </w:tcPr>
          <w:p w14:paraId="5B08A344" w14:textId="5194A681"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&lt;0.04</w:t>
            </w:r>
          </w:p>
        </w:tc>
        <w:tc>
          <w:tcPr>
            <w:tcW w:w="867" w:type="dxa"/>
            <w:tcBorders>
              <w:top w:val="nil"/>
              <w:left w:val="nil"/>
              <w:bottom w:val="single" w:sz="4" w:space="0" w:color="auto"/>
              <w:right w:val="single" w:sz="4" w:space="0" w:color="auto"/>
            </w:tcBorders>
            <w:shd w:val="clear" w:color="000000" w:fill="FFFFFF"/>
            <w:vAlign w:val="center"/>
            <w:hideMark/>
          </w:tcPr>
          <w:p w14:paraId="756C4968" w14:textId="61A36610"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&lt;0.04</w:t>
            </w:r>
          </w:p>
        </w:tc>
        <w:tc>
          <w:tcPr>
            <w:tcW w:w="1488" w:type="dxa"/>
            <w:gridSpan w:val="2"/>
            <w:tcBorders>
              <w:top w:val="nil"/>
              <w:left w:val="nil"/>
              <w:bottom w:val="single" w:sz="4" w:space="0" w:color="auto"/>
              <w:right w:val="single" w:sz="4" w:space="0" w:color="auto"/>
            </w:tcBorders>
            <w:shd w:val="clear" w:color="000000" w:fill="FFFFFF"/>
            <w:vAlign w:val="center"/>
            <w:hideMark/>
          </w:tcPr>
          <w:p w14:paraId="56491596" w14:textId="70010849"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&lt;0.04</w:t>
            </w:r>
          </w:p>
        </w:tc>
      </w:tr>
      <w:tr w:rsidR="00445C61" w:rsidRPr="00E94F46" w14:paraId="6AC9AFAE" w14:textId="77777777" w:rsidTr="00445C61">
        <w:trPr>
          <w:gridAfter w:val="2"/>
          <w:wAfter w:w="109" w:type="dxa"/>
          <w:trHeight w:val="1440"/>
        </w:trPr>
        <w:tc>
          <w:tcPr>
            <w:tcW w:w="457" w:type="dxa"/>
            <w:tcBorders>
              <w:top w:val="nil"/>
              <w:left w:val="single" w:sz="4" w:space="0" w:color="auto"/>
              <w:bottom w:val="nil"/>
              <w:right w:val="single" w:sz="4" w:space="0" w:color="auto"/>
            </w:tcBorders>
            <w:shd w:val="clear" w:color="auto" w:fill="auto"/>
            <w:noWrap/>
            <w:vAlign w:val="center"/>
            <w:hideMark/>
          </w:tcPr>
          <w:p w14:paraId="185FE07B" w14:textId="77777777" w:rsidR="00445C61" w:rsidRPr="00E94F46" w:rsidRDefault="00445C61" w:rsidP="00445C61">
            <w:pPr>
              <w:jc w:val="center"/>
              <w:rPr>
                <w:rFonts w:ascii="Calibri" w:eastAsia="Times New Roman" w:hAnsi="Calibri" w:cs="Calibri"/>
                <w:color w:val="000000"/>
                <w:sz w:val="18"/>
                <w:szCs w:val="18"/>
                <w:lang w:val="en-GB" w:eastAsia="en-GB"/>
              </w:rPr>
            </w:pPr>
            <w:r w:rsidRPr="00E94F46">
              <w:rPr>
                <w:rFonts w:ascii="Calibri" w:eastAsia="Times New Roman" w:hAnsi="Calibri" w:cs="Calibri"/>
                <w:color w:val="000000"/>
                <w:sz w:val="18"/>
                <w:szCs w:val="18"/>
                <w:lang w:val="en-GB" w:eastAsia="en-GB"/>
              </w:rPr>
              <w:t> </w:t>
            </w:r>
          </w:p>
        </w:tc>
        <w:tc>
          <w:tcPr>
            <w:tcW w:w="2090" w:type="dxa"/>
            <w:vMerge/>
            <w:tcBorders>
              <w:top w:val="single" w:sz="4" w:space="0" w:color="auto"/>
              <w:left w:val="nil"/>
              <w:bottom w:val="single" w:sz="4" w:space="0" w:color="000000"/>
              <w:right w:val="single" w:sz="4" w:space="0" w:color="auto"/>
            </w:tcBorders>
            <w:vAlign w:val="center"/>
            <w:hideMark/>
          </w:tcPr>
          <w:p w14:paraId="31337DD1" w14:textId="77777777" w:rsidR="00445C61" w:rsidRPr="00E94F46" w:rsidRDefault="00445C61" w:rsidP="00445C61">
            <w:pPr>
              <w:rPr>
                <w:rFonts w:ascii="Calibri" w:eastAsia="Times New Roman" w:hAnsi="Calibri" w:cs="Calibri"/>
                <w:color w:val="000000"/>
                <w:sz w:val="18"/>
                <w:szCs w:val="18"/>
                <w:lang w:val="en-GB" w:eastAsia="en-GB"/>
              </w:rPr>
            </w:pPr>
          </w:p>
        </w:tc>
        <w:tc>
          <w:tcPr>
            <w:tcW w:w="1281" w:type="dxa"/>
            <w:vMerge/>
            <w:tcBorders>
              <w:top w:val="nil"/>
              <w:left w:val="single" w:sz="4" w:space="0" w:color="auto"/>
              <w:bottom w:val="single" w:sz="4" w:space="0" w:color="000000"/>
              <w:right w:val="single" w:sz="4" w:space="0" w:color="auto"/>
            </w:tcBorders>
            <w:vAlign w:val="center"/>
            <w:hideMark/>
          </w:tcPr>
          <w:p w14:paraId="1F6E7812" w14:textId="77777777" w:rsidR="00445C61" w:rsidRPr="00E94F46" w:rsidRDefault="00445C61" w:rsidP="00445C61">
            <w:pPr>
              <w:rPr>
                <w:rFonts w:ascii="Calibri" w:eastAsia="Times New Roman" w:hAnsi="Calibri" w:cs="Calibri"/>
                <w:color w:val="000000"/>
                <w:sz w:val="18"/>
                <w:szCs w:val="18"/>
                <w:lang w:val="en-GB" w:eastAsia="en-GB"/>
              </w:rPr>
            </w:pPr>
          </w:p>
        </w:tc>
        <w:tc>
          <w:tcPr>
            <w:tcW w:w="2551" w:type="dxa"/>
            <w:tcBorders>
              <w:top w:val="nil"/>
              <w:left w:val="nil"/>
              <w:bottom w:val="single" w:sz="4" w:space="0" w:color="auto"/>
              <w:right w:val="single" w:sz="4" w:space="0" w:color="auto"/>
            </w:tcBorders>
            <w:shd w:val="clear" w:color="000000" w:fill="FFFFFF"/>
            <w:vAlign w:val="center"/>
            <w:hideMark/>
          </w:tcPr>
          <w:p w14:paraId="6C010668" w14:textId="77777777" w:rsidR="00445C61" w:rsidRPr="00E94F46" w:rsidRDefault="00445C61" w:rsidP="00445C61">
            <w:pPr>
              <w:rPr>
                <w:rFonts w:ascii="Calibri" w:eastAsia="Times New Roman" w:hAnsi="Calibri" w:cs="Calibri"/>
                <w:color w:val="000000"/>
                <w:sz w:val="18"/>
                <w:szCs w:val="18"/>
                <w:lang w:val="en-GB" w:eastAsia="en-GB"/>
              </w:rPr>
            </w:pPr>
            <w:r w:rsidRPr="00E94F46">
              <w:rPr>
                <w:rFonts w:ascii="Calibri" w:eastAsia="Times New Roman" w:hAnsi="Calibri" w:cs="Calibri"/>
                <w:color w:val="000000"/>
                <w:sz w:val="18"/>
                <w:szCs w:val="18"/>
                <w:lang w:val="en-GB" w:eastAsia="en-GB"/>
              </w:rPr>
              <w:t>Menurunnya angka kesakitan penyakit menular</w:t>
            </w:r>
          </w:p>
        </w:tc>
        <w:tc>
          <w:tcPr>
            <w:tcW w:w="1559" w:type="dxa"/>
            <w:tcBorders>
              <w:top w:val="nil"/>
              <w:left w:val="nil"/>
              <w:bottom w:val="single" w:sz="4" w:space="0" w:color="auto"/>
              <w:right w:val="single" w:sz="4" w:space="0" w:color="auto"/>
            </w:tcBorders>
            <w:shd w:val="clear" w:color="auto" w:fill="auto"/>
            <w:vAlign w:val="center"/>
            <w:hideMark/>
          </w:tcPr>
          <w:p w14:paraId="7E5FA2A3" w14:textId="77777777" w:rsidR="00445C61" w:rsidRPr="00E94F46" w:rsidRDefault="00445C61" w:rsidP="00445C61">
            <w:pPr>
              <w:rPr>
                <w:rFonts w:ascii="Calibri" w:eastAsia="Times New Roman" w:hAnsi="Calibri" w:cs="Calibri"/>
                <w:sz w:val="18"/>
                <w:szCs w:val="18"/>
                <w:lang w:val="en-GB" w:eastAsia="en-GB"/>
              </w:rPr>
            </w:pPr>
            <w:r w:rsidRPr="00E94F46">
              <w:rPr>
                <w:rFonts w:ascii="Calibri" w:eastAsia="Times New Roman" w:hAnsi="Calibri" w:cs="Calibri"/>
                <w:sz w:val="18"/>
                <w:szCs w:val="18"/>
                <w:lang w:val="en-GB" w:eastAsia="en-GB"/>
              </w:rPr>
              <w:t>jumlah penyakit baru dibagi jumlah populasi beresiko dikali konstanta</w:t>
            </w:r>
          </w:p>
        </w:tc>
        <w:tc>
          <w:tcPr>
            <w:tcW w:w="1418" w:type="dxa"/>
            <w:tcBorders>
              <w:top w:val="nil"/>
              <w:left w:val="nil"/>
              <w:bottom w:val="single" w:sz="4" w:space="0" w:color="auto"/>
              <w:right w:val="single" w:sz="4" w:space="0" w:color="auto"/>
            </w:tcBorders>
            <w:shd w:val="clear" w:color="auto" w:fill="auto"/>
            <w:vAlign w:val="center"/>
            <w:hideMark/>
          </w:tcPr>
          <w:p w14:paraId="35EF45EB" w14:textId="77777777" w:rsidR="00445C61" w:rsidRPr="00E94F46" w:rsidRDefault="00445C61" w:rsidP="00445C61">
            <w:pPr>
              <w:jc w:val="center"/>
              <w:rPr>
                <w:rFonts w:ascii="Calibri" w:eastAsia="Times New Roman" w:hAnsi="Calibri" w:cs="Calibri"/>
                <w:sz w:val="18"/>
                <w:szCs w:val="18"/>
                <w:lang w:val="en-GB" w:eastAsia="en-GB"/>
              </w:rPr>
            </w:pPr>
            <w:r w:rsidRPr="00E94F46">
              <w:rPr>
                <w:rFonts w:ascii="Calibri" w:eastAsia="Times New Roman" w:hAnsi="Calibri" w:cs="Calibri"/>
                <w:sz w:val="18"/>
                <w:szCs w:val="18"/>
                <w:lang w:val="en-GB" w:eastAsia="en-GB"/>
              </w:rPr>
              <w:t>rasio</w:t>
            </w:r>
          </w:p>
        </w:tc>
        <w:tc>
          <w:tcPr>
            <w:tcW w:w="867" w:type="dxa"/>
            <w:tcBorders>
              <w:top w:val="nil"/>
              <w:left w:val="nil"/>
              <w:bottom w:val="single" w:sz="4" w:space="0" w:color="auto"/>
              <w:right w:val="single" w:sz="4" w:space="0" w:color="auto"/>
            </w:tcBorders>
            <w:shd w:val="clear" w:color="000000" w:fill="FFFFFF"/>
            <w:vAlign w:val="center"/>
            <w:hideMark/>
          </w:tcPr>
          <w:p w14:paraId="375A2835" w14:textId="1B37F399"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113/ 100.000</w:t>
            </w:r>
          </w:p>
        </w:tc>
        <w:tc>
          <w:tcPr>
            <w:tcW w:w="867" w:type="dxa"/>
            <w:tcBorders>
              <w:top w:val="nil"/>
              <w:left w:val="nil"/>
              <w:bottom w:val="single" w:sz="4" w:space="0" w:color="auto"/>
              <w:right w:val="single" w:sz="4" w:space="0" w:color="auto"/>
            </w:tcBorders>
            <w:shd w:val="clear" w:color="000000" w:fill="FFFFFF"/>
            <w:vAlign w:val="center"/>
            <w:hideMark/>
          </w:tcPr>
          <w:p w14:paraId="18C538F2" w14:textId="3CD94680"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111/ 100.000</w:t>
            </w:r>
          </w:p>
        </w:tc>
        <w:tc>
          <w:tcPr>
            <w:tcW w:w="867" w:type="dxa"/>
            <w:tcBorders>
              <w:top w:val="nil"/>
              <w:left w:val="nil"/>
              <w:bottom w:val="single" w:sz="4" w:space="0" w:color="auto"/>
              <w:right w:val="single" w:sz="4" w:space="0" w:color="auto"/>
            </w:tcBorders>
            <w:shd w:val="clear" w:color="000000" w:fill="FFFFFF"/>
            <w:vAlign w:val="center"/>
            <w:hideMark/>
          </w:tcPr>
          <w:p w14:paraId="61265E86" w14:textId="1D6F9918"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109/ 100.000</w:t>
            </w:r>
          </w:p>
        </w:tc>
        <w:tc>
          <w:tcPr>
            <w:tcW w:w="867" w:type="dxa"/>
            <w:tcBorders>
              <w:top w:val="nil"/>
              <w:left w:val="nil"/>
              <w:bottom w:val="single" w:sz="4" w:space="0" w:color="auto"/>
              <w:right w:val="single" w:sz="4" w:space="0" w:color="auto"/>
            </w:tcBorders>
            <w:shd w:val="clear" w:color="000000" w:fill="FFFFFF"/>
            <w:vAlign w:val="center"/>
            <w:hideMark/>
          </w:tcPr>
          <w:p w14:paraId="180526E1" w14:textId="053D716C"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107/ 100.000</w:t>
            </w:r>
          </w:p>
        </w:tc>
        <w:tc>
          <w:tcPr>
            <w:tcW w:w="867" w:type="dxa"/>
            <w:tcBorders>
              <w:top w:val="nil"/>
              <w:left w:val="nil"/>
              <w:bottom w:val="single" w:sz="4" w:space="0" w:color="auto"/>
              <w:right w:val="single" w:sz="4" w:space="0" w:color="auto"/>
            </w:tcBorders>
            <w:shd w:val="clear" w:color="000000" w:fill="FFFFFF"/>
            <w:vAlign w:val="center"/>
            <w:hideMark/>
          </w:tcPr>
          <w:p w14:paraId="18B1444E" w14:textId="08191C91"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105/ 100.000</w:t>
            </w:r>
          </w:p>
        </w:tc>
        <w:tc>
          <w:tcPr>
            <w:tcW w:w="867" w:type="dxa"/>
            <w:tcBorders>
              <w:top w:val="nil"/>
              <w:left w:val="nil"/>
              <w:bottom w:val="single" w:sz="4" w:space="0" w:color="auto"/>
              <w:right w:val="single" w:sz="4" w:space="0" w:color="auto"/>
            </w:tcBorders>
            <w:shd w:val="clear" w:color="000000" w:fill="FFFFFF"/>
            <w:vAlign w:val="center"/>
            <w:hideMark/>
          </w:tcPr>
          <w:p w14:paraId="63963183" w14:textId="5D489075"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100/ 100.000</w:t>
            </w:r>
          </w:p>
        </w:tc>
        <w:tc>
          <w:tcPr>
            <w:tcW w:w="1488" w:type="dxa"/>
            <w:gridSpan w:val="2"/>
            <w:tcBorders>
              <w:top w:val="nil"/>
              <w:left w:val="nil"/>
              <w:bottom w:val="single" w:sz="4" w:space="0" w:color="auto"/>
              <w:right w:val="single" w:sz="4" w:space="0" w:color="auto"/>
            </w:tcBorders>
            <w:shd w:val="clear" w:color="000000" w:fill="FFFFFF"/>
            <w:vAlign w:val="center"/>
            <w:hideMark/>
          </w:tcPr>
          <w:p w14:paraId="13F64BE1" w14:textId="2846D02A"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100/ 100.000</w:t>
            </w:r>
          </w:p>
        </w:tc>
      </w:tr>
      <w:tr w:rsidR="00445C61" w:rsidRPr="00E94F46" w14:paraId="014FF07E" w14:textId="77777777" w:rsidTr="00445C61">
        <w:trPr>
          <w:gridAfter w:val="2"/>
          <w:wAfter w:w="109" w:type="dxa"/>
          <w:trHeight w:val="1440"/>
        </w:trPr>
        <w:tc>
          <w:tcPr>
            <w:tcW w:w="457" w:type="dxa"/>
            <w:tcBorders>
              <w:top w:val="nil"/>
              <w:left w:val="single" w:sz="4" w:space="0" w:color="auto"/>
              <w:bottom w:val="nil"/>
              <w:right w:val="single" w:sz="4" w:space="0" w:color="auto"/>
            </w:tcBorders>
            <w:shd w:val="clear" w:color="auto" w:fill="auto"/>
            <w:noWrap/>
            <w:vAlign w:val="center"/>
            <w:hideMark/>
          </w:tcPr>
          <w:p w14:paraId="5665A836" w14:textId="77777777" w:rsidR="00445C61" w:rsidRPr="00E94F46" w:rsidRDefault="00445C61" w:rsidP="00445C61">
            <w:pPr>
              <w:jc w:val="center"/>
              <w:rPr>
                <w:rFonts w:ascii="Calibri" w:eastAsia="Times New Roman" w:hAnsi="Calibri" w:cs="Calibri"/>
                <w:color w:val="000000"/>
                <w:sz w:val="18"/>
                <w:szCs w:val="18"/>
                <w:lang w:val="en-GB" w:eastAsia="en-GB"/>
              </w:rPr>
            </w:pPr>
            <w:r w:rsidRPr="00E94F46">
              <w:rPr>
                <w:rFonts w:ascii="Calibri" w:eastAsia="Times New Roman" w:hAnsi="Calibri" w:cs="Calibri"/>
                <w:color w:val="000000"/>
                <w:sz w:val="18"/>
                <w:szCs w:val="18"/>
                <w:lang w:val="en-GB" w:eastAsia="en-GB"/>
              </w:rPr>
              <w:t> </w:t>
            </w:r>
          </w:p>
        </w:tc>
        <w:tc>
          <w:tcPr>
            <w:tcW w:w="2090" w:type="dxa"/>
            <w:vMerge/>
            <w:tcBorders>
              <w:top w:val="single" w:sz="4" w:space="0" w:color="auto"/>
              <w:left w:val="nil"/>
              <w:bottom w:val="single" w:sz="4" w:space="0" w:color="000000"/>
              <w:right w:val="single" w:sz="4" w:space="0" w:color="auto"/>
            </w:tcBorders>
            <w:vAlign w:val="center"/>
            <w:hideMark/>
          </w:tcPr>
          <w:p w14:paraId="14F2FF27" w14:textId="77777777" w:rsidR="00445C61" w:rsidRPr="00E94F46" w:rsidRDefault="00445C61" w:rsidP="00445C61">
            <w:pPr>
              <w:rPr>
                <w:rFonts w:ascii="Calibri" w:eastAsia="Times New Roman" w:hAnsi="Calibri" w:cs="Calibri"/>
                <w:color w:val="000000"/>
                <w:sz w:val="18"/>
                <w:szCs w:val="18"/>
                <w:lang w:val="en-GB" w:eastAsia="en-GB"/>
              </w:rPr>
            </w:pPr>
          </w:p>
        </w:tc>
        <w:tc>
          <w:tcPr>
            <w:tcW w:w="1281" w:type="dxa"/>
            <w:vMerge/>
            <w:tcBorders>
              <w:top w:val="nil"/>
              <w:left w:val="single" w:sz="4" w:space="0" w:color="auto"/>
              <w:bottom w:val="single" w:sz="4" w:space="0" w:color="000000"/>
              <w:right w:val="single" w:sz="4" w:space="0" w:color="auto"/>
            </w:tcBorders>
            <w:vAlign w:val="center"/>
            <w:hideMark/>
          </w:tcPr>
          <w:p w14:paraId="49334559" w14:textId="77777777" w:rsidR="00445C61" w:rsidRPr="00E94F46" w:rsidRDefault="00445C61" w:rsidP="00445C61">
            <w:pPr>
              <w:rPr>
                <w:rFonts w:ascii="Calibri" w:eastAsia="Times New Roman" w:hAnsi="Calibri" w:cs="Calibri"/>
                <w:color w:val="000000"/>
                <w:sz w:val="18"/>
                <w:szCs w:val="18"/>
                <w:lang w:val="en-GB" w:eastAsia="en-GB"/>
              </w:rPr>
            </w:pPr>
          </w:p>
        </w:tc>
        <w:tc>
          <w:tcPr>
            <w:tcW w:w="2551" w:type="dxa"/>
            <w:tcBorders>
              <w:top w:val="nil"/>
              <w:left w:val="nil"/>
              <w:bottom w:val="single" w:sz="4" w:space="0" w:color="auto"/>
              <w:right w:val="single" w:sz="4" w:space="0" w:color="auto"/>
            </w:tcBorders>
            <w:shd w:val="clear" w:color="auto" w:fill="auto"/>
            <w:vAlign w:val="center"/>
            <w:hideMark/>
          </w:tcPr>
          <w:p w14:paraId="4EF83A6D" w14:textId="77777777" w:rsidR="00445C61" w:rsidRPr="00E94F46" w:rsidRDefault="00445C61" w:rsidP="00445C61">
            <w:pPr>
              <w:jc w:val="both"/>
              <w:rPr>
                <w:rFonts w:ascii="Calibri" w:eastAsia="Times New Roman" w:hAnsi="Calibri" w:cs="Calibri"/>
                <w:color w:val="000000"/>
                <w:sz w:val="18"/>
                <w:szCs w:val="18"/>
                <w:lang w:val="en-GB" w:eastAsia="en-GB"/>
              </w:rPr>
            </w:pPr>
            <w:r w:rsidRPr="00E94F46">
              <w:rPr>
                <w:rFonts w:ascii="Calibri" w:eastAsia="Times New Roman" w:hAnsi="Calibri" w:cs="Calibri"/>
                <w:color w:val="000000"/>
                <w:sz w:val="18"/>
                <w:szCs w:val="18"/>
                <w:lang w:val="en-GB" w:eastAsia="en-GB"/>
              </w:rPr>
              <w:t>Universal Health Coverage (UHC)</w:t>
            </w:r>
          </w:p>
        </w:tc>
        <w:tc>
          <w:tcPr>
            <w:tcW w:w="1559" w:type="dxa"/>
            <w:tcBorders>
              <w:top w:val="nil"/>
              <w:left w:val="nil"/>
              <w:bottom w:val="single" w:sz="4" w:space="0" w:color="auto"/>
              <w:right w:val="single" w:sz="4" w:space="0" w:color="auto"/>
            </w:tcBorders>
            <w:shd w:val="clear" w:color="auto" w:fill="auto"/>
            <w:vAlign w:val="center"/>
            <w:hideMark/>
          </w:tcPr>
          <w:p w14:paraId="23E6524C" w14:textId="77777777" w:rsidR="00445C61" w:rsidRPr="00E94F46" w:rsidRDefault="00445C61" w:rsidP="00445C61">
            <w:pPr>
              <w:rPr>
                <w:rFonts w:ascii="Calibri" w:eastAsia="Times New Roman" w:hAnsi="Calibri" w:cs="Calibri"/>
                <w:sz w:val="18"/>
                <w:szCs w:val="18"/>
                <w:lang w:val="en-GB" w:eastAsia="en-GB"/>
              </w:rPr>
            </w:pPr>
            <w:r w:rsidRPr="00E94F46">
              <w:rPr>
                <w:rFonts w:ascii="Calibri" w:eastAsia="Times New Roman" w:hAnsi="Calibri" w:cs="Calibri"/>
                <w:sz w:val="18"/>
                <w:szCs w:val="18"/>
                <w:lang w:val="en-GB" w:eastAsia="en-GB"/>
              </w:rPr>
              <w:t>jumlah penduduk menjadi peserta JKN dibagi Jumlah penduduk dikali 100%</w:t>
            </w:r>
          </w:p>
        </w:tc>
        <w:tc>
          <w:tcPr>
            <w:tcW w:w="1418" w:type="dxa"/>
            <w:tcBorders>
              <w:top w:val="nil"/>
              <w:left w:val="nil"/>
              <w:bottom w:val="single" w:sz="4" w:space="0" w:color="auto"/>
              <w:right w:val="single" w:sz="4" w:space="0" w:color="auto"/>
            </w:tcBorders>
            <w:shd w:val="clear" w:color="auto" w:fill="auto"/>
            <w:vAlign w:val="center"/>
            <w:hideMark/>
          </w:tcPr>
          <w:p w14:paraId="55EFFA43" w14:textId="77777777" w:rsidR="00445C61" w:rsidRPr="00E94F46" w:rsidRDefault="00445C61" w:rsidP="00445C61">
            <w:pPr>
              <w:jc w:val="center"/>
              <w:rPr>
                <w:rFonts w:ascii="Calibri" w:eastAsia="Times New Roman" w:hAnsi="Calibri" w:cs="Calibri"/>
                <w:sz w:val="18"/>
                <w:szCs w:val="18"/>
                <w:lang w:val="en-GB" w:eastAsia="en-GB"/>
              </w:rPr>
            </w:pPr>
            <w:r w:rsidRPr="00E94F46">
              <w:rPr>
                <w:rFonts w:ascii="Calibri" w:eastAsia="Times New Roman" w:hAnsi="Calibri" w:cs="Calibri"/>
                <w:sz w:val="18"/>
                <w:szCs w:val="18"/>
                <w:lang w:val="en-GB" w:eastAsia="en-GB"/>
              </w:rPr>
              <w:t>persen</w:t>
            </w:r>
          </w:p>
        </w:tc>
        <w:tc>
          <w:tcPr>
            <w:tcW w:w="867" w:type="dxa"/>
            <w:tcBorders>
              <w:top w:val="nil"/>
              <w:left w:val="nil"/>
              <w:bottom w:val="single" w:sz="4" w:space="0" w:color="auto"/>
              <w:right w:val="single" w:sz="4" w:space="0" w:color="auto"/>
            </w:tcBorders>
            <w:shd w:val="clear" w:color="000000" w:fill="FFFFFF"/>
            <w:vAlign w:val="center"/>
            <w:hideMark/>
          </w:tcPr>
          <w:p w14:paraId="7260AF35" w14:textId="3B0C4835"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73.17</w:t>
            </w:r>
          </w:p>
        </w:tc>
        <w:tc>
          <w:tcPr>
            <w:tcW w:w="867" w:type="dxa"/>
            <w:tcBorders>
              <w:top w:val="nil"/>
              <w:left w:val="nil"/>
              <w:bottom w:val="single" w:sz="4" w:space="0" w:color="auto"/>
              <w:right w:val="single" w:sz="4" w:space="0" w:color="auto"/>
            </w:tcBorders>
            <w:shd w:val="clear" w:color="000000" w:fill="FFFFFF"/>
            <w:vAlign w:val="center"/>
            <w:hideMark/>
          </w:tcPr>
          <w:p w14:paraId="022E806A" w14:textId="2AFD4EE1"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96</w:t>
            </w:r>
          </w:p>
        </w:tc>
        <w:tc>
          <w:tcPr>
            <w:tcW w:w="867" w:type="dxa"/>
            <w:tcBorders>
              <w:top w:val="nil"/>
              <w:left w:val="nil"/>
              <w:bottom w:val="single" w:sz="4" w:space="0" w:color="auto"/>
              <w:right w:val="single" w:sz="4" w:space="0" w:color="auto"/>
            </w:tcBorders>
            <w:shd w:val="clear" w:color="000000" w:fill="FFFFFF"/>
            <w:vAlign w:val="center"/>
            <w:hideMark/>
          </w:tcPr>
          <w:p w14:paraId="4D01153C" w14:textId="570F4CD6"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97</w:t>
            </w:r>
          </w:p>
        </w:tc>
        <w:tc>
          <w:tcPr>
            <w:tcW w:w="867" w:type="dxa"/>
            <w:tcBorders>
              <w:top w:val="nil"/>
              <w:left w:val="nil"/>
              <w:bottom w:val="single" w:sz="4" w:space="0" w:color="auto"/>
              <w:right w:val="single" w:sz="4" w:space="0" w:color="auto"/>
            </w:tcBorders>
            <w:shd w:val="clear" w:color="000000" w:fill="FFFFFF"/>
            <w:vAlign w:val="center"/>
            <w:hideMark/>
          </w:tcPr>
          <w:p w14:paraId="3D987784" w14:textId="02B10B8F"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98</w:t>
            </w:r>
          </w:p>
        </w:tc>
        <w:tc>
          <w:tcPr>
            <w:tcW w:w="867" w:type="dxa"/>
            <w:tcBorders>
              <w:top w:val="nil"/>
              <w:left w:val="nil"/>
              <w:bottom w:val="single" w:sz="4" w:space="0" w:color="auto"/>
              <w:right w:val="single" w:sz="4" w:space="0" w:color="auto"/>
            </w:tcBorders>
            <w:shd w:val="clear" w:color="000000" w:fill="FFFFFF"/>
            <w:vAlign w:val="center"/>
            <w:hideMark/>
          </w:tcPr>
          <w:p w14:paraId="1D2DCFD5" w14:textId="0ED48F69"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99</w:t>
            </w:r>
          </w:p>
        </w:tc>
        <w:tc>
          <w:tcPr>
            <w:tcW w:w="867" w:type="dxa"/>
            <w:tcBorders>
              <w:top w:val="nil"/>
              <w:left w:val="nil"/>
              <w:bottom w:val="single" w:sz="4" w:space="0" w:color="auto"/>
              <w:right w:val="single" w:sz="4" w:space="0" w:color="auto"/>
            </w:tcBorders>
            <w:shd w:val="clear" w:color="000000" w:fill="FFFFFF"/>
            <w:vAlign w:val="center"/>
            <w:hideMark/>
          </w:tcPr>
          <w:p w14:paraId="018ADFCC" w14:textId="704AA0DB"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100</w:t>
            </w:r>
          </w:p>
        </w:tc>
        <w:tc>
          <w:tcPr>
            <w:tcW w:w="1488" w:type="dxa"/>
            <w:gridSpan w:val="2"/>
            <w:tcBorders>
              <w:top w:val="nil"/>
              <w:left w:val="nil"/>
              <w:bottom w:val="single" w:sz="4" w:space="0" w:color="auto"/>
              <w:right w:val="single" w:sz="4" w:space="0" w:color="auto"/>
            </w:tcBorders>
            <w:shd w:val="clear" w:color="000000" w:fill="FFFFFF"/>
            <w:vAlign w:val="center"/>
            <w:hideMark/>
          </w:tcPr>
          <w:p w14:paraId="47B8382D" w14:textId="5EC65C19"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100</w:t>
            </w:r>
          </w:p>
        </w:tc>
      </w:tr>
      <w:tr w:rsidR="00445C61" w:rsidRPr="00E94F46" w14:paraId="5BD57E31" w14:textId="77777777" w:rsidTr="00445C61">
        <w:trPr>
          <w:gridAfter w:val="2"/>
          <w:wAfter w:w="109" w:type="dxa"/>
          <w:trHeight w:val="1440"/>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72C9BE0E" w14:textId="77777777" w:rsidR="00445C61" w:rsidRPr="00E94F46" w:rsidRDefault="00445C61" w:rsidP="00445C61">
            <w:pPr>
              <w:jc w:val="center"/>
              <w:rPr>
                <w:rFonts w:ascii="Calibri" w:eastAsia="Times New Roman" w:hAnsi="Calibri" w:cs="Calibri"/>
                <w:color w:val="000000"/>
                <w:sz w:val="18"/>
                <w:szCs w:val="18"/>
                <w:lang w:val="en-GB" w:eastAsia="en-GB"/>
              </w:rPr>
            </w:pPr>
            <w:r w:rsidRPr="00E94F46">
              <w:rPr>
                <w:rFonts w:ascii="Calibri" w:eastAsia="Times New Roman" w:hAnsi="Calibri" w:cs="Calibri"/>
                <w:color w:val="000000"/>
                <w:sz w:val="18"/>
                <w:szCs w:val="18"/>
                <w:lang w:val="en-GB" w:eastAsia="en-GB"/>
              </w:rPr>
              <w:t> </w:t>
            </w:r>
          </w:p>
        </w:tc>
        <w:tc>
          <w:tcPr>
            <w:tcW w:w="2090" w:type="dxa"/>
            <w:vMerge/>
            <w:tcBorders>
              <w:top w:val="single" w:sz="4" w:space="0" w:color="auto"/>
              <w:left w:val="nil"/>
              <w:bottom w:val="single" w:sz="4" w:space="0" w:color="000000"/>
              <w:right w:val="single" w:sz="4" w:space="0" w:color="auto"/>
            </w:tcBorders>
            <w:vAlign w:val="center"/>
            <w:hideMark/>
          </w:tcPr>
          <w:p w14:paraId="408D0657" w14:textId="77777777" w:rsidR="00445C61" w:rsidRPr="00E94F46" w:rsidRDefault="00445C61" w:rsidP="00445C61">
            <w:pPr>
              <w:rPr>
                <w:rFonts w:ascii="Calibri" w:eastAsia="Times New Roman" w:hAnsi="Calibri" w:cs="Calibri"/>
                <w:color w:val="000000"/>
                <w:sz w:val="18"/>
                <w:szCs w:val="18"/>
                <w:lang w:val="en-GB" w:eastAsia="en-GB"/>
              </w:rPr>
            </w:pPr>
          </w:p>
        </w:tc>
        <w:tc>
          <w:tcPr>
            <w:tcW w:w="1281" w:type="dxa"/>
            <w:vMerge/>
            <w:tcBorders>
              <w:top w:val="nil"/>
              <w:left w:val="single" w:sz="4" w:space="0" w:color="auto"/>
              <w:bottom w:val="single" w:sz="4" w:space="0" w:color="000000"/>
              <w:right w:val="single" w:sz="4" w:space="0" w:color="auto"/>
            </w:tcBorders>
            <w:vAlign w:val="center"/>
            <w:hideMark/>
          </w:tcPr>
          <w:p w14:paraId="7D390228" w14:textId="77777777" w:rsidR="00445C61" w:rsidRPr="00E94F46" w:rsidRDefault="00445C61" w:rsidP="00445C61">
            <w:pPr>
              <w:rPr>
                <w:rFonts w:ascii="Calibri" w:eastAsia="Times New Roman" w:hAnsi="Calibri" w:cs="Calibri"/>
                <w:color w:val="000000"/>
                <w:sz w:val="18"/>
                <w:szCs w:val="18"/>
                <w:lang w:val="en-GB" w:eastAsia="en-GB"/>
              </w:rPr>
            </w:pPr>
          </w:p>
        </w:tc>
        <w:tc>
          <w:tcPr>
            <w:tcW w:w="2551" w:type="dxa"/>
            <w:tcBorders>
              <w:top w:val="nil"/>
              <w:left w:val="nil"/>
              <w:bottom w:val="single" w:sz="4" w:space="0" w:color="auto"/>
              <w:right w:val="single" w:sz="4" w:space="0" w:color="auto"/>
            </w:tcBorders>
            <w:shd w:val="clear" w:color="auto" w:fill="auto"/>
            <w:vAlign w:val="center"/>
            <w:hideMark/>
          </w:tcPr>
          <w:p w14:paraId="0F14AE79" w14:textId="77777777" w:rsidR="00445C61" w:rsidRPr="00E94F46" w:rsidRDefault="00445C61" w:rsidP="00445C61">
            <w:pPr>
              <w:jc w:val="both"/>
              <w:rPr>
                <w:rFonts w:ascii="Calibri" w:eastAsia="Times New Roman" w:hAnsi="Calibri" w:cs="Calibri"/>
                <w:color w:val="000000"/>
                <w:sz w:val="18"/>
                <w:szCs w:val="18"/>
                <w:lang w:val="en-GB" w:eastAsia="en-GB"/>
              </w:rPr>
            </w:pPr>
            <w:r w:rsidRPr="00E94F46">
              <w:rPr>
                <w:rFonts w:ascii="Calibri" w:eastAsia="Times New Roman" w:hAnsi="Calibri" w:cs="Calibri"/>
                <w:color w:val="000000"/>
                <w:sz w:val="18"/>
                <w:szCs w:val="18"/>
                <w:lang w:val="en-GB" w:eastAsia="en-GB"/>
              </w:rPr>
              <w:t>Indeks Keluarga Sehat (IKS)</w:t>
            </w:r>
          </w:p>
        </w:tc>
        <w:tc>
          <w:tcPr>
            <w:tcW w:w="1559" w:type="dxa"/>
            <w:tcBorders>
              <w:top w:val="nil"/>
              <w:left w:val="nil"/>
              <w:bottom w:val="single" w:sz="4" w:space="0" w:color="auto"/>
              <w:right w:val="single" w:sz="4" w:space="0" w:color="auto"/>
            </w:tcBorders>
            <w:shd w:val="clear" w:color="auto" w:fill="auto"/>
            <w:vAlign w:val="center"/>
            <w:hideMark/>
          </w:tcPr>
          <w:p w14:paraId="277607D7" w14:textId="77777777" w:rsidR="00445C61" w:rsidRPr="00E94F46" w:rsidRDefault="00445C61" w:rsidP="00445C61">
            <w:pPr>
              <w:rPr>
                <w:rFonts w:ascii="Calibri" w:eastAsia="Times New Roman" w:hAnsi="Calibri" w:cs="Calibri"/>
                <w:sz w:val="18"/>
                <w:szCs w:val="18"/>
                <w:lang w:val="en-GB" w:eastAsia="en-GB"/>
              </w:rPr>
            </w:pPr>
            <w:r w:rsidRPr="00E94F46">
              <w:rPr>
                <w:rFonts w:ascii="Calibri" w:eastAsia="Times New Roman" w:hAnsi="Calibri" w:cs="Calibri"/>
                <w:sz w:val="18"/>
                <w:szCs w:val="18"/>
                <w:lang w:val="en-GB" w:eastAsia="en-GB"/>
              </w:rPr>
              <w:t>jumlah jawaban Ya pada 12 indikator keluarga sehat/12 indikator keluarga sehat - jawaban Not applicated)</w:t>
            </w:r>
          </w:p>
        </w:tc>
        <w:tc>
          <w:tcPr>
            <w:tcW w:w="1418" w:type="dxa"/>
            <w:tcBorders>
              <w:top w:val="nil"/>
              <w:left w:val="nil"/>
              <w:bottom w:val="single" w:sz="4" w:space="0" w:color="auto"/>
              <w:right w:val="single" w:sz="4" w:space="0" w:color="auto"/>
            </w:tcBorders>
            <w:shd w:val="clear" w:color="auto" w:fill="auto"/>
            <w:vAlign w:val="center"/>
            <w:hideMark/>
          </w:tcPr>
          <w:p w14:paraId="76177933" w14:textId="77777777" w:rsidR="00445C61" w:rsidRPr="00E94F46" w:rsidRDefault="00445C61" w:rsidP="00445C61">
            <w:pPr>
              <w:jc w:val="center"/>
              <w:rPr>
                <w:rFonts w:ascii="Calibri" w:eastAsia="Times New Roman" w:hAnsi="Calibri" w:cs="Calibri"/>
                <w:sz w:val="18"/>
                <w:szCs w:val="18"/>
                <w:lang w:val="en-GB" w:eastAsia="en-GB"/>
              </w:rPr>
            </w:pPr>
            <w:r w:rsidRPr="00E94F46">
              <w:rPr>
                <w:rFonts w:ascii="Calibri" w:eastAsia="Times New Roman" w:hAnsi="Calibri" w:cs="Calibri"/>
                <w:sz w:val="18"/>
                <w:szCs w:val="18"/>
                <w:lang w:val="en-GB" w:eastAsia="en-GB"/>
              </w:rPr>
              <w:t>poin</w:t>
            </w:r>
          </w:p>
        </w:tc>
        <w:tc>
          <w:tcPr>
            <w:tcW w:w="867" w:type="dxa"/>
            <w:tcBorders>
              <w:top w:val="nil"/>
              <w:left w:val="nil"/>
              <w:bottom w:val="single" w:sz="4" w:space="0" w:color="auto"/>
              <w:right w:val="single" w:sz="4" w:space="0" w:color="auto"/>
            </w:tcBorders>
            <w:shd w:val="clear" w:color="000000" w:fill="FFFFFF"/>
            <w:vAlign w:val="center"/>
            <w:hideMark/>
          </w:tcPr>
          <w:p w14:paraId="7D919F45" w14:textId="65C6EEA0"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0.12</w:t>
            </w:r>
          </w:p>
        </w:tc>
        <w:tc>
          <w:tcPr>
            <w:tcW w:w="867" w:type="dxa"/>
            <w:tcBorders>
              <w:top w:val="nil"/>
              <w:left w:val="nil"/>
              <w:bottom w:val="single" w:sz="4" w:space="0" w:color="auto"/>
              <w:right w:val="single" w:sz="4" w:space="0" w:color="auto"/>
            </w:tcBorders>
            <w:shd w:val="clear" w:color="000000" w:fill="FFFFFF"/>
            <w:vAlign w:val="center"/>
            <w:hideMark/>
          </w:tcPr>
          <w:p w14:paraId="5698231C" w14:textId="47D6D9E3"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0.2</w:t>
            </w:r>
          </w:p>
        </w:tc>
        <w:tc>
          <w:tcPr>
            <w:tcW w:w="867" w:type="dxa"/>
            <w:tcBorders>
              <w:top w:val="nil"/>
              <w:left w:val="nil"/>
              <w:bottom w:val="single" w:sz="4" w:space="0" w:color="auto"/>
              <w:right w:val="single" w:sz="4" w:space="0" w:color="auto"/>
            </w:tcBorders>
            <w:shd w:val="clear" w:color="000000" w:fill="FFFFFF"/>
            <w:vAlign w:val="center"/>
            <w:hideMark/>
          </w:tcPr>
          <w:p w14:paraId="2587CB8E" w14:textId="5A6EE63C"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0.3</w:t>
            </w:r>
          </w:p>
        </w:tc>
        <w:tc>
          <w:tcPr>
            <w:tcW w:w="867" w:type="dxa"/>
            <w:tcBorders>
              <w:top w:val="nil"/>
              <w:left w:val="nil"/>
              <w:bottom w:val="single" w:sz="4" w:space="0" w:color="auto"/>
              <w:right w:val="single" w:sz="4" w:space="0" w:color="auto"/>
            </w:tcBorders>
            <w:shd w:val="clear" w:color="000000" w:fill="FFFFFF"/>
            <w:vAlign w:val="center"/>
            <w:hideMark/>
          </w:tcPr>
          <w:p w14:paraId="6598CD04" w14:textId="2C65DE4D"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0.4</w:t>
            </w:r>
          </w:p>
        </w:tc>
        <w:tc>
          <w:tcPr>
            <w:tcW w:w="867" w:type="dxa"/>
            <w:tcBorders>
              <w:top w:val="nil"/>
              <w:left w:val="nil"/>
              <w:bottom w:val="single" w:sz="4" w:space="0" w:color="auto"/>
              <w:right w:val="single" w:sz="4" w:space="0" w:color="auto"/>
            </w:tcBorders>
            <w:shd w:val="clear" w:color="000000" w:fill="FFFFFF"/>
            <w:vAlign w:val="center"/>
            <w:hideMark/>
          </w:tcPr>
          <w:p w14:paraId="31FE08C4" w14:textId="410EEB1A"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0.5</w:t>
            </w:r>
          </w:p>
        </w:tc>
        <w:tc>
          <w:tcPr>
            <w:tcW w:w="867" w:type="dxa"/>
            <w:tcBorders>
              <w:top w:val="nil"/>
              <w:left w:val="nil"/>
              <w:bottom w:val="single" w:sz="4" w:space="0" w:color="auto"/>
              <w:right w:val="single" w:sz="4" w:space="0" w:color="auto"/>
            </w:tcBorders>
            <w:shd w:val="clear" w:color="000000" w:fill="FFFFFF"/>
            <w:vAlign w:val="center"/>
            <w:hideMark/>
          </w:tcPr>
          <w:p w14:paraId="79A319C5" w14:textId="595AEC96"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0.6</w:t>
            </w:r>
          </w:p>
        </w:tc>
        <w:tc>
          <w:tcPr>
            <w:tcW w:w="1488" w:type="dxa"/>
            <w:gridSpan w:val="2"/>
            <w:tcBorders>
              <w:top w:val="nil"/>
              <w:left w:val="nil"/>
              <w:bottom w:val="single" w:sz="4" w:space="0" w:color="auto"/>
              <w:right w:val="single" w:sz="4" w:space="0" w:color="auto"/>
            </w:tcBorders>
            <w:shd w:val="clear" w:color="000000" w:fill="FFFFFF"/>
            <w:vAlign w:val="center"/>
            <w:hideMark/>
          </w:tcPr>
          <w:p w14:paraId="0120A137" w14:textId="69CA3CDD" w:rsidR="00445C61" w:rsidRPr="00E94F46" w:rsidRDefault="00445C61" w:rsidP="00445C61">
            <w:pPr>
              <w:jc w:val="center"/>
              <w:rPr>
                <w:rFonts w:ascii="Calibri" w:eastAsia="Times New Roman" w:hAnsi="Calibri" w:cs="Calibri"/>
                <w:sz w:val="18"/>
                <w:szCs w:val="18"/>
                <w:lang w:val="en-GB" w:eastAsia="en-GB"/>
              </w:rPr>
            </w:pPr>
            <w:r w:rsidRPr="00C95E4F">
              <w:rPr>
                <w:rFonts w:ascii="Arial" w:hAnsi="Arial" w:cs="Arial"/>
                <w:sz w:val="18"/>
                <w:szCs w:val="18"/>
                <w:lang w:val="en-GB"/>
              </w:rPr>
              <w:t>0.6</w:t>
            </w:r>
          </w:p>
        </w:tc>
      </w:tr>
    </w:tbl>
    <w:p w14:paraId="59160022" w14:textId="77777777" w:rsidR="00E94F46" w:rsidRPr="00E31223" w:rsidRDefault="00E94F46" w:rsidP="00E31223">
      <w:pPr>
        <w:rPr>
          <w:rFonts w:ascii="Arial" w:hAnsi="Arial" w:cs="Arial"/>
        </w:rPr>
        <w:sectPr w:rsidR="00E94F46" w:rsidRPr="00E31223" w:rsidSect="00F856DD">
          <w:pgSz w:w="20160" w:h="12240" w:orient="landscape" w:code="5"/>
          <w:pgMar w:top="1701" w:right="1701" w:bottom="1701" w:left="2268" w:header="706" w:footer="706" w:gutter="0"/>
          <w:cols w:space="720"/>
          <w:docGrid w:linePitch="326"/>
        </w:sectPr>
      </w:pPr>
    </w:p>
    <w:p w14:paraId="6AB36CD0" w14:textId="77777777" w:rsidR="00E31223" w:rsidRPr="00E31223" w:rsidRDefault="00E31223" w:rsidP="00E31223">
      <w:pPr>
        <w:widowControl w:val="0"/>
        <w:tabs>
          <w:tab w:val="left" w:pos="993"/>
        </w:tabs>
        <w:overflowPunct w:val="0"/>
        <w:autoSpaceDE w:val="0"/>
        <w:autoSpaceDN w:val="0"/>
        <w:adjustRightInd w:val="0"/>
        <w:snapToGrid w:val="0"/>
        <w:spacing w:after="60"/>
        <w:ind w:left="993" w:hanging="993"/>
        <w:jc w:val="center"/>
        <w:rPr>
          <w:rFonts w:ascii="Arial" w:hAnsi="Arial" w:cs="Arial"/>
          <w:b/>
          <w:lang w:val="id-ID"/>
        </w:rPr>
      </w:pPr>
      <w:r w:rsidRPr="00E31223">
        <w:rPr>
          <w:rFonts w:ascii="Arial" w:hAnsi="Arial" w:cs="Arial"/>
          <w:b/>
          <w:lang w:val="id-ID"/>
        </w:rPr>
        <w:lastRenderedPageBreak/>
        <w:t>BAB VII</w:t>
      </w:r>
    </w:p>
    <w:p w14:paraId="00625603" w14:textId="77777777" w:rsidR="00E31223" w:rsidRPr="00E31223" w:rsidRDefault="00E31223" w:rsidP="00E31223">
      <w:pPr>
        <w:widowControl w:val="0"/>
        <w:tabs>
          <w:tab w:val="left" w:pos="993"/>
        </w:tabs>
        <w:overflowPunct w:val="0"/>
        <w:autoSpaceDE w:val="0"/>
        <w:autoSpaceDN w:val="0"/>
        <w:adjustRightInd w:val="0"/>
        <w:snapToGrid w:val="0"/>
        <w:spacing w:after="60"/>
        <w:ind w:left="993" w:hanging="993"/>
        <w:jc w:val="center"/>
        <w:rPr>
          <w:rFonts w:ascii="Arial" w:hAnsi="Arial" w:cs="Arial"/>
          <w:b/>
          <w:lang w:val="id-ID"/>
        </w:rPr>
      </w:pPr>
      <w:r w:rsidRPr="00E31223">
        <w:rPr>
          <w:rFonts w:ascii="Arial" w:hAnsi="Arial" w:cs="Arial"/>
          <w:b/>
          <w:lang w:val="id-ID"/>
        </w:rPr>
        <w:t>KINERJA PENYELENGGARAAN BIDANG URUSAN</w:t>
      </w:r>
    </w:p>
    <w:p w14:paraId="578A5A86" w14:textId="77777777" w:rsidR="00E31223" w:rsidRPr="00E31223" w:rsidRDefault="00E31223" w:rsidP="00E31223">
      <w:pPr>
        <w:rPr>
          <w:rFonts w:ascii="Arial" w:hAnsi="Arial" w:cs="Arial"/>
          <w:b/>
          <w:bCs/>
          <w:lang w:val="id-ID"/>
        </w:rPr>
      </w:pPr>
    </w:p>
    <w:p w14:paraId="71BFB1AD" w14:textId="77777777" w:rsidR="00E31223" w:rsidRPr="00E31223" w:rsidRDefault="00E31223" w:rsidP="00212065">
      <w:pPr>
        <w:spacing w:line="360" w:lineRule="auto"/>
        <w:jc w:val="both"/>
        <w:rPr>
          <w:rFonts w:ascii="Arial" w:hAnsi="Arial" w:cs="Arial"/>
          <w:bCs/>
          <w:lang w:val="id-ID"/>
        </w:rPr>
      </w:pPr>
      <w:r w:rsidRPr="00E31223">
        <w:rPr>
          <w:rFonts w:ascii="Arial" w:hAnsi="Arial" w:cs="Arial"/>
          <w:bCs/>
          <w:lang w:val="id-ID"/>
        </w:rPr>
        <w:t>Kinerja penyelenggaraan bidang urusan bertujuan untuk menggambarkan kinerja pelayanan pada bidang urusan kesehatan sesuai pembagian bidang urusan dalam UU No.23 Tahun 2014 Tentang Pemerintahan Daerah. Penjabaran lebih lanjut disampaikan pada tabel di bawah ini.</w:t>
      </w:r>
    </w:p>
    <w:p w14:paraId="621030C2" w14:textId="77777777" w:rsidR="00E31223" w:rsidRPr="00E31223" w:rsidRDefault="00E31223" w:rsidP="00E31223">
      <w:pPr>
        <w:spacing w:line="360" w:lineRule="auto"/>
        <w:ind w:firstLine="720"/>
        <w:jc w:val="both"/>
        <w:rPr>
          <w:rFonts w:ascii="Arial" w:hAnsi="Arial" w:cs="Arial"/>
          <w:bCs/>
          <w:lang w:val="id-ID"/>
        </w:rPr>
      </w:pPr>
    </w:p>
    <w:p w14:paraId="222B6682" w14:textId="77777777" w:rsidR="00E31223" w:rsidRPr="00E31223" w:rsidRDefault="00E31223" w:rsidP="00E31223">
      <w:pPr>
        <w:spacing w:line="360" w:lineRule="auto"/>
        <w:ind w:firstLine="720"/>
        <w:jc w:val="both"/>
        <w:rPr>
          <w:rFonts w:ascii="Arial" w:hAnsi="Arial" w:cs="Arial"/>
          <w:bCs/>
          <w:sz w:val="6"/>
          <w:lang w:val="id-ID"/>
        </w:rPr>
      </w:pPr>
    </w:p>
    <w:p w14:paraId="76084F82" w14:textId="20990460" w:rsidR="00E31223" w:rsidRDefault="00E31223" w:rsidP="00E31223">
      <w:pPr>
        <w:jc w:val="center"/>
        <w:rPr>
          <w:rFonts w:ascii="Arial" w:hAnsi="Arial" w:cs="Arial"/>
          <w:lang w:val="id-ID"/>
        </w:rPr>
      </w:pPr>
      <w:r w:rsidRPr="00E31223">
        <w:rPr>
          <w:rFonts w:ascii="Arial" w:hAnsi="Arial" w:cs="Arial"/>
          <w:bCs/>
          <w:lang w:val="id-ID"/>
        </w:rPr>
        <w:t xml:space="preserve">Tabel 7.1 </w:t>
      </w:r>
      <w:r w:rsidRPr="00E31223">
        <w:rPr>
          <w:rFonts w:ascii="Arial" w:hAnsi="Arial" w:cs="Arial"/>
          <w:lang w:val="id-ID"/>
        </w:rPr>
        <w:t>Indikator Bidang Urusan Kesehatan</w:t>
      </w:r>
    </w:p>
    <w:tbl>
      <w:tblPr>
        <w:tblW w:w="63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1"/>
        <w:gridCol w:w="1399"/>
        <w:gridCol w:w="1502"/>
        <w:gridCol w:w="1364"/>
        <w:gridCol w:w="1366"/>
        <w:gridCol w:w="947"/>
        <w:gridCol w:w="947"/>
        <w:gridCol w:w="947"/>
        <w:gridCol w:w="947"/>
        <w:gridCol w:w="949"/>
      </w:tblGrid>
      <w:tr w:rsidR="00A65EA8" w:rsidRPr="009A30FC" w14:paraId="730EFF4A" w14:textId="77777777" w:rsidTr="00445C61">
        <w:trPr>
          <w:trHeight w:val="90"/>
          <w:tblHeader/>
          <w:jc w:val="center"/>
        </w:trPr>
        <w:tc>
          <w:tcPr>
            <w:tcW w:w="204" w:type="pct"/>
            <w:vMerge w:val="restart"/>
            <w:shd w:val="clear" w:color="auto" w:fill="BFBFBF"/>
            <w:vAlign w:val="center"/>
            <w:hideMark/>
          </w:tcPr>
          <w:p w14:paraId="75059DD9" w14:textId="77777777" w:rsidR="00A65EA8" w:rsidRPr="009A30FC" w:rsidRDefault="00A65EA8" w:rsidP="004D0D63">
            <w:pPr>
              <w:jc w:val="center"/>
              <w:rPr>
                <w:rFonts w:ascii="Arial" w:hAnsi="Arial" w:cs="Arial"/>
                <w:b/>
                <w:sz w:val="16"/>
                <w:szCs w:val="16"/>
                <w:lang w:val="id-ID"/>
              </w:rPr>
            </w:pPr>
            <w:r w:rsidRPr="009A30FC">
              <w:rPr>
                <w:rFonts w:ascii="Arial" w:eastAsia="Calibri" w:hAnsi="Arial" w:cs="Arial"/>
                <w:b/>
                <w:sz w:val="16"/>
                <w:szCs w:val="16"/>
                <w:lang w:val="id-ID"/>
              </w:rPr>
              <w:t>No</w:t>
            </w:r>
          </w:p>
        </w:tc>
        <w:tc>
          <w:tcPr>
            <w:tcW w:w="647" w:type="pct"/>
            <w:vMerge w:val="restart"/>
            <w:shd w:val="clear" w:color="auto" w:fill="BFBFBF"/>
            <w:vAlign w:val="center"/>
            <w:hideMark/>
          </w:tcPr>
          <w:p w14:paraId="73859719" w14:textId="77777777" w:rsidR="00A65EA8" w:rsidRPr="009A30FC" w:rsidRDefault="00A65EA8" w:rsidP="004D0D63">
            <w:pPr>
              <w:jc w:val="center"/>
              <w:rPr>
                <w:rFonts w:ascii="Arial" w:hAnsi="Arial" w:cs="Arial"/>
                <w:b/>
                <w:sz w:val="16"/>
                <w:szCs w:val="16"/>
                <w:lang w:val="id-ID"/>
              </w:rPr>
            </w:pPr>
            <w:r w:rsidRPr="009A30FC">
              <w:rPr>
                <w:rFonts w:ascii="Arial" w:eastAsia="Calibri" w:hAnsi="Arial" w:cs="Arial"/>
                <w:b/>
                <w:sz w:val="16"/>
                <w:szCs w:val="16"/>
                <w:lang w:val="id-ID"/>
              </w:rPr>
              <w:t>Tujuan</w:t>
            </w:r>
          </w:p>
        </w:tc>
        <w:tc>
          <w:tcPr>
            <w:tcW w:w="695" w:type="pct"/>
            <w:vMerge w:val="restart"/>
            <w:shd w:val="clear" w:color="auto" w:fill="BFBFBF"/>
            <w:vAlign w:val="center"/>
            <w:hideMark/>
          </w:tcPr>
          <w:p w14:paraId="6702914A" w14:textId="77777777" w:rsidR="00A65EA8" w:rsidRPr="009A30FC" w:rsidRDefault="00A65EA8" w:rsidP="004D0D63">
            <w:pPr>
              <w:jc w:val="center"/>
              <w:rPr>
                <w:rFonts w:ascii="Arial" w:hAnsi="Arial" w:cs="Arial"/>
                <w:b/>
                <w:sz w:val="16"/>
                <w:szCs w:val="16"/>
                <w:lang w:val="id-ID"/>
              </w:rPr>
            </w:pPr>
            <w:r w:rsidRPr="009A30FC">
              <w:rPr>
                <w:rFonts w:ascii="Arial" w:eastAsia="Calibri" w:hAnsi="Arial" w:cs="Arial"/>
                <w:b/>
                <w:sz w:val="16"/>
                <w:szCs w:val="16"/>
                <w:lang w:val="id-ID"/>
              </w:rPr>
              <w:t>Sasaran</w:t>
            </w:r>
          </w:p>
        </w:tc>
        <w:tc>
          <w:tcPr>
            <w:tcW w:w="631" w:type="pct"/>
            <w:vMerge w:val="restart"/>
            <w:shd w:val="clear" w:color="auto" w:fill="BFBFBF"/>
            <w:vAlign w:val="center"/>
          </w:tcPr>
          <w:p w14:paraId="688CC3C9" w14:textId="77777777" w:rsidR="00A65EA8" w:rsidRPr="009A30FC" w:rsidRDefault="00A65EA8" w:rsidP="004D0D63">
            <w:pPr>
              <w:jc w:val="center"/>
              <w:rPr>
                <w:rFonts w:ascii="Arial" w:hAnsi="Arial" w:cs="Arial"/>
                <w:b/>
                <w:sz w:val="16"/>
                <w:szCs w:val="16"/>
                <w:lang w:val="id-ID"/>
              </w:rPr>
            </w:pPr>
            <w:r w:rsidRPr="009A30FC">
              <w:rPr>
                <w:rFonts w:ascii="Arial" w:eastAsia="Calibri" w:hAnsi="Arial" w:cs="Arial"/>
                <w:b/>
                <w:sz w:val="16"/>
                <w:szCs w:val="16"/>
                <w:lang w:val="id-ID"/>
              </w:rPr>
              <w:t>Indikator Sasaran</w:t>
            </w:r>
          </w:p>
        </w:tc>
        <w:tc>
          <w:tcPr>
            <w:tcW w:w="632" w:type="pct"/>
            <w:vMerge w:val="restart"/>
            <w:shd w:val="clear" w:color="auto" w:fill="BFBFBF"/>
            <w:vAlign w:val="center"/>
          </w:tcPr>
          <w:p w14:paraId="7B3FD22E" w14:textId="77777777" w:rsidR="00A65EA8" w:rsidRPr="009A30FC" w:rsidRDefault="00A65EA8" w:rsidP="004D0D63">
            <w:pPr>
              <w:jc w:val="center"/>
              <w:rPr>
                <w:rFonts w:ascii="Arial" w:hAnsi="Arial" w:cs="Arial"/>
                <w:b/>
                <w:sz w:val="16"/>
                <w:szCs w:val="16"/>
                <w:lang w:val="id-ID"/>
              </w:rPr>
            </w:pPr>
            <w:r w:rsidRPr="009A30FC">
              <w:rPr>
                <w:rFonts w:ascii="Arial" w:hAnsi="Arial" w:cs="Arial"/>
                <w:b/>
                <w:sz w:val="16"/>
                <w:szCs w:val="16"/>
                <w:lang w:val="id-ID"/>
              </w:rPr>
              <w:t>Kondisi Awal</w:t>
            </w:r>
          </w:p>
        </w:tc>
        <w:tc>
          <w:tcPr>
            <w:tcW w:w="2191" w:type="pct"/>
            <w:gridSpan w:val="5"/>
            <w:shd w:val="clear" w:color="auto" w:fill="BFBFBF"/>
            <w:vAlign w:val="center"/>
            <w:hideMark/>
          </w:tcPr>
          <w:p w14:paraId="5A6F1895" w14:textId="77777777" w:rsidR="00A65EA8" w:rsidRPr="009A30FC" w:rsidRDefault="00A65EA8" w:rsidP="004D0D63">
            <w:pPr>
              <w:jc w:val="center"/>
              <w:rPr>
                <w:rFonts w:ascii="Arial" w:hAnsi="Arial" w:cs="Arial"/>
                <w:b/>
                <w:sz w:val="16"/>
                <w:szCs w:val="16"/>
                <w:lang w:val="id-ID"/>
              </w:rPr>
            </w:pPr>
            <w:r w:rsidRPr="009A30FC">
              <w:rPr>
                <w:rFonts w:ascii="Arial" w:eastAsia="Calibri" w:hAnsi="Arial" w:cs="Arial"/>
                <w:b/>
                <w:sz w:val="16"/>
                <w:szCs w:val="16"/>
                <w:lang w:val="id-ID"/>
              </w:rPr>
              <w:t>Target Kinerja Sasaran Pada Tahun</w:t>
            </w:r>
          </w:p>
        </w:tc>
      </w:tr>
      <w:tr w:rsidR="00A65EA8" w:rsidRPr="009A30FC" w14:paraId="204DEC70" w14:textId="77777777" w:rsidTr="00445C61">
        <w:trPr>
          <w:trHeight w:val="74"/>
          <w:tblHeader/>
          <w:jc w:val="center"/>
        </w:trPr>
        <w:tc>
          <w:tcPr>
            <w:tcW w:w="204" w:type="pct"/>
            <w:vMerge/>
            <w:shd w:val="clear" w:color="auto" w:fill="BFBFBF"/>
            <w:vAlign w:val="center"/>
            <w:hideMark/>
          </w:tcPr>
          <w:p w14:paraId="2164C10E" w14:textId="77777777" w:rsidR="00A65EA8" w:rsidRPr="009A30FC" w:rsidRDefault="00A65EA8" w:rsidP="004D0D63">
            <w:pPr>
              <w:jc w:val="center"/>
              <w:rPr>
                <w:rFonts w:ascii="Arial" w:hAnsi="Arial" w:cs="Arial"/>
                <w:b/>
                <w:sz w:val="16"/>
                <w:szCs w:val="16"/>
                <w:lang w:val="id-ID"/>
              </w:rPr>
            </w:pPr>
          </w:p>
        </w:tc>
        <w:tc>
          <w:tcPr>
            <w:tcW w:w="647" w:type="pct"/>
            <w:vMerge/>
            <w:shd w:val="clear" w:color="auto" w:fill="BFBFBF"/>
            <w:vAlign w:val="center"/>
            <w:hideMark/>
          </w:tcPr>
          <w:p w14:paraId="314F03A3" w14:textId="77777777" w:rsidR="00A65EA8" w:rsidRPr="009A30FC" w:rsidRDefault="00A65EA8" w:rsidP="004D0D63">
            <w:pPr>
              <w:jc w:val="center"/>
              <w:rPr>
                <w:rFonts w:ascii="Arial" w:hAnsi="Arial" w:cs="Arial"/>
                <w:b/>
                <w:sz w:val="16"/>
                <w:szCs w:val="16"/>
                <w:lang w:val="id-ID"/>
              </w:rPr>
            </w:pPr>
          </w:p>
        </w:tc>
        <w:tc>
          <w:tcPr>
            <w:tcW w:w="695" w:type="pct"/>
            <w:vMerge/>
            <w:shd w:val="clear" w:color="auto" w:fill="BFBFBF"/>
            <w:vAlign w:val="center"/>
            <w:hideMark/>
          </w:tcPr>
          <w:p w14:paraId="3F4B5DFB" w14:textId="77777777" w:rsidR="00A65EA8" w:rsidRPr="009A30FC" w:rsidRDefault="00A65EA8" w:rsidP="004D0D63">
            <w:pPr>
              <w:jc w:val="center"/>
              <w:rPr>
                <w:rFonts w:ascii="Arial" w:hAnsi="Arial" w:cs="Arial"/>
                <w:b/>
                <w:sz w:val="16"/>
                <w:szCs w:val="16"/>
                <w:lang w:val="id-ID"/>
              </w:rPr>
            </w:pPr>
          </w:p>
        </w:tc>
        <w:tc>
          <w:tcPr>
            <w:tcW w:w="631" w:type="pct"/>
            <w:vMerge/>
            <w:shd w:val="clear" w:color="auto" w:fill="BFBFBF"/>
            <w:vAlign w:val="center"/>
          </w:tcPr>
          <w:p w14:paraId="496130E3" w14:textId="77777777" w:rsidR="00A65EA8" w:rsidRPr="009A30FC" w:rsidRDefault="00A65EA8" w:rsidP="004D0D63">
            <w:pPr>
              <w:jc w:val="center"/>
              <w:rPr>
                <w:rFonts w:ascii="Arial" w:hAnsi="Arial" w:cs="Arial"/>
                <w:b/>
                <w:sz w:val="16"/>
                <w:szCs w:val="16"/>
                <w:lang w:val="id-ID"/>
              </w:rPr>
            </w:pPr>
          </w:p>
        </w:tc>
        <w:tc>
          <w:tcPr>
            <w:tcW w:w="632" w:type="pct"/>
            <w:vMerge/>
            <w:shd w:val="clear" w:color="auto" w:fill="BFBFBF"/>
            <w:vAlign w:val="center"/>
          </w:tcPr>
          <w:p w14:paraId="309D51FA" w14:textId="77777777" w:rsidR="00A65EA8" w:rsidRPr="009A30FC" w:rsidRDefault="00A65EA8" w:rsidP="004D0D63">
            <w:pPr>
              <w:jc w:val="center"/>
              <w:rPr>
                <w:rFonts w:ascii="Arial" w:hAnsi="Arial" w:cs="Arial"/>
                <w:b/>
                <w:sz w:val="16"/>
                <w:szCs w:val="16"/>
                <w:lang w:val="id-ID"/>
              </w:rPr>
            </w:pPr>
          </w:p>
        </w:tc>
        <w:tc>
          <w:tcPr>
            <w:tcW w:w="438" w:type="pct"/>
            <w:shd w:val="clear" w:color="auto" w:fill="BFBFBF"/>
            <w:vAlign w:val="center"/>
            <w:hideMark/>
          </w:tcPr>
          <w:p w14:paraId="1E5EB1AC" w14:textId="77777777" w:rsidR="00A65EA8" w:rsidRPr="009A30FC" w:rsidRDefault="00A65EA8" w:rsidP="004D0D63">
            <w:pPr>
              <w:jc w:val="center"/>
              <w:rPr>
                <w:rFonts w:ascii="Arial" w:hAnsi="Arial" w:cs="Arial"/>
                <w:b/>
                <w:sz w:val="16"/>
                <w:szCs w:val="16"/>
              </w:rPr>
            </w:pPr>
            <w:r w:rsidRPr="009A30FC">
              <w:rPr>
                <w:rFonts w:ascii="Arial" w:eastAsia="Calibri" w:hAnsi="Arial" w:cs="Arial"/>
                <w:b/>
                <w:sz w:val="16"/>
                <w:szCs w:val="16"/>
                <w:lang w:val="id-ID"/>
              </w:rPr>
              <w:t>201</w:t>
            </w:r>
            <w:r w:rsidRPr="009A30FC">
              <w:rPr>
                <w:rFonts w:ascii="Arial" w:eastAsia="Calibri" w:hAnsi="Arial" w:cs="Arial"/>
                <w:b/>
                <w:sz w:val="16"/>
                <w:szCs w:val="16"/>
              </w:rPr>
              <w:t>9</w:t>
            </w:r>
          </w:p>
        </w:tc>
        <w:tc>
          <w:tcPr>
            <w:tcW w:w="438" w:type="pct"/>
            <w:shd w:val="clear" w:color="auto" w:fill="BFBFBF"/>
            <w:vAlign w:val="center"/>
            <w:hideMark/>
          </w:tcPr>
          <w:p w14:paraId="31D2E2C2" w14:textId="77777777" w:rsidR="00A65EA8" w:rsidRPr="009A30FC" w:rsidRDefault="00A65EA8" w:rsidP="004D0D63">
            <w:pPr>
              <w:jc w:val="center"/>
              <w:rPr>
                <w:rFonts w:ascii="Arial" w:hAnsi="Arial" w:cs="Arial"/>
                <w:b/>
                <w:sz w:val="16"/>
                <w:szCs w:val="16"/>
              </w:rPr>
            </w:pPr>
            <w:r w:rsidRPr="009A30FC">
              <w:rPr>
                <w:rFonts w:ascii="Arial" w:eastAsia="Calibri" w:hAnsi="Arial" w:cs="Arial"/>
                <w:b/>
                <w:sz w:val="16"/>
                <w:szCs w:val="16"/>
                <w:lang w:val="id-ID"/>
              </w:rPr>
              <w:t>20</w:t>
            </w:r>
            <w:r w:rsidRPr="009A30FC">
              <w:rPr>
                <w:rFonts w:ascii="Arial" w:eastAsia="Calibri" w:hAnsi="Arial" w:cs="Arial"/>
                <w:b/>
                <w:sz w:val="16"/>
                <w:szCs w:val="16"/>
              </w:rPr>
              <w:t>20</w:t>
            </w:r>
          </w:p>
        </w:tc>
        <w:tc>
          <w:tcPr>
            <w:tcW w:w="438" w:type="pct"/>
            <w:shd w:val="clear" w:color="auto" w:fill="BFBFBF"/>
            <w:vAlign w:val="center"/>
            <w:hideMark/>
          </w:tcPr>
          <w:p w14:paraId="02520D10" w14:textId="77777777" w:rsidR="00A65EA8" w:rsidRPr="009A30FC" w:rsidRDefault="00A65EA8" w:rsidP="004D0D63">
            <w:pPr>
              <w:jc w:val="center"/>
              <w:rPr>
                <w:rFonts w:ascii="Arial" w:hAnsi="Arial" w:cs="Arial"/>
                <w:b/>
                <w:sz w:val="16"/>
                <w:szCs w:val="16"/>
              </w:rPr>
            </w:pPr>
            <w:r w:rsidRPr="009A30FC">
              <w:rPr>
                <w:rFonts w:ascii="Arial" w:eastAsia="Calibri" w:hAnsi="Arial" w:cs="Arial"/>
                <w:b/>
                <w:sz w:val="16"/>
                <w:szCs w:val="16"/>
                <w:lang w:val="id-ID"/>
              </w:rPr>
              <w:t>202</w:t>
            </w:r>
            <w:r w:rsidRPr="009A30FC">
              <w:rPr>
                <w:rFonts w:ascii="Arial" w:eastAsia="Calibri" w:hAnsi="Arial" w:cs="Arial"/>
                <w:b/>
                <w:sz w:val="16"/>
                <w:szCs w:val="16"/>
              </w:rPr>
              <w:t>1</w:t>
            </w:r>
          </w:p>
        </w:tc>
        <w:tc>
          <w:tcPr>
            <w:tcW w:w="438" w:type="pct"/>
            <w:shd w:val="clear" w:color="auto" w:fill="BFBFBF"/>
            <w:vAlign w:val="center"/>
            <w:hideMark/>
          </w:tcPr>
          <w:p w14:paraId="20CBD776" w14:textId="77777777" w:rsidR="00A65EA8" w:rsidRPr="009A30FC" w:rsidRDefault="00A65EA8" w:rsidP="004D0D63">
            <w:pPr>
              <w:jc w:val="center"/>
              <w:rPr>
                <w:rFonts w:ascii="Arial" w:hAnsi="Arial" w:cs="Arial"/>
                <w:b/>
                <w:sz w:val="16"/>
                <w:szCs w:val="16"/>
              </w:rPr>
            </w:pPr>
            <w:r w:rsidRPr="009A30FC">
              <w:rPr>
                <w:rFonts w:ascii="Arial" w:eastAsia="Calibri" w:hAnsi="Arial" w:cs="Arial"/>
                <w:b/>
                <w:sz w:val="16"/>
                <w:szCs w:val="16"/>
                <w:lang w:val="id-ID"/>
              </w:rPr>
              <w:t>202</w:t>
            </w:r>
            <w:r w:rsidRPr="009A30FC">
              <w:rPr>
                <w:rFonts w:ascii="Arial" w:eastAsia="Calibri" w:hAnsi="Arial" w:cs="Arial"/>
                <w:b/>
                <w:sz w:val="16"/>
                <w:szCs w:val="16"/>
              </w:rPr>
              <w:t>2</w:t>
            </w:r>
          </w:p>
        </w:tc>
        <w:tc>
          <w:tcPr>
            <w:tcW w:w="438" w:type="pct"/>
            <w:shd w:val="clear" w:color="auto" w:fill="BFBFBF"/>
            <w:vAlign w:val="center"/>
            <w:hideMark/>
          </w:tcPr>
          <w:p w14:paraId="471589A2" w14:textId="77777777" w:rsidR="00A65EA8" w:rsidRPr="009A30FC" w:rsidRDefault="00A65EA8" w:rsidP="004D0D63">
            <w:pPr>
              <w:jc w:val="center"/>
              <w:rPr>
                <w:rFonts w:ascii="Arial" w:hAnsi="Arial" w:cs="Arial"/>
                <w:b/>
                <w:sz w:val="16"/>
                <w:szCs w:val="16"/>
              </w:rPr>
            </w:pPr>
            <w:r w:rsidRPr="009A30FC">
              <w:rPr>
                <w:rFonts w:ascii="Arial" w:eastAsia="Calibri" w:hAnsi="Arial" w:cs="Arial"/>
                <w:b/>
                <w:sz w:val="16"/>
                <w:szCs w:val="16"/>
                <w:lang w:val="id-ID"/>
              </w:rPr>
              <w:t>202</w:t>
            </w:r>
            <w:r w:rsidRPr="009A30FC">
              <w:rPr>
                <w:rFonts w:ascii="Arial" w:eastAsia="Calibri" w:hAnsi="Arial" w:cs="Arial"/>
                <w:b/>
                <w:sz w:val="16"/>
                <w:szCs w:val="16"/>
              </w:rPr>
              <w:t>3</w:t>
            </w:r>
          </w:p>
        </w:tc>
      </w:tr>
      <w:tr w:rsidR="00A65EA8" w:rsidRPr="009A30FC" w14:paraId="7C0606DA" w14:textId="77777777" w:rsidTr="00445C61">
        <w:trPr>
          <w:trHeight w:val="90"/>
          <w:tblHeader/>
          <w:jc w:val="center"/>
        </w:trPr>
        <w:tc>
          <w:tcPr>
            <w:tcW w:w="204" w:type="pct"/>
            <w:shd w:val="clear" w:color="auto" w:fill="BFBFBF"/>
            <w:vAlign w:val="center"/>
            <w:hideMark/>
          </w:tcPr>
          <w:p w14:paraId="68743D55" w14:textId="77777777" w:rsidR="00A65EA8" w:rsidRPr="009A30FC" w:rsidRDefault="00A65EA8" w:rsidP="004D0D63">
            <w:pPr>
              <w:jc w:val="center"/>
              <w:rPr>
                <w:rFonts w:ascii="Arial" w:hAnsi="Arial" w:cs="Arial"/>
                <w:b/>
                <w:sz w:val="16"/>
                <w:szCs w:val="16"/>
                <w:lang w:val="id-ID"/>
              </w:rPr>
            </w:pPr>
            <w:r w:rsidRPr="009A30FC">
              <w:rPr>
                <w:rFonts w:ascii="Arial" w:eastAsia="Calibri" w:hAnsi="Arial" w:cs="Arial"/>
                <w:b/>
                <w:sz w:val="16"/>
                <w:szCs w:val="16"/>
                <w:lang w:val="id-ID"/>
              </w:rPr>
              <w:t>1</w:t>
            </w:r>
          </w:p>
        </w:tc>
        <w:tc>
          <w:tcPr>
            <w:tcW w:w="647" w:type="pct"/>
            <w:shd w:val="clear" w:color="auto" w:fill="BFBFBF"/>
            <w:vAlign w:val="center"/>
            <w:hideMark/>
          </w:tcPr>
          <w:p w14:paraId="4E61CC01" w14:textId="77777777" w:rsidR="00A65EA8" w:rsidRPr="009A30FC" w:rsidRDefault="00A65EA8" w:rsidP="004D0D63">
            <w:pPr>
              <w:jc w:val="center"/>
              <w:rPr>
                <w:rFonts w:ascii="Arial" w:hAnsi="Arial" w:cs="Arial"/>
                <w:b/>
                <w:sz w:val="16"/>
                <w:szCs w:val="16"/>
                <w:lang w:val="id-ID"/>
              </w:rPr>
            </w:pPr>
            <w:r w:rsidRPr="009A30FC">
              <w:rPr>
                <w:rFonts w:ascii="Arial" w:eastAsia="Calibri" w:hAnsi="Arial" w:cs="Arial"/>
                <w:b/>
                <w:sz w:val="16"/>
                <w:szCs w:val="16"/>
                <w:lang w:val="id-ID"/>
              </w:rPr>
              <w:t>2</w:t>
            </w:r>
          </w:p>
        </w:tc>
        <w:tc>
          <w:tcPr>
            <w:tcW w:w="695" w:type="pct"/>
            <w:shd w:val="clear" w:color="auto" w:fill="BFBFBF"/>
            <w:vAlign w:val="center"/>
            <w:hideMark/>
          </w:tcPr>
          <w:p w14:paraId="18DC324F" w14:textId="77777777" w:rsidR="00A65EA8" w:rsidRPr="009A30FC" w:rsidRDefault="00A65EA8" w:rsidP="004D0D63">
            <w:pPr>
              <w:jc w:val="center"/>
              <w:rPr>
                <w:rFonts w:ascii="Arial" w:hAnsi="Arial" w:cs="Arial"/>
                <w:b/>
                <w:sz w:val="16"/>
                <w:szCs w:val="16"/>
                <w:lang w:val="id-ID"/>
              </w:rPr>
            </w:pPr>
            <w:r w:rsidRPr="009A30FC">
              <w:rPr>
                <w:rFonts w:ascii="Arial" w:hAnsi="Arial" w:cs="Arial"/>
                <w:b/>
                <w:sz w:val="16"/>
                <w:szCs w:val="16"/>
                <w:lang w:val="id-ID"/>
              </w:rPr>
              <w:t>3</w:t>
            </w:r>
          </w:p>
        </w:tc>
        <w:tc>
          <w:tcPr>
            <w:tcW w:w="631" w:type="pct"/>
            <w:shd w:val="clear" w:color="auto" w:fill="BFBFBF"/>
            <w:vAlign w:val="center"/>
          </w:tcPr>
          <w:p w14:paraId="5282C269" w14:textId="77777777" w:rsidR="00A65EA8" w:rsidRPr="009A30FC" w:rsidRDefault="00A65EA8" w:rsidP="004D0D63">
            <w:pPr>
              <w:jc w:val="center"/>
              <w:rPr>
                <w:rFonts w:ascii="Arial" w:hAnsi="Arial" w:cs="Arial"/>
                <w:b/>
                <w:sz w:val="16"/>
                <w:szCs w:val="16"/>
                <w:lang w:val="id-ID"/>
              </w:rPr>
            </w:pPr>
            <w:r w:rsidRPr="009A30FC">
              <w:rPr>
                <w:rFonts w:ascii="Arial" w:hAnsi="Arial" w:cs="Arial"/>
                <w:b/>
                <w:sz w:val="16"/>
                <w:szCs w:val="16"/>
                <w:lang w:val="id-ID"/>
              </w:rPr>
              <w:t>4</w:t>
            </w:r>
          </w:p>
        </w:tc>
        <w:tc>
          <w:tcPr>
            <w:tcW w:w="632" w:type="pct"/>
            <w:shd w:val="clear" w:color="auto" w:fill="BFBFBF"/>
            <w:vAlign w:val="center"/>
          </w:tcPr>
          <w:p w14:paraId="7D691B72" w14:textId="77777777" w:rsidR="00A65EA8" w:rsidRPr="009A30FC" w:rsidRDefault="00A65EA8" w:rsidP="004D0D63">
            <w:pPr>
              <w:jc w:val="center"/>
              <w:rPr>
                <w:rFonts w:ascii="Arial" w:hAnsi="Arial" w:cs="Arial"/>
                <w:b/>
                <w:sz w:val="16"/>
                <w:szCs w:val="16"/>
                <w:lang w:val="id-ID"/>
              </w:rPr>
            </w:pPr>
            <w:r w:rsidRPr="009A30FC">
              <w:rPr>
                <w:rFonts w:ascii="Arial" w:hAnsi="Arial" w:cs="Arial"/>
                <w:b/>
                <w:sz w:val="16"/>
                <w:szCs w:val="16"/>
                <w:lang w:val="id-ID"/>
              </w:rPr>
              <w:t>5</w:t>
            </w:r>
          </w:p>
        </w:tc>
        <w:tc>
          <w:tcPr>
            <w:tcW w:w="438" w:type="pct"/>
            <w:shd w:val="clear" w:color="auto" w:fill="BFBFBF"/>
            <w:vAlign w:val="center"/>
            <w:hideMark/>
          </w:tcPr>
          <w:p w14:paraId="444ED46F" w14:textId="77777777" w:rsidR="00A65EA8" w:rsidRPr="009A30FC" w:rsidRDefault="00A65EA8" w:rsidP="004D0D63">
            <w:pPr>
              <w:jc w:val="center"/>
              <w:rPr>
                <w:rFonts w:ascii="Arial" w:hAnsi="Arial" w:cs="Arial"/>
                <w:b/>
                <w:sz w:val="16"/>
                <w:szCs w:val="16"/>
                <w:lang w:val="id-ID"/>
              </w:rPr>
            </w:pPr>
            <w:r w:rsidRPr="009A30FC">
              <w:rPr>
                <w:rFonts w:ascii="Arial" w:eastAsia="Calibri" w:hAnsi="Arial" w:cs="Arial"/>
                <w:b/>
                <w:sz w:val="16"/>
                <w:szCs w:val="16"/>
                <w:lang w:val="id-ID"/>
              </w:rPr>
              <w:t>6</w:t>
            </w:r>
          </w:p>
        </w:tc>
        <w:tc>
          <w:tcPr>
            <w:tcW w:w="438" w:type="pct"/>
            <w:shd w:val="clear" w:color="auto" w:fill="BFBFBF"/>
            <w:vAlign w:val="center"/>
            <w:hideMark/>
          </w:tcPr>
          <w:p w14:paraId="1F386F15" w14:textId="77777777" w:rsidR="00A65EA8" w:rsidRPr="009A30FC" w:rsidRDefault="00A65EA8" w:rsidP="004D0D63">
            <w:pPr>
              <w:jc w:val="center"/>
              <w:rPr>
                <w:rFonts w:ascii="Arial" w:hAnsi="Arial" w:cs="Arial"/>
                <w:b/>
                <w:sz w:val="16"/>
                <w:szCs w:val="16"/>
                <w:lang w:val="id-ID"/>
              </w:rPr>
            </w:pPr>
            <w:r w:rsidRPr="009A30FC">
              <w:rPr>
                <w:rFonts w:ascii="Arial" w:eastAsia="Calibri" w:hAnsi="Arial" w:cs="Arial"/>
                <w:b/>
                <w:sz w:val="16"/>
                <w:szCs w:val="16"/>
                <w:lang w:val="id-ID"/>
              </w:rPr>
              <w:t>7</w:t>
            </w:r>
          </w:p>
        </w:tc>
        <w:tc>
          <w:tcPr>
            <w:tcW w:w="438" w:type="pct"/>
            <w:shd w:val="clear" w:color="auto" w:fill="BFBFBF"/>
            <w:vAlign w:val="center"/>
            <w:hideMark/>
          </w:tcPr>
          <w:p w14:paraId="530A3A6A" w14:textId="77777777" w:rsidR="00A65EA8" w:rsidRPr="009A30FC" w:rsidRDefault="00A65EA8" w:rsidP="004D0D63">
            <w:pPr>
              <w:jc w:val="center"/>
              <w:rPr>
                <w:rFonts w:ascii="Arial" w:hAnsi="Arial" w:cs="Arial"/>
                <w:b/>
                <w:sz w:val="16"/>
                <w:szCs w:val="16"/>
                <w:lang w:val="id-ID"/>
              </w:rPr>
            </w:pPr>
            <w:r w:rsidRPr="009A30FC">
              <w:rPr>
                <w:rFonts w:ascii="Arial" w:eastAsia="Calibri" w:hAnsi="Arial" w:cs="Arial"/>
                <w:b/>
                <w:sz w:val="16"/>
                <w:szCs w:val="16"/>
                <w:lang w:val="id-ID"/>
              </w:rPr>
              <w:t>8</w:t>
            </w:r>
          </w:p>
        </w:tc>
        <w:tc>
          <w:tcPr>
            <w:tcW w:w="438" w:type="pct"/>
            <w:shd w:val="clear" w:color="auto" w:fill="BFBFBF"/>
            <w:vAlign w:val="center"/>
            <w:hideMark/>
          </w:tcPr>
          <w:p w14:paraId="4A6FE0C7" w14:textId="77777777" w:rsidR="00A65EA8" w:rsidRPr="009A30FC" w:rsidRDefault="00A65EA8" w:rsidP="004D0D63">
            <w:pPr>
              <w:jc w:val="center"/>
              <w:rPr>
                <w:rFonts w:ascii="Arial" w:hAnsi="Arial" w:cs="Arial"/>
                <w:b/>
                <w:sz w:val="16"/>
                <w:szCs w:val="16"/>
                <w:lang w:val="id-ID"/>
              </w:rPr>
            </w:pPr>
            <w:r w:rsidRPr="009A30FC">
              <w:rPr>
                <w:rFonts w:ascii="Arial" w:eastAsia="Calibri" w:hAnsi="Arial" w:cs="Arial"/>
                <w:b/>
                <w:sz w:val="16"/>
                <w:szCs w:val="16"/>
                <w:lang w:val="id-ID"/>
              </w:rPr>
              <w:t>9</w:t>
            </w:r>
          </w:p>
        </w:tc>
        <w:tc>
          <w:tcPr>
            <w:tcW w:w="438" w:type="pct"/>
            <w:shd w:val="clear" w:color="auto" w:fill="BFBFBF"/>
            <w:vAlign w:val="center"/>
            <w:hideMark/>
          </w:tcPr>
          <w:p w14:paraId="410F1E31" w14:textId="77777777" w:rsidR="00A65EA8" w:rsidRPr="009A30FC" w:rsidRDefault="00A65EA8" w:rsidP="004D0D63">
            <w:pPr>
              <w:jc w:val="center"/>
              <w:rPr>
                <w:rFonts w:ascii="Arial" w:hAnsi="Arial" w:cs="Arial"/>
                <w:b/>
                <w:sz w:val="16"/>
                <w:szCs w:val="16"/>
                <w:lang w:val="id-ID"/>
              </w:rPr>
            </w:pPr>
            <w:r w:rsidRPr="009A30FC">
              <w:rPr>
                <w:rFonts w:ascii="Arial" w:eastAsia="Calibri" w:hAnsi="Arial" w:cs="Arial"/>
                <w:b/>
                <w:sz w:val="16"/>
                <w:szCs w:val="16"/>
                <w:lang w:val="id-ID"/>
              </w:rPr>
              <w:t>10</w:t>
            </w:r>
          </w:p>
        </w:tc>
      </w:tr>
      <w:tr w:rsidR="00445C61" w:rsidRPr="00995F0C" w14:paraId="0D2744DA" w14:textId="77777777" w:rsidTr="00445C61">
        <w:trPr>
          <w:trHeight w:val="538"/>
          <w:jc w:val="center"/>
        </w:trPr>
        <w:tc>
          <w:tcPr>
            <w:tcW w:w="204" w:type="pct"/>
            <w:vMerge w:val="restart"/>
            <w:shd w:val="clear" w:color="auto" w:fill="auto"/>
          </w:tcPr>
          <w:p w14:paraId="0E41DD39" w14:textId="77777777" w:rsidR="00445C61" w:rsidRPr="00995F0C" w:rsidRDefault="00445C61" w:rsidP="00445C61">
            <w:pPr>
              <w:jc w:val="center"/>
              <w:rPr>
                <w:rFonts w:ascii="Arial" w:eastAsia="Calibri" w:hAnsi="Arial" w:cs="Arial"/>
                <w:sz w:val="20"/>
                <w:szCs w:val="20"/>
                <w:lang w:val="id-ID"/>
              </w:rPr>
            </w:pPr>
            <w:r w:rsidRPr="00995F0C">
              <w:rPr>
                <w:rFonts w:ascii="Arial" w:eastAsia="Calibri" w:hAnsi="Arial" w:cs="Arial"/>
                <w:sz w:val="20"/>
                <w:szCs w:val="20"/>
                <w:lang w:val="id-ID"/>
              </w:rPr>
              <w:t>1</w:t>
            </w:r>
          </w:p>
        </w:tc>
        <w:tc>
          <w:tcPr>
            <w:tcW w:w="647" w:type="pct"/>
            <w:vMerge w:val="restart"/>
            <w:shd w:val="clear" w:color="auto" w:fill="auto"/>
          </w:tcPr>
          <w:p w14:paraId="0FD08949" w14:textId="77777777" w:rsidR="00445C61" w:rsidRPr="00995F0C" w:rsidRDefault="00445C61" w:rsidP="00445C61">
            <w:pPr>
              <w:rPr>
                <w:rFonts w:ascii="Arial" w:eastAsia="Calibri" w:hAnsi="Arial" w:cs="Arial"/>
                <w:sz w:val="20"/>
                <w:szCs w:val="20"/>
                <w:lang w:val="id-ID"/>
              </w:rPr>
            </w:pPr>
            <w:r w:rsidRPr="00995F0C">
              <w:rPr>
                <w:rFonts w:ascii="Arial" w:hAnsi="Arial" w:cs="Arial"/>
                <w:color w:val="000000"/>
                <w:sz w:val="20"/>
                <w:szCs w:val="20"/>
              </w:rPr>
              <w:t>Mewujudkan Pelayanan Kesehatan Yang Rahayu Dan Mendorong Terwujudnya Kemandirian Masyarakat Hidup Sehat Melalui Gempita Tahun 2023</w:t>
            </w:r>
          </w:p>
        </w:tc>
        <w:tc>
          <w:tcPr>
            <w:tcW w:w="695" w:type="pct"/>
            <w:vMerge w:val="restart"/>
            <w:shd w:val="clear" w:color="auto" w:fill="auto"/>
          </w:tcPr>
          <w:p w14:paraId="4E2F6420" w14:textId="77777777" w:rsidR="00445C61" w:rsidRPr="00995F0C" w:rsidRDefault="00445C61" w:rsidP="00445C61">
            <w:pPr>
              <w:rPr>
                <w:rFonts w:ascii="Arial" w:hAnsi="Arial" w:cs="Arial"/>
                <w:sz w:val="20"/>
                <w:szCs w:val="20"/>
                <w:lang w:val="id-ID"/>
              </w:rPr>
            </w:pPr>
            <w:r w:rsidRPr="00995F0C">
              <w:rPr>
                <w:rFonts w:ascii="Arial" w:hAnsi="Arial" w:cs="Arial"/>
                <w:sz w:val="20"/>
                <w:szCs w:val="20"/>
                <w:lang w:val="id-ID"/>
              </w:rPr>
              <w:t>meningkatnya akses dan cakupan mutu layanan kesehatan</w:t>
            </w:r>
          </w:p>
          <w:p w14:paraId="0B20F8B8" w14:textId="77777777" w:rsidR="00445C61" w:rsidRPr="00995F0C" w:rsidRDefault="00445C61" w:rsidP="00445C61">
            <w:pPr>
              <w:rPr>
                <w:rFonts w:ascii="Arial" w:hAnsi="Arial" w:cs="Arial"/>
                <w:sz w:val="20"/>
                <w:szCs w:val="20"/>
                <w:lang w:val="id-ID"/>
              </w:rPr>
            </w:pPr>
          </w:p>
          <w:p w14:paraId="0AF25D33" w14:textId="77777777" w:rsidR="00445C61" w:rsidRPr="00995F0C" w:rsidRDefault="00445C61" w:rsidP="00445C61">
            <w:pPr>
              <w:rPr>
                <w:rFonts w:ascii="Arial" w:hAnsi="Arial" w:cs="Arial"/>
                <w:sz w:val="20"/>
                <w:szCs w:val="20"/>
                <w:lang w:val="id-ID"/>
              </w:rPr>
            </w:pPr>
          </w:p>
          <w:p w14:paraId="0EEE2367" w14:textId="77777777" w:rsidR="00445C61" w:rsidRPr="00995F0C" w:rsidRDefault="00445C61" w:rsidP="00445C61">
            <w:pPr>
              <w:rPr>
                <w:rFonts w:ascii="Arial" w:hAnsi="Arial" w:cs="Arial"/>
                <w:sz w:val="20"/>
                <w:szCs w:val="20"/>
                <w:lang w:val="id-ID"/>
              </w:rPr>
            </w:pPr>
          </w:p>
          <w:p w14:paraId="60D0F0E5" w14:textId="77777777" w:rsidR="00445C61" w:rsidRPr="00995F0C" w:rsidRDefault="00445C61" w:rsidP="00445C61">
            <w:pPr>
              <w:rPr>
                <w:rFonts w:ascii="Arial" w:hAnsi="Arial" w:cs="Arial"/>
                <w:sz w:val="20"/>
                <w:szCs w:val="20"/>
                <w:lang w:val="id-ID"/>
              </w:rPr>
            </w:pPr>
          </w:p>
          <w:p w14:paraId="4AB67029" w14:textId="77777777" w:rsidR="00445C61" w:rsidRPr="00995F0C" w:rsidRDefault="00445C61" w:rsidP="00445C61">
            <w:pPr>
              <w:rPr>
                <w:rFonts w:ascii="Arial" w:hAnsi="Arial" w:cs="Arial"/>
                <w:sz w:val="20"/>
                <w:szCs w:val="20"/>
                <w:lang w:val="id-ID"/>
              </w:rPr>
            </w:pPr>
          </w:p>
          <w:p w14:paraId="53F9AF1B" w14:textId="77777777" w:rsidR="00445C61" w:rsidRPr="00995F0C" w:rsidRDefault="00445C61" w:rsidP="00445C61">
            <w:pPr>
              <w:rPr>
                <w:rFonts w:ascii="Arial" w:hAnsi="Arial" w:cs="Arial"/>
                <w:sz w:val="20"/>
                <w:szCs w:val="20"/>
                <w:lang w:val="id-ID"/>
              </w:rPr>
            </w:pPr>
          </w:p>
          <w:p w14:paraId="2CBF9353" w14:textId="77777777" w:rsidR="00445C61" w:rsidRPr="00995F0C" w:rsidRDefault="00445C61" w:rsidP="00445C61">
            <w:pPr>
              <w:rPr>
                <w:rFonts w:ascii="Arial" w:hAnsi="Arial" w:cs="Arial"/>
                <w:sz w:val="20"/>
                <w:szCs w:val="20"/>
                <w:lang w:val="id-ID"/>
              </w:rPr>
            </w:pPr>
          </w:p>
        </w:tc>
        <w:tc>
          <w:tcPr>
            <w:tcW w:w="631" w:type="pct"/>
            <w:vAlign w:val="center"/>
          </w:tcPr>
          <w:p w14:paraId="4C839BF0" w14:textId="77777777" w:rsidR="00445C61" w:rsidRPr="00995F0C" w:rsidRDefault="00445C61" w:rsidP="00445C61">
            <w:pPr>
              <w:spacing w:after="80"/>
              <w:rPr>
                <w:rFonts w:ascii="Arial" w:hAnsi="Arial" w:cs="Arial"/>
                <w:sz w:val="20"/>
                <w:szCs w:val="20"/>
                <w:lang w:val="en-ID"/>
              </w:rPr>
            </w:pPr>
            <w:r w:rsidRPr="00995F0C">
              <w:rPr>
                <w:rFonts w:ascii="Arial" w:hAnsi="Arial" w:cs="Arial"/>
                <w:sz w:val="20"/>
                <w:szCs w:val="20"/>
                <w:lang w:val="id-ID"/>
              </w:rPr>
              <w:t>Jumlah kematian Ibu</w:t>
            </w:r>
          </w:p>
        </w:tc>
        <w:tc>
          <w:tcPr>
            <w:tcW w:w="632"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70021649" w14:textId="7695F678" w:rsidR="00445C61" w:rsidRPr="00995F0C" w:rsidRDefault="00445C61" w:rsidP="00445C61">
            <w:pPr>
              <w:jc w:val="center"/>
              <w:rPr>
                <w:rFonts w:ascii="Arial" w:hAnsi="Arial" w:cs="Arial"/>
                <w:sz w:val="20"/>
                <w:szCs w:val="20"/>
                <w:lang w:val="en-ID"/>
              </w:rPr>
            </w:pPr>
            <w:r w:rsidRPr="00C95E4F">
              <w:rPr>
                <w:rFonts w:ascii="Arial" w:hAnsi="Arial" w:cs="Arial"/>
                <w:sz w:val="18"/>
                <w:szCs w:val="18"/>
                <w:lang w:val="en-GB"/>
              </w:rPr>
              <w:t>16</w:t>
            </w:r>
          </w:p>
        </w:tc>
        <w:tc>
          <w:tcPr>
            <w:tcW w:w="438" w:type="pct"/>
            <w:shd w:val="clear" w:color="auto" w:fill="auto"/>
            <w:vAlign w:val="center"/>
          </w:tcPr>
          <w:p w14:paraId="1B1DCF08" w14:textId="69A08926" w:rsidR="00445C61" w:rsidRPr="00995F0C" w:rsidRDefault="00445C61" w:rsidP="00445C61">
            <w:pPr>
              <w:spacing w:after="80"/>
              <w:jc w:val="center"/>
              <w:rPr>
                <w:rFonts w:ascii="Arial" w:hAnsi="Arial" w:cs="Arial"/>
                <w:sz w:val="20"/>
                <w:szCs w:val="20"/>
                <w:lang w:val="en-ID"/>
              </w:rPr>
            </w:pPr>
            <w:r w:rsidRPr="00C95E4F">
              <w:rPr>
                <w:rFonts w:ascii="Arial" w:hAnsi="Arial" w:cs="Arial"/>
                <w:sz w:val="18"/>
                <w:szCs w:val="18"/>
                <w:lang w:val="en-GB"/>
              </w:rPr>
              <w:t>13</w:t>
            </w:r>
          </w:p>
        </w:tc>
        <w:tc>
          <w:tcPr>
            <w:tcW w:w="438" w:type="pct"/>
            <w:shd w:val="clear" w:color="auto" w:fill="auto"/>
            <w:vAlign w:val="center"/>
          </w:tcPr>
          <w:p w14:paraId="619C1795" w14:textId="60C52CCC" w:rsidR="00445C61" w:rsidRPr="00995F0C" w:rsidRDefault="00445C61" w:rsidP="00445C61">
            <w:pPr>
              <w:spacing w:after="80"/>
              <w:jc w:val="center"/>
              <w:rPr>
                <w:rFonts w:ascii="Arial" w:hAnsi="Arial" w:cs="Arial"/>
                <w:sz w:val="20"/>
                <w:szCs w:val="20"/>
                <w:lang w:val="en-ID"/>
              </w:rPr>
            </w:pPr>
            <w:r w:rsidRPr="00C95E4F">
              <w:rPr>
                <w:rFonts w:ascii="Arial" w:hAnsi="Arial" w:cs="Arial"/>
                <w:sz w:val="18"/>
                <w:szCs w:val="18"/>
                <w:lang w:val="en-GB"/>
              </w:rPr>
              <w:t>10</w:t>
            </w:r>
          </w:p>
        </w:tc>
        <w:tc>
          <w:tcPr>
            <w:tcW w:w="438" w:type="pct"/>
            <w:shd w:val="clear" w:color="auto" w:fill="auto"/>
            <w:vAlign w:val="center"/>
          </w:tcPr>
          <w:p w14:paraId="3C419961" w14:textId="4CBA2039" w:rsidR="00445C61" w:rsidRPr="00995F0C" w:rsidRDefault="00445C61" w:rsidP="00445C61">
            <w:pPr>
              <w:spacing w:after="80"/>
              <w:jc w:val="center"/>
              <w:rPr>
                <w:rFonts w:ascii="Arial" w:hAnsi="Arial" w:cs="Arial"/>
                <w:sz w:val="20"/>
                <w:szCs w:val="20"/>
                <w:lang w:val="en-ID"/>
              </w:rPr>
            </w:pPr>
            <w:r w:rsidRPr="00C95E4F">
              <w:rPr>
                <w:rFonts w:ascii="Arial" w:hAnsi="Arial" w:cs="Arial"/>
                <w:sz w:val="18"/>
                <w:szCs w:val="18"/>
                <w:lang w:val="en-GB"/>
              </w:rPr>
              <w:t>8</w:t>
            </w:r>
          </w:p>
        </w:tc>
        <w:tc>
          <w:tcPr>
            <w:tcW w:w="438" w:type="pct"/>
            <w:shd w:val="clear" w:color="auto" w:fill="auto"/>
            <w:vAlign w:val="center"/>
          </w:tcPr>
          <w:p w14:paraId="3BA5E772" w14:textId="28D265E4" w:rsidR="00445C61" w:rsidRPr="00995F0C" w:rsidRDefault="00445C61" w:rsidP="00445C61">
            <w:pPr>
              <w:spacing w:after="80"/>
              <w:jc w:val="center"/>
              <w:rPr>
                <w:rFonts w:ascii="Arial" w:hAnsi="Arial" w:cs="Arial"/>
                <w:sz w:val="20"/>
                <w:szCs w:val="20"/>
                <w:lang w:val="en-ID"/>
              </w:rPr>
            </w:pPr>
            <w:r w:rsidRPr="00C95E4F">
              <w:rPr>
                <w:rFonts w:ascii="Arial" w:hAnsi="Arial" w:cs="Arial"/>
                <w:sz w:val="18"/>
                <w:szCs w:val="18"/>
                <w:lang w:val="en-GB"/>
              </w:rPr>
              <w:t>7</w:t>
            </w:r>
          </w:p>
        </w:tc>
        <w:tc>
          <w:tcPr>
            <w:tcW w:w="438" w:type="pct"/>
            <w:shd w:val="clear" w:color="auto" w:fill="auto"/>
            <w:vAlign w:val="center"/>
          </w:tcPr>
          <w:p w14:paraId="66ACC5A5" w14:textId="31C63C1B" w:rsidR="00445C61" w:rsidRPr="00995F0C" w:rsidRDefault="00445C61" w:rsidP="00445C61">
            <w:pPr>
              <w:spacing w:after="80"/>
              <w:jc w:val="center"/>
              <w:rPr>
                <w:rFonts w:ascii="Arial" w:hAnsi="Arial" w:cs="Arial"/>
                <w:sz w:val="20"/>
                <w:szCs w:val="20"/>
                <w:lang w:val="en-ID"/>
              </w:rPr>
            </w:pPr>
            <w:r w:rsidRPr="00C95E4F">
              <w:rPr>
                <w:rFonts w:ascii="Arial" w:hAnsi="Arial" w:cs="Arial"/>
                <w:sz w:val="18"/>
                <w:szCs w:val="18"/>
                <w:lang w:val="en-GB"/>
              </w:rPr>
              <w:t>6</w:t>
            </w:r>
          </w:p>
        </w:tc>
      </w:tr>
      <w:tr w:rsidR="00445C61" w:rsidRPr="00995F0C" w14:paraId="60235FC0" w14:textId="77777777" w:rsidTr="00445C61">
        <w:trPr>
          <w:trHeight w:val="538"/>
          <w:jc w:val="center"/>
        </w:trPr>
        <w:tc>
          <w:tcPr>
            <w:tcW w:w="204" w:type="pct"/>
            <w:vMerge/>
            <w:shd w:val="clear" w:color="auto" w:fill="auto"/>
          </w:tcPr>
          <w:p w14:paraId="368926FA" w14:textId="77777777" w:rsidR="00445C61" w:rsidRPr="00995F0C" w:rsidRDefault="00445C61" w:rsidP="00445C61">
            <w:pPr>
              <w:jc w:val="center"/>
              <w:rPr>
                <w:rFonts w:ascii="Arial" w:eastAsia="Calibri" w:hAnsi="Arial" w:cs="Arial"/>
                <w:sz w:val="20"/>
                <w:szCs w:val="20"/>
                <w:lang w:val="id-ID"/>
              </w:rPr>
            </w:pPr>
          </w:p>
        </w:tc>
        <w:tc>
          <w:tcPr>
            <w:tcW w:w="647" w:type="pct"/>
            <w:vMerge/>
            <w:shd w:val="clear" w:color="auto" w:fill="auto"/>
          </w:tcPr>
          <w:p w14:paraId="46A91F1C" w14:textId="77777777" w:rsidR="00445C61" w:rsidRPr="00995F0C" w:rsidRDefault="00445C61" w:rsidP="00445C61">
            <w:pPr>
              <w:rPr>
                <w:rFonts w:ascii="Arial" w:hAnsi="Arial" w:cs="Arial"/>
                <w:color w:val="000000"/>
                <w:sz w:val="20"/>
                <w:szCs w:val="20"/>
              </w:rPr>
            </w:pPr>
          </w:p>
        </w:tc>
        <w:tc>
          <w:tcPr>
            <w:tcW w:w="695" w:type="pct"/>
            <w:vMerge/>
            <w:shd w:val="clear" w:color="auto" w:fill="auto"/>
          </w:tcPr>
          <w:p w14:paraId="611B4A4A" w14:textId="77777777" w:rsidR="00445C61" w:rsidRPr="00995F0C" w:rsidRDefault="00445C61" w:rsidP="00445C61">
            <w:pPr>
              <w:rPr>
                <w:rFonts w:ascii="Arial" w:hAnsi="Arial" w:cs="Arial"/>
                <w:sz w:val="20"/>
                <w:szCs w:val="20"/>
                <w:lang w:val="en-ID"/>
              </w:rPr>
            </w:pPr>
          </w:p>
        </w:tc>
        <w:tc>
          <w:tcPr>
            <w:tcW w:w="631" w:type="pct"/>
            <w:vAlign w:val="center"/>
          </w:tcPr>
          <w:p w14:paraId="6EFDDFE8" w14:textId="77777777" w:rsidR="00445C61" w:rsidRPr="00995F0C" w:rsidRDefault="00445C61" w:rsidP="00445C61">
            <w:pPr>
              <w:spacing w:after="80"/>
              <w:rPr>
                <w:rFonts w:ascii="Arial" w:hAnsi="Arial" w:cs="Arial"/>
                <w:sz w:val="20"/>
                <w:szCs w:val="20"/>
                <w:lang w:val="en-ID"/>
              </w:rPr>
            </w:pPr>
            <w:r w:rsidRPr="00995F0C">
              <w:rPr>
                <w:rFonts w:ascii="Arial" w:hAnsi="Arial" w:cs="Arial"/>
                <w:sz w:val="20"/>
                <w:szCs w:val="20"/>
                <w:lang w:val="id-ID"/>
              </w:rPr>
              <w:t>Jumlah kematian bayi</w:t>
            </w:r>
          </w:p>
        </w:tc>
        <w:tc>
          <w:tcPr>
            <w:tcW w:w="632"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1C83BE1F" w14:textId="239FD158" w:rsidR="00445C61" w:rsidRPr="00995F0C" w:rsidRDefault="00445C61" w:rsidP="00445C61">
            <w:pPr>
              <w:jc w:val="center"/>
              <w:rPr>
                <w:rFonts w:ascii="Arial" w:hAnsi="Arial" w:cs="Arial"/>
                <w:sz w:val="20"/>
                <w:szCs w:val="20"/>
                <w:lang w:val="en-ID"/>
              </w:rPr>
            </w:pPr>
            <w:r w:rsidRPr="00C95E4F">
              <w:rPr>
                <w:rFonts w:ascii="Arial" w:hAnsi="Arial" w:cs="Arial"/>
                <w:sz w:val="18"/>
                <w:szCs w:val="18"/>
                <w:lang w:val="en-GB"/>
              </w:rPr>
              <w:t>155</w:t>
            </w:r>
          </w:p>
        </w:tc>
        <w:tc>
          <w:tcPr>
            <w:tcW w:w="438" w:type="pct"/>
            <w:shd w:val="clear" w:color="auto" w:fill="auto"/>
            <w:vAlign w:val="center"/>
          </w:tcPr>
          <w:p w14:paraId="0521620A" w14:textId="3163E70D" w:rsidR="00445C61" w:rsidRPr="00995F0C" w:rsidRDefault="00445C61" w:rsidP="00445C61">
            <w:pPr>
              <w:spacing w:after="80"/>
              <w:jc w:val="center"/>
              <w:rPr>
                <w:rFonts w:ascii="Arial" w:hAnsi="Arial" w:cs="Arial"/>
                <w:sz w:val="20"/>
                <w:szCs w:val="20"/>
                <w:lang w:val="en-ID"/>
              </w:rPr>
            </w:pPr>
            <w:r w:rsidRPr="00C95E4F">
              <w:rPr>
                <w:rFonts w:ascii="Arial" w:hAnsi="Arial" w:cs="Arial"/>
                <w:sz w:val="18"/>
                <w:szCs w:val="18"/>
                <w:lang w:val="en-GB"/>
              </w:rPr>
              <w:t>140</w:t>
            </w:r>
          </w:p>
        </w:tc>
        <w:tc>
          <w:tcPr>
            <w:tcW w:w="438" w:type="pct"/>
            <w:shd w:val="clear" w:color="auto" w:fill="auto"/>
            <w:vAlign w:val="center"/>
          </w:tcPr>
          <w:p w14:paraId="6CBAC4A4" w14:textId="01DD36F9" w:rsidR="00445C61" w:rsidRPr="00995F0C" w:rsidRDefault="00445C61" w:rsidP="00445C61">
            <w:pPr>
              <w:spacing w:after="80"/>
              <w:jc w:val="center"/>
              <w:rPr>
                <w:rFonts w:ascii="Arial" w:hAnsi="Arial" w:cs="Arial"/>
                <w:sz w:val="20"/>
                <w:szCs w:val="20"/>
                <w:lang w:val="en-ID"/>
              </w:rPr>
            </w:pPr>
            <w:r w:rsidRPr="00C95E4F">
              <w:rPr>
                <w:rFonts w:ascii="Arial" w:hAnsi="Arial" w:cs="Arial"/>
                <w:sz w:val="18"/>
                <w:szCs w:val="18"/>
                <w:lang w:val="en-GB"/>
              </w:rPr>
              <w:t>120</w:t>
            </w:r>
          </w:p>
        </w:tc>
        <w:tc>
          <w:tcPr>
            <w:tcW w:w="438" w:type="pct"/>
            <w:shd w:val="clear" w:color="auto" w:fill="auto"/>
            <w:vAlign w:val="center"/>
          </w:tcPr>
          <w:p w14:paraId="5416AB75" w14:textId="7BCB0EF1" w:rsidR="00445C61" w:rsidRPr="00995F0C" w:rsidRDefault="00445C61" w:rsidP="00445C61">
            <w:pPr>
              <w:spacing w:after="80"/>
              <w:jc w:val="center"/>
              <w:rPr>
                <w:rFonts w:ascii="Arial" w:hAnsi="Arial" w:cs="Arial"/>
                <w:sz w:val="20"/>
                <w:szCs w:val="20"/>
                <w:lang w:val="en-ID"/>
              </w:rPr>
            </w:pPr>
            <w:r w:rsidRPr="00C95E4F">
              <w:rPr>
                <w:rFonts w:ascii="Arial" w:hAnsi="Arial" w:cs="Arial"/>
                <w:sz w:val="18"/>
                <w:szCs w:val="18"/>
                <w:lang w:val="en-GB"/>
              </w:rPr>
              <w:t>94</w:t>
            </w:r>
          </w:p>
        </w:tc>
        <w:tc>
          <w:tcPr>
            <w:tcW w:w="438" w:type="pct"/>
            <w:shd w:val="clear" w:color="auto" w:fill="auto"/>
            <w:vAlign w:val="center"/>
          </w:tcPr>
          <w:p w14:paraId="04BC864B" w14:textId="5324AF85" w:rsidR="00445C61" w:rsidRPr="00995F0C" w:rsidRDefault="00445C61" w:rsidP="00445C61">
            <w:pPr>
              <w:spacing w:after="80"/>
              <w:jc w:val="center"/>
              <w:rPr>
                <w:rFonts w:ascii="Arial" w:hAnsi="Arial" w:cs="Arial"/>
                <w:sz w:val="20"/>
                <w:szCs w:val="20"/>
                <w:lang w:val="en-ID"/>
              </w:rPr>
            </w:pPr>
            <w:r w:rsidRPr="00C95E4F">
              <w:rPr>
                <w:rFonts w:ascii="Arial" w:hAnsi="Arial" w:cs="Arial"/>
                <w:sz w:val="18"/>
                <w:szCs w:val="18"/>
                <w:lang w:val="en-GB"/>
              </w:rPr>
              <w:t>70</w:t>
            </w:r>
          </w:p>
        </w:tc>
        <w:tc>
          <w:tcPr>
            <w:tcW w:w="438" w:type="pct"/>
            <w:shd w:val="clear" w:color="auto" w:fill="auto"/>
            <w:vAlign w:val="center"/>
          </w:tcPr>
          <w:p w14:paraId="4F78961B" w14:textId="411F058A" w:rsidR="00445C61" w:rsidRPr="00995F0C" w:rsidRDefault="00445C61" w:rsidP="00445C61">
            <w:pPr>
              <w:spacing w:after="80"/>
              <w:jc w:val="center"/>
              <w:rPr>
                <w:rFonts w:ascii="Arial" w:hAnsi="Arial" w:cs="Arial"/>
                <w:sz w:val="20"/>
                <w:szCs w:val="20"/>
                <w:lang w:val="en-ID"/>
              </w:rPr>
            </w:pPr>
            <w:r w:rsidRPr="00C95E4F">
              <w:rPr>
                <w:rFonts w:ascii="Arial" w:hAnsi="Arial" w:cs="Arial"/>
                <w:sz w:val="18"/>
                <w:szCs w:val="18"/>
                <w:lang w:val="en-GB"/>
              </w:rPr>
              <w:t>50</w:t>
            </w:r>
          </w:p>
        </w:tc>
      </w:tr>
      <w:tr w:rsidR="00445C61" w:rsidRPr="00995F0C" w14:paraId="5F2DA7D8" w14:textId="77777777" w:rsidTr="00445C61">
        <w:trPr>
          <w:trHeight w:val="538"/>
          <w:jc w:val="center"/>
        </w:trPr>
        <w:tc>
          <w:tcPr>
            <w:tcW w:w="204" w:type="pct"/>
            <w:vMerge/>
            <w:shd w:val="clear" w:color="auto" w:fill="auto"/>
          </w:tcPr>
          <w:p w14:paraId="481D2FB4" w14:textId="77777777" w:rsidR="00445C61" w:rsidRPr="00995F0C" w:rsidRDefault="00445C61" w:rsidP="00445C61">
            <w:pPr>
              <w:jc w:val="center"/>
              <w:rPr>
                <w:rFonts w:ascii="Arial" w:eastAsia="Calibri" w:hAnsi="Arial" w:cs="Arial"/>
                <w:sz w:val="20"/>
                <w:szCs w:val="20"/>
                <w:lang w:val="id-ID"/>
              </w:rPr>
            </w:pPr>
          </w:p>
        </w:tc>
        <w:tc>
          <w:tcPr>
            <w:tcW w:w="647" w:type="pct"/>
            <w:vMerge/>
            <w:shd w:val="clear" w:color="auto" w:fill="auto"/>
          </w:tcPr>
          <w:p w14:paraId="22BBD5E6" w14:textId="77777777" w:rsidR="00445C61" w:rsidRPr="00995F0C" w:rsidRDefault="00445C61" w:rsidP="00445C61">
            <w:pPr>
              <w:rPr>
                <w:rFonts w:ascii="Arial" w:hAnsi="Arial" w:cs="Arial"/>
                <w:color w:val="000000"/>
                <w:sz w:val="20"/>
                <w:szCs w:val="20"/>
              </w:rPr>
            </w:pPr>
          </w:p>
        </w:tc>
        <w:tc>
          <w:tcPr>
            <w:tcW w:w="695" w:type="pct"/>
            <w:vMerge/>
            <w:shd w:val="clear" w:color="auto" w:fill="auto"/>
          </w:tcPr>
          <w:p w14:paraId="1B09934D" w14:textId="77777777" w:rsidR="00445C61" w:rsidRPr="00995F0C" w:rsidRDefault="00445C61" w:rsidP="00445C61">
            <w:pPr>
              <w:rPr>
                <w:rFonts w:ascii="Arial" w:hAnsi="Arial" w:cs="Arial"/>
                <w:sz w:val="20"/>
                <w:szCs w:val="20"/>
                <w:lang w:val="en-ID"/>
              </w:rPr>
            </w:pPr>
          </w:p>
        </w:tc>
        <w:tc>
          <w:tcPr>
            <w:tcW w:w="631" w:type="pct"/>
            <w:vAlign w:val="center"/>
          </w:tcPr>
          <w:p w14:paraId="5964B408" w14:textId="77777777" w:rsidR="00445C61" w:rsidRPr="00995F0C" w:rsidRDefault="00445C61" w:rsidP="00445C61">
            <w:pPr>
              <w:spacing w:after="80"/>
              <w:rPr>
                <w:rFonts w:ascii="Arial" w:hAnsi="Arial" w:cs="Arial"/>
                <w:sz w:val="20"/>
                <w:szCs w:val="20"/>
                <w:lang w:val="en-ID"/>
              </w:rPr>
            </w:pPr>
            <w:r w:rsidRPr="00995F0C">
              <w:rPr>
                <w:rFonts w:ascii="Arial" w:hAnsi="Arial" w:cs="Arial"/>
                <w:sz w:val="20"/>
                <w:szCs w:val="20"/>
              </w:rPr>
              <w:t>Indeks Kepuasan Masyarakat (IKM) bidang kesehatan</w:t>
            </w:r>
          </w:p>
        </w:tc>
        <w:tc>
          <w:tcPr>
            <w:tcW w:w="632"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075B868E" w14:textId="34E8E972" w:rsidR="00445C61" w:rsidRPr="00995F0C" w:rsidRDefault="00445C61" w:rsidP="00445C61">
            <w:pPr>
              <w:jc w:val="center"/>
              <w:rPr>
                <w:rFonts w:ascii="Arial" w:hAnsi="Arial" w:cs="Arial"/>
                <w:sz w:val="20"/>
                <w:szCs w:val="20"/>
                <w:lang w:val="en-ID"/>
              </w:rPr>
            </w:pPr>
            <w:r w:rsidRPr="00C95E4F">
              <w:rPr>
                <w:rFonts w:ascii="Arial" w:hAnsi="Arial" w:cs="Arial"/>
                <w:sz w:val="18"/>
                <w:szCs w:val="18"/>
                <w:lang w:val="en-GB"/>
              </w:rPr>
              <w:t>78.73</w:t>
            </w:r>
          </w:p>
        </w:tc>
        <w:tc>
          <w:tcPr>
            <w:tcW w:w="438" w:type="pct"/>
            <w:shd w:val="clear" w:color="auto" w:fill="auto"/>
            <w:vAlign w:val="center"/>
          </w:tcPr>
          <w:p w14:paraId="5D459B6C" w14:textId="3D14EA9F" w:rsidR="00445C61" w:rsidRPr="00995F0C" w:rsidRDefault="00445C61" w:rsidP="00445C61">
            <w:pPr>
              <w:spacing w:after="80"/>
              <w:jc w:val="center"/>
              <w:rPr>
                <w:rFonts w:ascii="Arial" w:hAnsi="Arial" w:cs="Arial"/>
                <w:sz w:val="20"/>
                <w:szCs w:val="20"/>
                <w:lang w:val="en-ID"/>
              </w:rPr>
            </w:pPr>
            <w:r w:rsidRPr="00C95E4F">
              <w:rPr>
                <w:rFonts w:ascii="Arial" w:hAnsi="Arial" w:cs="Arial"/>
                <w:sz w:val="18"/>
                <w:szCs w:val="18"/>
                <w:lang w:val="en-GB"/>
              </w:rPr>
              <w:t>85</w:t>
            </w:r>
          </w:p>
        </w:tc>
        <w:tc>
          <w:tcPr>
            <w:tcW w:w="438" w:type="pct"/>
            <w:shd w:val="clear" w:color="auto" w:fill="auto"/>
            <w:vAlign w:val="center"/>
          </w:tcPr>
          <w:p w14:paraId="52687405" w14:textId="641EE674" w:rsidR="00445C61" w:rsidRPr="00995F0C" w:rsidRDefault="00445C61" w:rsidP="00445C61">
            <w:pPr>
              <w:spacing w:after="80"/>
              <w:jc w:val="center"/>
              <w:rPr>
                <w:rFonts w:ascii="Arial" w:hAnsi="Arial" w:cs="Arial"/>
                <w:sz w:val="20"/>
                <w:szCs w:val="20"/>
                <w:lang w:val="en-ID"/>
              </w:rPr>
            </w:pPr>
            <w:r w:rsidRPr="00C95E4F">
              <w:rPr>
                <w:rFonts w:ascii="Arial" w:hAnsi="Arial" w:cs="Arial"/>
                <w:sz w:val="18"/>
                <w:szCs w:val="18"/>
                <w:lang w:val="en-GB"/>
              </w:rPr>
              <w:t>87</w:t>
            </w:r>
          </w:p>
        </w:tc>
        <w:tc>
          <w:tcPr>
            <w:tcW w:w="438" w:type="pct"/>
            <w:shd w:val="clear" w:color="auto" w:fill="auto"/>
            <w:vAlign w:val="center"/>
          </w:tcPr>
          <w:p w14:paraId="0C37D257" w14:textId="7AC673E9" w:rsidR="00445C61" w:rsidRPr="00995F0C" w:rsidRDefault="00445C61" w:rsidP="00445C61">
            <w:pPr>
              <w:spacing w:after="80"/>
              <w:jc w:val="center"/>
              <w:rPr>
                <w:rFonts w:ascii="Arial" w:hAnsi="Arial" w:cs="Arial"/>
                <w:sz w:val="20"/>
                <w:szCs w:val="20"/>
                <w:lang w:val="en-ID"/>
              </w:rPr>
            </w:pPr>
            <w:r w:rsidRPr="00C95E4F">
              <w:rPr>
                <w:rFonts w:ascii="Arial" w:hAnsi="Arial" w:cs="Arial"/>
                <w:sz w:val="18"/>
                <w:szCs w:val="18"/>
                <w:lang w:val="en-GB"/>
              </w:rPr>
              <w:t>90</w:t>
            </w:r>
          </w:p>
        </w:tc>
        <w:tc>
          <w:tcPr>
            <w:tcW w:w="438" w:type="pct"/>
            <w:shd w:val="clear" w:color="auto" w:fill="auto"/>
            <w:vAlign w:val="center"/>
          </w:tcPr>
          <w:p w14:paraId="548D0402" w14:textId="4AE6A796" w:rsidR="00445C61" w:rsidRPr="00995F0C" w:rsidRDefault="00445C61" w:rsidP="00445C61">
            <w:pPr>
              <w:spacing w:after="80"/>
              <w:jc w:val="center"/>
              <w:rPr>
                <w:rFonts w:ascii="Arial" w:hAnsi="Arial" w:cs="Arial"/>
                <w:sz w:val="20"/>
                <w:szCs w:val="20"/>
                <w:lang w:val="en-ID"/>
              </w:rPr>
            </w:pPr>
            <w:r w:rsidRPr="00C95E4F">
              <w:rPr>
                <w:rFonts w:ascii="Arial" w:hAnsi="Arial" w:cs="Arial"/>
                <w:sz w:val="18"/>
                <w:szCs w:val="18"/>
                <w:lang w:val="en-GB"/>
              </w:rPr>
              <w:t>91</w:t>
            </w:r>
          </w:p>
        </w:tc>
        <w:tc>
          <w:tcPr>
            <w:tcW w:w="438" w:type="pct"/>
            <w:shd w:val="clear" w:color="auto" w:fill="auto"/>
            <w:vAlign w:val="center"/>
          </w:tcPr>
          <w:p w14:paraId="40DFA79A" w14:textId="668ED444" w:rsidR="00445C61" w:rsidRPr="00995F0C" w:rsidRDefault="00445C61" w:rsidP="00445C61">
            <w:pPr>
              <w:spacing w:after="80"/>
              <w:jc w:val="center"/>
              <w:rPr>
                <w:rFonts w:ascii="Arial" w:hAnsi="Arial" w:cs="Arial"/>
                <w:sz w:val="20"/>
                <w:szCs w:val="20"/>
                <w:lang w:val="en-ID"/>
              </w:rPr>
            </w:pPr>
            <w:r w:rsidRPr="00C95E4F">
              <w:rPr>
                <w:rFonts w:ascii="Arial" w:hAnsi="Arial" w:cs="Arial"/>
                <w:sz w:val="18"/>
                <w:szCs w:val="18"/>
                <w:lang w:val="en-GB"/>
              </w:rPr>
              <w:t>92</w:t>
            </w:r>
          </w:p>
        </w:tc>
      </w:tr>
      <w:tr w:rsidR="00445C61" w:rsidRPr="00995F0C" w14:paraId="364F27C5" w14:textId="77777777" w:rsidTr="00445C61">
        <w:trPr>
          <w:trHeight w:val="538"/>
          <w:jc w:val="center"/>
        </w:trPr>
        <w:tc>
          <w:tcPr>
            <w:tcW w:w="204" w:type="pct"/>
            <w:vMerge/>
            <w:shd w:val="clear" w:color="auto" w:fill="auto"/>
          </w:tcPr>
          <w:p w14:paraId="758CEEB2" w14:textId="77777777" w:rsidR="00445C61" w:rsidRPr="00995F0C" w:rsidRDefault="00445C61" w:rsidP="00445C61">
            <w:pPr>
              <w:jc w:val="center"/>
              <w:rPr>
                <w:rFonts w:ascii="Arial" w:eastAsia="Calibri" w:hAnsi="Arial" w:cs="Arial"/>
                <w:sz w:val="20"/>
                <w:szCs w:val="20"/>
                <w:lang w:val="id-ID"/>
              </w:rPr>
            </w:pPr>
          </w:p>
        </w:tc>
        <w:tc>
          <w:tcPr>
            <w:tcW w:w="647" w:type="pct"/>
            <w:vMerge/>
            <w:shd w:val="clear" w:color="auto" w:fill="auto"/>
          </w:tcPr>
          <w:p w14:paraId="3AAE0BB7" w14:textId="77777777" w:rsidR="00445C61" w:rsidRPr="00995F0C" w:rsidRDefault="00445C61" w:rsidP="00445C61">
            <w:pPr>
              <w:rPr>
                <w:rFonts w:ascii="Arial" w:hAnsi="Arial" w:cs="Arial"/>
                <w:color w:val="000000"/>
                <w:sz w:val="20"/>
                <w:szCs w:val="20"/>
              </w:rPr>
            </w:pPr>
          </w:p>
        </w:tc>
        <w:tc>
          <w:tcPr>
            <w:tcW w:w="695" w:type="pct"/>
            <w:vMerge/>
            <w:shd w:val="clear" w:color="auto" w:fill="auto"/>
          </w:tcPr>
          <w:p w14:paraId="4204386F" w14:textId="77777777" w:rsidR="00445C61" w:rsidRPr="00995F0C" w:rsidRDefault="00445C61" w:rsidP="00445C61">
            <w:pPr>
              <w:rPr>
                <w:rFonts w:ascii="Arial" w:hAnsi="Arial" w:cs="Arial"/>
                <w:sz w:val="20"/>
                <w:szCs w:val="20"/>
                <w:lang w:val="en-ID"/>
              </w:rPr>
            </w:pPr>
          </w:p>
        </w:tc>
        <w:tc>
          <w:tcPr>
            <w:tcW w:w="631" w:type="pct"/>
            <w:vAlign w:val="center"/>
          </w:tcPr>
          <w:p w14:paraId="36F5C2B5" w14:textId="77777777" w:rsidR="00445C61" w:rsidRPr="00995F0C" w:rsidRDefault="00445C61" w:rsidP="00445C61">
            <w:pPr>
              <w:spacing w:after="80"/>
              <w:rPr>
                <w:rFonts w:ascii="Arial" w:hAnsi="Arial" w:cs="Arial"/>
                <w:sz w:val="20"/>
                <w:szCs w:val="20"/>
                <w:lang w:val="en-ID"/>
              </w:rPr>
            </w:pPr>
            <w:r w:rsidRPr="00995F0C">
              <w:rPr>
                <w:rFonts w:ascii="Arial" w:hAnsi="Arial" w:cs="Arial"/>
                <w:sz w:val="20"/>
                <w:szCs w:val="20"/>
                <w:lang w:val="id-ID"/>
              </w:rPr>
              <w:t>Prevalensi balita stunting</w:t>
            </w:r>
          </w:p>
        </w:tc>
        <w:tc>
          <w:tcPr>
            <w:tcW w:w="632"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0D3B5F11" w14:textId="040C0C02" w:rsidR="00445C61" w:rsidRPr="00995F0C" w:rsidRDefault="00445C61" w:rsidP="00445C61">
            <w:pPr>
              <w:jc w:val="center"/>
              <w:rPr>
                <w:rFonts w:ascii="Arial" w:hAnsi="Arial" w:cs="Arial"/>
                <w:sz w:val="20"/>
                <w:szCs w:val="20"/>
                <w:lang w:val="en-ID"/>
              </w:rPr>
            </w:pPr>
            <w:r w:rsidRPr="00C95E4F">
              <w:rPr>
                <w:rFonts w:ascii="Arial" w:hAnsi="Arial" w:cs="Arial"/>
                <w:sz w:val="18"/>
                <w:szCs w:val="18"/>
                <w:lang w:val="en-GB"/>
              </w:rPr>
              <w:t>32,2</w:t>
            </w:r>
          </w:p>
        </w:tc>
        <w:tc>
          <w:tcPr>
            <w:tcW w:w="438" w:type="pct"/>
            <w:shd w:val="clear" w:color="auto" w:fill="auto"/>
            <w:vAlign w:val="center"/>
          </w:tcPr>
          <w:p w14:paraId="39BAC354" w14:textId="5337887C" w:rsidR="00445C61" w:rsidRPr="00995F0C" w:rsidRDefault="007229F1" w:rsidP="00445C61">
            <w:pPr>
              <w:spacing w:after="80"/>
              <w:jc w:val="center"/>
              <w:rPr>
                <w:rFonts w:ascii="Arial" w:hAnsi="Arial" w:cs="Arial"/>
                <w:sz w:val="20"/>
                <w:szCs w:val="20"/>
                <w:lang w:val="en-ID"/>
              </w:rPr>
            </w:pPr>
            <w:r>
              <w:rPr>
                <w:rFonts w:ascii="Arial" w:hAnsi="Arial" w:cs="Arial"/>
                <w:sz w:val="18"/>
                <w:szCs w:val="18"/>
                <w:lang w:val="en-GB"/>
              </w:rPr>
              <w:t>29</w:t>
            </w:r>
          </w:p>
        </w:tc>
        <w:tc>
          <w:tcPr>
            <w:tcW w:w="438" w:type="pct"/>
            <w:shd w:val="clear" w:color="auto" w:fill="auto"/>
            <w:vAlign w:val="center"/>
          </w:tcPr>
          <w:p w14:paraId="4CE4312D" w14:textId="429F4266" w:rsidR="00445C61" w:rsidRPr="00995F0C" w:rsidRDefault="007229F1" w:rsidP="00445C61">
            <w:pPr>
              <w:spacing w:after="80"/>
              <w:jc w:val="center"/>
              <w:rPr>
                <w:rFonts w:ascii="Arial" w:hAnsi="Arial" w:cs="Arial"/>
                <w:sz w:val="20"/>
                <w:szCs w:val="20"/>
                <w:lang w:val="en-ID"/>
              </w:rPr>
            </w:pPr>
            <w:r>
              <w:rPr>
                <w:rFonts w:ascii="Arial" w:hAnsi="Arial" w:cs="Arial"/>
                <w:sz w:val="18"/>
                <w:szCs w:val="18"/>
                <w:lang w:val="en-GB"/>
              </w:rPr>
              <w:t>26</w:t>
            </w:r>
          </w:p>
        </w:tc>
        <w:tc>
          <w:tcPr>
            <w:tcW w:w="438" w:type="pct"/>
            <w:shd w:val="clear" w:color="auto" w:fill="auto"/>
            <w:vAlign w:val="center"/>
          </w:tcPr>
          <w:p w14:paraId="693F6602" w14:textId="30FF9C90" w:rsidR="00445C61" w:rsidRPr="00995F0C" w:rsidRDefault="007229F1" w:rsidP="00445C61">
            <w:pPr>
              <w:spacing w:after="80"/>
              <w:jc w:val="center"/>
              <w:rPr>
                <w:rFonts w:ascii="Arial" w:hAnsi="Arial" w:cs="Arial"/>
                <w:sz w:val="20"/>
                <w:szCs w:val="20"/>
                <w:lang w:val="en-ID"/>
              </w:rPr>
            </w:pPr>
            <w:r>
              <w:rPr>
                <w:rFonts w:ascii="Arial" w:hAnsi="Arial" w:cs="Arial"/>
                <w:sz w:val="18"/>
                <w:szCs w:val="18"/>
                <w:lang w:val="en-GB"/>
              </w:rPr>
              <w:t>23</w:t>
            </w:r>
          </w:p>
        </w:tc>
        <w:tc>
          <w:tcPr>
            <w:tcW w:w="438" w:type="pct"/>
            <w:shd w:val="clear" w:color="auto" w:fill="auto"/>
            <w:vAlign w:val="center"/>
          </w:tcPr>
          <w:p w14:paraId="403952B0" w14:textId="68A3EF8A" w:rsidR="00445C61" w:rsidRPr="00995F0C" w:rsidRDefault="007229F1" w:rsidP="00445C61">
            <w:pPr>
              <w:spacing w:after="80"/>
              <w:jc w:val="center"/>
              <w:rPr>
                <w:rFonts w:ascii="Arial" w:hAnsi="Arial" w:cs="Arial"/>
                <w:sz w:val="20"/>
                <w:szCs w:val="20"/>
                <w:lang w:val="en-ID"/>
              </w:rPr>
            </w:pPr>
            <w:r>
              <w:rPr>
                <w:rFonts w:ascii="Arial" w:hAnsi="Arial" w:cs="Arial"/>
                <w:sz w:val="18"/>
                <w:szCs w:val="18"/>
                <w:lang w:val="en-GB"/>
              </w:rPr>
              <w:t>20</w:t>
            </w:r>
          </w:p>
        </w:tc>
        <w:tc>
          <w:tcPr>
            <w:tcW w:w="438" w:type="pct"/>
            <w:shd w:val="clear" w:color="auto" w:fill="auto"/>
            <w:vAlign w:val="center"/>
          </w:tcPr>
          <w:p w14:paraId="7225FC5B" w14:textId="457033B5" w:rsidR="00445C61" w:rsidRPr="00995F0C" w:rsidRDefault="007229F1" w:rsidP="00445C61">
            <w:pPr>
              <w:spacing w:after="80"/>
              <w:jc w:val="center"/>
              <w:rPr>
                <w:rFonts w:ascii="Arial" w:hAnsi="Arial" w:cs="Arial"/>
                <w:sz w:val="20"/>
                <w:szCs w:val="20"/>
                <w:lang w:val="en-ID"/>
              </w:rPr>
            </w:pPr>
            <w:r>
              <w:rPr>
                <w:rFonts w:ascii="Arial" w:hAnsi="Arial" w:cs="Arial"/>
                <w:sz w:val="18"/>
                <w:szCs w:val="18"/>
                <w:lang w:val="en-GB"/>
              </w:rPr>
              <w:t>17</w:t>
            </w:r>
          </w:p>
        </w:tc>
      </w:tr>
      <w:tr w:rsidR="00445C61" w:rsidRPr="00995F0C" w14:paraId="7BDB7364" w14:textId="77777777" w:rsidTr="00445C61">
        <w:trPr>
          <w:trHeight w:val="538"/>
          <w:jc w:val="center"/>
        </w:trPr>
        <w:tc>
          <w:tcPr>
            <w:tcW w:w="204" w:type="pct"/>
            <w:vMerge/>
            <w:shd w:val="clear" w:color="auto" w:fill="auto"/>
          </w:tcPr>
          <w:p w14:paraId="15B57C06" w14:textId="77777777" w:rsidR="00445C61" w:rsidRPr="00995F0C" w:rsidRDefault="00445C61" w:rsidP="00445C61">
            <w:pPr>
              <w:jc w:val="center"/>
              <w:rPr>
                <w:rFonts w:ascii="Arial" w:eastAsia="Calibri" w:hAnsi="Arial" w:cs="Arial"/>
                <w:sz w:val="20"/>
                <w:szCs w:val="20"/>
                <w:lang w:val="id-ID"/>
              </w:rPr>
            </w:pPr>
          </w:p>
        </w:tc>
        <w:tc>
          <w:tcPr>
            <w:tcW w:w="647" w:type="pct"/>
            <w:vMerge/>
            <w:shd w:val="clear" w:color="auto" w:fill="auto"/>
          </w:tcPr>
          <w:p w14:paraId="6E63A248" w14:textId="77777777" w:rsidR="00445C61" w:rsidRPr="00995F0C" w:rsidRDefault="00445C61" w:rsidP="00445C61">
            <w:pPr>
              <w:rPr>
                <w:rFonts w:ascii="Arial" w:hAnsi="Arial" w:cs="Arial"/>
                <w:color w:val="000000"/>
                <w:sz w:val="20"/>
                <w:szCs w:val="20"/>
              </w:rPr>
            </w:pPr>
          </w:p>
        </w:tc>
        <w:tc>
          <w:tcPr>
            <w:tcW w:w="695" w:type="pct"/>
            <w:vMerge/>
            <w:shd w:val="clear" w:color="auto" w:fill="auto"/>
          </w:tcPr>
          <w:p w14:paraId="7F559585" w14:textId="77777777" w:rsidR="00445C61" w:rsidRPr="00995F0C" w:rsidRDefault="00445C61" w:rsidP="00445C61">
            <w:pPr>
              <w:rPr>
                <w:rFonts w:ascii="Arial" w:hAnsi="Arial" w:cs="Arial"/>
                <w:sz w:val="20"/>
                <w:szCs w:val="20"/>
                <w:lang w:val="en-ID"/>
              </w:rPr>
            </w:pPr>
          </w:p>
        </w:tc>
        <w:tc>
          <w:tcPr>
            <w:tcW w:w="631" w:type="pct"/>
            <w:vAlign w:val="center"/>
          </w:tcPr>
          <w:p w14:paraId="115608C7" w14:textId="77777777" w:rsidR="00445C61" w:rsidRPr="00995F0C" w:rsidRDefault="00445C61" w:rsidP="00445C61">
            <w:pPr>
              <w:spacing w:after="80"/>
              <w:rPr>
                <w:rFonts w:ascii="Arial" w:hAnsi="Arial" w:cs="Arial"/>
                <w:sz w:val="20"/>
                <w:szCs w:val="20"/>
              </w:rPr>
            </w:pPr>
            <w:r w:rsidRPr="00995F0C">
              <w:rPr>
                <w:rFonts w:ascii="Arial" w:hAnsi="Arial" w:cs="Arial"/>
                <w:sz w:val="20"/>
                <w:szCs w:val="20"/>
              </w:rPr>
              <w:t>Prevalensi HIV AIDS per jumlah penduduk</w:t>
            </w:r>
          </w:p>
        </w:tc>
        <w:tc>
          <w:tcPr>
            <w:tcW w:w="632"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2C9B7EB4" w14:textId="2A3DF542" w:rsidR="00445C61" w:rsidRPr="00995F0C" w:rsidRDefault="00445C61" w:rsidP="00445C61">
            <w:pPr>
              <w:jc w:val="center"/>
              <w:rPr>
                <w:rFonts w:ascii="Arial" w:hAnsi="Arial" w:cs="Arial"/>
                <w:sz w:val="20"/>
                <w:szCs w:val="20"/>
              </w:rPr>
            </w:pPr>
            <w:r w:rsidRPr="00C95E4F">
              <w:rPr>
                <w:rFonts w:ascii="Arial" w:hAnsi="Arial" w:cs="Arial"/>
                <w:sz w:val="18"/>
                <w:szCs w:val="18"/>
                <w:lang w:val="en-GB"/>
              </w:rPr>
              <w:t>0.04</w:t>
            </w:r>
          </w:p>
        </w:tc>
        <w:tc>
          <w:tcPr>
            <w:tcW w:w="438" w:type="pct"/>
            <w:shd w:val="clear" w:color="auto" w:fill="auto"/>
            <w:vAlign w:val="center"/>
          </w:tcPr>
          <w:p w14:paraId="64589302" w14:textId="0324BAA5" w:rsidR="00445C61" w:rsidRPr="00995F0C" w:rsidRDefault="00445C61" w:rsidP="00445C61">
            <w:pPr>
              <w:spacing w:after="80"/>
              <w:jc w:val="center"/>
              <w:rPr>
                <w:rFonts w:ascii="Arial" w:hAnsi="Arial" w:cs="Arial"/>
                <w:sz w:val="20"/>
                <w:szCs w:val="20"/>
              </w:rPr>
            </w:pPr>
            <w:r w:rsidRPr="00C95E4F">
              <w:rPr>
                <w:rFonts w:ascii="Arial" w:hAnsi="Arial" w:cs="Arial"/>
                <w:sz w:val="18"/>
                <w:szCs w:val="18"/>
                <w:lang w:val="en-GB"/>
              </w:rPr>
              <w:t>&lt;0.04</w:t>
            </w:r>
          </w:p>
        </w:tc>
        <w:tc>
          <w:tcPr>
            <w:tcW w:w="438" w:type="pct"/>
            <w:shd w:val="clear" w:color="auto" w:fill="auto"/>
            <w:vAlign w:val="center"/>
          </w:tcPr>
          <w:p w14:paraId="350CA8D7" w14:textId="60AB31E0" w:rsidR="00445C61" w:rsidRPr="00995F0C" w:rsidRDefault="00445C61" w:rsidP="00445C61">
            <w:pPr>
              <w:spacing w:after="80"/>
              <w:jc w:val="center"/>
              <w:rPr>
                <w:rFonts w:ascii="Arial" w:hAnsi="Arial" w:cs="Arial"/>
                <w:sz w:val="20"/>
                <w:szCs w:val="20"/>
              </w:rPr>
            </w:pPr>
            <w:r w:rsidRPr="00C95E4F">
              <w:rPr>
                <w:rFonts w:ascii="Arial" w:hAnsi="Arial" w:cs="Arial"/>
                <w:sz w:val="18"/>
                <w:szCs w:val="18"/>
                <w:lang w:val="en-GB"/>
              </w:rPr>
              <w:t>&lt;0.04</w:t>
            </w:r>
          </w:p>
        </w:tc>
        <w:tc>
          <w:tcPr>
            <w:tcW w:w="438" w:type="pct"/>
            <w:shd w:val="clear" w:color="auto" w:fill="auto"/>
            <w:vAlign w:val="center"/>
          </w:tcPr>
          <w:p w14:paraId="41B61646" w14:textId="3B5CCA3B" w:rsidR="00445C61" w:rsidRPr="00995F0C" w:rsidRDefault="00445C61" w:rsidP="00445C61">
            <w:pPr>
              <w:spacing w:after="80"/>
              <w:jc w:val="center"/>
              <w:rPr>
                <w:rFonts w:ascii="Arial" w:hAnsi="Arial" w:cs="Arial"/>
                <w:sz w:val="20"/>
                <w:szCs w:val="20"/>
              </w:rPr>
            </w:pPr>
            <w:r w:rsidRPr="00C95E4F">
              <w:rPr>
                <w:rFonts w:ascii="Arial" w:hAnsi="Arial" w:cs="Arial"/>
                <w:sz w:val="18"/>
                <w:szCs w:val="18"/>
                <w:lang w:val="en-GB"/>
              </w:rPr>
              <w:t>&lt;0.04</w:t>
            </w:r>
          </w:p>
        </w:tc>
        <w:tc>
          <w:tcPr>
            <w:tcW w:w="438" w:type="pct"/>
            <w:shd w:val="clear" w:color="auto" w:fill="auto"/>
            <w:vAlign w:val="center"/>
          </w:tcPr>
          <w:p w14:paraId="018150ED" w14:textId="7F12A0E3" w:rsidR="00445C61" w:rsidRPr="00995F0C" w:rsidRDefault="00445C61" w:rsidP="00445C61">
            <w:pPr>
              <w:spacing w:after="80"/>
              <w:jc w:val="center"/>
              <w:rPr>
                <w:rFonts w:ascii="Arial" w:hAnsi="Arial" w:cs="Arial"/>
                <w:sz w:val="20"/>
                <w:szCs w:val="20"/>
              </w:rPr>
            </w:pPr>
            <w:r w:rsidRPr="00C95E4F">
              <w:rPr>
                <w:rFonts w:ascii="Arial" w:hAnsi="Arial" w:cs="Arial"/>
                <w:sz w:val="18"/>
                <w:szCs w:val="18"/>
                <w:lang w:val="en-GB"/>
              </w:rPr>
              <w:t>&lt;0.04</w:t>
            </w:r>
          </w:p>
        </w:tc>
        <w:tc>
          <w:tcPr>
            <w:tcW w:w="438" w:type="pct"/>
            <w:shd w:val="clear" w:color="auto" w:fill="auto"/>
            <w:vAlign w:val="center"/>
          </w:tcPr>
          <w:p w14:paraId="590A513D" w14:textId="5DBA6D09" w:rsidR="00445C61" w:rsidRPr="00995F0C" w:rsidRDefault="00445C61" w:rsidP="00445C61">
            <w:pPr>
              <w:spacing w:after="80"/>
              <w:jc w:val="center"/>
              <w:rPr>
                <w:rFonts w:ascii="Arial" w:hAnsi="Arial" w:cs="Arial"/>
                <w:sz w:val="20"/>
                <w:szCs w:val="20"/>
              </w:rPr>
            </w:pPr>
            <w:r w:rsidRPr="00C95E4F">
              <w:rPr>
                <w:rFonts w:ascii="Arial" w:hAnsi="Arial" w:cs="Arial"/>
                <w:sz w:val="18"/>
                <w:szCs w:val="18"/>
                <w:lang w:val="en-GB"/>
              </w:rPr>
              <w:t>&lt;0.04</w:t>
            </w:r>
          </w:p>
        </w:tc>
      </w:tr>
      <w:tr w:rsidR="00445C61" w:rsidRPr="00995F0C" w14:paraId="10EDDC4E" w14:textId="77777777" w:rsidTr="00445C61">
        <w:trPr>
          <w:trHeight w:val="53"/>
          <w:jc w:val="center"/>
        </w:trPr>
        <w:tc>
          <w:tcPr>
            <w:tcW w:w="204" w:type="pct"/>
            <w:vMerge/>
            <w:shd w:val="clear" w:color="auto" w:fill="auto"/>
          </w:tcPr>
          <w:p w14:paraId="2CE6ADA7" w14:textId="77777777" w:rsidR="00445C61" w:rsidRPr="00995F0C" w:rsidRDefault="00445C61" w:rsidP="00445C61">
            <w:pPr>
              <w:jc w:val="center"/>
              <w:rPr>
                <w:rFonts w:ascii="Arial" w:eastAsia="Calibri" w:hAnsi="Arial" w:cs="Arial"/>
                <w:sz w:val="20"/>
                <w:szCs w:val="20"/>
                <w:lang w:val="id-ID"/>
              </w:rPr>
            </w:pPr>
          </w:p>
        </w:tc>
        <w:tc>
          <w:tcPr>
            <w:tcW w:w="647" w:type="pct"/>
            <w:vMerge/>
            <w:shd w:val="clear" w:color="auto" w:fill="auto"/>
          </w:tcPr>
          <w:p w14:paraId="28A0AFEB" w14:textId="77777777" w:rsidR="00445C61" w:rsidRPr="00995F0C" w:rsidRDefault="00445C61" w:rsidP="00445C61">
            <w:pPr>
              <w:rPr>
                <w:rFonts w:ascii="Arial" w:hAnsi="Arial" w:cs="Arial"/>
                <w:color w:val="000000"/>
                <w:sz w:val="20"/>
                <w:szCs w:val="20"/>
              </w:rPr>
            </w:pPr>
          </w:p>
        </w:tc>
        <w:tc>
          <w:tcPr>
            <w:tcW w:w="695" w:type="pct"/>
            <w:vMerge/>
            <w:shd w:val="clear" w:color="auto" w:fill="auto"/>
          </w:tcPr>
          <w:p w14:paraId="37899274" w14:textId="77777777" w:rsidR="00445C61" w:rsidRPr="00995F0C" w:rsidRDefault="00445C61" w:rsidP="00445C61">
            <w:pPr>
              <w:rPr>
                <w:rFonts w:ascii="Arial" w:hAnsi="Arial" w:cs="Arial"/>
                <w:sz w:val="20"/>
                <w:szCs w:val="20"/>
                <w:lang w:val="en-ID"/>
              </w:rPr>
            </w:pPr>
          </w:p>
        </w:tc>
        <w:tc>
          <w:tcPr>
            <w:tcW w:w="631" w:type="pct"/>
            <w:vAlign w:val="center"/>
          </w:tcPr>
          <w:p w14:paraId="33C43BF1" w14:textId="77777777" w:rsidR="00445C61" w:rsidRPr="00995F0C" w:rsidRDefault="00445C61" w:rsidP="00445C61">
            <w:pPr>
              <w:spacing w:after="80"/>
              <w:rPr>
                <w:rFonts w:ascii="Arial" w:hAnsi="Arial" w:cs="Arial"/>
                <w:sz w:val="20"/>
                <w:szCs w:val="20"/>
              </w:rPr>
            </w:pPr>
            <w:r>
              <w:rPr>
                <w:rFonts w:ascii="Arial" w:hAnsi="Arial" w:cs="Arial"/>
                <w:sz w:val="20"/>
                <w:szCs w:val="20"/>
              </w:rPr>
              <w:t>Menurunnya angka kesakitan penyakit menular</w:t>
            </w:r>
          </w:p>
        </w:tc>
        <w:tc>
          <w:tcPr>
            <w:tcW w:w="632"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0A3C5130" w14:textId="1AC61BC4" w:rsidR="00445C61" w:rsidRPr="00995F0C" w:rsidRDefault="00445C61" w:rsidP="00445C61">
            <w:pPr>
              <w:jc w:val="center"/>
              <w:rPr>
                <w:rFonts w:ascii="Arial" w:hAnsi="Arial" w:cs="Arial"/>
                <w:sz w:val="20"/>
                <w:szCs w:val="20"/>
              </w:rPr>
            </w:pPr>
            <w:r w:rsidRPr="00C95E4F">
              <w:rPr>
                <w:rFonts w:ascii="Arial" w:hAnsi="Arial" w:cs="Arial"/>
                <w:sz w:val="18"/>
                <w:szCs w:val="18"/>
                <w:lang w:val="en-GB"/>
              </w:rPr>
              <w:t>113/ 100.000</w:t>
            </w:r>
          </w:p>
        </w:tc>
        <w:tc>
          <w:tcPr>
            <w:tcW w:w="438" w:type="pct"/>
            <w:shd w:val="clear" w:color="auto" w:fill="auto"/>
            <w:vAlign w:val="center"/>
          </w:tcPr>
          <w:p w14:paraId="47036099" w14:textId="24AF80B9" w:rsidR="00445C61" w:rsidRPr="00995F0C" w:rsidRDefault="00445C61" w:rsidP="00445C61">
            <w:pPr>
              <w:spacing w:after="80"/>
              <w:jc w:val="center"/>
              <w:rPr>
                <w:rFonts w:ascii="Arial" w:hAnsi="Arial" w:cs="Arial"/>
                <w:sz w:val="20"/>
                <w:szCs w:val="20"/>
              </w:rPr>
            </w:pPr>
            <w:r w:rsidRPr="00C95E4F">
              <w:rPr>
                <w:rFonts w:ascii="Arial" w:hAnsi="Arial" w:cs="Arial"/>
                <w:sz w:val="18"/>
                <w:szCs w:val="18"/>
                <w:lang w:val="en-GB"/>
              </w:rPr>
              <w:t>111/ 100.000</w:t>
            </w:r>
          </w:p>
        </w:tc>
        <w:tc>
          <w:tcPr>
            <w:tcW w:w="438" w:type="pct"/>
            <w:shd w:val="clear" w:color="auto" w:fill="auto"/>
            <w:vAlign w:val="center"/>
          </w:tcPr>
          <w:p w14:paraId="679DB654" w14:textId="584965D3" w:rsidR="00445C61" w:rsidRPr="00995F0C" w:rsidRDefault="00445C61" w:rsidP="00445C61">
            <w:pPr>
              <w:spacing w:after="80"/>
              <w:jc w:val="center"/>
              <w:rPr>
                <w:rFonts w:ascii="Arial" w:hAnsi="Arial" w:cs="Arial"/>
                <w:sz w:val="20"/>
                <w:szCs w:val="20"/>
              </w:rPr>
            </w:pPr>
            <w:r w:rsidRPr="00C95E4F">
              <w:rPr>
                <w:rFonts w:ascii="Arial" w:hAnsi="Arial" w:cs="Arial"/>
                <w:sz w:val="18"/>
                <w:szCs w:val="18"/>
                <w:lang w:val="en-GB"/>
              </w:rPr>
              <w:t>109/ 100.000</w:t>
            </w:r>
          </w:p>
        </w:tc>
        <w:tc>
          <w:tcPr>
            <w:tcW w:w="438" w:type="pct"/>
            <w:shd w:val="clear" w:color="auto" w:fill="auto"/>
            <w:vAlign w:val="center"/>
          </w:tcPr>
          <w:p w14:paraId="2868B22C" w14:textId="6F2EE51E" w:rsidR="00445C61" w:rsidRPr="00995F0C" w:rsidRDefault="00445C61" w:rsidP="00445C61">
            <w:pPr>
              <w:spacing w:after="80"/>
              <w:jc w:val="center"/>
              <w:rPr>
                <w:rFonts w:ascii="Arial" w:hAnsi="Arial" w:cs="Arial"/>
                <w:sz w:val="20"/>
                <w:szCs w:val="20"/>
              </w:rPr>
            </w:pPr>
            <w:r w:rsidRPr="00C95E4F">
              <w:rPr>
                <w:rFonts w:ascii="Arial" w:hAnsi="Arial" w:cs="Arial"/>
                <w:sz w:val="18"/>
                <w:szCs w:val="18"/>
                <w:lang w:val="en-GB"/>
              </w:rPr>
              <w:t>107/ 100.000</w:t>
            </w:r>
          </w:p>
        </w:tc>
        <w:tc>
          <w:tcPr>
            <w:tcW w:w="438" w:type="pct"/>
            <w:shd w:val="clear" w:color="auto" w:fill="auto"/>
            <w:vAlign w:val="center"/>
          </w:tcPr>
          <w:p w14:paraId="53880CE9" w14:textId="4C5FC744" w:rsidR="00445C61" w:rsidRPr="00995F0C" w:rsidRDefault="00445C61" w:rsidP="00445C61">
            <w:pPr>
              <w:spacing w:after="80"/>
              <w:jc w:val="center"/>
              <w:rPr>
                <w:rFonts w:ascii="Arial" w:hAnsi="Arial" w:cs="Arial"/>
                <w:sz w:val="20"/>
                <w:szCs w:val="20"/>
              </w:rPr>
            </w:pPr>
            <w:r w:rsidRPr="00C95E4F">
              <w:rPr>
                <w:rFonts w:ascii="Arial" w:hAnsi="Arial" w:cs="Arial"/>
                <w:sz w:val="18"/>
                <w:szCs w:val="18"/>
                <w:lang w:val="en-GB"/>
              </w:rPr>
              <w:t>105/ 100.000</w:t>
            </w:r>
          </w:p>
        </w:tc>
        <w:tc>
          <w:tcPr>
            <w:tcW w:w="438" w:type="pct"/>
            <w:shd w:val="clear" w:color="auto" w:fill="auto"/>
            <w:vAlign w:val="center"/>
          </w:tcPr>
          <w:p w14:paraId="25643910" w14:textId="03069396" w:rsidR="00445C61" w:rsidRPr="00995F0C" w:rsidRDefault="00445C61" w:rsidP="00445C61">
            <w:pPr>
              <w:spacing w:after="80"/>
              <w:jc w:val="center"/>
              <w:rPr>
                <w:rFonts w:ascii="Arial" w:hAnsi="Arial" w:cs="Arial"/>
                <w:sz w:val="20"/>
                <w:szCs w:val="20"/>
              </w:rPr>
            </w:pPr>
            <w:r w:rsidRPr="00C95E4F">
              <w:rPr>
                <w:rFonts w:ascii="Arial" w:hAnsi="Arial" w:cs="Arial"/>
                <w:sz w:val="18"/>
                <w:szCs w:val="18"/>
                <w:lang w:val="en-GB"/>
              </w:rPr>
              <w:t>100/ 100.000</w:t>
            </w:r>
          </w:p>
        </w:tc>
      </w:tr>
      <w:tr w:rsidR="00445C61" w:rsidRPr="00995F0C" w14:paraId="018DE6D9" w14:textId="77777777" w:rsidTr="00445C61">
        <w:trPr>
          <w:trHeight w:val="53"/>
          <w:jc w:val="center"/>
        </w:trPr>
        <w:tc>
          <w:tcPr>
            <w:tcW w:w="204" w:type="pct"/>
            <w:vMerge/>
            <w:shd w:val="clear" w:color="auto" w:fill="auto"/>
          </w:tcPr>
          <w:p w14:paraId="10294660" w14:textId="77777777" w:rsidR="00445C61" w:rsidRPr="00995F0C" w:rsidRDefault="00445C61" w:rsidP="00445C61">
            <w:pPr>
              <w:jc w:val="center"/>
              <w:rPr>
                <w:rFonts w:ascii="Arial" w:eastAsia="Calibri" w:hAnsi="Arial" w:cs="Arial"/>
                <w:sz w:val="20"/>
                <w:szCs w:val="20"/>
                <w:lang w:val="id-ID"/>
              </w:rPr>
            </w:pPr>
          </w:p>
        </w:tc>
        <w:tc>
          <w:tcPr>
            <w:tcW w:w="647" w:type="pct"/>
            <w:vMerge/>
            <w:shd w:val="clear" w:color="auto" w:fill="auto"/>
          </w:tcPr>
          <w:p w14:paraId="1A7D8088" w14:textId="77777777" w:rsidR="00445C61" w:rsidRPr="00995F0C" w:rsidRDefault="00445C61" w:rsidP="00445C61">
            <w:pPr>
              <w:rPr>
                <w:rFonts w:ascii="Arial" w:hAnsi="Arial" w:cs="Arial"/>
                <w:color w:val="000000"/>
                <w:sz w:val="20"/>
                <w:szCs w:val="20"/>
              </w:rPr>
            </w:pPr>
          </w:p>
        </w:tc>
        <w:tc>
          <w:tcPr>
            <w:tcW w:w="695" w:type="pct"/>
            <w:vMerge/>
            <w:shd w:val="clear" w:color="auto" w:fill="auto"/>
          </w:tcPr>
          <w:p w14:paraId="5BB8A8F6" w14:textId="77777777" w:rsidR="00445C61" w:rsidRPr="00995F0C" w:rsidRDefault="00445C61" w:rsidP="00445C61">
            <w:pPr>
              <w:rPr>
                <w:rFonts w:ascii="Arial" w:hAnsi="Arial" w:cs="Arial"/>
                <w:sz w:val="20"/>
                <w:szCs w:val="20"/>
                <w:lang w:val="en-ID"/>
              </w:rPr>
            </w:pPr>
          </w:p>
        </w:tc>
        <w:tc>
          <w:tcPr>
            <w:tcW w:w="631" w:type="pct"/>
            <w:vAlign w:val="center"/>
          </w:tcPr>
          <w:p w14:paraId="5636D11D" w14:textId="77777777" w:rsidR="00445C61" w:rsidRDefault="00445C61" w:rsidP="00445C61">
            <w:pPr>
              <w:spacing w:after="80"/>
              <w:rPr>
                <w:rFonts w:ascii="Arial" w:hAnsi="Arial" w:cs="Arial"/>
                <w:sz w:val="20"/>
                <w:szCs w:val="20"/>
              </w:rPr>
            </w:pPr>
            <w:r>
              <w:rPr>
                <w:rFonts w:ascii="Arial" w:hAnsi="Arial" w:cs="Arial"/>
                <w:sz w:val="20"/>
                <w:szCs w:val="20"/>
              </w:rPr>
              <w:t xml:space="preserve">UHC </w:t>
            </w:r>
          </w:p>
          <w:p w14:paraId="10012705" w14:textId="77777777" w:rsidR="00445C61" w:rsidRPr="00995F0C" w:rsidRDefault="00445C61" w:rsidP="00445C61">
            <w:pPr>
              <w:spacing w:after="80"/>
              <w:rPr>
                <w:rFonts w:ascii="Arial" w:hAnsi="Arial" w:cs="Arial"/>
                <w:sz w:val="20"/>
                <w:szCs w:val="20"/>
              </w:rPr>
            </w:pPr>
            <w:r>
              <w:rPr>
                <w:rFonts w:ascii="Arial" w:hAnsi="Arial" w:cs="Arial"/>
                <w:sz w:val="20"/>
                <w:szCs w:val="20"/>
              </w:rPr>
              <w:t>(Universal Health Coverage)</w:t>
            </w:r>
          </w:p>
        </w:tc>
        <w:tc>
          <w:tcPr>
            <w:tcW w:w="632"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1742AA5C" w14:textId="19126BDB" w:rsidR="00445C61" w:rsidRPr="00995F0C" w:rsidRDefault="00445C61" w:rsidP="00445C61">
            <w:pPr>
              <w:jc w:val="center"/>
              <w:rPr>
                <w:rFonts w:ascii="Arial" w:hAnsi="Arial" w:cs="Arial"/>
                <w:sz w:val="20"/>
                <w:szCs w:val="20"/>
              </w:rPr>
            </w:pPr>
            <w:r w:rsidRPr="00C95E4F">
              <w:rPr>
                <w:rFonts w:ascii="Arial" w:hAnsi="Arial" w:cs="Arial"/>
                <w:sz w:val="18"/>
                <w:szCs w:val="18"/>
                <w:lang w:val="en-GB"/>
              </w:rPr>
              <w:t>73.17</w:t>
            </w:r>
          </w:p>
        </w:tc>
        <w:tc>
          <w:tcPr>
            <w:tcW w:w="438" w:type="pct"/>
            <w:shd w:val="clear" w:color="auto" w:fill="auto"/>
            <w:vAlign w:val="center"/>
          </w:tcPr>
          <w:p w14:paraId="738E4018" w14:textId="5A0C9BF7" w:rsidR="00445C61" w:rsidRPr="00995F0C" w:rsidRDefault="00445C61" w:rsidP="00445C61">
            <w:pPr>
              <w:spacing w:after="80"/>
              <w:jc w:val="center"/>
              <w:rPr>
                <w:rFonts w:ascii="Arial" w:hAnsi="Arial" w:cs="Arial"/>
                <w:sz w:val="20"/>
                <w:szCs w:val="20"/>
              </w:rPr>
            </w:pPr>
            <w:r w:rsidRPr="00C95E4F">
              <w:rPr>
                <w:rFonts w:ascii="Arial" w:hAnsi="Arial" w:cs="Arial"/>
                <w:sz w:val="18"/>
                <w:szCs w:val="18"/>
                <w:lang w:val="en-GB"/>
              </w:rPr>
              <w:t>96</w:t>
            </w:r>
          </w:p>
        </w:tc>
        <w:tc>
          <w:tcPr>
            <w:tcW w:w="438" w:type="pct"/>
            <w:shd w:val="clear" w:color="auto" w:fill="auto"/>
            <w:vAlign w:val="center"/>
          </w:tcPr>
          <w:p w14:paraId="333DCD29" w14:textId="0D5F4C50" w:rsidR="00445C61" w:rsidRPr="00995F0C" w:rsidRDefault="00445C61" w:rsidP="00445C61">
            <w:pPr>
              <w:spacing w:after="80"/>
              <w:jc w:val="center"/>
              <w:rPr>
                <w:rFonts w:ascii="Arial" w:hAnsi="Arial" w:cs="Arial"/>
                <w:sz w:val="20"/>
                <w:szCs w:val="20"/>
              </w:rPr>
            </w:pPr>
            <w:r w:rsidRPr="00C95E4F">
              <w:rPr>
                <w:rFonts w:ascii="Arial" w:hAnsi="Arial" w:cs="Arial"/>
                <w:sz w:val="18"/>
                <w:szCs w:val="18"/>
                <w:lang w:val="en-GB"/>
              </w:rPr>
              <w:t>97</w:t>
            </w:r>
          </w:p>
        </w:tc>
        <w:tc>
          <w:tcPr>
            <w:tcW w:w="438" w:type="pct"/>
            <w:shd w:val="clear" w:color="auto" w:fill="auto"/>
            <w:vAlign w:val="center"/>
          </w:tcPr>
          <w:p w14:paraId="64F45BDC" w14:textId="2E898064" w:rsidR="00445C61" w:rsidRPr="00995F0C" w:rsidRDefault="00445C61" w:rsidP="00445C61">
            <w:pPr>
              <w:spacing w:after="80"/>
              <w:jc w:val="center"/>
              <w:rPr>
                <w:rFonts w:ascii="Arial" w:hAnsi="Arial" w:cs="Arial"/>
                <w:sz w:val="20"/>
                <w:szCs w:val="20"/>
              </w:rPr>
            </w:pPr>
            <w:r w:rsidRPr="00C95E4F">
              <w:rPr>
                <w:rFonts w:ascii="Arial" w:hAnsi="Arial" w:cs="Arial"/>
                <w:sz w:val="18"/>
                <w:szCs w:val="18"/>
                <w:lang w:val="en-GB"/>
              </w:rPr>
              <w:t>98</w:t>
            </w:r>
          </w:p>
        </w:tc>
        <w:tc>
          <w:tcPr>
            <w:tcW w:w="438" w:type="pct"/>
            <w:shd w:val="clear" w:color="auto" w:fill="auto"/>
            <w:vAlign w:val="center"/>
          </w:tcPr>
          <w:p w14:paraId="0D74E915" w14:textId="1EE5F549" w:rsidR="00445C61" w:rsidRPr="00995F0C" w:rsidRDefault="00445C61" w:rsidP="00445C61">
            <w:pPr>
              <w:spacing w:after="80"/>
              <w:jc w:val="center"/>
              <w:rPr>
                <w:rFonts w:ascii="Arial" w:hAnsi="Arial" w:cs="Arial"/>
                <w:sz w:val="20"/>
                <w:szCs w:val="20"/>
              </w:rPr>
            </w:pPr>
            <w:r w:rsidRPr="00C95E4F">
              <w:rPr>
                <w:rFonts w:ascii="Arial" w:hAnsi="Arial" w:cs="Arial"/>
                <w:sz w:val="18"/>
                <w:szCs w:val="18"/>
                <w:lang w:val="en-GB"/>
              </w:rPr>
              <w:t>99</w:t>
            </w:r>
          </w:p>
        </w:tc>
        <w:tc>
          <w:tcPr>
            <w:tcW w:w="438" w:type="pct"/>
            <w:shd w:val="clear" w:color="auto" w:fill="auto"/>
            <w:vAlign w:val="center"/>
          </w:tcPr>
          <w:p w14:paraId="591E7C28" w14:textId="496690ED" w:rsidR="00445C61" w:rsidRPr="00995F0C" w:rsidRDefault="00445C61" w:rsidP="00445C61">
            <w:pPr>
              <w:spacing w:after="80"/>
              <w:jc w:val="center"/>
              <w:rPr>
                <w:rFonts w:ascii="Arial" w:hAnsi="Arial" w:cs="Arial"/>
                <w:sz w:val="20"/>
                <w:szCs w:val="20"/>
              </w:rPr>
            </w:pPr>
            <w:r w:rsidRPr="00C95E4F">
              <w:rPr>
                <w:rFonts w:ascii="Arial" w:hAnsi="Arial" w:cs="Arial"/>
                <w:sz w:val="18"/>
                <w:szCs w:val="18"/>
                <w:lang w:val="en-GB"/>
              </w:rPr>
              <w:t>100</w:t>
            </w:r>
          </w:p>
        </w:tc>
      </w:tr>
      <w:tr w:rsidR="00445C61" w:rsidRPr="00995F0C" w14:paraId="0ECD049F" w14:textId="77777777" w:rsidTr="00445C61">
        <w:trPr>
          <w:trHeight w:val="53"/>
          <w:jc w:val="center"/>
        </w:trPr>
        <w:tc>
          <w:tcPr>
            <w:tcW w:w="204" w:type="pct"/>
            <w:vMerge/>
            <w:shd w:val="clear" w:color="auto" w:fill="auto"/>
          </w:tcPr>
          <w:p w14:paraId="3BDDBDEB" w14:textId="77777777" w:rsidR="00445C61" w:rsidRPr="00995F0C" w:rsidRDefault="00445C61" w:rsidP="00445C61">
            <w:pPr>
              <w:jc w:val="center"/>
              <w:rPr>
                <w:rFonts w:ascii="Arial" w:eastAsia="Calibri" w:hAnsi="Arial" w:cs="Arial"/>
                <w:sz w:val="20"/>
                <w:szCs w:val="20"/>
                <w:lang w:val="id-ID"/>
              </w:rPr>
            </w:pPr>
          </w:p>
        </w:tc>
        <w:tc>
          <w:tcPr>
            <w:tcW w:w="647" w:type="pct"/>
            <w:vMerge/>
            <w:shd w:val="clear" w:color="auto" w:fill="auto"/>
          </w:tcPr>
          <w:p w14:paraId="44CBA4DB" w14:textId="77777777" w:rsidR="00445C61" w:rsidRPr="00995F0C" w:rsidRDefault="00445C61" w:rsidP="00445C61">
            <w:pPr>
              <w:rPr>
                <w:rFonts w:ascii="Arial" w:hAnsi="Arial" w:cs="Arial"/>
                <w:color w:val="000000"/>
                <w:sz w:val="20"/>
                <w:szCs w:val="20"/>
              </w:rPr>
            </w:pPr>
          </w:p>
        </w:tc>
        <w:tc>
          <w:tcPr>
            <w:tcW w:w="695" w:type="pct"/>
            <w:vMerge/>
            <w:shd w:val="clear" w:color="auto" w:fill="auto"/>
          </w:tcPr>
          <w:p w14:paraId="53804B9C" w14:textId="77777777" w:rsidR="00445C61" w:rsidRPr="00995F0C" w:rsidRDefault="00445C61" w:rsidP="00445C61">
            <w:pPr>
              <w:rPr>
                <w:rFonts w:ascii="Arial" w:hAnsi="Arial" w:cs="Arial"/>
                <w:sz w:val="20"/>
                <w:szCs w:val="20"/>
                <w:lang w:val="en-ID"/>
              </w:rPr>
            </w:pPr>
          </w:p>
        </w:tc>
        <w:tc>
          <w:tcPr>
            <w:tcW w:w="631" w:type="pct"/>
            <w:vAlign w:val="center"/>
          </w:tcPr>
          <w:p w14:paraId="7BE188A5" w14:textId="77777777" w:rsidR="00445C61" w:rsidRPr="00995F0C" w:rsidRDefault="00445C61" w:rsidP="00445C61">
            <w:pPr>
              <w:spacing w:after="80"/>
              <w:rPr>
                <w:rFonts w:ascii="Arial" w:hAnsi="Arial" w:cs="Arial"/>
                <w:sz w:val="20"/>
                <w:szCs w:val="20"/>
              </w:rPr>
            </w:pPr>
            <w:r>
              <w:rPr>
                <w:rFonts w:ascii="Arial" w:hAnsi="Arial" w:cs="Arial"/>
                <w:sz w:val="20"/>
                <w:szCs w:val="20"/>
              </w:rPr>
              <w:t>Indeks keluarga sehat</w:t>
            </w:r>
          </w:p>
        </w:tc>
        <w:tc>
          <w:tcPr>
            <w:tcW w:w="632"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16440E24" w14:textId="7680FE2A" w:rsidR="00445C61" w:rsidRPr="00995F0C" w:rsidRDefault="00445C61" w:rsidP="00445C61">
            <w:pPr>
              <w:jc w:val="center"/>
              <w:rPr>
                <w:rFonts w:ascii="Arial" w:hAnsi="Arial" w:cs="Arial"/>
                <w:sz w:val="20"/>
                <w:szCs w:val="20"/>
              </w:rPr>
            </w:pPr>
            <w:r w:rsidRPr="00C95E4F">
              <w:rPr>
                <w:rFonts w:ascii="Arial" w:hAnsi="Arial" w:cs="Arial"/>
                <w:sz w:val="18"/>
                <w:szCs w:val="18"/>
                <w:lang w:val="en-GB"/>
              </w:rPr>
              <w:t>0.12</w:t>
            </w:r>
          </w:p>
        </w:tc>
        <w:tc>
          <w:tcPr>
            <w:tcW w:w="438" w:type="pct"/>
            <w:shd w:val="clear" w:color="auto" w:fill="auto"/>
            <w:vAlign w:val="center"/>
          </w:tcPr>
          <w:p w14:paraId="4BDF39A5" w14:textId="134A5912" w:rsidR="00445C61" w:rsidRPr="00995F0C" w:rsidRDefault="00445C61" w:rsidP="00445C61">
            <w:pPr>
              <w:spacing w:after="80"/>
              <w:jc w:val="center"/>
              <w:rPr>
                <w:rFonts w:ascii="Arial" w:hAnsi="Arial" w:cs="Arial"/>
                <w:sz w:val="20"/>
                <w:szCs w:val="20"/>
              </w:rPr>
            </w:pPr>
            <w:r w:rsidRPr="00C95E4F">
              <w:rPr>
                <w:rFonts w:ascii="Arial" w:hAnsi="Arial" w:cs="Arial"/>
                <w:sz w:val="18"/>
                <w:szCs w:val="18"/>
                <w:lang w:val="en-GB"/>
              </w:rPr>
              <w:t>0.2</w:t>
            </w:r>
          </w:p>
        </w:tc>
        <w:tc>
          <w:tcPr>
            <w:tcW w:w="438" w:type="pct"/>
            <w:shd w:val="clear" w:color="auto" w:fill="auto"/>
            <w:vAlign w:val="center"/>
          </w:tcPr>
          <w:p w14:paraId="4DB33C1E" w14:textId="2A6268AB" w:rsidR="00445C61" w:rsidRPr="00995F0C" w:rsidRDefault="00445C61" w:rsidP="00445C61">
            <w:pPr>
              <w:spacing w:after="80"/>
              <w:jc w:val="center"/>
              <w:rPr>
                <w:rFonts w:ascii="Arial" w:hAnsi="Arial" w:cs="Arial"/>
                <w:sz w:val="20"/>
                <w:szCs w:val="20"/>
              </w:rPr>
            </w:pPr>
            <w:r w:rsidRPr="00C95E4F">
              <w:rPr>
                <w:rFonts w:ascii="Arial" w:hAnsi="Arial" w:cs="Arial"/>
                <w:sz w:val="18"/>
                <w:szCs w:val="18"/>
                <w:lang w:val="en-GB"/>
              </w:rPr>
              <w:t>0.3</w:t>
            </w:r>
          </w:p>
        </w:tc>
        <w:tc>
          <w:tcPr>
            <w:tcW w:w="438" w:type="pct"/>
            <w:shd w:val="clear" w:color="auto" w:fill="auto"/>
            <w:vAlign w:val="center"/>
          </w:tcPr>
          <w:p w14:paraId="7016282E" w14:textId="31394E0E" w:rsidR="00445C61" w:rsidRPr="00995F0C" w:rsidRDefault="00445C61" w:rsidP="00445C61">
            <w:pPr>
              <w:spacing w:after="80"/>
              <w:jc w:val="center"/>
              <w:rPr>
                <w:rFonts w:ascii="Arial" w:hAnsi="Arial" w:cs="Arial"/>
                <w:sz w:val="20"/>
                <w:szCs w:val="20"/>
              </w:rPr>
            </w:pPr>
            <w:r w:rsidRPr="00C95E4F">
              <w:rPr>
                <w:rFonts w:ascii="Arial" w:hAnsi="Arial" w:cs="Arial"/>
                <w:sz w:val="18"/>
                <w:szCs w:val="18"/>
                <w:lang w:val="en-GB"/>
              </w:rPr>
              <w:t>0.4</w:t>
            </w:r>
          </w:p>
        </w:tc>
        <w:tc>
          <w:tcPr>
            <w:tcW w:w="438" w:type="pct"/>
            <w:shd w:val="clear" w:color="auto" w:fill="auto"/>
            <w:vAlign w:val="center"/>
          </w:tcPr>
          <w:p w14:paraId="1D107263" w14:textId="49C05014" w:rsidR="00445C61" w:rsidRPr="00995F0C" w:rsidRDefault="00445C61" w:rsidP="00445C61">
            <w:pPr>
              <w:spacing w:after="80"/>
              <w:jc w:val="center"/>
              <w:rPr>
                <w:rFonts w:ascii="Arial" w:hAnsi="Arial" w:cs="Arial"/>
                <w:sz w:val="20"/>
                <w:szCs w:val="20"/>
              </w:rPr>
            </w:pPr>
            <w:r w:rsidRPr="00C95E4F">
              <w:rPr>
                <w:rFonts w:ascii="Arial" w:hAnsi="Arial" w:cs="Arial"/>
                <w:sz w:val="18"/>
                <w:szCs w:val="18"/>
                <w:lang w:val="en-GB"/>
              </w:rPr>
              <w:t>0.5</w:t>
            </w:r>
          </w:p>
        </w:tc>
        <w:tc>
          <w:tcPr>
            <w:tcW w:w="438" w:type="pct"/>
            <w:shd w:val="clear" w:color="auto" w:fill="auto"/>
            <w:vAlign w:val="center"/>
          </w:tcPr>
          <w:p w14:paraId="1B00F53E" w14:textId="5BCFD139" w:rsidR="00445C61" w:rsidRPr="00995F0C" w:rsidRDefault="00445C61" w:rsidP="00445C61">
            <w:pPr>
              <w:spacing w:after="80"/>
              <w:jc w:val="center"/>
              <w:rPr>
                <w:rFonts w:ascii="Arial" w:hAnsi="Arial" w:cs="Arial"/>
                <w:sz w:val="20"/>
                <w:szCs w:val="20"/>
              </w:rPr>
            </w:pPr>
            <w:r w:rsidRPr="00C95E4F">
              <w:rPr>
                <w:rFonts w:ascii="Arial" w:hAnsi="Arial" w:cs="Arial"/>
                <w:sz w:val="18"/>
                <w:szCs w:val="18"/>
                <w:lang w:val="en-GB"/>
              </w:rPr>
              <w:t>0.6</w:t>
            </w:r>
          </w:p>
        </w:tc>
      </w:tr>
    </w:tbl>
    <w:p w14:paraId="2949A2DB" w14:textId="15BEA71A" w:rsidR="00A65EA8" w:rsidRDefault="00A65EA8" w:rsidP="00E31223">
      <w:pPr>
        <w:jc w:val="center"/>
        <w:rPr>
          <w:rFonts w:ascii="Arial" w:hAnsi="Arial" w:cs="Arial"/>
          <w:lang w:val="id-ID"/>
        </w:rPr>
      </w:pPr>
    </w:p>
    <w:p w14:paraId="4E1D5647" w14:textId="77777777" w:rsidR="00A65EA8" w:rsidRDefault="00A65EA8" w:rsidP="00E31223">
      <w:pPr>
        <w:jc w:val="center"/>
        <w:rPr>
          <w:rFonts w:ascii="Arial" w:hAnsi="Arial" w:cs="Arial"/>
          <w:lang w:val="id-ID"/>
        </w:rPr>
      </w:pPr>
    </w:p>
    <w:p w14:paraId="1355BEDE" w14:textId="77777777" w:rsidR="00212065" w:rsidRDefault="00E31223" w:rsidP="00212065">
      <w:pPr>
        <w:spacing w:after="60" w:line="360" w:lineRule="auto"/>
        <w:jc w:val="center"/>
        <w:rPr>
          <w:rFonts w:ascii="Arial" w:hAnsi="Arial" w:cs="Arial"/>
          <w:b/>
          <w:sz w:val="28"/>
          <w:szCs w:val="28"/>
          <w:lang w:val="id-ID" w:eastAsia="id-ID"/>
        </w:rPr>
      </w:pPr>
      <w:r w:rsidRPr="00E31223">
        <w:rPr>
          <w:rFonts w:ascii="Arial" w:hAnsi="Arial" w:cs="Arial"/>
          <w:b/>
          <w:sz w:val="28"/>
          <w:szCs w:val="28"/>
          <w:lang w:val="id-ID" w:eastAsia="id-ID"/>
        </w:rPr>
        <w:t>BAB VIII</w:t>
      </w:r>
      <w:r w:rsidR="00212065">
        <w:rPr>
          <w:rFonts w:ascii="Arial" w:hAnsi="Arial" w:cs="Arial"/>
          <w:b/>
          <w:sz w:val="28"/>
          <w:szCs w:val="28"/>
          <w:lang w:val="id-ID" w:eastAsia="id-ID"/>
        </w:rPr>
        <w:t xml:space="preserve"> </w:t>
      </w:r>
    </w:p>
    <w:p w14:paraId="4608FB10" w14:textId="5B881726" w:rsidR="00E31223" w:rsidRPr="00E31223" w:rsidRDefault="00E31223" w:rsidP="00212065">
      <w:pPr>
        <w:spacing w:after="60" w:line="360" w:lineRule="auto"/>
        <w:jc w:val="center"/>
        <w:rPr>
          <w:rFonts w:ascii="Arial" w:hAnsi="Arial" w:cs="Arial"/>
          <w:b/>
          <w:sz w:val="28"/>
          <w:szCs w:val="28"/>
          <w:lang w:val="id-ID" w:eastAsia="id-ID"/>
        </w:rPr>
      </w:pPr>
      <w:r w:rsidRPr="00E31223">
        <w:rPr>
          <w:rFonts w:ascii="Arial" w:hAnsi="Arial" w:cs="Arial"/>
          <w:b/>
          <w:sz w:val="28"/>
          <w:szCs w:val="28"/>
          <w:lang w:val="id-ID"/>
        </w:rPr>
        <w:lastRenderedPageBreak/>
        <w:t>PENUTUP</w:t>
      </w:r>
    </w:p>
    <w:p w14:paraId="61946728" w14:textId="77777777" w:rsidR="00E31223" w:rsidRPr="00E31223" w:rsidRDefault="00E31223" w:rsidP="00E31223">
      <w:pPr>
        <w:widowControl w:val="0"/>
        <w:overflowPunct w:val="0"/>
        <w:autoSpaceDE w:val="0"/>
        <w:autoSpaceDN w:val="0"/>
        <w:adjustRightInd w:val="0"/>
        <w:snapToGrid w:val="0"/>
        <w:spacing w:after="60"/>
        <w:ind w:hanging="3"/>
        <w:jc w:val="center"/>
        <w:rPr>
          <w:rFonts w:ascii="Arial" w:hAnsi="Arial" w:cs="Arial"/>
          <w:b/>
          <w:sz w:val="28"/>
          <w:szCs w:val="28"/>
          <w:lang w:val="id-ID"/>
        </w:rPr>
      </w:pPr>
    </w:p>
    <w:p w14:paraId="15465B46" w14:textId="41E12499" w:rsidR="00E31223" w:rsidRPr="00E31223" w:rsidRDefault="00E31223" w:rsidP="00E31223">
      <w:pPr>
        <w:widowControl w:val="0"/>
        <w:autoSpaceDE w:val="0"/>
        <w:autoSpaceDN w:val="0"/>
        <w:adjustRightInd w:val="0"/>
        <w:spacing w:after="240" w:line="360" w:lineRule="auto"/>
        <w:jc w:val="both"/>
        <w:rPr>
          <w:rFonts w:ascii="Arial" w:hAnsi="Arial" w:cs="Arial"/>
          <w:lang w:val="id-ID"/>
        </w:rPr>
      </w:pPr>
      <w:r w:rsidRPr="00E31223">
        <w:rPr>
          <w:rFonts w:ascii="Arial" w:hAnsi="Arial" w:cs="Arial"/>
          <w:lang w:val="id-ID"/>
        </w:rPr>
        <w:t xml:space="preserve">Renstra Dinas Kesehatan Kabupaten </w:t>
      </w:r>
      <w:r w:rsidR="00213EE0">
        <w:rPr>
          <w:rFonts w:ascii="Arial" w:hAnsi="Arial" w:cs="Arial"/>
          <w:lang w:val="id-ID"/>
        </w:rPr>
        <w:t>Sumedang</w:t>
      </w:r>
      <w:r w:rsidRPr="00E31223">
        <w:rPr>
          <w:rFonts w:ascii="Arial" w:hAnsi="Arial" w:cs="Arial"/>
          <w:lang w:val="id-ID"/>
        </w:rPr>
        <w:t xml:space="preserve"> Tahun </w:t>
      </w:r>
      <w:r w:rsidR="00213EE0">
        <w:rPr>
          <w:rFonts w:ascii="Arial" w:hAnsi="Arial" w:cs="Arial"/>
          <w:lang w:val="id-ID"/>
        </w:rPr>
        <w:t>2019-2023</w:t>
      </w:r>
      <w:r w:rsidRPr="00E31223">
        <w:rPr>
          <w:rFonts w:ascii="Arial" w:hAnsi="Arial" w:cs="Arial"/>
          <w:lang w:val="id-ID"/>
        </w:rPr>
        <w:t xml:space="preserve"> menjadi pedoman penyusunan Rencana Kerja (Renja) tahunan selama periode Renstra. Hal ini dilakukan untuk menjaga kesinambungan program dan kegiatan pelayanan Dinas Kesehatan Kabupaten </w:t>
      </w:r>
      <w:r w:rsidR="00213EE0">
        <w:rPr>
          <w:rFonts w:ascii="Arial" w:hAnsi="Arial" w:cs="Arial"/>
          <w:lang w:val="id-ID"/>
        </w:rPr>
        <w:t>Sumedang</w:t>
      </w:r>
      <w:r w:rsidRPr="00E31223">
        <w:rPr>
          <w:rFonts w:ascii="Arial" w:hAnsi="Arial" w:cs="Arial"/>
          <w:lang w:val="id-ID"/>
        </w:rPr>
        <w:t xml:space="preserve"> dalam mendukung keberhasilan Visi dan Misi Kepala Daerah yang tertuang dalam RPJMD Kabupaten </w:t>
      </w:r>
      <w:r w:rsidR="00213EE0">
        <w:rPr>
          <w:rFonts w:ascii="Arial" w:hAnsi="Arial" w:cs="Arial"/>
          <w:lang w:val="id-ID"/>
        </w:rPr>
        <w:t>Sumedang</w:t>
      </w:r>
      <w:r w:rsidRPr="00E31223">
        <w:rPr>
          <w:rFonts w:ascii="Arial" w:hAnsi="Arial" w:cs="Arial"/>
          <w:lang w:val="id-ID"/>
        </w:rPr>
        <w:t xml:space="preserve"> </w:t>
      </w:r>
      <w:r w:rsidR="00213EE0">
        <w:rPr>
          <w:rFonts w:ascii="Arial" w:hAnsi="Arial" w:cs="Arial"/>
          <w:lang w:val="id-ID"/>
        </w:rPr>
        <w:t>2019-2023</w:t>
      </w:r>
      <w:r w:rsidRPr="00E31223">
        <w:rPr>
          <w:rFonts w:ascii="Arial" w:hAnsi="Arial" w:cs="Arial"/>
          <w:lang w:val="id-ID"/>
        </w:rPr>
        <w:t>.</w:t>
      </w:r>
    </w:p>
    <w:p w14:paraId="47285BEE" w14:textId="73E44F12" w:rsidR="00E31223" w:rsidRPr="00E31223" w:rsidRDefault="00E31223" w:rsidP="00E31223">
      <w:pPr>
        <w:widowControl w:val="0"/>
        <w:autoSpaceDE w:val="0"/>
        <w:autoSpaceDN w:val="0"/>
        <w:adjustRightInd w:val="0"/>
        <w:spacing w:line="360" w:lineRule="auto"/>
        <w:jc w:val="both"/>
        <w:rPr>
          <w:rFonts w:ascii="Arial" w:hAnsi="Arial" w:cs="Arial"/>
          <w:lang w:val="id-ID"/>
        </w:rPr>
      </w:pPr>
      <w:r w:rsidRPr="00E31223">
        <w:rPr>
          <w:rFonts w:ascii="Arial" w:hAnsi="Arial" w:cs="Arial"/>
          <w:lang w:val="id-ID"/>
        </w:rPr>
        <w:t xml:space="preserve">Renstra Dinas Kesehatan Kabupaten </w:t>
      </w:r>
      <w:r w:rsidR="00213EE0">
        <w:rPr>
          <w:rFonts w:ascii="Arial" w:hAnsi="Arial" w:cs="Arial"/>
          <w:lang w:val="id-ID"/>
        </w:rPr>
        <w:t>Sumedang</w:t>
      </w:r>
      <w:r w:rsidRPr="00E31223">
        <w:rPr>
          <w:rFonts w:ascii="Arial" w:hAnsi="Arial" w:cs="Arial"/>
          <w:lang w:val="id-ID"/>
        </w:rPr>
        <w:t xml:space="preserve"> merupakan penjabaran Visi, Misi dan Janji Kepala Daerah dan Wakil Kepala Daerah yang merupakan pedoman bagi seluruh unit di Dinas Kesehatan. Sehubungan dengan hal tersebut dalam bagian ini, kaidah-kaidah pelaksanaan meliputi :</w:t>
      </w:r>
    </w:p>
    <w:p w14:paraId="725B8895" w14:textId="77777777" w:rsidR="00E31223" w:rsidRPr="00E31223" w:rsidRDefault="00E31223" w:rsidP="00EB15CF">
      <w:pPr>
        <w:pStyle w:val="ListParagraph"/>
        <w:widowControl w:val="0"/>
        <w:numPr>
          <w:ilvl w:val="0"/>
          <w:numId w:val="28"/>
        </w:numPr>
        <w:autoSpaceDE w:val="0"/>
        <w:autoSpaceDN w:val="0"/>
        <w:adjustRightInd w:val="0"/>
        <w:spacing w:before="120" w:after="240" w:line="360" w:lineRule="auto"/>
        <w:contextualSpacing/>
        <w:jc w:val="both"/>
        <w:rPr>
          <w:rFonts w:ascii="Arial" w:hAnsi="Arial" w:cs="Arial"/>
          <w:sz w:val="24"/>
          <w:szCs w:val="24"/>
          <w:lang w:val="id-ID"/>
        </w:rPr>
      </w:pPr>
      <w:r w:rsidRPr="00E31223">
        <w:rPr>
          <w:rFonts w:ascii="Arial" w:hAnsi="Arial" w:cs="Arial"/>
          <w:sz w:val="24"/>
          <w:szCs w:val="24"/>
          <w:lang w:val="id-ID"/>
        </w:rPr>
        <w:t xml:space="preserve">Seluruh unit OPD, berkewajiban untuk melaksanakan program dan kegiatan dalam Renstra dengan sebaik-baiknya, serta </w:t>
      </w:r>
      <w:r w:rsidRPr="00E31223">
        <w:rPr>
          <w:rFonts w:ascii="Arial" w:hAnsi="Arial" w:cs="Arial"/>
          <w:i/>
          <w:sz w:val="24"/>
          <w:szCs w:val="24"/>
          <w:lang w:val="id-ID"/>
        </w:rPr>
        <w:t>stakeholder</w:t>
      </w:r>
      <w:r w:rsidRPr="00E31223">
        <w:rPr>
          <w:rFonts w:ascii="Arial" w:hAnsi="Arial" w:cs="Arial"/>
          <w:sz w:val="24"/>
          <w:szCs w:val="24"/>
          <w:lang w:val="id-ID"/>
        </w:rPr>
        <w:t xml:space="preserve"> OPD berkewajiban untuk mendukung terlaksananya program dan kegiatan yang tercantum dalam dokumen Renstra ini; </w:t>
      </w:r>
    </w:p>
    <w:p w14:paraId="3C93B523" w14:textId="77777777" w:rsidR="00E31223" w:rsidRPr="00E31223" w:rsidRDefault="00E31223" w:rsidP="00EB15CF">
      <w:pPr>
        <w:pStyle w:val="ListParagraph"/>
        <w:widowControl w:val="0"/>
        <w:numPr>
          <w:ilvl w:val="0"/>
          <w:numId w:val="28"/>
        </w:numPr>
        <w:autoSpaceDE w:val="0"/>
        <w:autoSpaceDN w:val="0"/>
        <w:adjustRightInd w:val="0"/>
        <w:spacing w:before="120" w:after="240" w:line="360" w:lineRule="auto"/>
        <w:contextualSpacing/>
        <w:jc w:val="both"/>
        <w:rPr>
          <w:rFonts w:ascii="Arial" w:hAnsi="Arial" w:cs="Arial"/>
          <w:sz w:val="24"/>
          <w:szCs w:val="24"/>
          <w:lang w:val="id-ID"/>
        </w:rPr>
      </w:pPr>
      <w:r w:rsidRPr="00E31223">
        <w:rPr>
          <w:rFonts w:ascii="Arial" w:hAnsi="Arial" w:cs="Arial"/>
          <w:sz w:val="24"/>
          <w:szCs w:val="24"/>
          <w:lang w:val="id-ID"/>
        </w:rPr>
        <w:t xml:space="preserve">OPD berkewajiban untuk menyusun Rencana Kerja (Renja OPD) setiap tahun; </w:t>
      </w:r>
    </w:p>
    <w:p w14:paraId="0998E70B" w14:textId="77777777" w:rsidR="00E31223" w:rsidRPr="00E31223" w:rsidRDefault="00E31223" w:rsidP="00EB15CF">
      <w:pPr>
        <w:pStyle w:val="ListParagraph"/>
        <w:widowControl w:val="0"/>
        <w:numPr>
          <w:ilvl w:val="0"/>
          <w:numId w:val="28"/>
        </w:numPr>
        <w:autoSpaceDE w:val="0"/>
        <w:autoSpaceDN w:val="0"/>
        <w:adjustRightInd w:val="0"/>
        <w:spacing w:before="120" w:after="240" w:line="360" w:lineRule="auto"/>
        <w:contextualSpacing/>
        <w:jc w:val="both"/>
        <w:rPr>
          <w:rFonts w:ascii="Arial" w:hAnsi="Arial" w:cs="Arial"/>
          <w:sz w:val="24"/>
          <w:szCs w:val="24"/>
          <w:lang w:val="id-ID"/>
        </w:rPr>
      </w:pPr>
      <w:r w:rsidRPr="00E31223">
        <w:rPr>
          <w:rFonts w:ascii="Arial" w:hAnsi="Arial" w:cs="Arial"/>
          <w:sz w:val="24"/>
          <w:szCs w:val="24"/>
          <w:lang w:val="id-ID"/>
        </w:rPr>
        <w:t>OPD berkewajiban menjamin konsistensi antara Renstra dengan Renja OPD.</w:t>
      </w:r>
    </w:p>
    <w:p w14:paraId="49E456FB" w14:textId="77777777" w:rsidR="00E31223" w:rsidRPr="00E31223" w:rsidRDefault="00E31223" w:rsidP="00E31223">
      <w:pPr>
        <w:rPr>
          <w:rFonts w:ascii="Arial" w:hAnsi="Arial" w:cs="Arial"/>
        </w:rPr>
      </w:pPr>
    </w:p>
    <w:p w14:paraId="57E9A7AF" w14:textId="77777777" w:rsidR="00FB7264" w:rsidRPr="00E31223" w:rsidRDefault="00FB7264" w:rsidP="00082BC3">
      <w:pPr>
        <w:spacing w:line="360" w:lineRule="auto"/>
        <w:jc w:val="both"/>
        <w:rPr>
          <w:rFonts w:ascii="Arial" w:hAnsi="Arial" w:cs="Arial"/>
          <w:lang w:val="id-ID"/>
        </w:rPr>
      </w:pPr>
    </w:p>
    <w:sectPr w:rsidR="00FB7264" w:rsidRPr="00E31223" w:rsidSect="008F1102">
      <w:pgSz w:w="12240" w:h="15840"/>
      <w:pgMar w:top="1701" w:right="1701" w:bottom="1701" w:left="2268" w:header="706" w:footer="7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B8ABAB" w14:textId="77777777" w:rsidR="006F415A" w:rsidRDefault="006F415A">
      <w:r>
        <w:separator/>
      </w:r>
    </w:p>
  </w:endnote>
  <w:endnote w:type="continuationSeparator" w:id="0">
    <w:p w14:paraId="40F6BDBB" w14:textId="77777777" w:rsidR="006F415A" w:rsidRDefault="006F4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22669E" w14:textId="77777777" w:rsidR="001047D5" w:rsidRDefault="001047D5" w:rsidP="00082B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44</w:t>
    </w:r>
    <w:r>
      <w:rPr>
        <w:rStyle w:val="PageNumber"/>
      </w:rPr>
      <w:fldChar w:fldCharType="end"/>
    </w:r>
  </w:p>
  <w:p w14:paraId="1BC78A13" w14:textId="77777777" w:rsidR="001047D5" w:rsidRDefault="001047D5" w:rsidP="00082BC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E210F" w14:textId="4925280A" w:rsidR="001047D5" w:rsidRDefault="001047D5" w:rsidP="00082B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C51A6">
      <w:rPr>
        <w:rStyle w:val="PageNumber"/>
        <w:noProof/>
      </w:rPr>
      <w:t>60</w:t>
    </w:r>
    <w:r>
      <w:rPr>
        <w:rStyle w:val="PageNumber"/>
      </w:rPr>
      <w:fldChar w:fldCharType="end"/>
    </w:r>
  </w:p>
  <w:p w14:paraId="3F871F94" w14:textId="77777777" w:rsidR="001047D5" w:rsidRPr="00751994" w:rsidRDefault="001047D5" w:rsidP="00082BC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08090C" w14:textId="77777777" w:rsidR="006F415A" w:rsidRDefault="006F415A">
      <w:r>
        <w:separator/>
      </w:r>
    </w:p>
  </w:footnote>
  <w:footnote w:type="continuationSeparator" w:id="0">
    <w:p w14:paraId="638B2C55" w14:textId="77777777" w:rsidR="006F415A" w:rsidRDefault="006F41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41BB"/>
    <w:multiLevelType w:val="hybridMultilevel"/>
    <w:tmpl w:val="000026E9"/>
    <w:lvl w:ilvl="0" w:tplc="000001EB">
      <w:start w:val="3"/>
      <w:numFmt w:val="decimal"/>
      <w:lvlText w:val="1.%1."/>
      <w:lvlJc w:val="left"/>
      <w:pPr>
        <w:tabs>
          <w:tab w:val="num" w:pos="720"/>
        </w:tabs>
        <w:ind w:left="720" w:hanging="360"/>
      </w:pPr>
    </w:lvl>
    <w:lvl w:ilvl="1" w:tplc="00000BB3">
      <w:start w:val="1"/>
      <w:numFmt w:val="upperLetter"/>
      <w:lvlText w:val="%2"/>
      <w:lvlJc w:val="left"/>
      <w:pPr>
        <w:tabs>
          <w:tab w:val="num" w:pos="1440"/>
        </w:tabs>
        <w:ind w:left="1440" w:hanging="360"/>
      </w:pPr>
    </w:lvl>
    <w:lvl w:ilvl="2" w:tplc="00002EA6">
      <w:start w:val="1"/>
      <w:numFmt w:val="decimal"/>
      <w:lvlText w:val="1.3.%3"/>
      <w:lvlJc w:val="left"/>
      <w:pPr>
        <w:tabs>
          <w:tab w:val="num" w:pos="2160"/>
        </w:tabs>
        <w:ind w:left="2160" w:hanging="360"/>
      </w:pPr>
    </w:lvl>
    <w:lvl w:ilvl="3" w:tplc="000012DB">
      <w:start w:val="1"/>
      <w:numFmt w:val="decimal"/>
      <w:lvlText w:val="%4."/>
      <w:lvlJc w:val="left"/>
      <w:pPr>
        <w:tabs>
          <w:tab w:val="num" w:pos="2880"/>
        </w:tabs>
        <w:ind w:left="2880" w:hanging="360"/>
      </w:pPr>
    </w:lvl>
    <w:lvl w:ilvl="4" w:tplc="0000153C">
      <w:start w:val="1"/>
      <w:numFmt w:val="decimal"/>
      <w:lvlText w:val="%5."/>
      <w:lvlJc w:val="left"/>
      <w:pPr>
        <w:tabs>
          <w:tab w:val="num" w:pos="3600"/>
        </w:tabs>
        <w:ind w:left="3600" w:hanging="360"/>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6784"/>
    <w:multiLevelType w:val="hybridMultilevel"/>
    <w:tmpl w:val="2580053C"/>
    <w:lvl w:ilvl="0" w:tplc="7A9422FA">
      <w:start w:val="1"/>
      <w:numFmt w:val="decimal"/>
      <w:lvlText w:val="3.%1."/>
      <w:lvlJc w:val="left"/>
      <w:pPr>
        <w:ind w:left="720" w:hanging="360"/>
      </w:pPr>
      <w:rPr>
        <w:rFonts w:hint="default"/>
      </w:rPr>
    </w:lvl>
    <w:lvl w:ilvl="1" w:tplc="00002CD6">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692C"/>
    <w:multiLevelType w:val="hybridMultilevel"/>
    <w:tmpl w:val="98FC8BC6"/>
    <w:lvl w:ilvl="0" w:tplc="0000187E">
      <w:start w:val="4"/>
      <w:numFmt w:val="decimal"/>
      <w:lvlText w:val="2.%1."/>
      <w:lvlJc w:val="left"/>
      <w:pPr>
        <w:tabs>
          <w:tab w:val="num" w:pos="720"/>
        </w:tabs>
        <w:ind w:left="720" w:hanging="360"/>
      </w:pPr>
    </w:lvl>
    <w:lvl w:ilvl="1" w:tplc="000016C5">
      <w:start w:val="1"/>
      <w:numFmt w:val="decimal"/>
      <w:lvlText w:val="2.4.%2."/>
      <w:lvlJc w:val="left"/>
      <w:pPr>
        <w:tabs>
          <w:tab w:val="num" w:pos="1353"/>
        </w:tabs>
        <w:ind w:left="1353" w:hanging="360"/>
      </w:pPr>
    </w:lvl>
    <w:lvl w:ilvl="2" w:tplc="00006899">
      <w:start w:val="1"/>
      <w:numFmt w:val="decimal"/>
      <w:lvlText w:val="%3"/>
      <w:lvlJc w:val="left"/>
      <w:pPr>
        <w:tabs>
          <w:tab w:val="num" w:pos="2160"/>
        </w:tabs>
        <w:ind w:left="2160" w:hanging="360"/>
      </w:pPr>
    </w:lvl>
    <w:lvl w:ilvl="3" w:tplc="00003CD5">
      <w:start w:val="1"/>
      <w:numFmt w:val="decimal"/>
      <w:lvlText w:val="%4."/>
      <w:lvlJc w:val="left"/>
      <w:pPr>
        <w:tabs>
          <w:tab w:val="num" w:pos="2880"/>
        </w:tabs>
        <w:ind w:left="2880" w:hanging="360"/>
      </w:pPr>
    </w:lvl>
    <w:lvl w:ilvl="4" w:tplc="C4D80E0C">
      <w:start w:val="1"/>
      <w:numFmt w:val="decimal"/>
      <w:lvlText w:val="%5."/>
      <w:lvlJc w:val="left"/>
      <w:pPr>
        <w:tabs>
          <w:tab w:val="num" w:pos="3600"/>
        </w:tabs>
        <w:ind w:left="3600" w:hanging="360"/>
      </w:pPr>
      <w:rPr>
        <w:color w:val="auto"/>
      </w:r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ED2130"/>
    <w:multiLevelType w:val="hybridMultilevel"/>
    <w:tmpl w:val="9288D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DD7475"/>
    <w:multiLevelType w:val="hybridMultilevel"/>
    <w:tmpl w:val="DEEA6CC0"/>
    <w:lvl w:ilvl="0" w:tplc="27FC73E2">
      <w:start w:val="1"/>
      <w:numFmt w:val="decimal"/>
      <w:lvlText w:val="2.%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4347FFD"/>
    <w:multiLevelType w:val="multilevel"/>
    <w:tmpl w:val="A336E80C"/>
    <w:lvl w:ilvl="0">
      <w:start w:val="5"/>
      <w:numFmt w:val="decimal"/>
      <w:lvlText w:val="%1"/>
      <w:lvlJc w:val="left"/>
      <w:pPr>
        <w:ind w:left="360" w:hanging="360"/>
      </w:pPr>
      <w:rPr>
        <w:rFonts w:hint="default"/>
      </w:rPr>
    </w:lvl>
    <w:lvl w:ilvl="1">
      <w:start w:val="1"/>
      <w:numFmt w:val="decimal"/>
      <w:lvlText w:val="%1.%2"/>
      <w:lvlJc w:val="left"/>
      <w:pPr>
        <w:ind w:left="2138"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414" w:hanging="1080"/>
      </w:pPr>
      <w:rPr>
        <w:rFonts w:hint="default"/>
      </w:rPr>
    </w:lvl>
    <w:lvl w:ilvl="4">
      <w:start w:val="1"/>
      <w:numFmt w:val="decimal"/>
      <w:lvlText w:val="%1.%2.%3.%4.%5"/>
      <w:lvlJc w:val="left"/>
      <w:pPr>
        <w:ind w:left="8192" w:hanging="1080"/>
      </w:pPr>
      <w:rPr>
        <w:rFonts w:hint="default"/>
      </w:rPr>
    </w:lvl>
    <w:lvl w:ilvl="5">
      <w:start w:val="1"/>
      <w:numFmt w:val="decimal"/>
      <w:lvlText w:val="%1.%2.%3.%4.%5.%6"/>
      <w:lvlJc w:val="left"/>
      <w:pPr>
        <w:ind w:left="10330" w:hanging="1440"/>
      </w:pPr>
      <w:rPr>
        <w:rFonts w:hint="default"/>
      </w:rPr>
    </w:lvl>
    <w:lvl w:ilvl="6">
      <w:start w:val="1"/>
      <w:numFmt w:val="decimal"/>
      <w:lvlText w:val="%1.%2.%3.%4.%5.%6.%7"/>
      <w:lvlJc w:val="left"/>
      <w:pPr>
        <w:ind w:left="12108" w:hanging="1440"/>
      </w:pPr>
      <w:rPr>
        <w:rFonts w:hint="default"/>
      </w:rPr>
    </w:lvl>
    <w:lvl w:ilvl="7">
      <w:start w:val="1"/>
      <w:numFmt w:val="decimal"/>
      <w:lvlText w:val="%1.%2.%3.%4.%5.%6.%7.%8"/>
      <w:lvlJc w:val="left"/>
      <w:pPr>
        <w:ind w:left="14246" w:hanging="1800"/>
      </w:pPr>
      <w:rPr>
        <w:rFonts w:hint="default"/>
      </w:rPr>
    </w:lvl>
    <w:lvl w:ilvl="8">
      <w:start w:val="1"/>
      <w:numFmt w:val="decimal"/>
      <w:lvlText w:val="%1.%2.%3.%4.%5.%6.%7.%8.%9"/>
      <w:lvlJc w:val="left"/>
      <w:pPr>
        <w:ind w:left="16024" w:hanging="1800"/>
      </w:pPr>
      <w:rPr>
        <w:rFonts w:hint="default"/>
      </w:rPr>
    </w:lvl>
  </w:abstractNum>
  <w:abstractNum w:abstractNumId="7">
    <w:nsid w:val="06D55AE2"/>
    <w:multiLevelType w:val="multilevel"/>
    <w:tmpl w:val="9A68019E"/>
    <w:lvl w:ilvl="0">
      <w:start w:val="2"/>
      <w:numFmt w:val="decimal"/>
      <w:lvlText w:val="%1."/>
      <w:lvlJc w:val="left"/>
      <w:pPr>
        <w:ind w:left="600" w:hanging="600"/>
      </w:pPr>
      <w:rPr>
        <w:rFonts w:hint="default"/>
      </w:rPr>
    </w:lvl>
    <w:lvl w:ilvl="1">
      <w:start w:val="2"/>
      <w:numFmt w:val="decimal"/>
      <w:lvlText w:val="%1.%2."/>
      <w:lvlJc w:val="left"/>
      <w:pPr>
        <w:ind w:left="1440" w:hanging="720"/>
      </w:pPr>
      <w:rPr>
        <w:rFonts w:hint="default"/>
      </w:rPr>
    </w:lvl>
    <w:lvl w:ilvl="2">
      <w:start w:val="6"/>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07033495"/>
    <w:multiLevelType w:val="hybridMultilevel"/>
    <w:tmpl w:val="20CA2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7B7352A"/>
    <w:multiLevelType w:val="multilevel"/>
    <w:tmpl w:val="305A446E"/>
    <w:lvl w:ilvl="0">
      <w:start w:val="1"/>
      <w:numFmt w:val="decimal"/>
      <w:lvlText w:val="%1."/>
      <w:lvlJc w:val="left"/>
      <w:pPr>
        <w:ind w:left="360" w:hanging="360"/>
      </w:pPr>
      <w:rPr>
        <w:rFonts w:hint="default"/>
      </w:rPr>
    </w:lvl>
    <w:lvl w:ilvl="1">
      <w:start w:val="2"/>
      <w:numFmt w:val="decimal"/>
      <w:lvlText w:val="%1.%2"/>
      <w:lvlJc w:val="left"/>
      <w:pPr>
        <w:ind w:left="540" w:hanging="540"/>
      </w:pPr>
      <w:rPr>
        <w:rFonts w:hint="default"/>
      </w:rPr>
    </w:lvl>
    <w:lvl w:ilvl="2">
      <w:start w:val="2"/>
      <w:numFmt w:val="decimal"/>
      <w:lvlText w:val="3.%3.2"/>
      <w:lvlJc w:val="left"/>
      <w:pPr>
        <w:ind w:left="360" w:hanging="36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0B6A1C22"/>
    <w:multiLevelType w:val="hybridMultilevel"/>
    <w:tmpl w:val="866C8304"/>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nsid w:val="103E3D70"/>
    <w:multiLevelType w:val="hybridMultilevel"/>
    <w:tmpl w:val="81ECA588"/>
    <w:lvl w:ilvl="0" w:tplc="D68A2526">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nsid w:val="11ED5272"/>
    <w:multiLevelType w:val="hybridMultilevel"/>
    <w:tmpl w:val="277E93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22244CD"/>
    <w:multiLevelType w:val="multilevel"/>
    <w:tmpl w:val="3A38D586"/>
    <w:lvl w:ilvl="0">
      <w:start w:val="2"/>
      <w:numFmt w:val="decimal"/>
      <w:lvlText w:val="%1"/>
      <w:lvlJc w:val="left"/>
      <w:pPr>
        <w:ind w:left="530" w:hanging="530"/>
      </w:pPr>
      <w:rPr>
        <w:rFonts w:hint="default"/>
      </w:rPr>
    </w:lvl>
    <w:lvl w:ilvl="1">
      <w:start w:val="2"/>
      <w:numFmt w:val="decimal"/>
      <w:lvlText w:val="%1.%2"/>
      <w:lvlJc w:val="left"/>
      <w:pPr>
        <w:ind w:left="800" w:hanging="530"/>
      </w:pPr>
      <w:rPr>
        <w:rFonts w:hint="default"/>
      </w:rPr>
    </w:lvl>
    <w:lvl w:ilvl="2">
      <w:start w:val="5"/>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14">
    <w:nsid w:val="13322A5C"/>
    <w:multiLevelType w:val="hybridMultilevel"/>
    <w:tmpl w:val="9C0AA058"/>
    <w:lvl w:ilvl="0" w:tplc="DED29AD6">
      <w:start w:val="1"/>
      <w:numFmt w:val="decimal"/>
      <w:lvlText w:val="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617173C"/>
    <w:multiLevelType w:val="multilevel"/>
    <w:tmpl w:val="1F6235D8"/>
    <w:lvl w:ilvl="0">
      <w:start w:val="3"/>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1880" w:hanging="1800"/>
      </w:pPr>
      <w:rPr>
        <w:rFonts w:hint="default"/>
      </w:rPr>
    </w:lvl>
  </w:abstractNum>
  <w:abstractNum w:abstractNumId="16">
    <w:nsid w:val="19AF03CF"/>
    <w:multiLevelType w:val="hybridMultilevel"/>
    <w:tmpl w:val="13BED5A8"/>
    <w:lvl w:ilvl="0" w:tplc="04090019">
      <w:start w:val="1"/>
      <w:numFmt w:val="lowerLetter"/>
      <w:lvlText w:val="%1."/>
      <w:lvlJc w:val="left"/>
      <w:pPr>
        <w:ind w:left="720" w:hanging="360"/>
      </w:pPr>
    </w:lvl>
    <w:lvl w:ilvl="1" w:tplc="39C0DAE4">
      <w:start w:val="1"/>
      <w:numFmt w:val="decimal"/>
      <w:lvlText w:val="%2."/>
      <w:lvlJc w:val="left"/>
      <w:pPr>
        <w:ind w:left="1545" w:hanging="46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B17035D"/>
    <w:multiLevelType w:val="multilevel"/>
    <w:tmpl w:val="C4D0ED2A"/>
    <w:lvl w:ilvl="0">
      <w:start w:val="1"/>
      <w:numFmt w:val="decimal"/>
      <w:lvlText w:val="%1."/>
      <w:lvlJc w:val="left"/>
      <w:pPr>
        <w:ind w:left="1800" w:hanging="360"/>
      </w:pPr>
      <w:rPr>
        <w:rFonts w:hint="default"/>
      </w:rPr>
    </w:lvl>
    <w:lvl w:ilvl="1">
      <w:start w:val="2"/>
      <w:numFmt w:val="decimal"/>
      <w:isLgl/>
      <w:lvlText w:val="%1.%2."/>
      <w:lvlJc w:val="left"/>
      <w:pPr>
        <w:ind w:left="2160" w:hanging="720"/>
      </w:pPr>
      <w:rPr>
        <w:rFonts w:hint="default"/>
      </w:rPr>
    </w:lvl>
    <w:lvl w:ilvl="2">
      <w:start w:val="2"/>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18">
    <w:nsid w:val="20C442F3"/>
    <w:multiLevelType w:val="multilevel"/>
    <w:tmpl w:val="90708362"/>
    <w:lvl w:ilvl="0">
      <w:start w:val="1"/>
      <w:numFmt w:val="decimal"/>
      <w:lvlText w:val="%1."/>
      <w:lvlJc w:val="left"/>
      <w:pPr>
        <w:ind w:left="2138" w:hanging="360"/>
      </w:pPr>
    </w:lvl>
    <w:lvl w:ilvl="1">
      <w:start w:val="1"/>
      <w:numFmt w:val="decimal"/>
      <w:isLgl/>
      <w:lvlText w:val="%1.%2"/>
      <w:lvlJc w:val="left"/>
      <w:pPr>
        <w:ind w:left="2138"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578" w:hanging="1800"/>
      </w:pPr>
      <w:rPr>
        <w:rFonts w:hint="default"/>
      </w:rPr>
    </w:lvl>
  </w:abstractNum>
  <w:abstractNum w:abstractNumId="19">
    <w:nsid w:val="22DE5EF8"/>
    <w:multiLevelType w:val="hybridMultilevel"/>
    <w:tmpl w:val="D99249AC"/>
    <w:lvl w:ilvl="0" w:tplc="32AC3990">
      <w:start w:val="1"/>
      <w:numFmt w:val="lowerLetter"/>
      <w:lvlText w:val="%1."/>
      <w:lvlJc w:val="left"/>
      <w:pPr>
        <w:ind w:left="373" w:hanging="360"/>
      </w:pPr>
      <w:rPr>
        <w:rFonts w:hint="default"/>
      </w:rPr>
    </w:lvl>
    <w:lvl w:ilvl="1" w:tplc="04090019" w:tentative="1">
      <w:start w:val="1"/>
      <w:numFmt w:val="lowerLetter"/>
      <w:lvlText w:val="%2."/>
      <w:lvlJc w:val="left"/>
      <w:pPr>
        <w:ind w:left="1093" w:hanging="360"/>
      </w:pPr>
    </w:lvl>
    <w:lvl w:ilvl="2" w:tplc="0409001B" w:tentative="1">
      <w:start w:val="1"/>
      <w:numFmt w:val="lowerRoman"/>
      <w:lvlText w:val="%3."/>
      <w:lvlJc w:val="right"/>
      <w:pPr>
        <w:ind w:left="1813" w:hanging="180"/>
      </w:pPr>
    </w:lvl>
    <w:lvl w:ilvl="3" w:tplc="0409000F" w:tentative="1">
      <w:start w:val="1"/>
      <w:numFmt w:val="decimal"/>
      <w:lvlText w:val="%4."/>
      <w:lvlJc w:val="left"/>
      <w:pPr>
        <w:ind w:left="2533" w:hanging="360"/>
      </w:pPr>
    </w:lvl>
    <w:lvl w:ilvl="4" w:tplc="04090019" w:tentative="1">
      <w:start w:val="1"/>
      <w:numFmt w:val="lowerLetter"/>
      <w:lvlText w:val="%5."/>
      <w:lvlJc w:val="left"/>
      <w:pPr>
        <w:ind w:left="3253" w:hanging="360"/>
      </w:pPr>
    </w:lvl>
    <w:lvl w:ilvl="5" w:tplc="0409001B" w:tentative="1">
      <w:start w:val="1"/>
      <w:numFmt w:val="lowerRoman"/>
      <w:lvlText w:val="%6."/>
      <w:lvlJc w:val="right"/>
      <w:pPr>
        <w:ind w:left="3973" w:hanging="180"/>
      </w:pPr>
    </w:lvl>
    <w:lvl w:ilvl="6" w:tplc="0409000F" w:tentative="1">
      <w:start w:val="1"/>
      <w:numFmt w:val="decimal"/>
      <w:lvlText w:val="%7."/>
      <w:lvlJc w:val="left"/>
      <w:pPr>
        <w:ind w:left="4693" w:hanging="360"/>
      </w:pPr>
    </w:lvl>
    <w:lvl w:ilvl="7" w:tplc="04090019" w:tentative="1">
      <w:start w:val="1"/>
      <w:numFmt w:val="lowerLetter"/>
      <w:lvlText w:val="%8."/>
      <w:lvlJc w:val="left"/>
      <w:pPr>
        <w:ind w:left="5413" w:hanging="360"/>
      </w:pPr>
    </w:lvl>
    <w:lvl w:ilvl="8" w:tplc="0409001B" w:tentative="1">
      <w:start w:val="1"/>
      <w:numFmt w:val="lowerRoman"/>
      <w:lvlText w:val="%9."/>
      <w:lvlJc w:val="right"/>
      <w:pPr>
        <w:ind w:left="6133" w:hanging="180"/>
      </w:pPr>
    </w:lvl>
  </w:abstractNum>
  <w:abstractNum w:abstractNumId="20">
    <w:nsid w:val="25515A0C"/>
    <w:multiLevelType w:val="hybridMultilevel"/>
    <w:tmpl w:val="8CDE9EE0"/>
    <w:lvl w:ilvl="0" w:tplc="4B5A3802">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EF6D6D"/>
    <w:multiLevelType w:val="hybridMultilevel"/>
    <w:tmpl w:val="586EE432"/>
    <w:lvl w:ilvl="0" w:tplc="58B8F6F0">
      <w:start w:val="3"/>
      <w:numFmt w:val="decimal"/>
      <w:lvlText w:val="3.%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22">
    <w:nsid w:val="2A3D1874"/>
    <w:multiLevelType w:val="hybridMultilevel"/>
    <w:tmpl w:val="B8AE7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7252F1"/>
    <w:multiLevelType w:val="multilevel"/>
    <w:tmpl w:val="586ED526"/>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2DAA07EE"/>
    <w:multiLevelType w:val="hybridMultilevel"/>
    <w:tmpl w:val="C748BFFA"/>
    <w:lvl w:ilvl="0" w:tplc="4B5A3802">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21F17C8"/>
    <w:multiLevelType w:val="hybridMultilevel"/>
    <w:tmpl w:val="596AA2DC"/>
    <w:lvl w:ilvl="0" w:tplc="1458D02E">
      <w:start w:val="2"/>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3823312"/>
    <w:multiLevelType w:val="hybridMultilevel"/>
    <w:tmpl w:val="D252156A"/>
    <w:lvl w:ilvl="0" w:tplc="E586061E">
      <w:start w:val="1"/>
      <w:numFmt w:val="decimal"/>
      <w:lvlText w:val="%1."/>
      <w:lvlJc w:val="left"/>
      <w:pPr>
        <w:tabs>
          <w:tab w:val="num" w:pos="720"/>
        </w:tabs>
        <w:ind w:left="720" w:hanging="360"/>
      </w:pPr>
    </w:lvl>
    <w:lvl w:ilvl="1" w:tplc="F0E63BC2" w:tentative="1">
      <w:start w:val="1"/>
      <w:numFmt w:val="decimal"/>
      <w:lvlText w:val="%2."/>
      <w:lvlJc w:val="left"/>
      <w:pPr>
        <w:tabs>
          <w:tab w:val="num" w:pos="1440"/>
        </w:tabs>
        <w:ind w:left="1440" w:hanging="360"/>
      </w:pPr>
    </w:lvl>
    <w:lvl w:ilvl="2" w:tplc="007CD0D8" w:tentative="1">
      <w:start w:val="1"/>
      <w:numFmt w:val="decimal"/>
      <w:lvlText w:val="%3."/>
      <w:lvlJc w:val="left"/>
      <w:pPr>
        <w:tabs>
          <w:tab w:val="num" w:pos="2160"/>
        </w:tabs>
        <w:ind w:left="2160" w:hanging="360"/>
      </w:pPr>
    </w:lvl>
    <w:lvl w:ilvl="3" w:tplc="AA8A041A" w:tentative="1">
      <w:start w:val="1"/>
      <w:numFmt w:val="decimal"/>
      <w:lvlText w:val="%4."/>
      <w:lvlJc w:val="left"/>
      <w:pPr>
        <w:tabs>
          <w:tab w:val="num" w:pos="2880"/>
        </w:tabs>
        <w:ind w:left="2880" w:hanging="360"/>
      </w:pPr>
    </w:lvl>
    <w:lvl w:ilvl="4" w:tplc="9E1AD424" w:tentative="1">
      <w:start w:val="1"/>
      <w:numFmt w:val="decimal"/>
      <w:lvlText w:val="%5."/>
      <w:lvlJc w:val="left"/>
      <w:pPr>
        <w:tabs>
          <w:tab w:val="num" w:pos="3600"/>
        </w:tabs>
        <w:ind w:left="3600" w:hanging="360"/>
      </w:pPr>
    </w:lvl>
    <w:lvl w:ilvl="5" w:tplc="EA042B72" w:tentative="1">
      <w:start w:val="1"/>
      <w:numFmt w:val="decimal"/>
      <w:lvlText w:val="%6."/>
      <w:lvlJc w:val="left"/>
      <w:pPr>
        <w:tabs>
          <w:tab w:val="num" w:pos="4320"/>
        </w:tabs>
        <w:ind w:left="4320" w:hanging="360"/>
      </w:pPr>
    </w:lvl>
    <w:lvl w:ilvl="6" w:tplc="09B4B66A" w:tentative="1">
      <w:start w:val="1"/>
      <w:numFmt w:val="decimal"/>
      <w:lvlText w:val="%7."/>
      <w:lvlJc w:val="left"/>
      <w:pPr>
        <w:tabs>
          <w:tab w:val="num" w:pos="5040"/>
        </w:tabs>
        <w:ind w:left="5040" w:hanging="360"/>
      </w:pPr>
    </w:lvl>
    <w:lvl w:ilvl="7" w:tplc="B986D3BA" w:tentative="1">
      <w:start w:val="1"/>
      <w:numFmt w:val="decimal"/>
      <w:lvlText w:val="%8."/>
      <w:lvlJc w:val="left"/>
      <w:pPr>
        <w:tabs>
          <w:tab w:val="num" w:pos="5760"/>
        </w:tabs>
        <w:ind w:left="5760" w:hanging="360"/>
      </w:pPr>
    </w:lvl>
    <w:lvl w:ilvl="8" w:tplc="40B01ECC" w:tentative="1">
      <w:start w:val="1"/>
      <w:numFmt w:val="decimal"/>
      <w:lvlText w:val="%9."/>
      <w:lvlJc w:val="left"/>
      <w:pPr>
        <w:tabs>
          <w:tab w:val="num" w:pos="6480"/>
        </w:tabs>
        <w:ind w:left="6480" w:hanging="360"/>
      </w:pPr>
    </w:lvl>
  </w:abstractNum>
  <w:abstractNum w:abstractNumId="27">
    <w:nsid w:val="346A1067"/>
    <w:multiLevelType w:val="multilevel"/>
    <w:tmpl w:val="6F7078C4"/>
    <w:lvl w:ilvl="0">
      <w:start w:val="1"/>
      <w:numFmt w:val="decimal"/>
      <w:lvlText w:val="%1."/>
      <w:lvlJc w:val="left"/>
      <w:pPr>
        <w:ind w:left="1972" w:hanging="360"/>
      </w:pPr>
      <w:rPr>
        <w:rFonts w:hint="default"/>
      </w:rPr>
    </w:lvl>
    <w:lvl w:ilvl="1">
      <w:start w:val="1"/>
      <w:numFmt w:val="decimal"/>
      <w:isLgl/>
      <w:lvlText w:val="%1.%2."/>
      <w:lvlJc w:val="left"/>
      <w:pPr>
        <w:ind w:left="2332" w:hanging="720"/>
      </w:pPr>
      <w:rPr>
        <w:rFonts w:hint="default"/>
      </w:rPr>
    </w:lvl>
    <w:lvl w:ilvl="2">
      <w:start w:val="1"/>
      <w:numFmt w:val="decimal"/>
      <w:isLgl/>
      <w:lvlText w:val="%1.%2.%3."/>
      <w:lvlJc w:val="left"/>
      <w:pPr>
        <w:ind w:left="2332" w:hanging="720"/>
      </w:pPr>
      <w:rPr>
        <w:rFonts w:hint="default"/>
      </w:rPr>
    </w:lvl>
    <w:lvl w:ilvl="3">
      <w:start w:val="1"/>
      <w:numFmt w:val="decimal"/>
      <w:isLgl/>
      <w:lvlText w:val="%1.%2.%3.%4."/>
      <w:lvlJc w:val="left"/>
      <w:pPr>
        <w:ind w:left="2692" w:hanging="1080"/>
      </w:pPr>
      <w:rPr>
        <w:rFonts w:hint="default"/>
      </w:rPr>
    </w:lvl>
    <w:lvl w:ilvl="4">
      <w:start w:val="1"/>
      <w:numFmt w:val="decimal"/>
      <w:isLgl/>
      <w:lvlText w:val="%1.%2.%3.%4.%5."/>
      <w:lvlJc w:val="left"/>
      <w:pPr>
        <w:ind w:left="2692" w:hanging="1080"/>
      </w:pPr>
      <w:rPr>
        <w:rFonts w:hint="default"/>
      </w:rPr>
    </w:lvl>
    <w:lvl w:ilvl="5">
      <w:start w:val="1"/>
      <w:numFmt w:val="decimal"/>
      <w:isLgl/>
      <w:lvlText w:val="%1.%2.%3.%4.%5.%6."/>
      <w:lvlJc w:val="left"/>
      <w:pPr>
        <w:ind w:left="3052" w:hanging="1440"/>
      </w:pPr>
      <w:rPr>
        <w:rFonts w:hint="default"/>
      </w:rPr>
    </w:lvl>
    <w:lvl w:ilvl="6">
      <w:start w:val="1"/>
      <w:numFmt w:val="decimal"/>
      <w:isLgl/>
      <w:lvlText w:val="%1.%2.%3.%4.%5.%6.%7."/>
      <w:lvlJc w:val="left"/>
      <w:pPr>
        <w:ind w:left="3052" w:hanging="1440"/>
      </w:pPr>
      <w:rPr>
        <w:rFonts w:hint="default"/>
      </w:rPr>
    </w:lvl>
    <w:lvl w:ilvl="7">
      <w:start w:val="1"/>
      <w:numFmt w:val="decimal"/>
      <w:isLgl/>
      <w:lvlText w:val="%1.%2.%3.%4.%5.%6.%7.%8."/>
      <w:lvlJc w:val="left"/>
      <w:pPr>
        <w:ind w:left="3412" w:hanging="1800"/>
      </w:pPr>
      <w:rPr>
        <w:rFonts w:hint="default"/>
      </w:rPr>
    </w:lvl>
    <w:lvl w:ilvl="8">
      <w:start w:val="1"/>
      <w:numFmt w:val="decimal"/>
      <w:isLgl/>
      <w:lvlText w:val="%1.%2.%3.%4.%5.%6.%7.%8.%9."/>
      <w:lvlJc w:val="left"/>
      <w:pPr>
        <w:ind w:left="3772" w:hanging="2160"/>
      </w:pPr>
      <w:rPr>
        <w:rFonts w:hint="default"/>
      </w:rPr>
    </w:lvl>
  </w:abstractNum>
  <w:abstractNum w:abstractNumId="28">
    <w:nsid w:val="36424C76"/>
    <w:multiLevelType w:val="multilevel"/>
    <w:tmpl w:val="3D08C49C"/>
    <w:lvl w:ilvl="0">
      <w:start w:val="4"/>
      <w:numFmt w:val="decimal"/>
      <w:lvlText w:val="%1."/>
      <w:lvlJc w:val="left"/>
      <w:pPr>
        <w:ind w:left="360" w:hanging="360"/>
      </w:pPr>
      <w:rPr>
        <w:rFonts w:hint="default"/>
      </w:rPr>
    </w:lvl>
    <w:lvl w:ilvl="1">
      <w:start w:val="4"/>
      <w:numFmt w:val="decimal"/>
      <w:lvlText w:val="3.%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3CBD6017"/>
    <w:multiLevelType w:val="hybridMultilevel"/>
    <w:tmpl w:val="001C8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14A0506"/>
    <w:multiLevelType w:val="hybridMultilevel"/>
    <w:tmpl w:val="B98248B0"/>
    <w:lvl w:ilvl="0" w:tplc="0409000F">
      <w:start w:val="1"/>
      <w:numFmt w:val="decimal"/>
      <w:lvlText w:val="%1."/>
      <w:lvlJc w:val="left"/>
      <w:pPr>
        <w:ind w:left="791" w:hanging="360"/>
      </w:p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31">
    <w:nsid w:val="492673BA"/>
    <w:multiLevelType w:val="hybridMultilevel"/>
    <w:tmpl w:val="D1B828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9686E94"/>
    <w:multiLevelType w:val="hybridMultilevel"/>
    <w:tmpl w:val="C9F425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BFB1241"/>
    <w:multiLevelType w:val="multilevel"/>
    <w:tmpl w:val="DF7639B2"/>
    <w:lvl w:ilvl="0">
      <w:start w:val="1"/>
      <w:numFmt w:val="decimal"/>
      <w:lvlText w:val="%1"/>
      <w:lvlJc w:val="left"/>
      <w:pPr>
        <w:tabs>
          <w:tab w:val="num" w:pos="390"/>
        </w:tabs>
        <w:ind w:left="390" w:hanging="390"/>
      </w:pPr>
      <w:rPr>
        <w:rFonts w:cs="Times New Roman"/>
      </w:rPr>
    </w:lvl>
    <w:lvl w:ilvl="1">
      <w:start w:val="1"/>
      <w:numFmt w:val="decimal"/>
      <w:lvlText w:val="%1.%2"/>
      <w:lvlJc w:val="left"/>
      <w:pPr>
        <w:tabs>
          <w:tab w:val="num" w:pos="1830"/>
        </w:tabs>
        <w:ind w:left="1830" w:hanging="390"/>
      </w:pPr>
      <w:rPr>
        <w:rFonts w:cs="Times New Roman"/>
      </w:rPr>
    </w:lvl>
    <w:lvl w:ilvl="2">
      <w:start w:val="1"/>
      <w:numFmt w:val="decimal"/>
      <w:lvlText w:val="%1.%2.%3"/>
      <w:lvlJc w:val="left"/>
      <w:pPr>
        <w:tabs>
          <w:tab w:val="num" w:pos="3600"/>
        </w:tabs>
        <w:ind w:left="3600" w:hanging="720"/>
      </w:pPr>
      <w:rPr>
        <w:rFonts w:cs="Times New Roman"/>
      </w:rPr>
    </w:lvl>
    <w:lvl w:ilvl="3">
      <w:start w:val="1"/>
      <w:numFmt w:val="decimal"/>
      <w:lvlText w:val="%1.%2.%3.%4"/>
      <w:lvlJc w:val="left"/>
      <w:pPr>
        <w:tabs>
          <w:tab w:val="num" w:pos="5040"/>
        </w:tabs>
        <w:ind w:left="5040" w:hanging="720"/>
      </w:pPr>
      <w:rPr>
        <w:rFonts w:cs="Times New Roman"/>
      </w:rPr>
    </w:lvl>
    <w:lvl w:ilvl="4">
      <w:start w:val="1"/>
      <w:numFmt w:val="decimal"/>
      <w:lvlText w:val="%1.%2.%3.%4.%5"/>
      <w:lvlJc w:val="left"/>
      <w:pPr>
        <w:tabs>
          <w:tab w:val="num" w:pos="6840"/>
        </w:tabs>
        <w:ind w:left="6840" w:hanging="1080"/>
      </w:pPr>
      <w:rPr>
        <w:rFonts w:cs="Times New Roman"/>
      </w:rPr>
    </w:lvl>
    <w:lvl w:ilvl="5">
      <w:start w:val="1"/>
      <w:numFmt w:val="decimal"/>
      <w:lvlText w:val="%1.%2.%3.%4.%5.%6"/>
      <w:lvlJc w:val="left"/>
      <w:pPr>
        <w:tabs>
          <w:tab w:val="num" w:pos="8280"/>
        </w:tabs>
        <w:ind w:left="8280" w:hanging="1080"/>
      </w:pPr>
      <w:rPr>
        <w:rFonts w:cs="Times New Roman"/>
      </w:rPr>
    </w:lvl>
    <w:lvl w:ilvl="6">
      <w:start w:val="1"/>
      <w:numFmt w:val="decimal"/>
      <w:lvlText w:val="%1.%2.%3.%4.%5.%6.%7"/>
      <w:lvlJc w:val="left"/>
      <w:pPr>
        <w:tabs>
          <w:tab w:val="num" w:pos="9720"/>
        </w:tabs>
        <w:ind w:left="9720" w:hanging="1080"/>
      </w:pPr>
      <w:rPr>
        <w:rFonts w:cs="Times New Roman"/>
      </w:rPr>
    </w:lvl>
    <w:lvl w:ilvl="7">
      <w:start w:val="1"/>
      <w:numFmt w:val="decimal"/>
      <w:lvlText w:val="%1.%2.%3.%4.%5.%6.%7.%8"/>
      <w:lvlJc w:val="left"/>
      <w:pPr>
        <w:tabs>
          <w:tab w:val="num" w:pos="11520"/>
        </w:tabs>
        <w:ind w:left="11520" w:hanging="1440"/>
      </w:pPr>
      <w:rPr>
        <w:rFonts w:cs="Times New Roman"/>
      </w:rPr>
    </w:lvl>
    <w:lvl w:ilvl="8">
      <w:start w:val="1"/>
      <w:numFmt w:val="decimal"/>
      <w:lvlText w:val="%1.%2.%3.%4.%5.%6.%7.%8.%9"/>
      <w:lvlJc w:val="left"/>
      <w:pPr>
        <w:tabs>
          <w:tab w:val="num" w:pos="12960"/>
        </w:tabs>
        <w:ind w:left="12960" w:hanging="1440"/>
      </w:pPr>
      <w:rPr>
        <w:rFonts w:cs="Times New Roman"/>
      </w:rPr>
    </w:lvl>
  </w:abstractNum>
  <w:abstractNum w:abstractNumId="34">
    <w:nsid w:val="4EFE3F56"/>
    <w:multiLevelType w:val="hybridMultilevel"/>
    <w:tmpl w:val="A8F6682E"/>
    <w:lvl w:ilvl="0" w:tplc="03481DB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F46752F"/>
    <w:multiLevelType w:val="hybridMultilevel"/>
    <w:tmpl w:val="C8029FA6"/>
    <w:lvl w:ilvl="0" w:tplc="4B5A3802">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2111901"/>
    <w:multiLevelType w:val="hybridMultilevel"/>
    <w:tmpl w:val="BC5EF1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46C0D42"/>
    <w:multiLevelType w:val="hybridMultilevel"/>
    <w:tmpl w:val="8A405780"/>
    <w:lvl w:ilvl="0" w:tplc="4B5A3802">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48C4E33"/>
    <w:multiLevelType w:val="hybridMultilevel"/>
    <w:tmpl w:val="D99249AC"/>
    <w:lvl w:ilvl="0" w:tplc="32AC3990">
      <w:start w:val="1"/>
      <w:numFmt w:val="lowerLetter"/>
      <w:lvlText w:val="%1."/>
      <w:lvlJc w:val="left"/>
      <w:pPr>
        <w:ind w:left="373" w:hanging="360"/>
      </w:pPr>
      <w:rPr>
        <w:rFonts w:hint="default"/>
      </w:rPr>
    </w:lvl>
    <w:lvl w:ilvl="1" w:tplc="04090019" w:tentative="1">
      <w:start w:val="1"/>
      <w:numFmt w:val="lowerLetter"/>
      <w:lvlText w:val="%2."/>
      <w:lvlJc w:val="left"/>
      <w:pPr>
        <w:ind w:left="1093" w:hanging="360"/>
      </w:pPr>
    </w:lvl>
    <w:lvl w:ilvl="2" w:tplc="0409001B" w:tentative="1">
      <w:start w:val="1"/>
      <w:numFmt w:val="lowerRoman"/>
      <w:lvlText w:val="%3."/>
      <w:lvlJc w:val="right"/>
      <w:pPr>
        <w:ind w:left="1813" w:hanging="180"/>
      </w:pPr>
    </w:lvl>
    <w:lvl w:ilvl="3" w:tplc="0409000F" w:tentative="1">
      <w:start w:val="1"/>
      <w:numFmt w:val="decimal"/>
      <w:lvlText w:val="%4."/>
      <w:lvlJc w:val="left"/>
      <w:pPr>
        <w:ind w:left="2533" w:hanging="360"/>
      </w:pPr>
    </w:lvl>
    <w:lvl w:ilvl="4" w:tplc="04090019" w:tentative="1">
      <w:start w:val="1"/>
      <w:numFmt w:val="lowerLetter"/>
      <w:lvlText w:val="%5."/>
      <w:lvlJc w:val="left"/>
      <w:pPr>
        <w:ind w:left="3253" w:hanging="360"/>
      </w:pPr>
    </w:lvl>
    <w:lvl w:ilvl="5" w:tplc="0409001B" w:tentative="1">
      <w:start w:val="1"/>
      <w:numFmt w:val="lowerRoman"/>
      <w:lvlText w:val="%6."/>
      <w:lvlJc w:val="right"/>
      <w:pPr>
        <w:ind w:left="3973" w:hanging="180"/>
      </w:pPr>
    </w:lvl>
    <w:lvl w:ilvl="6" w:tplc="0409000F" w:tentative="1">
      <w:start w:val="1"/>
      <w:numFmt w:val="decimal"/>
      <w:lvlText w:val="%7."/>
      <w:lvlJc w:val="left"/>
      <w:pPr>
        <w:ind w:left="4693" w:hanging="360"/>
      </w:pPr>
    </w:lvl>
    <w:lvl w:ilvl="7" w:tplc="04090019" w:tentative="1">
      <w:start w:val="1"/>
      <w:numFmt w:val="lowerLetter"/>
      <w:lvlText w:val="%8."/>
      <w:lvlJc w:val="left"/>
      <w:pPr>
        <w:ind w:left="5413" w:hanging="360"/>
      </w:pPr>
    </w:lvl>
    <w:lvl w:ilvl="8" w:tplc="0409001B" w:tentative="1">
      <w:start w:val="1"/>
      <w:numFmt w:val="lowerRoman"/>
      <w:lvlText w:val="%9."/>
      <w:lvlJc w:val="right"/>
      <w:pPr>
        <w:ind w:left="6133" w:hanging="180"/>
      </w:pPr>
    </w:lvl>
  </w:abstractNum>
  <w:abstractNum w:abstractNumId="39">
    <w:nsid w:val="5AC9111A"/>
    <w:multiLevelType w:val="hybridMultilevel"/>
    <w:tmpl w:val="885A904E"/>
    <w:lvl w:ilvl="0" w:tplc="9D48412A">
      <w:start w:val="1"/>
      <w:numFmt w:val="decimal"/>
      <w:lvlText w:val="%1."/>
      <w:lvlJc w:val="left"/>
      <w:pPr>
        <w:tabs>
          <w:tab w:val="num" w:pos="720"/>
        </w:tabs>
        <w:ind w:left="720" w:hanging="360"/>
      </w:pPr>
    </w:lvl>
    <w:lvl w:ilvl="1" w:tplc="4C9A4408" w:tentative="1">
      <w:start w:val="1"/>
      <w:numFmt w:val="decimal"/>
      <w:lvlText w:val="%2."/>
      <w:lvlJc w:val="left"/>
      <w:pPr>
        <w:tabs>
          <w:tab w:val="num" w:pos="1440"/>
        </w:tabs>
        <w:ind w:left="1440" w:hanging="360"/>
      </w:pPr>
    </w:lvl>
    <w:lvl w:ilvl="2" w:tplc="36804AC4" w:tentative="1">
      <w:start w:val="1"/>
      <w:numFmt w:val="decimal"/>
      <w:lvlText w:val="%3."/>
      <w:lvlJc w:val="left"/>
      <w:pPr>
        <w:tabs>
          <w:tab w:val="num" w:pos="2160"/>
        </w:tabs>
        <w:ind w:left="2160" w:hanging="360"/>
      </w:pPr>
    </w:lvl>
    <w:lvl w:ilvl="3" w:tplc="B5F4FF64" w:tentative="1">
      <w:start w:val="1"/>
      <w:numFmt w:val="decimal"/>
      <w:lvlText w:val="%4."/>
      <w:lvlJc w:val="left"/>
      <w:pPr>
        <w:tabs>
          <w:tab w:val="num" w:pos="2880"/>
        </w:tabs>
        <w:ind w:left="2880" w:hanging="360"/>
      </w:pPr>
    </w:lvl>
    <w:lvl w:ilvl="4" w:tplc="5524DBD0" w:tentative="1">
      <w:start w:val="1"/>
      <w:numFmt w:val="decimal"/>
      <w:lvlText w:val="%5."/>
      <w:lvlJc w:val="left"/>
      <w:pPr>
        <w:tabs>
          <w:tab w:val="num" w:pos="3600"/>
        </w:tabs>
        <w:ind w:left="3600" w:hanging="360"/>
      </w:pPr>
    </w:lvl>
    <w:lvl w:ilvl="5" w:tplc="3320D24C" w:tentative="1">
      <w:start w:val="1"/>
      <w:numFmt w:val="decimal"/>
      <w:lvlText w:val="%6."/>
      <w:lvlJc w:val="left"/>
      <w:pPr>
        <w:tabs>
          <w:tab w:val="num" w:pos="4320"/>
        </w:tabs>
        <w:ind w:left="4320" w:hanging="360"/>
      </w:pPr>
    </w:lvl>
    <w:lvl w:ilvl="6" w:tplc="46B8920E" w:tentative="1">
      <w:start w:val="1"/>
      <w:numFmt w:val="decimal"/>
      <w:lvlText w:val="%7."/>
      <w:lvlJc w:val="left"/>
      <w:pPr>
        <w:tabs>
          <w:tab w:val="num" w:pos="5040"/>
        </w:tabs>
        <w:ind w:left="5040" w:hanging="360"/>
      </w:pPr>
    </w:lvl>
    <w:lvl w:ilvl="7" w:tplc="B1604B5C" w:tentative="1">
      <w:start w:val="1"/>
      <w:numFmt w:val="decimal"/>
      <w:lvlText w:val="%8."/>
      <w:lvlJc w:val="left"/>
      <w:pPr>
        <w:tabs>
          <w:tab w:val="num" w:pos="5760"/>
        </w:tabs>
        <w:ind w:left="5760" w:hanging="360"/>
      </w:pPr>
    </w:lvl>
    <w:lvl w:ilvl="8" w:tplc="986E518E" w:tentative="1">
      <w:start w:val="1"/>
      <w:numFmt w:val="decimal"/>
      <w:lvlText w:val="%9."/>
      <w:lvlJc w:val="left"/>
      <w:pPr>
        <w:tabs>
          <w:tab w:val="num" w:pos="6480"/>
        </w:tabs>
        <w:ind w:left="6480" w:hanging="360"/>
      </w:pPr>
    </w:lvl>
  </w:abstractNum>
  <w:abstractNum w:abstractNumId="40">
    <w:nsid w:val="5E0E1436"/>
    <w:multiLevelType w:val="multilevel"/>
    <w:tmpl w:val="2856ADDC"/>
    <w:lvl w:ilvl="0">
      <w:start w:val="2"/>
      <w:numFmt w:val="decimal"/>
      <w:lvlText w:val="%1"/>
      <w:lvlJc w:val="left"/>
      <w:pPr>
        <w:ind w:left="530" w:hanging="530"/>
      </w:pPr>
      <w:rPr>
        <w:rFonts w:hint="default"/>
      </w:rPr>
    </w:lvl>
    <w:lvl w:ilvl="1">
      <w:start w:val="2"/>
      <w:numFmt w:val="decimal"/>
      <w:lvlText w:val="%1.%2"/>
      <w:lvlJc w:val="left"/>
      <w:pPr>
        <w:ind w:left="800" w:hanging="53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41">
    <w:nsid w:val="66621B8C"/>
    <w:multiLevelType w:val="hybridMultilevel"/>
    <w:tmpl w:val="CAFE0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EE21187"/>
    <w:multiLevelType w:val="hybridMultilevel"/>
    <w:tmpl w:val="56B24586"/>
    <w:lvl w:ilvl="0" w:tplc="04090019">
      <w:start w:val="1"/>
      <w:numFmt w:val="lowerLetter"/>
      <w:lvlText w:val="%1."/>
      <w:lvlJc w:val="left"/>
      <w:pPr>
        <w:ind w:left="720" w:hanging="360"/>
      </w:pPr>
    </w:lvl>
    <w:lvl w:ilvl="1" w:tplc="B56A15B2" w:tentative="1">
      <w:start w:val="1"/>
      <w:numFmt w:val="decimal"/>
      <w:lvlText w:val="%2."/>
      <w:lvlJc w:val="left"/>
      <w:pPr>
        <w:tabs>
          <w:tab w:val="num" w:pos="1440"/>
        </w:tabs>
        <w:ind w:left="1440" w:hanging="360"/>
      </w:pPr>
    </w:lvl>
    <w:lvl w:ilvl="2" w:tplc="BB147034" w:tentative="1">
      <w:start w:val="1"/>
      <w:numFmt w:val="decimal"/>
      <w:lvlText w:val="%3."/>
      <w:lvlJc w:val="left"/>
      <w:pPr>
        <w:tabs>
          <w:tab w:val="num" w:pos="2160"/>
        </w:tabs>
        <w:ind w:left="2160" w:hanging="360"/>
      </w:pPr>
    </w:lvl>
    <w:lvl w:ilvl="3" w:tplc="E96092F8" w:tentative="1">
      <w:start w:val="1"/>
      <w:numFmt w:val="decimal"/>
      <w:lvlText w:val="%4."/>
      <w:lvlJc w:val="left"/>
      <w:pPr>
        <w:tabs>
          <w:tab w:val="num" w:pos="2880"/>
        </w:tabs>
        <w:ind w:left="2880" w:hanging="360"/>
      </w:pPr>
    </w:lvl>
    <w:lvl w:ilvl="4" w:tplc="A8ECDCF6" w:tentative="1">
      <w:start w:val="1"/>
      <w:numFmt w:val="decimal"/>
      <w:lvlText w:val="%5."/>
      <w:lvlJc w:val="left"/>
      <w:pPr>
        <w:tabs>
          <w:tab w:val="num" w:pos="3600"/>
        </w:tabs>
        <w:ind w:left="3600" w:hanging="360"/>
      </w:pPr>
    </w:lvl>
    <w:lvl w:ilvl="5" w:tplc="69708062" w:tentative="1">
      <w:start w:val="1"/>
      <w:numFmt w:val="decimal"/>
      <w:lvlText w:val="%6."/>
      <w:lvlJc w:val="left"/>
      <w:pPr>
        <w:tabs>
          <w:tab w:val="num" w:pos="4320"/>
        </w:tabs>
        <w:ind w:left="4320" w:hanging="360"/>
      </w:pPr>
    </w:lvl>
    <w:lvl w:ilvl="6" w:tplc="BC5CCB66" w:tentative="1">
      <w:start w:val="1"/>
      <w:numFmt w:val="decimal"/>
      <w:lvlText w:val="%7."/>
      <w:lvlJc w:val="left"/>
      <w:pPr>
        <w:tabs>
          <w:tab w:val="num" w:pos="5040"/>
        </w:tabs>
        <w:ind w:left="5040" w:hanging="360"/>
      </w:pPr>
    </w:lvl>
    <w:lvl w:ilvl="7" w:tplc="942A858C" w:tentative="1">
      <w:start w:val="1"/>
      <w:numFmt w:val="decimal"/>
      <w:lvlText w:val="%8."/>
      <w:lvlJc w:val="left"/>
      <w:pPr>
        <w:tabs>
          <w:tab w:val="num" w:pos="5760"/>
        </w:tabs>
        <w:ind w:left="5760" w:hanging="360"/>
      </w:pPr>
    </w:lvl>
    <w:lvl w:ilvl="8" w:tplc="AD088478" w:tentative="1">
      <w:start w:val="1"/>
      <w:numFmt w:val="decimal"/>
      <w:lvlText w:val="%9."/>
      <w:lvlJc w:val="left"/>
      <w:pPr>
        <w:tabs>
          <w:tab w:val="num" w:pos="6480"/>
        </w:tabs>
        <w:ind w:left="6480" w:hanging="360"/>
      </w:pPr>
    </w:lvl>
  </w:abstractNum>
  <w:abstractNum w:abstractNumId="43">
    <w:nsid w:val="71021AA7"/>
    <w:multiLevelType w:val="multilevel"/>
    <w:tmpl w:val="72BE72C4"/>
    <w:lvl w:ilvl="0">
      <w:start w:val="2"/>
      <w:numFmt w:val="decimal"/>
      <w:lvlText w:val="%1."/>
      <w:lvlJc w:val="left"/>
      <w:pPr>
        <w:ind w:left="600" w:hanging="600"/>
      </w:pPr>
      <w:rPr>
        <w:rFonts w:hint="default"/>
      </w:rPr>
    </w:lvl>
    <w:lvl w:ilvl="1">
      <w:start w:val="2"/>
      <w:numFmt w:val="decimal"/>
      <w:lvlText w:val="%1.%2."/>
      <w:lvlJc w:val="left"/>
      <w:pPr>
        <w:ind w:left="1440" w:hanging="72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4">
    <w:nsid w:val="74BB74B3"/>
    <w:multiLevelType w:val="hybridMultilevel"/>
    <w:tmpl w:val="799A7660"/>
    <w:lvl w:ilvl="0" w:tplc="E112FADC">
      <w:start w:val="1"/>
      <w:numFmt w:val="lowerLetter"/>
      <w:lvlText w:val="%1."/>
      <w:lvlJc w:val="left"/>
      <w:pPr>
        <w:ind w:left="806" w:hanging="360"/>
      </w:pPr>
      <w:rPr>
        <w:rFonts w:cs="Bookman Old Style" w:hint="default"/>
        <w:color w:val="000000"/>
      </w:rPr>
    </w:lvl>
    <w:lvl w:ilvl="1" w:tplc="04210019" w:tentative="1">
      <w:start w:val="1"/>
      <w:numFmt w:val="lowerLetter"/>
      <w:lvlText w:val="%2."/>
      <w:lvlJc w:val="left"/>
      <w:pPr>
        <w:ind w:left="1526" w:hanging="360"/>
      </w:pPr>
    </w:lvl>
    <w:lvl w:ilvl="2" w:tplc="0421001B" w:tentative="1">
      <w:start w:val="1"/>
      <w:numFmt w:val="lowerRoman"/>
      <w:lvlText w:val="%3."/>
      <w:lvlJc w:val="right"/>
      <w:pPr>
        <w:ind w:left="2246" w:hanging="180"/>
      </w:pPr>
    </w:lvl>
    <w:lvl w:ilvl="3" w:tplc="0421000F" w:tentative="1">
      <w:start w:val="1"/>
      <w:numFmt w:val="decimal"/>
      <w:lvlText w:val="%4."/>
      <w:lvlJc w:val="left"/>
      <w:pPr>
        <w:ind w:left="2966" w:hanging="360"/>
      </w:pPr>
    </w:lvl>
    <w:lvl w:ilvl="4" w:tplc="04210019" w:tentative="1">
      <w:start w:val="1"/>
      <w:numFmt w:val="lowerLetter"/>
      <w:lvlText w:val="%5."/>
      <w:lvlJc w:val="left"/>
      <w:pPr>
        <w:ind w:left="3686" w:hanging="360"/>
      </w:pPr>
    </w:lvl>
    <w:lvl w:ilvl="5" w:tplc="0421001B" w:tentative="1">
      <w:start w:val="1"/>
      <w:numFmt w:val="lowerRoman"/>
      <w:lvlText w:val="%6."/>
      <w:lvlJc w:val="right"/>
      <w:pPr>
        <w:ind w:left="4406" w:hanging="180"/>
      </w:pPr>
    </w:lvl>
    <w:lvl w:ilvl="6" w:tplc="0421000F" w:tentative="1">
      <w:start w:val="1"/>
      <w:numFmt w:val="decimal"/>
      <w:lvlText w:val="%7."/>
      <w:lvlJc w:val="left"/>
      <w:pPr>
        <w:ind w:left="5126" w:hanging="360"/>
      </w:pPr>
    </w:lvl>
    <w:lvl w:ilvl="7" w:tplc="04210019" w:tentative="1">
      <w:start w:val="1"/>
      <w:numFmt w:val="lowerLetter"/>
      <w:lvlText w:val="%8."/>
      <w:lvlJc w:val="left"/>
      <w:pPr>
        <w:ind w:left="5846" w:hanging="360"/>
      </w:pPr>
    </w:lvl>
    <w:lvl w:ilvl="8" w:tplc="0421001B" w:tentative="1">
      <w:start w:val="1"/>
      <w:numFmt w:val="lowerRoman"/>
      <w:lvlText w:val="%9."/>
      <w:lvlJc w:val="right"/>
      <w:pPr>
        <w:ind w:left="6566" w:hanging="180"/>
      </w:pPr>
    </w:lvl>
  </w:abstractNum>
  <w:abstractNum w:abstractNumId="45">
    <w:nsid w:val="7A6E2774"/>
    <w:multiLevelType w:val="hybridMultilevel"/>
    <w:tmpl w:val="7E26D7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17"/>
  </w:num>
  <w:num w:numId="4">
    <w:abstractNumId w:val="27"/>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5"/>
  </w:num>
  <w:num w:numId="8">
    <w:abstractNumId w:val="0"/>
  </w:num>
  <w:num w:numId="9">
    <w:abstractNumId w:val="3"/>
  </w:num>
  <w:num w:numId="10">
    <w:abstractNumId w:val="40"/>
  </w:num>
  <w:num w:numId="11">
    <w:abstractNumId w:val="43"/>
  </w:num>
  <w:num w:numId="12">
    <w:abstractNumId w:val="13"/>
  </w:num>
  <w:num w:numId="13">
    <w:abstractNumId w:val="7"/>
  </w:num>
  <w:num w:numId="14">
    <w:abstractNumId w:val="12"/>
  </w:num>
  <w:num w:numId="15">
    <w:abstractNumId w:val="28"/>
  </w:num>
  <w:num w:numId="16">
    <w:abstractNumId w:val="15"/>
  </w:num>
  <w:num w:numId="17">
    <w:abstractNumId w:val="18"/>
  </w:num>
  <w:num w:numId="18">
    <w:abstractNumId w:val="9"/>
  </w:num>
  <w:num w:numId="19">
    <w:abstractNumId w:val="25"/>
  </w:num>
  <w:num w:numId="20">
    <w:abstractNumId w:val="21"/>
  </w:num>
  <w:num w:numId="21">
    <w:abstractNumId w:val="36"/>
  </w:num>
  <w:num w:numId="22">
    <w:abstractNumId w:val="23"/>
  </w:num>
  <w:num w:numId="23">
    <w:abstractNumId w:val="11"/>
  </w:num>
  <w:num w:numId="24">
    <w:abstractNumId w:val="16"/>
  </w:num>
  <w:num w:numId="25">
    <w:abstractNumId w:val="10"/>
  </w:num>
  <w:num w:numId="26">
    <w:abstractNumId w:val="32"/>
  </w:num>
  <w:num w:numId="27">
    <w:abstractNumId w:val="42"/>
  </w:num>
  <w:num w:numId="28">
    <w:abstractNumId w:val="45"/>
  </w:num>
  <w:num w:numId="29">
    <w:abstractNumId w:val="6"/>
  </w:num>
  <w:num w:numId="30">
    <w:abstractNumId w:val="22"/>
  </w:num>
  <w:num w:numId="31">
    <w:abstractNumId w:val="44"/>
  </w:num>
  <w:num w:numId="32">
    <w:abstractNumId w:val="34"/>
  </w:num>
  <w:num w:numId="33">
    <w:abstractNumId w:val="39"/>
  </w:num>
  <w:num w:numId="34">
    <w:abstractNumId w:val="30"/>
  </w:num>
  <w:num w:numId="35">
    <w:abstractNumId w:val="37"/>
  </w:num>
  <w:num w:numId="36">
    <w:abstractNumId w:val="20"/>
  </w:num>
  <w:num w:numId="37">
    <w:abstractNumId w:val="24"/>
  </w:num>
  <w:num w:numId="38">
    <w:abstractNumId w:val="35"/>
  </w:num>
  <w:num w:numId="39">
    <w:abstractNumId w:val="31"/>
  </w:num>
  <w:num w:numId="40">
    <w:abstractNumId w:val="19"/>
  </w:num>
  <w:num w:numId="41">
    <w:abstractNumId w:val="38"/>
  </w:num>
  <w:num w:numId="42">
    <w:abstractNumId w:val="26"/>
  </w:num>
  <w:num w:numId="43">
    <w:abstractNumId w:val="41"/>
  </w:num>
  <w:num w:numId="44">
    <w:abstractNumId w:val="8"/>
  </w:num>
  <w:num w:numId="45">
    <w:abstractNumId w:val="4"/>
  </w:num>
  <w:num w:numId="46">
    <w:abstractNumId w:val="2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BC3"/>
    <w:rsid w:val="000049EC"/>
    <w:rsid w:val="00014CD5"/>
    <w:rsid w:val="00026DBD"/>
    <w:rsid w:val="00037872"/>
    <w:rsid w:val="00040BFC"/>
    <w:rsid w:val="000439D5"/>
    <w:rsid w:val="00050C7F"/>
    <w:rsid w:val="0005361D"/>
    <w:rsid w:val="00060F9F"/>
    <w:rsid w:val="00082BC3"/>
    <w:rsid w:val="000A5FA3"/>
    <w:rsid w:val="000A666C"/>
    <w:rsid w:val="000D1ADF"/>
    <w:rsid w:val="000F213D"/>
    <w:rsid w:val="001047D5"/>
    <w:rsid w:val="00104B7B"/>
    <w:rsid w:val="001159BE"/>
    <w:rsid w:val="001306A5"/>
    <w:rsid w:val="001329AC"/>
    <w:rsid w:val="00151928"/>
    <w:rsid w:val="00155395"/>
    <w:rsid w:val="00167CCC"/>
    <w:rsid w:val="0017015B"/>
    <w:rsid w:val="001A6182"/>
    <w:rsid w:val="001B52D9"/>
    <w:rsid w:val="001B6E3A"/>
    <w:rsid w:val="001C5FF0"/>
    <w:rsid w:val="001D6380"/>
    <w:rsid w:val="001E133D"/>
    <w:rsid w:val="001E7D8D"/>
    <w:rsid w:val="001F074A"/>
    <w:rsid w:val="00210AE2"/>
    <w:rsid w:val="00212065"/>
    <w:rsid w:val="00213EE0"/>
    <w:rsid w:val="00224F26"/>
    <w:rsid w:val="002472B1"/>
    <w:rsid w:val="002519B6"/>
    <w:rsid w:val="00257D03"/>
    <w:rsid w:val="00274FC2"/>
    <w:rsid w:val="00276F13"/>
    <w:rsid w:val="00291F13"/>
    <w:rsid w:val="00291FC7"/>
    <w:rsid w:val="002B28F3"/>
    <w:rsid w:val="002B4E0A"/>
    <w:rsid w:val="002D2AB4"/>
    <w:rsid w:val="002D6CB5"/>
    <w:rsid w:val="0036205F"/>
    <w:rsid w:val="003654CB"/>
    <w:rsid w:val="00367807"/>
    <w:rsid w:val="003717A0"/>
    <w:rsid w:val="003865AF"/>
    <w:rsid w:val="003A6AFB"/>
    <w:rsid w:val="003B7488"/>
    <w:rsid w:val="003C2973"/>
    <w:rsid w:val="003F514C"/>
    <w:rsid w:val="00406D13"/>
    <w:rsid w:val="0042593E"/>
    <w:rsid w:val="00426A3C"/>
    <w:rsid w:val="004325A9"/>
    <w:rsid w:val="00445C61"/>
    <w:rsid w:val="0046519C"/>
    <w:rsid w:val="0048443E"/>
    <w:rsid w:val="00493704"/>
    <w:rsid w:val="004A50CF"/>
    <w:rsid w:val="004A7D6C"/>
    <w:rsid w:val="004B22D0"/>
    <w:rsid w:val="004D0D63"/>
    <w:rsid w:val="004D3D91"/>
    <w:rsid w:val="004F48F7"/>
    <w:rsid w:val="004F57B2"/>
    <w:rsid w:val="00522761"/>
    <w:rsid w:val="0053602F"/>
    <w:rsid w:val="00544BD2"/>
    <w:rsid w:val="00545CF9"/>
    <w:rsid w:val="005562FF"/>
    <w:rsid w:val="005868DD"/>
    <w:rsid w:val="005915FF"/>
    <w:rsid w:val="00596A0E"/>
    <w:rsid w:val="005F12F6"/>
    <w:rsid w:val="005F3133"/>
    <w:rsid w:val="006221D2"/>
    <w:rsid w:val="00622946"/>
    <w:rsid w:val="00625091"/>
    <w:rsid w:val="00642E2E"/>
    <w:rsid w:val="006470FB"/>
    <w:rsid w:val="006577CD"/>
    <w:rsid w:val="0066399B"/>
    <w:rsid w:val="00683DDC"/>
    <w:rsid w:val="00687BDC"/>
    <w:rsid w:val="006A1679"/>
    <w:rsid w:val="006A23EF"/>
    <w:rsid w:val="006A7136"/>
    <w:rsid w:val="006B1263"/>
    <w:rsid w:val="006C34C4"/>
    <w:rsid w:val="006E77DD"/>
    <w:rsid w:val="006F415A"/>
    <w:rsid w:val="00703313"/>
    <w:rsid w:val="007117B5"/>
    <w:rsid w:val="00720CBF"/>
    <w:rsid w:val="00721EBC"/>
    <w:rsid w:val="007229F1"/>
    <w:rsid w:val="007231CF"/>
    <w:rsid w:val="007252D7"/>
    <w:rsid w:val="0072714F"/>
    <w:rsid w:val="00740AB0"/>
    <w:rsid w:val="00755FBA"/>
    <w:rsid w:val="007A01CB"/>
    <w:rsid w:val="007A1433"/>
    <w:rsid w:val="007B0AB4"/>
    <w:rsid w:val="007D261F"/>
    <w:rsid w:val="007F464F"/>
    <w:rsid w:val="00830590"/>
    <w:rsid w:val="0083413E"/>
    <w:rsid w:val="00843B78"/>
    <w:rsid w:val="0085137E"/>
    <w:rsid w:val="00873B45"/>
    <w:rsid w:val="008A6CC2"/>
    <w:rsid w:val="008B3B8C"/>
    <w:rsid w:val="008D2B5B"/>
    <w:rsid w:val="008E0D69"/>
    <w:rsid w:val="008F1102"/>
    <w:rsid w:val="00921CA0"/>
    <w:rsid w:val="0092567C"/>
    <w:rsid w:val="00934834"/>
    <w:rsid w:val="009367CF"/>
    <w:rsid w:val="00944BAA"/>
    <w:rsid w:val="009520CF"/>
    <w:rsid w:val="00963BC3"/>
    <w:rsid w:val="00970288"/>
    <w:rsid w:val="009719EC"/>
    <w:rsid w:val="0097770E"/>
    <w:rsid w:val="00985A21"/>
    <w:rsid w:val="00993840"/>
    <w:rsid w:val="00995F0C"/>
    <w:rsid w:val="009A30FC"/>
    <w:rsid w:val="009C0C35"/>
    <w:rsid w:val="009C1849"/>
    <w:rsid w:val="009D0A7E"/>
    <w:rsid w:val="009F7C5E"/>
    <w:rsid w:val="00A256B4"/>
    <w:rsid w:val="00A46E2A"/>
    <w:rsid w:val="00A53470"/>
    <w:rsid w:val="00A54E07"/>
    <w:rsid w:val="00A636A4"/>
    <w:rsid w:val="00A65EA8"/>
    <w:rsid w:val="00A83A24"/>
    <w:rsid w:val="00AB581D"/>
    <w:rsid w:val="00AB6D5A"/>
    <w:rsid w:val="00AC2C02"/>
    <w:rsid w:val="00AC4D47"/>
    <w:rsid w:val="00B05C4A"/>
    <w:rsid w:val="00B13449"/>
    <w:rsid w:val="00B167BB"/>
    <w:rsid w:val="00B62ABE"/>
    <w:rsid w:val="00B64799"/>
    <w:rsid w:val="00B73BF3"/>
    <w:rsid w:val="00B768CF"/>
    <w:rsid w:val="00B82D0F"/>
    <w:rsid w:val="00BC51A6"/>
    <w:rsid w:val="00BD06D9"/>
    <w:rsid w:val="00BD2B36"/>
    <w:rsid w:val="00BD4B82"/>
    <w:rsid w:val="00BD5F61"/>
    <w:rsid w:val="00BF6ED6"/>
    <w:rsid w:val="00C00F19"/>
    <w:rsid w:val="00C02729"/>
    <w:rsid w:val="00C256EB"/>
    <w:rsid w:val="00C44AB0"/>
    <w:rsid w:val="00C4678B"/>
    <w:rsid w:val="00C62022"/>
    <w:rsid w:val="00C80CF7"/>
    <w:rsid w:val="00CA25F0"/>
    <w:rsid w:val="00CB5931"/>
    <w:rsid w:val="00CD4238"/>
    <w:rsid w:val="00CE364C"/>
    <w:rsid w:val="00CF5C35"/>
    <w:rsid w:val="00D07740"/>
    <w:rsid w:val="00D07BE0"/>
    <w:rsid w:val="00D106EB"/>
    <w:rsid w:val="00D17174"/>
    <w:rsid w:val="00D232E4"/>
    <w:rsid w:val="00D3010F"/>
    <w:rsid w:val="00D438C5"/>
    <w:rsid w:val="00D44B2F"/>
    <w:rsid w:val="00D61DB7"/>
    <w:rsid w:val="00D64F7F"/>
    <w:rsid w:val="00D73D94"/>
    <w:rsid w:val="00D85854"/>
    <w:rsid w:val="00D85906"/>
    <w:rsid w:val="00D96820"/>
    <w:rsid w:val="00D97D3A"/>
    <w:rsid w:val="00DB5773"/>
    <w:rsid w:val="00DC1A58"/>
    <w:rsid w:val="00DC39C2"/>
    <w:rsid w:val="00DF453D"/>
    <w:rsid w:val="00DF550B"/>
    <w:rsid w:val="00E1336E"/>
    <w:rsid w:val="00E1443F"/>
    <w:rsid w:val="00E25E4B"/>
    <w:rsid w:val="00E31223"/>
    <w:rsid w:val="00E33578"/>
    <w:rsid w:val="00E342D2"/>
    <w:rsid w:val="00E40400"/>
    <w:rsid w:val="00E50E4C"/>
    <w:rsid w:val="00E7188E"/>
    <w:rsid w:val="00E94F46"/>
    <w:rsid w:val="00EB15CF"/>
    <w:rsid w:val="00EB2F73"/>
    <w:rsid w:val="00EC0537"/>
    <w:rsid w:val="00EC5A7D"/>
    <w:rsid w:val="00EC76C7"/>
    <w:rsid w:val="00EE674D"/>
    <w:rsid w:val="00F1197B"/>
    <w:rsid w:val="00F15898"/>
    <w:rsid w:val="00F17B75"/>
    <w:rsid w:val="00F23BFC"/>
    <w:rsid w:val="00F3714D"/>
    <w:rsid w:val="00F4019A"/>
    <w:rsid w:val="00F43826"/>
    <w:rsid w:val="00F466C0"/>
    <w:rsid w:val="00F54F61"/>
    <w:rsid w:val="00F76148"/>
    <w:rsid w:val="00F8269B"/>
    <w:rsid w:val="00F84DDC"/>
    <w:rsid w:val="00F856DD"/>
    <w:rsid w:val="00F87E6F"/>
    <w:rsid w:val="00F90626"/>
    <w:rsid w:val="00FB7264"/>
    <w:rsid w:val="00FD6CAF"/>
    <w:rsid w:val="00FF1668"/>
    <w:rsid w:val="00FF5030"/>
    <w:rsid w:val="00FF6101"/>
    <w:rsid w:val="00FF7B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71EDD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31223"/>
    <w:pPr>
      <w:keepNext/>
      <w:spacing w:before="240" w:after="60" w:line="276" w:lineRule="auto"/>
      <w:outlineLvl w:val="0"/>
    </w:pPr>
    <w:rPr>
      <w:rFonts w:ascii="Calibri" w:eastAsia="MS Gothic" w:hAnsi="Calibri" w:cs="Times New Roman"/>
      <w:b/>
      <w:bCs/>
      <w:kern w:val="32"/>
      <w:sz w:val="32"/>
      <w:szCs w:val="32"/>
    </w:rPr>
  </w:style>
  <w:style w:type="paragraph" w:styleId="Heading2">
    <w:name w:val="heading 2"/>
    <w:basedOn w:val="Normal"/>
    <w:next w:val="Normal"/>
    <w:link w:val="Heading2Char"/>
    <w:uiPriority w:val="9"/>
    <w:semiHidden/>
    <w:unhideWhenUsed/>
    <w:qFormat/>
    <w:rsid w:val="001329AC"/>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329AC"/>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329AC"/>
    <w:pPr>
      <w:keepNext/>
      <w:tabs>
        <w:tab w:val="num" w:pos="2880"/>
      </w:tabs>
      <w:spacing w:before="240" w:after="60"/>
      <w:ind w:left="2880" w:hanging="720"/>
      <w:outlineLvl w:val="3"/>
    </w:pPr>
    <w:rPr>
      <w:b/>
      <w:bCs/>
      <w:sz w:val="28"/>
      <w:szCs w:val="28"/>
    </w:rPr>
  </w:style>
  <w:style w:type="paragraph" w:styleId="Heading5">
    <w:name w:val="heading 5"/>
    <w:basedOn w:val="Normal"/>
    <w:next w:val="Normal"/>
    <w:link w:val="Heading5Char"/>
    <w:uiPriority w:val="9"/>
    <w:semiHidden/>
    <w:unhideWhenUsed/>
    <w:qFormat/>
    <w:rsid w:val="001329AC"/>
    <w:pPr>
      <w:tabs>
        <w:tab w:val="num" w:pos="3600"/>
      </w:tabs>
      <w:spacing w:before="240" w:after="60"/>
      <w:ind w:left="3600" w:hanging="720"/>
      <w:outlineLvl w:val="4"/>
    </w:pPr>
    <w:rPr>
      <w:b/>
      <w:bCs/>
      <w:i/>
      <w:iCs/>
      <w:sz w:val="26"/>
      <w:szCs w:val="26"/>
    </w:rPr>
  </w:style>
  <w:style w:type="paragraph" w:styleId="Heading6">
    <w:name w:val="heading 6"/>
    <w:basedOn w:val="Normal"/>
    <w:next w:val="Normal"/>
    <w:link w:val="Heading6Char"/>
    <w:qFormat/>
    <w:rsid w:val="001329AC"/>
    <w:pPr>
      <w:tabs>
        <w:tab w:val="num" w:pos="4320"/>
      </w:tabs>
      <w:spacing w:before="240" w:after="60"/>
      <w:ind w:left="4320" w:hanging="720"/>
      <w:outlineLvl w:val="5"/>
    </w:pPr>
    <w:rPr>
      <w:rFonts w:ascii="Times New Roman" w:eastAsia="Times New Roman" w:hAnsi="Times New Roman" w:cs="Times New Roman"/>
      <w:b/>
      <w:bCs/>
      <w:sz w:val="22"/>
      <w:szCs w:val="22"/>
    </w:rPr>
  </w:style>
  <w:style w:type="paragraph" w:styleId="Heading7">
    <w:name w:val="heading 7"/>
    <w:basedOn w:val="Normal"/>
    <w:next w:val="Normal"/>
    <w:link w:val="Heading7Char"/>
    <w:uiPriority w:val="9"/>
    <w:semiHidden/>
    <w:unhideWhenUsed/>
    <w:qFormat/>
    <w:rsid w:val="001329AC"/>
    <w:pPr>
      <w:tabs>
        <w:tab w:val="num" w:pos="5040"/>
      </w:tabs>
      <w:spacing w:before="240" w:after="60"/>
      <w:ind w:left="5040" w:hanging="720"/>
      <w:outlineLvl w:val="6"/>
    </w:pPr>
  </w:style>
  <w:style w:type="paragraph" w:styleId="Heading8">
    <w:name w:val="heading 8"/>
    <w:basedOn w:val="Normal"/>
    <w:next w:val="Normal"/>
    <w:link w:val="Heading8Char"/>
    <w:uiPriority w:val="9"/>
    <w:semiHidden/>
    <w:unhideWhenUsed/>
    <w:qFormat/>
    <w:rsid w:val="001329AC"/>
    <w:pPr>
      <w:tabs>
        <w:tab w:val="num" w:pos="5760"/>
      </w:tabs>
      <w:spacing w:before="240" w:after="60"/>
      <w:ind w:left="5760" w:hanging="720"/>
      <w:outlineLvl w:val="7"/>
    </w:pPr>
    <w:rPr>
      <w:i/>
      <w:iCs/>
    </w:rPr>
  </w:style>
  <w:style w:type="paragraph" w:styleId="Heading9">
    <w:name w:val="heading 9"/>
    <w:basedOn w:val="Normal"/>
    <w:next w:val="Normal"/>
    <w:link w:val="Heading9Char"/>
    <w:uiPriority w:val="9"/>
    <w:semiHidden/>
    <w:unhideWhenUsed/>
    <w:qFormat/>
    <w:rsid w:val="001329AC"/>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223"/>
    <w:rPr>
      <w:rFonts w:ascii="Calibri" w:eastAsia="MS Gothic" w:hAnsi="Calibri" w:cs="Times New Roman"/>
      <w:b/>
      <w:bCs/>
      <w:kern w:val="32"/>
      <w:sz w:val="32"/>
      <w:szCs w:val="32"/>
    </w:rPr>
  </w:style>
  <w:style w:type="paragraph" w:styleId="BalloonText">
    <w:name w:val="Balloon Text"/>
    <w:basedOn w:val="Normal"/>
    <w:link w:val="BalloonTextChar"/>
    <w:uiPriority w:val="99"/>
    <w:semiHidden/>
    <w:unhideWhenUsed/>
    <w:rsid w:val="00082B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2BC3"/>
    <w:rPr>
      <w:rFonts w:ascii="Lucida Grande" w:hAnsi="Lucida Grande" w:cs="Lucida Grande"/>
      <w:sz w:val="18"/>
      <w:szCs w:val="18"/>
    </w:rPr>
  </w:style>
  <w:style w:type="paragraph" w:customStyle="1" w:styleId="MediumGrid1-Accent21">
    <w:name w:val="Medium Grid 1 - Accent 21"/>
    <w:basedOn w:val="Normal"/>
    <w:link w:val="MediumGrid1-Accent2Char"/>
    <w:uiPriority w:val="34"/>
    <w:qFormat/>
    <w:rsid w:val="00082BC3"/>
    <w:pPr>
      <w:spacing w:after="200" w:line="276" w:lineRule="auto"/>
      <w:ind w:left="720"/>
      <w:contextualSpacing/>
    </w:pPr>
    <w:rPr>
      <w:rFonts w:ascii="Calibri" w:eastAsia="Times New Roman" w:hAnsi="Calibri" w:cs="Times New Roman"/>
      <w:sz w:val="22"/>
      <w:szCs w:val="22"/>
    </w:rPr>
  </w:style>
  <w:style w:type="character" w:customStyle="1" w:styleId="MediumGrid1-Accent2Char">
    <w:name w:val="Medium Grid 1 - Accent 2 Char"/>
    <w:link w:val="MediumGrid1-Accent21"/>
    <w:uiPriority w:val="34"/>
    <w:locked/>
    <w:rsid w:val="00082BC3"/>
    <w:rPr>
      <w:rFonts w:ascii="Calibri" w:eastAsia="Times New Roman" w:hAnsi="Calibri" w:cs="Times New Roman"/>
      <w:sz w:val="22"/>
      <w:szCs w:val="22"/>
    </w:rPr>
  </w:style>
  <w:style w:type="paragraph" w:styleId="NormalWeb">
    <w:name w:val="Normal (Web)"/>
    <w:basedOn w:val="Normal"/>
    <w:link w:val="NormalWebChar"/>
    <w:uiPriority w:val="99"/>
    <w:unhideWhenUsed/>
    <w:rsid w:val="00082BC3"/>
    <w:pPr>
      <w:spacing w:after="200" w:line="276" w:lineRule="auto"/>
    </w:pPr>
    <w:rPr>
      <w:rFonts w:ascii="Times New Roman" w:eastAsia="Calibri" w:hAnsi="Times New Roman" w:cs="Times New Roman"/>
    </w:rPr>
  </w:style>
  <w:style w:type="character" w:customStyle="1" w:styleId="NormalWebChar">
    <w:name w:val="Normal (Web) Char"/>
    <w:link w:val="NormalWeb"/>
    <w:uiPriority w:val="99"/>
    <w:rsid w:val="00082BC3"/>
    <w:rPr>
      <w:rFonts w:ascii="Times New Roman" w:eastAsia="Calibri" w:hAnsi="Times New Roman" w:cs="Times New Roman"/>
    </w:rPr>
  </w:style>
  <w:style w:type="paragraph" w:styleId="Footer">
    <w:name w:val="footer"/>
    <w:basedOn w:val="Normal"/>
    <w:link w:val="FooterChar"/>
    <w:uiPriority w:val="99"/>
    <w:rsid w:val="00082BC3"/>
    <w:pPr>
      <w:tabs>
        <w:tab w:val="center" w:pos="4320"/>
        <w:tab w:val="right" w:pos="864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082BC3"/>
    <w:rPr>
      <w:rFonts w:ascii="Times New Roman" w:eastAsia="Times New Roman" w:hAnsi="Times New Roman" w:cs="Times New Roman"/>
    </w:rPr>
  </w:style>
  <w:style w:type="character" w:styleId="PageNumber">
    <w:name w:val="page number"/>
    <w:uiPriority w:val="99"/>
    <w:semiHidden/>
    <w:unhideWhenUsed/>
    <w:rsid w:val="00082BC3"/>
  </w:style>
  <w:style w:type="paragraph" w:styleId="ListParagraph">
    <w:name w:val="List Paragraph"/>
    <w:aliases w:val="sub de titre 4,ANNEX,List Paragraph1,kepala"/>
    <w:basedOn w:val="Normal"/>
    <w:link w:val="ListParagraphChar"/>
    <w:uiPriority w:val="34"/>
    <w:qFormat/>
    <w:rsid w:val="00082BC3"/>
    <w:pPr>
      <w:spacing w:after="200" w:line="276" w:lineRule="auto"/>
      <w:ind w:left="720"/>
    </w:pPr>
    <w:rPr>
      <w:rFonts w:ascii="Calibri" w:eastAsia="Times New Roman" w:hAnsi="Calibri" w:cs="Times New Roman"/>
      <w:sz w:val="22"/>
      <w:szCs w:val="22"/>
    </w:rPr>
  </w:style>
  <w:style w:type="character" w:customStyle="1" w:styleId="ListParagraphChar">
    <w:name w:val="List Paragraph Char"/>
    <w:aliases w:val="sub de titre 4 Char,ANNEX Char,List Paragraph1 Char,kepala Char"/>
    <w:link w:val="ListParagraph"/>
    <w:uiPriority w:val="34"/>
    <w:locked/>
    <w:rsid w:val="00E31223"/>
    <w:rPr>
      <w:rFonts w:ascii="Calibri" w:eastAsia="Times New Roman" w:hAnsi="Calibri" w:cs="Times New Roman"/>
      <w:sz w:val="22"/>
      <w:szCs w:val="22"/>
    </w:rPr>
  </w:style>
  <w:style w:type="table" w:styleId="TableGrid">
    <w:name w:val="Table Grid"/>
    <w:basedOn w:val="TableNormal"/>
    <w:uiPriority w:val="39"/>
    <w:rsid w:val="00082BC3"/>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E31223"/>
    <w:pPr>
      <w:spacing w:before="100" w:beforeAutospacing="1" w:after="100" w:afterAutospacing="1"/>
    </w:pPr>
    <w:rPr>
      <w:rFonts w:ascii="Calibri" w:hAnsi="Calibri"/>
      <w:color w:val="000000"/>
      <w:sz w:val="22"/>
      <w:szCs w:val="22"/>
      <w:lang w:val="en-ID"/>
    </w:rPr>
  </w:style>
  <w:style w:type="paragraph" w:customStyle="1" w:styleId="xl89">
    <w:name w:val="xl89"/>
    <w:basedOn w:val="Normal"/>
    <w:rsid w:val="00E3122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ascii="Times" w:hAnsi="Times"/>
      <w:sz w:val="22"/>
      <w:szCs w:val="22"/>
      <w:lang w:val="en-ID"/>
    </w:rPr>
  </w:style>
  <w:style w:type="paragraph" w:customStyle="1" w:styleId="xl90">
    <w:name w:val="xl90"/>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sz w:val="22"/>
      <w:szCs w:val="22"/>
      <w:lang w:val="en-ID"/>
    </w:rPr>
  </w:style>
  <w:style w:type="paragraph" w:customStyle="1" w:styleId="xl91">
    <w:name w:val="xl91"/>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rFonts w:ascii="Times" w:hAnsi="Times"/>
      <w:sz w:val="22"/>
      <w:szCs w:val="22"/>
      <w:lang w:val="en-ID"/>
    </w:rPr>
  </w:style>
  <w:style w:type="paragraph" w:customStyle="1" w:styleId="xl92">
    <w:name w:val="xl92"/>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color w:val="0000FF"/>
      <w:sz w:val="22"/>
      <w:szCs w:val="22"/>
      <w:lang w:val="en-ID"/>
    </w:rPr>
  </w:style>
  <w:style w:type="paragraph" w:customStyle="1" w:styleId="xl93">
    <w:name w:val="xl93"/>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sz w:val="22"/>
      <w:szCs w:val="22"/>
      <w:lang w:val="en-ID"/>
    </w:rPr>
  </w:style>
  <w:style w:type="paragraph" w:customStyle="1" w:styleId="xl94">
    <w:name w:val="xl94"/>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rFonts w:ascii="Times" w:hAnsi="Times"/>
      <w:sz w:val="22"/>
      <w:szCs w:val="22"/>
      <w:lang w:val="en-ID"/>
    </w:rPr>
  </w:style>
  <w:style w:type="paragraph" w:customStyle="1" w:styleId="xl95">
    <w:name w:val="xl95"/>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color w:val="0000FF"/>
      <w:sz w:val="22"/>
      <w:szCs w:val="22"/>
      <w:lang w:val="en-ID"/>
    </w:rPr>
  </w:style>
  <w:style w:type="paragraph" w:customStyle="1" w:styleId="xl96">
    <w:name w:val="xl96"/>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color w:val="000000"/>
      <w:sz w:val="22"/>
      <w:szCs w:val="22"/>
      <w:lang w:val="en-ID"/>
    </w:rPr>
  </w:style>
  <w:style w:type="paragraph" w:customStyle="1" w:styleId="xl97">
    <w:name w:val="xl97"/>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color w:val="000000"/>
      <w:sz w:val="22"/>
      <w:szCs w:val="22"/>
      <w:lang w:val="en-ID"/>
    </w:rPr>
  </w:style>
  <w:style w:type="paragraph" w:customStyle="1" w:styleId="xl98">
    <w:name w:val="xl98"/>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0000FF"/>
      <w:sz w:val="22"/>
      <w:szCs w:val="22"/>
      <w:lang w:val="en-ID"/>
    </w:rPr>
  </w:style>
  <w:style w:type="paragraph" w:customStyle="1" w:styleId="xl99">
    <w:name w:val="xl99"/>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2"/>
      <w:szCs w:val="22"/>
      <w:lang w:val="en-ID"/>
    </w:rPr>
  </w:style>
  <w:style w:type="paragraph" w:customStyle="1" w:styleId="xl100">
    <w:name w:val="xl100"/>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2"/>
      <w:szCs w:val="22"/>
      <w:lang w:val="en-ID"/>
    </w:rPr>
  </w:style>
  <w:style w:type="paragraph" w:customStyle="1" w:styleId="xl101">
    <w:name w:val="xl101"/>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w:hAnsi="Times"/>
      <w:sz w:val="22"/>
      <w:szCs w:val="22"/>
      <w:lang w:val="en-ID"/>
    </w:rPr>
  </w:style>
  <w:style w:type="paragraph" w:customStyle="1" w:styleId="xl102">
    <w:name w:val="xl102"/>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FF0000"/>
      <w:sz w:val="22"/>
      <w:szCs w:val="22"/>
      <w:lang w:val="en-ID"/>
    </w:rPr>
  </w:style>
  <w:style w:type="paragraph" w:customStyle="1" w:styleId="xl103">
    <w:name w:val="xl103"/>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w:hAnsi="Times"/>
      <w:color w:val="FF0000"/>
      <w:sz w:val="22"/>
      <w:szCs w:val="22"/>
      <w:lang w:val="en-ID"/>
    </w:rPr>
  </w:style>
  <w:style w:type="paragraph" w:customStyle="1" w:styleId="xl104">
    <w:name w:val="xl104"/>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FF0000"/>
      <w:sz w:val="22"/>
      <w:szCs w:val="22"/>
      <w:lang w:val="en-ID"/>
    </w:rPr>
  </w:style>
  <w:style w:type="paragraph" w:customStyle="1" w:styleId="xl105">
    <w:name w:val="xl105"/>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0000FF"/>
      <w:sz w:val="22"/>
      <w:szCs w:val="22"/>
      <w:lang w:val="en-ID"/>
    </w:rPr>
  </w:style>
  <w:style w:type="paragraph" w:customStyle="1" w:styleId="xl106">
    <w:name w:val="xl106"/>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2"/>
      <w:szCs w:val="22"/>
      <w:lang w:val="en-ID"/>
    </w:rPr>
  </w:style>
  <w:style w:type="paragraph" w:customStyle="1" w:styleId="xl107">
    <w:name w:val="xl107"/>
    <w:basedOn w:val="Normal"/>
    <w:rsid w:val="00E312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sz w:val="20"/>
      <w:szCs w:val="20"/>
      <w:lang w:val="en-ID"/>
    </w:rPr>
  </w:style>
  <w:style w:type="paragraph" w:customStyle="1" w:styleId="xl108">
    <w:name w:val="xl108"/>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w:hAnsi="Times"/>
      <w:sz w:val="20"/>
      <w:szCs w:val="20"/>
      <w:lang w:val="en-ID"/>
    </w:rPr>
  </w:style>
  <w:style w:type="paragraph" w:customStyle="1" w:styleId="xl109">
    <w:name w:val="xl109"/>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rFonts w:ascii="Times" w:hAnsi="Times"/>
      <w:color w:val="000000"/>
      <w:sz w:val="22"/>
      <w:szCs w:val="22"/>
      <w:lang w:val="en-ID"/>
    </w:rPr>
  </w:style>
  <w:style w:type="paragraph" w:customStyle="1" w:styleId="xl110">
    <w:name w:val="xl110"/>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color w:val="000000"/>
      <w:sz w:val="22"/>
      <w:szCs w:val="22"/>
      <w:lang w:val="en-ID"/>
    </w:rPr>
  </w:style>
  <w:style w:type="paragraph" w:customStyle="1" w:styleId="xl111">
    <w:name w:val="xl111"/>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color w:val="0000FF"/>
      <w:sz w:val="22"/>
      <w:szCs w:val="22"/>
      <w:lang w:val="en-ID"/>
    </w:rPr>
  </w:style>
  <w:style w:type="paragraph" w:customStyle="1" w:styleId="xl112">
    <w:name w:val="xl112"/>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w:hAnsi="Times"/>
      <w:color w:val="0000FF"/>
      <w:sz w:val="22"/>
      <w:szCs w:val="22"/>
      <w:lang w:val="en-ID"/>
    </w:rPr>
  </w:style>
  <w:style w:type="paragraph" w:customStyle="1" w:styleId="xl113">
    <w:name w:val="xl113"/>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2"/>
      <w:szCs w:val="22"/>
      <w:lang w:val="en-ID"/>
    </w:rPr>
  </w:style>
  <w:style w:type="paragraph" w:customStyle="1" w:styleId="xl114">
    <w:name w:val="xl114"/>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0000FF"/>
      <w:sz w:val="22"/>
      <w:szCs w:val="22"/>
      <w:lang w:val="en-ID"/>
    </w:rPr>
  </w:style>
  <w:style w:type="paragraph" w:customStyle="1" w:styleId="xl115">
    <w:name w:val="xl115"/>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000000"/>
      <w:sz w:val="22"/>
      <w:szCs w:val="22"/>
      <w:lang w:val="en-ID"/>
    </w:rPr>
  </w:style>
  <w:style w:type="paragraph" w:customStyle="1" w:styleId="xl116">
    <w:name w:val="xl116"/>
    <w:basedOn w:val="Normal"/>
    <w:rsid w:val="00E3122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ascii="Times" w:hAnsi="Times"/>
      <w:color w:val="000000"/>
      <w:sz w:val="22"/>
      <w:szCs w:val="22"/>
      <w:lang w:val="en-ID"/>
    </w:rPr>
  </w:style>
  <w:style w:type="paragraph" w:customStyle="1" w:styleId="xl117">
    <w:name w:val="xl117"/>
    <w:basedOn w:val="Normal"/>
    <w:rsid w:val="00E3122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top"/>
    </w:pPr>
    <w:rPr>
      <w:rFonts w:ascii="Times" w:hAnsi="Times"/>
      <w:color w:val="000000"/>
      <w:sz w:val="22"/>
      <w:szCs w:val="22"/>
      <w:lang w:val="en-ID"/>
    </w:rPr>
  </w:style>
  <w:style w:type="paragraph" w:customStyle="1" w:styleId="xl118">
    <w:name w:val="xl118"/>
    <w:basedOn w:val="Normal"/>
    <w:rsid w:val="00E3122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top"/>
    </w:pPr>
    <w:rPr>
      <w:rFonts w:ascii="Times" w:hAnsi="Times"/>
      <w:color w:val="000000"/>
      <w:sz w:val="22"/>
      <w:szCs w:val="22"/>
      <w:lang w:val="en-ID"/>
    </w:rPr>
  </w:style>
  <w:style w:type="paragraph" w:customStyle="1" w:styleId="xl119">
    <w:name w:val="xl119"/>
    <w:basedOn w:val="Normal"/>
    <w:rsid w:val="00E31223"/>
    <w:pPr>
      <w:spacing w:before="100" w:beforeAutospacing="1" w:after="100" w:afterAutospacing="1"/>
      <w:textAlignment w:val="top"/>
    </w:pPr>
    <w:rPr>
      <w:rFonts w:ascii="Times" w:hAnsi="Times"/>
      <w:sz w:val="22"/>
      <w:szCs w:val="22"/>
      <w:lang w:val="en-ID"/>
    </w:rPr>
  </w:style>
  <w:style w:type="paragraph" w:customStyle="1" w:styleId="xl120">
    <w:name w:val="xl120"/>
    <w:basedOn w:val="Normal"/>
    <w:rsid w:val="00E312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w:hAnsi="Times"/>
      <w:sz w:val="20"/>
      <w:szCs w:val="20"/>
      <w:lang w:val="en-ID"/>
    </w:rPr>
  </w:style>
  <w:style w:type="paragraph" w:customStyle="1" w:styleId="xl121">
    <w:name w:val="xl121"/>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w:hAnsi="Times"/>
      <w:sz w:val="22"/>
      <w:szCs w:val="22"/>
      <w:lang w:val="en-ID"/>
    </w:rPr>
  </w:style>
  <w:style w:type="paragraph" w:customStyle="1" w:styleId="xl122">
    <w:name w:val="xl122"/>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2"/>
      <w:szCs w:val="22"/>
      <w:lang w:val="en-ID"/>
    </w:rPr>
  </w:style>
  <w:style w:type="paragraph" w:customStyle="1" w:styleId="xl123">
    <w:name w:val="xl123"/>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0000FF"/>
      <w:sz w:val="22"/>
      <w:szCs w:val="22"/>
      <w:lang w:val="en-ID"/>
    </w:rPr>
  </w:style>
  <w:style w:type="paragraph" w:customStyle="1" w:styleId="xl124">
    <w:name w:val="xl124"/>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sz w:val="22"/>
      <w:szCs w:val="22"/>
      <w:lang w:val="en-ID"/>
    </w:rPr>
  </w:style>
  <w:style w:type="paragraph" w:customStyle="1" w:styleId="xl125">
    <w:name w:val="xl125"/>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000000"/>
      <w:sz w:val="22"/>
      <w:szCs w:val="22"/>
      <w:lang w:val="en-ID"/>
    </w:rPr>
  </w:style>
  <w:style w:type="paragraph" w:customStyle="1" w:styleId="xl126">
    <w:name w:val="xl126"/>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2"/>
      <w:szCs w:val="22"/>
      <w:lang w:val="en-ID"/>
    </w:rPr>
  </w:style>
  <w:style w:type="paragraph" w:customStyle="1" w:styleId="xl127">
    <w:name w:val="xl127"/>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rFonts w:ascii="Times" w:hAnsi="Times"/>
      <w:sz w:val="22"/>
      <w:szCs w:val="22"/>
      <w:lang w:val="en-ID"/>
    </w:rPr>
  </w:style>
  <w:style w:type="paragraph" w:customStyle="1" w:styleId="xl128">
    <w:name w:val="xl128"/>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2"/>
      <w:szCs w:val="22"/>
      <w:lang w:val="en-ID"/>
    </w:rPr>
  </w:style>
  <w:style w:type="paragraph" w:customStyle="1" w:styleId="xl129">
    <w:name w:val="xl129"/>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FF0000"/>
      <w:sz w:val="22"/>
      <w:szCs w:val="22"/>
      <w:lang w:val="en-ID"/>
    </w:rPr>
  </w:style>
  <w:style w:type="paragraph" w:customStyle="1" w:styleId="xl130">
    <w:name w:val="xl130"/>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sz w:val="22"/>
      <w:szCs w:val="22"/>
      <w:lang w:val="en-ID"/>
    </w:rPr>
  </w:style>
  <w:style w:type="paragraph" w:customStyle="1" w:styleId="xl131">
    <w:name w:val="xl131"/>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2"/>
      <w:szCs w:val="22"/>
      <w:lang w:val="en-ID"/>
    </w:rPr>
  </w:style>
  <w:style w:type="paragraph" w:customStyle="1" w:styleId="xl132">
    <w:name w:val="xl132"/>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2"/>
      <w:szCs w:val="22"/>
      <w:lang w:val="en-ID"/>
    </w:rPr>
  </w:style>
  <w:style w:type="paragraph" w:customStyle="1" w:styleId="xl133">
    <w:name w:val="xl133"/>
    <w:basedOn w:val="Normal"/>
    <w:rsid w:val="00E3122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top"/>
    </w:pPr>
    <w:rPr>
      <w:rFonts w:ascii="Times" w:hAnsi="Times"/>
      <w:sz w:val="22"/>
      <w:szCs w:val="22"/>
      <w:lang w:val="en-ID"/>
    </w:rPr>
  </w:style>
  <w:style w:type="paragraph" w:customStyle="1" w:styleId="xl134">
    <w:name w:val="xl134"/>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0000FF"/>
      <w:sz w:val="22"/>
      <w:szCs w:val="22"/>
      <w:lang w:val="en-ID"/>
    </w:rPr>
  </w:style>
  <w:style w:type="paragraph" w:customStyle="1" w:styleId="xl135">
    <w:name w:val="xl135"/>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2"/>
      <w:szCs w:val="22"/>
      <w:lang w:val="en-ID"/>
    </w:rPr>
  </w:style>
  <w:style w:type="paragraph" w:customStyle="1" w:styleId="xl136">
    <w:name w:val="xl136"/>
    <w:basedOn w:val="Normal"/>
    <w:rsid w:val="00E31223"/>
    <w:pPr>
      <w:spacing w:before="100" w:beforeAutospacing="1" w:after="100" w:afterAutospacing="1"/>
    </w:pPr>
    <w:rPr>
      <w:rFonts w:ascii="Times" w:hAnsi="Times"/>
      <w:sz w:val="20"/>
      <w:szCs w:val="20"/>
      <w:lang w:val="en-ID"/>
    </w:rPr>
  </w:style>
  <w:style w:type="paragraph" w:customStyle="1" w:styleId="xl137">
    <w:name w:val="xl137"/>
    <w:basedOn w:val="Normal"/>
    <w:rsid w:val="00E31223"/>
    <w:pPr>
      <w:spacing w:before="100" w:beforeAutospacing="1" w:after="100" w:afterAutospacing="1"/>
    </w:pPr>
    <w:rPr>
      <w:rFonts w:ascii="Times" w:hAnsi="Times"/>
      <w:sz w:val="22"/>
      <w:szCs w:val="22"/>
      <w:lang w:val="en-ID"/>
    </w:rPr>
  </w:style>
  <w:style w:type="paragraph" w:customStyle="1" w:styleId="xl138">
    <w:name w:val="xl138"/>
    <w:basedOn w:val="Normal"/>
    <w:rsid w:val="00E312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w:hAnsi="Times"/>
      <w:sz w:val="20"/>
      <w:szCs w:val="20"/>
      <w:lang w:val="en-ID"/>
    </w:rPr>
  </w:style>
  <w:style w:type="paragraph" w:customStyle="1" w:styleId="xl139">
    <w:name w:val="xl139"/>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color w:val="000000"/>
      <w:sz w:val="20"/>
      <w:szCs w:val="20"/>
      <w:lang w:val="en-ID"/>
    </w:rPr>
  </w:style>
  <w:style w:type="paragraph" w:customStyle="1" w:styleId="xl140">
    <w:name w:val="xl140"/>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0"/>
      <w:szCs w:val="20"/>
      <w:lang w:val="en-ID"/>
    </w:rPr>
  </w:style>
  <w:style w:type="paragraph" w:customStyle="1" w:styleId="xl141">
    <w:name w:val="xl141"/>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000000"/>
      <w:sz w:val="20"/>
      <w:szCs w:val="20"/>
      <w:lang w:val="en-ID"/>
    </w:rPr>
  </w:style>
  <w:style w:type="paragraph" w:customStyle="1" w:styleId="xl142">
    <w:name w:val="xl142"/>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rFonts w:ascii="Times" w:hAnsi="Times"/>
      <w:sz w:val="20"/>
      <w:szCs w:val="20"/>
      <w:lang w:val="en-ID"/>
    </w:rPr>
  </w:style>
  <w:style w:type="paragraph" w:customStyle="1" w:styleId="xl143">
    <w:name w:val="xl143"/>
    <w:basedOn w:val="Normal"/>
    <w:rsid w:val="00E3122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top"/>
    </w:pPr>
    <w:rPr>
      <w:rFonts w:ascii="Times" w:hAnsi="Times"/>
      <w:sz w:val="20"/>
      <w:szCs w:val="20"/>
      <w:lang w:val="en-ID"/>
    </w:rPr>
  </w:style>
  <w:style w:type="paragraph" w:customStyle="1" w:styleId="xl144">
    <w:name w:val="xl144"/>
    <w:basedOn w:val="Normal"/>
    <w:rsid w:val="00E3122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ascii="Times" w:hAnsi="Times"/>
      <w:sz w:val="20"/>
      <w:szCs w:val="20"/>
      <w:lang w:val="en-ID"/>
    </w:rPr>
  </w:style>
  <w:style w:type="paragraph" w:customStyle="1" w:styleId="xl145">
    <w:name w:val="xl145"/>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0"/>
      <w:szCs w:val="20"/>
      <w:lang w:val="en-ID"/>
    </w:rPr>
  </w:style>
  <w:style w:type="paragraph" w:customStyle="1" w:styleId="xl146">
    <w:name w:val="xl146"/>
    <w:basedOn w:val="Normal"/>
    <w:rsid w:val="00E3122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top"/>
    </w:pPr>
    <w:rPr>
      <w:rFonts w:ascii="Times" w:hAnsi="Times"/>
      <w:sz w:val="20"/>
      <w:szCs w:val="20"/>
      <w:lang w:val="en-ID"/>
    </w:rPr>
  </w:style>
  <w:style w:type="paragraph" w:customStyle="1" w:styleId="xl147">
    <w:name w:val="xl147"/>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sz w:val="20"/>
      <w:szCs w:val="20"/>
      <w:lang w:val="en-ID"/>
    </w:rPr>
  </w:style>
  <w:style w:type="paragraph" w:customStyle="1" w:styleId="xl148">
    <w:name w:val="xl148"/>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0"/>
      <w:szCs w:val="20"/>
      <w:lang w:val="en-ID"/>
    </w:rPr>
  </w:style>
  <w:style w:type="paragraph" w:customStyle="1" w:styleId="xl149">
    <w:name w:val="xl149"/>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0"/>
      <w:szCs w:val="20"/>
      <w:lang w:val="en-ID"/>
    </w:rPr>
  </w:style>
  <w:style w:type="paragraph" w:customStyle="1" w:styleId="xl150">
    <w:name w:val="xl150"/>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FF0000"/>
      <w:sz w:val="20"/>
      <w:szCs w:val="20"/>
      <w:lang w:val="en-ID"/>
    </w:rPr>
  </w:style>
  <w:style w:type="paragraph" w:customStyle="1" w:styleId="xl151">
    <w:name w:val="xl151"/>
    <w:basedOn w:val="Normal"/>
    <w:rsid w:val="00E312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w:hAnsi="Times"/>
      <w:b/>
      <w:bCs/>
      <w:sz w:val="20"/>
      <w:szCs w:val="20"/>
      <w:lang w:val="en-ID"/>
    </w:rPr>
  </w:style>
  <w:style w:type="paragraph" w:customStyle="1" w:styleId="xl152">
    <w:name w:val="xl152"/>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0000FF"/>
      <w:sz w:val="20"/>
      <w:szCs w:val="20"/>
      <w:lang w:val="en-ID"/>
    </w:rPr>
  </w:style>
  <w:style w:type="paragraph" w:customStyle="1" w:styleId="xl153">
    <w:name w:val="xl153"/>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0"/>
      <w:szCs w:val="20"/>
      <w:lang w:val="en-ID"/>
    </w:rPr>
  </w:style>
  <w:style w:type="paragraph" w:customStyle="1" w:styleId="xl154">
    <w:name w:val="xl154"/>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w:hAnsi="Times"/>
      <w:color w:val="0000FF"/>
      <w:sz w:val="22"/>
      <w:szCs w:val="22"/>
      <w:lang w:val="en-ID"/>
    </w:rPr>
  </w:style>
  <w:style w:type="paragraph" w:customStyle="1" w:styleId="xl155">
    <w:name w:val="xl155"/>
    <w:basedOn w:val="Normal"/>
    <w:rsid w:val="00E31223"/>
    <w:pPr>
      <w:spacing w:before="100" w:beforeAutospacing="1" w:after="100" w:afterAutospacing="1"/>
      <w:jc w:val="center"/>
    </w:pPr>
    <w:rPr>
      <w:rFonts w:ascii="Times" w:hAnsi="Times"/>
      <w:sz w:val="20"/>
      <w:szCs w:val="20"/>
      <w:lang w:val="en-ID"/>
    </w:rPr>
  </w:style>
  <w:style w:type="paragraph" w:customStyle="1" w:styleId="xl156">
    <w:name w:val="xl156"/>
    <w:basedOn w:val="Normal"/>
    <w:rsid w:val="00E3122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rFonts w:ascii="Times" w:hAnsi="Times"/>
      <w:sz w:val="22"/>
      <w:szCs w:val="22"/>
      <w:lang w:val="en-ID"/>
    </w:rPr>
  </w:style>
  <w:style w:type="paragraph" w:customStyle="1" w:styleId="xl157">
    <w:name w:val="xl157"/>
    <w:basedOn w:val="Normal"/>
    <w:rsid w:val="00E3122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rFonts w:ascii="Times" w:hAnsi="Times"/>
      <w:sz w:val="22"/>
      <w:szCs w:val="22"/>
      <w:lang w:val="en-ID"/>
    </w:rPr>
  </w:style>
  <w:style w:type="paragraph" w:customStyle="1" w:styleId="xl158">
    <w:name w:val="xl158"/>
    <w:basedOn w:val="Normal"/>
    <w:rsid w:val="00E3122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rFonts w:ascii="Times" w:hAnsi="Times"/>
      <w:sz w:val="22"/>
      <w:szCs w:val="22"/>
      <w:lang w:val="en-ID"/>
    </w:rPr>
  </w:style>
  <w:style w:type="paragraph" w:customStyle="1" w:styleId="xl159">
    <w:name w:val="xl159"/>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w:hAnsi="Times"/>
      <w:color w:val="000000"/>
      <w:sz w:val="22"/>
      <w:szCs w:val="22"/>
      <w:lang w:val="en-ID"/>
    </w:rPr>
  </w:style>
  <w:style w:type="paragraph" w:customStyle="1" w:styleId="xl160">
    <w:name w:val="xl160"/>
    <w:basedOn w:val="Normal"/>
    <w:rsid w:val="00E312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w:hAnsi="Times"/>
      <w:sz w:val="22"/>
      <w:szCs w:val="22"/>
      <w:lang w:val="en-ID"/>
    </w:rPr>
  </w:style>
  <w:style w:type="paragraph" w:customStyle="1" w:styleId="xl161">
    <w:name w:val="xl161"/>
    <w:basedOn w:val="Normal"/>
    <w:rsid w:val="00E312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sz w:val="22"/>
      <w:szCs w:val="22"/>
      <w:lang w:val="en-ID"/>
    </w:rPr>
  </w:style>
  <w:style w:type="paragraph" w:customStyle="1" w:styleId="xl162">
    <w:name w:val="xl162"/>
    <w:basedOn w:val="Normal"/>
    <w:rsid w:val="00E312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w:hAnsi="Times"/>
      <w:sz w:val="20"/>
      <w:szCs w:val="20"/>
      <w:lang w:val="en-ID"/>
    </w:rPr>
  </w:style>
  <w:style w:type="paragraph" w:customStyle="1" w:styleId="xl163">
    <w:name w:val="xl163"/>
    <w:basedOn w:val="Normal"/>
    <w:rsid w:val="00E31223"/>
    <w:pPr>
      <w:spacing w:before="100" w:beforeAutospacing="1" w:after="100" w:afterAutospacing="1"/>
      <w:textAlignment w:val="top"/>
    </w:pPr>
    <w:rPr>
      <w:rFonts w:ascii="Times" w:hAnsi="Times"/>
      <w:sz w:val="20"/>
      <w:szCs w:val="20"/>
      <w:lang w:val="en-ID"/>
    </w:rPr>
  </w:style>
  <w:style w:type="paragraph" w:customStyle="1" w:styleId="xl164">
    <w:name w:val="xl164"/>
    <w:basedOn w:val="Normal"/>
    <w:rsid w:val="00E3122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textAlignment w:val="center"/>
    </w:pPr>
    <w:rPr>
      <w:rFonts w:ascii="Times" w:hAnsi="Times"/>
      <w:b/>
      <w:bCs/>
      <w:sz w:val="40"/>
      <w:szCs w:val="40"/>
      <w:lang w:val="en-ID"/>
    </w:rPr>
  </w:style>
  <w:style w:type="paragraph" w:customStyle="1" w:styleId="xl165">
    <w:name w:val="xl165"/>
    <w:basedOn w:val="Normal"/>
    <w:rsid w:val="00E312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w:hAnsi="Times"/>
      <w:sz w:val="22"/>
      <w:szCs w:val="22"/>
      <w:lang w:val="en-ID"/>
    </w:rPr>
  </w:style>
  <w:style w:type="paragraph" w:customStyle="1" w:styleId="xl166">
    <w:name w:val="xl166"/>
    <w:basedOn w:val="Normal"/>
    <w:rsid w:val="00E312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w:hAnsi="Times"/>
      <w:sz w:val="20"/>
      <w:szCs w:val="20"/>
      <w:lang w:val="en-ID"/>
    </w:rPr>
  </w:style>
  <w:style w:type="paragraph" w:styleId="Title">
    <w:name w:val="Title"/>
    <w:basedOn w:val="Normal"/>
    <w:next w:val="Normal"/>
    <w:link w:val="TitleChar"/>
    <w:uiPriority w:val="99"/>
    <w:qFormat/>
    <w:rsid w:val="00C4678B"/>
    <w:pPr>
      <w:pBdr>
        <w:bottom w:val="single" w:sz="8" w:space="4" w:color="4F81BD"/>
      </w:pBdr>
      <w:spacing w:after="300"/>
    </w:pPr>
    <w:rPr>
      <w:rFonts w:ascii="Cambria" w:eastAsia="Times New Roman" w:hAnsi="Cambria" w:cs="Cambria"/>
      <w:color w:val="17365D"/>
      <w:spacing w:val="5"/>
      <w:kern w:val="28"/>
      <w:sz w:val="52"/>
      <w:szCs w:val="52"/>
    </w:rPr>
  </w:style>
  <w:style w:type="character" w:customStyle="1" w:styleId="TitleChar">
    <w:name w:val="Title Char"/>
    <w:basedOn w:val="DefaultParagraphFont"/>
    <w:link w:val="Title"/>
    <w:uiPriority w:val="99"/>
    <w:rsid w:val="00C4678B"/>
    <w:rPr>
      <w:rFonts w:ascii="Cambria" w:eastAsia="Times New Roman" w:hAnsi="Cambria" w:cs="Cambria"/>
      <w:color w:val="17365D"/>
      <w:spacing w:val="5"/>
      <w:kern w:val="28"/>
      <w:sz w:val="52"/>
      <w:szCs w:val="52"/>
    </w:rPr>
  </w:style>
  <w:style w:type="paragraph" w:styleId="Header">
    <w:name w:val="header"/>
    <w:basedOn w:val="Normal"/>
    <w:link w:val="HeaderChar"/>
    <w:uiPriority w:val="99"/>
    <w:unhideWhenUsed/>
    <w:rsid w:val="00D07BE0"/>
    <w:pPr>
      <w:tabs>
        <w:tab w:val="center" w:pos="4320"/>
        <w:tab w:val="right" w:pos="8640"/>
      </w:tabs>
    </w:pPr>
  </w:style>
  <w:style w:type="character" w:customStyle="1" w:styleId="HeaderChar">
    <w:name w:val="Header Char"/>
    <w:basedOn w:val="DefaultParagraphFont"/>
    <w:link w:val="Header"/>
    <w:uiPriority w:val="99"/>
    <w:rsid w:val="00D07BE0"/>
  </w:style>
  <w:style w:type="character" w:customStyle="1" w:styleId="Heading2Char">
    <w:name w:val="Heading 2 Char"/>
    <w:basedOn w:val="DefaultParagraphFont"/>
    <w:link w:val="Heading2"/>
    <w:uiPriority w:val="9"/>
    <w:semiHidden/>
    <w:rsid w:val="001329AC"/>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329AC"/>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329AC"/>
    <w:rPr>
      <w:b/>
      <w:bCs/>
      <w:sz w:val="28"/>
      <w:szCs w:val="28"/>
    </w:rPr>
  </w:style>
  <w:style w:type="character" w:customStyle="1" w:styleId="Heading5Char">
    <w:name w:val="Heading 5 Char"/>
    <w:basedOn w:val="DefaultParagraphFont"/>
    <w:link w:val="Heading5"/>
    <w:uiPriority w:val="9"/>
    <w:semiHidden/>
    <w:rsid w:val="001329AC"/>
    <w:rPr>
      <w:b/>
      <w:bCs/>
      <w:i/>
      <w:iCs/>
      <w:sz w:val="26"/>
      <w:szCs w:val="26"/>
    </w:rPr>
  </w:style>
  <w:style w:type="character" w:customStyle="1" w:styleId="Heading6Char">
    <w:name w:val="Heading 6 Char"/>
    <w:basedOn w:val="DefaultParagraphFont"/>
    <w:link w:val="Heading6"/>
    <w:rsid w:val="001329AC"/>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uiPriority w:val="9"/>
    <w:semiHidden/>
    <w:rsid w:val="001329AC"/>
  </w:style>
  <w:style w:type="character" w:customStyle="1" w:styleId="Heading8Char">
    <w:name w:val="Heading 8 Char"/>
    <w:basedOn w:val="DefaultParagraphFont"/>
    <w:link w:val="Heading8"/>
    <w:uiPriority w:val="9"/>
    <w:semiHidden/>
    <w:rsid w:val="001329AC"/>
    <w:rPr>
      <w:i/>
      <w:iCs/>
    </w:rPr>
  </w:style>
  <w:style w:type="character" w:customStyle="1" w:styleId="Heading9Char">
    <w:name w:val="Heading 9 Char"/>
    <w:basedOn w:val="DefaultParagraphFont"/>
    <w:link w:val="Heading9"/>
    <w:uiPriority w:val="9"/>
    <w:semiHidden/>
    <w:rsid w:val="001329AC"/>
    <w:rPr>
      <w:rFonts w:asciiTheme="majorHAnsi" w:eastAsiaTheme="majorEastAsia" w:hAnsiTheme="majorHAnsi" w:cstheme="majorBidi"/>
      <w:sz w:val="22"/>
      <w:szCs w:val="22"/>
    </w:rPr>
  </w:style>
  <w:style w:type="paragraph" w:styleId="Caption">
    <w:name w:val="caption"/>
    <w:aliases w:val="Caption Char Char,Caption Char,Caption Char Char Char Char Char,Caption Char Char Char Char"/>
    <w:basedOn w:val="Normal"/>
    <w:next w:val="Normal"/>
    <w:qFormat/>
    <w:rsid w:val="001329AC"/>
    <w:pPr>
      <w:spacing w:after="120" w:line="360" w:lineRule="auto"/>
      <w:jc w:val="center"/>
    </w:pPr>
    <w:rPr>
      <w:rFonts w:ascii="Arial" w:eastAsia="Times New Roman" w:hAnsi="Arial" w:cs="Arial"/>
      <w:b/>
      <w:bCs/>
      <w:sz w:val="18"/>
      <w:szCs w:val="18"/>
      <w:lang w:bidi="en-US"/>
    </w:rPr>
  </w:style>
  <w:style w:type="paragraph" w:styleId="BodyText">
    <w:name w:val="Body Text"/>
    <w:basedOn w:val="Normal"/>
    <w:link w:val="BodyTextChar"/>
    <w:rsid w:val="001329AC"/>
    <w:pPr>
      <w:spacing w:after="120"/>
      <w:jc w:val="both"/>
    </w:pPr>
    <w:rPr>
      <w:rFonts w:ascii="Times New Roman" w:eastAsia="Times New Roman" w:hAnsi="Times New Roman" w:cs="Arial"/>
    </w:rPr>
  </w:style>
  <w:style w:type="character" w:customStyle="1" w:styleId="BodyTextChar">
    <w:name w:val="Body Text Char"/>
    <w:basedOn w:val="DefaultParagraphFont"/>
    <w:link w:val="BodyText"/>
    <w:rsid w:val="001329AC"/>
    <w:rPr>
      <w:rFonts w:ascii="Times New Roman" w:eastAsia="Times New Roman" w:hAnsi="Times New Roman" w:cs="Arial"/>
    </w:rPr>
  </w:style>
  <w:style w:type="character" w:styleId="CommentReference">
    <w:name w:val="annotation reference"/>
    <w:basedOn w:val="DefaultParagraphFont"/>
    <w:uiPriority w:val="99"/>
    <w:semiHidden/>
    <w:unhideWhenUsed/>
    <w:rsid w:val="001329AC"/>
    <w:rPr>
      <w:sz w:val="16"/>
      <w:szCs w:val="16"/>
    </w:rPr>
  </w:style>
  <w:style w:type="paragraph" w:styleId="CommentText">
    <w:name w:val="annotation text"/>
    <w:basedOn w:val="Normal"/>
    <w:link w:val="CommentTextChar"/>
    <w:uiPriority w:val="99"/>
    <w:semiHidden/>
    <w:unhideWhenUsed/>
    <w:rsid w:val="001329AC"/>
    <w:pPr>
      <w:spacing w:after="160"/>
    </w:pPr>
    <w:rPr>
      <w:rFonts w:eastAsiaTheme="minorHAnsi"/>
      <w:sz w:val="20"/>
      <w:szCs w:val="20"/>
    </w:rPr>
  </w:style>
  <w:style w:type="character" w:customStyle="1" w:styleId="CommentTextChar">
    <w:name w:val="Comment Text Char"/>
    <w:basedOn w:val="DefaultParagraphFont"/>
    <w:link w:val="CommentText"/>
    <w:uiPriority w:val="99"/>
    <w:semiHidden/>
    <w:rsid w:val="001329AC"/>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1329AC"/>
    <w:rPr>
      <w:b/>
      <w:bCs/>
    </w:rPr>
  </w:style>
  <w:style w:type="character" w:customStyle="1" w:styleId="CommentSubjectChar">
    <w:name w:val="Comment Subject Char"/>
    <w:basedOn w:val="CommentTextChar"/>
    <w:link w:val="CommentSubject"/>
    <w:uiPriority w:val="99"/>
    <w:semiHidden/>
    <w:rsid w:val="001329AC"/>
    <w:rPr>
      <w:rFonts w:eastAsiaTheme="minorHAnsi"/>
      <w:b/>
      <w:bCs/>
      <w:sz w:val="20"/>
      <w:szCs w:val="20"/>
    </w:rPr>
  </w:style>
  <w:style w:type="character" w:styleId="Hyperlink">
    <w:name w:val="Hyperlink"/>
    <w:basedOn w:val="DefaultParagraphFont"/>
    <w:uiPriority w:val="99"/>
    <w:semiHidden/>
    <w:unhideWhenUsed/>
    <w:rsid w:val="00DF550B"/>
    <w:rPr>
      <w:color w:val="0563C1"/>
      <w:u w:val="single"/>
    </w:rPr>
  </w:style>
  <w:style w:type="character" w:styleId="FollowedHyperlink">
    <w:name w:val="FollowedHyperlink"/>
    <w:basedOn w:val="DefaultParagraphFont"/>
    <w:uiPriority w:val="99"/>
    <w:semiHidden/>
    <w:unhideWhenUsed/>
    <w:rsid w:val="00DF550B"/>
    <w:rPr>
      <w:color w:val="954F72"/>
      <w:u w:val="single"/>
    </w:rPr>
  </w:style>
  <w:style w:type="paragraph" w:customStyle="1" w:styleId="msonormal0">
    <w:name w:val="msonormal"/>
    <w:basedOn w:val="Normal"/>
    <w:rsid w:val="00DF550B"/>
    <w:pPr>
      <w:spacing w:before="100" w:beforeAutospacing="1" w:after="100" w:afterAutospacing="1"/>
    </w:pPr>
    <w:rPr>
      <w:rFonts w:ascii="Times New Roman" w:eastAsia="Times New Roman" w:hAnsi="Times New Roman" w:cs="Times New Roman"/>
      <w:lang w:val="en-GB" w:eastAsia="en-GB"/>
    </w:rPr>
  </w:style>
  <w:style w:type="paragraph" w:customStyle="1" w:styleId="xl167">
    <w:name w:val="xl167"/>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cs="Times New Roman"/>
      <w:sz w:val="28"/>
      <w:szCs w:val="28"/>
      <w:lang w:val="en-GB" w:eastAsia="en-GB"/>
    </w:rPr>
  </w:style>
  <w:style w:type="paragraph" w:customStyle="1" w:styleId="xl168">
    <w:name w:val="xl168"/>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eastAsia="Times New Roman" w:hAnsi="Arial Narrow" w:cs="Times New Roman"/>
      <w:sz w:val="28"/>
      <w:szCs w:val="28"/>
      <w:lang w:val="en-GB" w:eastAsia="en-GB"/>
    </w:rPr>
  </w:style>
  <w:style w:type="paragraph" w:customStyle="1" w:styleId="xl169">
    <w:name w:val="xl169"/>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eastAsia="Times New Roman" w:hAnsi="Arial Narrow" w:cs="Times New Roman"/>
      <w:sz w:val="28"/>
      <w:szCs w:val="28"/>
      <w:lang w:val="en-GB" w:eastAsia="en-GB"/>
    </w:rPr>
  </w:style>
  <w:style w:type="paragraph" w:customStyle="1" w:styleId="xl170">
    <w:name w:val="xl170"/>
    <w:basedOn w:val="Normal"/>
    <w:rsid w:val="00DF550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Narrow" w:eastAsia="Times New Roman" w:hAnsi="Arial Narrow" w:cs="Times New Roman"/>
      <w:b/>
      <w:bCs/>
      <w:sz w:val="28"/>
      <w:szCs w:val="28"/>
      <w:lang w:val="en-GB" w:eastAsia="en-GB"/>
    </w:rPr>
  </w:style>
  <w:style w:type="paragraph" w:customStyle="1" w:styleId="xl171">
    <w:name w:val="xl171"/>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lang w:val="en-GB" w:eastAsia="en-GB"/>
    </w:rPr>
  </w:style>
  <w:style w:type="paragraph" w:customStyle="1" w:styleId="xl172">
    <w:name w:val="xl172"/>
    <w:basedOn w:val="Normal"/>
    <w:rsid w:val="00DF550B"/>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jc w:val="center"/>
      <w:textAlignment w:val="center"/>
    </w:pPr>
    <w:rPr>
      <w:rFonts w:ascii="Arial Narrow" w:eastAsia="Times New Roman" w:hAnsi="Arial Narrow" w:cs="Times New Roman"/>
      <w:b/>
      <w:bCs/>
      <w:sz w:val="28"/>
      <w:szCs w:val="28"/>
      <w:lang w:val="en-GB" w:eastAsia="en-GB"/>
    </w:rPr>
  </w:style>
  <w:style w:type="paragraph" w:customStyle="1" w:styleId="xl173">
    <w:name w:val="xl173"/>
    <w:basedOn w:val="Normal"/>
    <w:rsid w:val="00DF550B"/>
    <w:pPr>
      <w:spacing w:before="100" w:beforeAutospacing="1" w:after="100" w:afterAutospacing="1"/>
      <w:jc w:val="center"/>
      <w:textAlignment w:val="center"/>
    </w:pPr>
    <w:rPr>
      <w:rFonts w:ascii="Times New Roman" w:eastAsia="Times New Roman" w:hAnsi="Times New Roman" w:cs="Times New Roman"/>
      <w:b/>
      <w:bCs/>
      <w:sz w:val="28"/>
      <w:szCs w:val="28"/>
      <w:lang w:val="en-GB" w:eastAsia="en-GB"/>
    </w:rPr>
  </w:style>
  <w:style w:type="paragraph" w:customStyle="1" w:styleId="xl174">
    <w:name w:val="xl174"/>
    <w:basedOn w:val="Normal"/>
    <w:rsid w:val="00DF550B"/>
    <w:pPr>
      <w:pBdr>
        <w:bottom w:val="single" w:sz="4" w:space="0" w:color="auto"/>
      </w:pBdr>
      <w:spacing w:before="100" w:beforeAutospacing="1" w:after="100" w:afterAutospacing="1"/>
      <w:textAlignment w:val="center"/>
    </w:pPr>
    <w:rPr>
      <w:rFonts w:ascii="Times New Roman" w:eastAsia="Times New Roman" w:hAnsi="Times New Roman" w:cs="Times New Roman"/>
      <w:b/>
      <w:bCs/>
      <w:lang w:val="en-GB" w:eastAsia="en-GB"/>
    </w:rPr>
  </w:style>
  <w:style w:type="paragraph" w:customStyle="1" w:styleId="xl175">
    <w:name w:val="xl175"/>
    <w:basedOn w:val="Normal"/>
    <w:rsid w:val="00DF550B"/>
    <w:pPr>
      <w:pBdr>
        <w:top w:val="single" w:sz="4" w:space="0" w:color="auto"/>
        <w:left w:val="single" w:sz="4" w:space="0" w:color="auto"/>
        <w:right w:val="single" w:sz="4" w:space="0" w:color="auto"/>
      </w:pBdr>
      <w:shd w:val="clear" w:color="000000" w:fill="E2EFDA"/>
      <w:spacing w:before="100" w:beforeAutospacing="1" w:after="100" w:afterAutospacing="1"/>
      <w:jc w:val="center"/>
      <w:textAlignment w:val="center"/>
    </w:pPr>
    <w:rPr>
      <w:rFonts w:ascii="Times New Roman" w:eastAsia="Times New Roman" w:hAnsi="Times New Roman" w:cs="Times New Roman"/>
      <w:b/>
      <w:bCs/>
      <w:lang w:val="en-GB" w:eastAsia="en-GB"/>
    </w:rPr>
  </w:style>
  <w:style w:type="paragraph" w:customStyle="1" w:styleId="xl176">
    <w:name w:val="xl176"/>
    <w:basedOn w:val="Normal"/>
    <w:rsid w:val="00DF550B"/>
    <w:pPr>
      <w:pBdr>
        <w:left w:val="single" w:sz="4" w:space="0" w:color="auto"/>
        <w:right w:val="single" w:sz="4" w:space="0" w:color="auto"/>
      </w:pBdr>
      <w:shd w:val="clear" w:color="000000" w:fill="E2EFDA"/>
      <w:spacing w:before="100" w:beforeAutospacing="1" w:after="100" w:afterAutospacing="1"/>
      <w:jc w:val="center"/>
      <w:textAlignment w:val="center"/>
    </w:pPr>
    <w:rPr>
      <w:rFonts w:ascii="Times New Roman" w:eastAsia="Times New Roman" w:hAnsi="Times New Roman" w:cs="Times New Roman"/>
      <w:b/>
      <w:bCs/>
      <w:lang w:val="en-GB" w:eastAsia="en-GB"/>
    </w:rPr>
  </w:style>
  <w:style w:type="paragraph" w:customStyle="1" w:styleId="xl177">
    <w:name w:val="xl177"/>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78">
    <w:name w:val="xl178"/>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rFonts w:ascii="Arial" w:eastAsia="Times New Roman" w:hAnsi="Arial" w:cs="Arial"/>
      <w:sz w:val="20"/>
      <w:szCs w:val="20"/>
      <w:lang w:val="en-GB" w:eastAsia="en-GB"/>
    </w:rPr>
  </w:style>
  <w:style w:type="paragraph" w:customStyle="1" w:styleId="xl179">
    <w:name w:val="xl179"/>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sz w:val="20"/>
      <w:szCs w:val="20"/>
      <w:lang w:val="en-GB" w:eastAsia="en-GB"/>
    </w:rPr>
  </w:style>
  <w:style w:type="paragraph" w:customStyle="1" w:styleId="xl180">
    <w:name w:val="xl180"/>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81">
    <w:name w:val="xl181"/>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82">
    <w:name w:val="xl182"/>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83">
    <w:name w:val="xl183"/>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84">
    <w:name w:val="xl184"/>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color w:val="000000"/>
      <w:sz w:val="20"/>
      <w:szCs w:val="20"/>
      <w:lang w:val="en-GB" w:eastAsia="en-GB"/>
    </w:rPr>
  </w:style>
  <w:style w:type="paragraph" w:customStyle="1" w:styleId="xl185">
    <w:name w:val="xl185"/>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86">
    <w:name w:val="xl186"/>
    <w:basedOn w:val="Normal"/>
    <w:rsid w:val="00DF550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20"/>
      <w:szCs w:val="20"/>
      <w:lang w:val="en-GB" w:eastAsia="en-GB"/>
    </w:rPr>
  </w:style>
  <w:style w:type="paragraph" w:customStyle="1" w:styleId="xl187">
    <w:name w:val="xl187"/>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88">
    <w:name w:val="xl188"/>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0"/>
      <w:szCs w:val="20"/>
      <w:lang w:val="en-GB" w:eastAsia="en-GB"/>
    </w:rPr>
  </w:style>
  <w:style w:type="paragraph" w:customStyle="1" w:styleId="xl189">
    <w:name w:val="xl189"/>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en-GB" w:eastAsia="en-GB"/>
    </w:rPr>
  </w:style>
  <w:style w:type="paragraph" w:customStyle="1" w:styleId="xl190">
    <w:name w:val="xl190"/>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191">
    <w:name w:val="xl191"/>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192">
    <w:name w:val="xl192"/>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93">
    <w:name w:val="xl193"/>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94">
    <w:name w:val="xl194"/>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195">
    <w:name w:val="xl195"/>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96">
    <w:name w:val="xl196"/>
    <w:basedOn w:val="Normal"/>
    <w:rsid w:val="00DF550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97">
    <w:name w:val="xl197"/>
    <w:basedOn w:val="Normal"/>
    <w:rsid w:val="00DF550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ascii="Arial" w:eastAsia="Times New Roman" w:hAnsi="Arial" w:cs="Arial"/>
      <w:color w:val="000000"/>
      <w:sz w:val="20"/>
      <w:szCs w:val="20"/>
      <w:lang w:val="en-GB" w:eastAsia="en-GB"/>
    </w:rPr>
  </w:style>
  <w:style w:type="paragraph" w:customStyle="1" w:styleId="xl198">
    <w:name w:val="xl198"/>
    <w:basedOn w:val="Normal"/>
    <w:rsid w:val="00DF550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99">
    <w:name w:val="xl199"/>
    <w:basedOn w:val="Normal"/>
    <w:rsid w:val="00DF550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ascii="Arial" w:eastAsia="Times New Roman" w:hAnsi="Arial" w:cs="Arial"/>
      <w:color w:val="FF0000"/>
      <w:sz w:val="20"/>
      <w:szCs w:val="20"/>
      <w:lang w:val="en-GB" w:eastAsia="en-GB"/>
    </w:rPr>
  </w:style>
  <w:style w:type="paragraph" w:customStyle="1" w:styleId="xl200">
    <w:name w:val="xl200"/>
    <w:basedOn w:val="Normal"/>
    <w:rsid w:val="00DF550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ascii="Arial" w:eastAsia="Times New Roman" w:hAnsi="Arial" w:cs="Arial"/>
      <w:color w:val="000000"/>
      <w:sz w:val="20"/>
      <w:szCs w:val="20"/>
      <w:lang w:val="en-GB" w:eastAsia="en-GB"/>
    </w:rPr>
  </w:style>
  <w:style w:type="paragraph" w:customStyle="1" w:styleId="xl201">
    <w:name w:val="xl201"/>
    <w:basedOn w:val="Normal"/>
    <w:rsid w:val="00DF550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ascii="Arial" w:eastAsia="Times New Roman" w:hAnsi="Arial" w:cs="Arial"/>
      <w:color w:val="000000"/>
      <w:sz w:val="20"/>
      <w:szCs w:val="20"/>
      <w:lang w:val="en-GB" w:eastAsia="en-GB"/>
    </w:rPr>
  </w:style>
  <w:style w:type="paragraph" w:customStyle="1" w:styleId="xl202">
    <w:name w:val="xl202"/>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03">
    <w:name w:val="xl203"/>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04">
    <w:name w:val="xl204"/>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05">
    <w:name w:val="xl205"/>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color w:val="000000"/>
      <w:sz w:val="20"/>
      <w:szCs w:val="20"/>
      <w:lang w:val="en-GB" w:eastAsia="en-GB"/>
    </w:rPr>
  </w:style>
  <w:style w:type="paragraph" w:customStyle="1" w:styleId="xl206">
    <w:name w:val="xl206"/>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07">
    <w:name w:val="xl207"/>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08">
    <w:name w:val="xl208"/>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color w:val="000000"/>
      <w:sz w:val="20"/>
      <w:szCs w:val="20"/>
      <w:lang w:val="en-GB" w:eastAsia="en-GB"/>
    </w:rPr>
  </w:style>
  <w:style w:type="paragraph" w:customStyle="1" w:styleId="xl209">
    <w:name w:val="xl209"/>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color w:val="000000"/>
      <w:sz w:val="20"/>
      <w:szCs w:val="20"/>
      <w:lang w:val="en-GB" w:eastAsia="en-GB"/>
    </w:rPr>
  </w:style>
  <w:style w:type="paragraph" w:customStyle="1" w:styleId="xl210">
    <w:name w:val="xl210"/>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color w:val="000000"/>
      <w:sz w:val="20"/>
      <w:szCs w:val="20"/>
      <w:lang w:val="en-GB" w:eastAsia="en-GB"/>
    </w:rPr>
  </w:style>
  <w:style w:type="paragraph" w:customStyle="1" w:styleId="xl211">
    <w:name w:val="xl211"/>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12">
    <w:name w:val="xl212"/>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13">
    <w:name w:val="xl213"/>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b/>
      <w:bCs/>
      <w:sz w:val="20"/>
      <w:szCs w:val="20"/>
      <w:lang w:val="en-GB" w:eastAsia="en-GB"/>
    </w:rPr>
  </w:style>
  <w:style w:type="paragraph" w:customStyle="1" w:styleId="xl214">
    <w:name w:val="xl214"/>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15">
    <w:name w:val="xl215"/>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0"/>
      <w:szCs w:val="20"/>
      <w:lang w:val="en-GB" w:eastAsia="en-GB"/>
    </w:rPr>
  </w:style>
  <w:style w:type="paragraph" w:customStyle="1" w:styleId="xl216">
    <w:name w:val="xl216"/>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17">
    <w:name w:val="xl217"/>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18">
    <w:name w:val="xl218"/>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rFonts w:ascii="Arial" w:eastAsia="Times New Roman" w:hAnsi="Arial" w:cs="Arial"/>
      <w:sz w:val="20"/>
      <w:szCs w:val="20"/>
      <w:lang w:val="en-GB" w:eastAsia="en-GB"/>
    </w:rPr>
  </w:style>
  <w:style w:type="paragraph" w:customStyle="1" w:styleId="xl219">
    <w:name w:val="xl219"/>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20">
    <w:name w:val="xl220"/>
    <w:basedOn w:val="Normal"/>
    <w:rsid w:val="00DF550B"/>
    <w:pPr>
      <w:spacing w:before="100" w:beforeAutospacing="1" w:after="100" w:afterAutospacing="1"/>
      <w:textAlignment w:val="center"/>
    </w:pPr>
    <w:rPr>
      <w:rFonts w:ascii="Arial" w:eastAsia="Times New Roman" w:hAnsi="Arial" w:cs="Arial"/>
      <w:sz w:val="20"/>
      <w:szCs w:val="20"/>
      <w:lang w:val="en-GB" w:eastAsia="en-GB"/>
    </w:rPr>
  </w:style>
  <w:style w:type="paragraph" w:customStyle="1" w:styleId="xl221">
    <w:name w:val="xl221"/>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22">
    <w:name w:val="xl222"/>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23">
    <w:name w:val="xl223"/>
    <w:basedOn w:val="Normal"/>
    <w:rsid w:val="00DF550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sz w:val="20"/>
      <w:szCs w:val="20"/>
      <w:lang w:val="en-GB" w:eastAsia="en-GB"/>
    </w:rPr>
  </w:style>
  <w:style w:type="paragraph" w:customStyle="1" w:styleId="xl224">
    <w:name w:val="xl224"/>
    <w:basedOn w:val="Normal"/>
    <w:rsid w:val="00DF550B"/>
    <w:pPr>
      <w:pBdr>
        <w:top w:val="single" w:sz="4" w:space="0" w:color="auto"/>
        <w:left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25">
    <w:name w:val="xl225"/>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lang w:val="en-GB" w:eastAsia="en-GB"/>
    </w:rPr>
  </w:style>
  <w:style w:type="paragraph" w:customStyle="1" w:styleId="xl226">
    <w:name w:val="xl226"/>
    <w:basedOn w:val="Normal"/>
    <w:rsid w:val="00DF550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27">
    <w:name w:val="xl227"/>
    <w:basedOn w:val="Normal"/>
    <w:rsid w:val="00DF550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28">
    <w:name w:val="xl228"/>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color w:val="000000"/>
      <w:sz w:val="20"/>
      <w:szCs w:val="20"/>
      <w:lang w:val="en-GB" w:eastAsia="en-GB"/>
    </w:rPr>
  </w:style>
  <w:style w:type="paragraph" w:customStyle="1" w:styleId="xl229">
    <w:name w:val="xl229"/>
    <w:basedOn w:val="Normal"/>
    <w:rsid w:val="00DF550B"/>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eastAsia="Times New Roman" w:hAnsi="Arial" w:cs="Arial"/>
      <w:color w:val="000000"/>
      <w:sz w:val="20"/>
      <w:szCs w:val="20"/>
      <w:lang w:val="en-GB" w:eastAsia="en-GB"/>
    </w:rPr>
  </w:style>
  <w:style w:type="paragraph" w:customStyle="1" w:styleId="xl230">
    <w:name w:val="xl230"/>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31">
    <w:name w:val="xl231"/>
    <w:basedOn w:val="Normal"/>
    <w:rsid w:val="00DF550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32">
    <w:name w:val="xl232"/>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0"/>
      <w:szCs w:val="20"/>
      <w:u w:val="single"/>
      <w:lang w:val="en-GB" w:eastAsia="en-GB"/>
    </w:rPr>
  </w:style>
  <w:style w:type="paragraph" w:customStyle="1" w:styleId="xl233">
    <w:name w:val="xl233"/>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34">
    <w:name w:val="xl234"/>
    <w:basedOn w:val="Normal"/>
    <w:rsid w:val="00DF550B"/>
    <w:pPr>
      <w:pBdr>
        <w:top w:val="single" w:sz="4" w:space="0" w:color="auto"/>
        <w:left w:val="single" w:sz="4"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35">
    <w:name w:val="xl235"/>
    <w:basedOn w:val="Normal"/>
    <w:rsid w:val="00DF550B"/>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36">
    <w:name w:val="xl236"/>
    <w:basedOn w:val="Normal"/>
    <w:rsid w:val="00DF550B"/>
    <w:pPr>
      <w:pBdr>
        <w:top w:val="single" w:sz="4" w:space="0" w:color="auto"/>
        <w:left w:val="single" w:sz="4" w:space="0" w:color="auto"/>
      </w:pBdr>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37">
    <w:name w:val="xl237"/>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16"/>
      <w:szCs w:val="16"/>
      <w:lang w:val="en-GB" w:eastAsia="en-GB"/>
    </w:rPr>
  </w:style>
  <w:style w:type="paragraph" w:customStyle="1" w:styleId="xl238">
    <w:name w:val="xl238"/>
    <w:basedOn w:val="Normal"/>
    <w:rsid w:val="00DF550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16"/>
      <w:szCs w:val="16"/>
      <w:lang w:val="en-GB" w:eastAsia="en-GB"/>
    </w:rPr>
  </w:style>
  <w:style w:type="paragraph" w:customStyle="1" w:styleId="xl239">
    <w:name w:val="xl239"/>
    <w:basedOn w:val="Normal"/>
    <w:rsid w:val="00DF550B"/>
    <w:pPr>
      <w:pBdr>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40">
    <w:name w:val="xl240"/>
    <w:basedOn w:val="Normal"/>
    <w:rsid w:val="00DF550B"/>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41">
    <w:name w:val="xl241"/>
    <w:basedOn w:val="Normal"/>
    <w:rsid w:val="00DF550B"/>
    <w:pPr>
      <w:pBdr>
        <w:top w:val="single" w:sz="8" w:space="0" w:color="auto"/>
        <w:left w:val="single" w:sz="8" w:space="0" w:color="auto"/>
      </w:pBdr>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42">
    <w:name w:val="xl242"/>
    <w:basedOn w:val="Normal"/>
    <w:rsid w:val="00DF550B"/>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43">
    <w:name w:val="xl243"/>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44">
    <w:name w:val="xl244"/>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sz w:val="20"/>
      <w:szCs w:val="20"/>
      <w:lang w:val="en-GB" w:eastAsia="en-GB"/>
    </w:rPr>
  </w:style>
  <w:style w:type="paragraph" w:customStyle="1" w:styleId="xl245">
    <w:name w:val="xl245"/>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en-GB" w:eastAsia="en-GB"/>
    </w:rPr>
  </w:style>
  <w:style w:type="paragraph" w:customStyle="1" w:styleId="xl246">
    <w:name w:val="xl246"/>
    <w:basedOn w:val="Normal"/>
    <w:rsid w:val="00DF550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20"/>
      <w:szCs w:val="20"/>
      <w:lang w:val="en-GB" w:eastAsia="en-GB"/>
    </w:rPr>
  </w:style>
  <w:style w:type="paragraph" w:customStyle="1" w:styleId="xl247">
    <w:name w:val="xl247"/>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48">
    <w:name w:val="xl248"/>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20"/>
      <w:szCs w:val="20"/>
      <w:lang w:val="en-GB" w:eastAsia="en-GB"/>
    </w:rPr>
  </w:style>
  <w:style w:type="paragraph" w:customStyle="1" w:styleId="xl249">
    <w:name w:val="xl249"/>
    <w:basedOn w:val="Normal"/>
    <w:rsid w:val="00DF550B"/>
    <w:pPr>
      <w:pBdr>
        <w:bottom w:val="single" w:sz="4" w:space="0" w:color="auto"/>
      </w:pBdr>
      <w:shd w:val="clear" w:color="000000" w:fill="FFFFFF"/>
      <w:spacing w:before="100" w:beforeAutospacing="1" w:after="100" w:afterAutospacing="1"/>
      <w:textAlignment w:val="center"/>
    </w:pPr>
    <w:rPr>
      <w:rFonts w:ascii="Arial" w:eastAsia="Times New Roman" w:hAnsi="Arial" w:cs="Arial"/>
      <w:b/>
      <w:bCs/>
      <w:sz w:val="20"/>
      <w:szCs w:val="20"/>
      <w:lang w:val="en-GB" w:eastAsia="en-GB"/>
    </w:rPr>
  </w:style>
  <w:style w:type="paragraph" w:customStyle="1" w:styleId="xl250">
    <w:name w:val="xl250"/>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51">
    <w:name w:val="xl251"/>
    <w:basedOn w:val="Normal"/>
    <w:rsid w:val="00DF550B"/>
    <w:pPr>
      <w:pBdr>
        <w:top w:val="single" w:sz="4" w:space="0" w:color="auto"/>
        <w:left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52">
    <w:name w:val="xl252"/>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53">
    <w:name w:val="xl253"/>
    <w:basedOn w:val="Normal"/>
    <w:rsid w:val="00DF550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Arial" w:eastAsia="Times New Roman" w:hAnsi="Arial" w:cs="Arial"/>
      <w:sz w:val="20"/>
      <w:szCs w:val="20"/>
      <w:lang w:val="en-GB" w:eastAsia="en-GB"/>
    </w:rPr>
  </w:style>
  <w:style w:type="paragraph" w:customStyle="1" w:styleId="xl254">
    <w:name w:val="xl254"/>
    <w:basedOn w:val="Normal"/>
    <w:rsid w:val="00DF550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55">
    <w:name w:val="xl255"/>
    <w:basedOn w:val="Normal"/>
    <w:rsid w:val="00DF550B"/>
    <w:pPr>
      <w:pBdr>
        <w:top w:val="single" w:sz="4" w:space="0" w:color="auto"/>
        <w:left w:val="single" w:sz="4" w:space="0" w:color="auto"/>
        <w:right w:val="single" w:sz="4" w:space="0" w:color="auto"/>
      </w:pBdr>
      <w:shd w:val="clear" w:color="000000" w:fill="D9E1F2"/>
      <w:spacing w:before="100" w:beforeAutospacing="1" w:after="100" w:afterAutospacing="1"/>
      <w:textAlignment w:val="center"/>
    </w:pPr>
    <w:rPr>
      <w:rFonts w:ascii="Arial" w:eastAsia="Times New Roman" w:hAnsi="Arial" w:cs="Arial"/>
      <w:sz w:val="20"/>
      <w:szCs w:val="20"/>
      <w:lang w:val="en-GB" w:eastAsia="en-GB"/>
    </w:rPr>
  </w:style>
  <w:style w:type="paragraph" w:customStyle="1" w:styleId="xl256">
    <w:name w:val="xl256"/>
    <w:basedOn w:val="Normal"/>
    <w:rsid w:val="00DF550B"/>
    <w:pPr>
      <w:pBdr>
        <w:top w:val="single" w:sz="4" w:space="0" w:color="auto"/>
        <w:left w:val="single" w:sz="4" w:space="0" w:color="auto"/>
        <w:right w:val="single" w:sz="4" w:space="0" w:color="auto"/>
      </w:pBdr>
      <w:shd w:val="clear" w:color="000000" w:fill="D9E1F2"/>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57">
    <w:name w:val="xl257"/>
    <w:basedOn w:val="Normal"/>
    <w:rsid w:val="00DF550B"/>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20"/>
      <w:szCs w:val="20"/>
      <w:lang w:val="en-GB" w:eastAsia="en-GB"/>
    </w:rPr>
  </w:style>
  <w:style w:type="paragraph" w:customStyle="1" w:styleId="xl258">
    <w:name w:val="xl258"/>
    <w:basedOn w:val="Normal"/>
    <w:rsid w:val="00DF550B"/>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31223"/>
    <w:pPr>
      <w:keepNext/>
      <w:spacing w:before="240" w:after="60" w:line="276" w:lineRule="auto"/>
      <w:outlineLvl w:val="0"/>
    </w:pPr>
    <w:rPr>
      <w:rFonts w:ascii="Calibri" w:eastAsia="MS Gothic" w:hAnsi="Calibri" w:cs="Times New Roman"/>
      <w:b/>
      <w:bCs/>
      <w:kern w:val="32"/>
      <w:sz w:val="32"/>
      <w:szCs w:val="32"/>
    </w:rPr>
  </w:style>
  <w:style w:type="paragraph" w:styleId="Heading2">
    <w:name w:val="heading 2"/>
    <w:basedOn w:val="Normal"/>
    <w:next w:val="Normal"/>
    <w:link w:val="Heading2Char"/>
    <w:uiPriority w:val="9"/>
    <w:semiHidden/>
    <w:unhideWhenUsed/>
    <w:qFormat/>
    <w:rsid w:val="001329AC"/>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329AC"/>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329AC"/>
    <w:pPr>
      <w:keepNext/>
      <w:tabs>
        <w:tab w:val="num" w:pos="2880"/>
      </w:tabs>
      <w:spacing w:before="240" w:after="60"/>
      <w:ind w:left="2880" w:hanging="720"/>
      <w:outlineLvl w:val="3"/>
    </w:pPr>
    <w:rPr>
      <w:b/>
      <w:bCs/>
      <w:sz w:val="28"/>
      <w:szCs w:val="28"/>
    </w:rPr>
  </w:style>
  <w:style w:type="paragraph" w:styleId="Heading5">
    <w:name w:val="heading 5"/>
    <w:basedOn w:val="Normal"/>
    <w:next w:val="Normal"/>
    <w:link w:val="Heading5Char"/>
    <w:uiPriority w:val="9"/>
    <w:semiHidden/>
    <w:unhideWhenUsed/>
    <w:qFormat/>
    <w:rsid w:val="001329AC"/>
    <w:pPr>
      <w:tabs>
        <w:tab w:val="num" w:pos="3600"/>
      </w:tabs>
      <w:spacing w:before="240" w:after="60"/>
      <w:ind w:left="3600" w:hanging="720"/>
      <w:outlineLvl w:val="4"/>
    </w:pPr>
    <w:rPr>
      <w:b/>
      <w:bCs/>
      <w:i/>
      <w:iCs/>
      <w:sz w:val="26"/>
      <w:szCs w:val="26"/>
    </w:rPr>
  </w:style>
  <w:style w:type="paragraph" w:styleId="Heading6">
    <w:name w:val="heading 6"/>
    <w:basedOn w:val="Normal"/>
    <w:next w:val="Normal"/>
    <w:link w:val="Heading6Char"/>
    <w:qFormat/>
    <w:rsid w:val="001329AC"/>
    <w:pPr>
      <w:tabs>
        <w:tab w:val="num" w:pos="4320"/>
      </w:tabs>
      <w:spacing w:before="240" w:after="60"/>
      <w:ind w:left="4320" w:hanging="720"/>
      <w:outlineLvl w:val="5"/>
    </w:pPr>
    <w:rPr>
      <w:rFonts w:ascii="Times New Roman" w:eastAsia="Times New Roman" w:hAnsi="Times New Roman" w:cs="Times New Roman"/>
      <w:b/>
      <w:bCs/>
      <w:sz w:val="22"/>
      <w:szCs w:val="22"/>
    </w:rPr>
  </w:style>
  <w:style w:type="paragraph" w:styleId="Heading7">
    <w:name w:val="heading 7"/>
    <w:basedOn w:val="Normal"/>
    <w:next w:val="Normal"/>
    <w:link w:val="Heading7Char"/>
    <w:uiPriority w:val="9"/>
    <w:semiHidden/>
    <w:unhideWhenUsed/>
    <w:qFormat/>
    <w:rsid w:val="001329AC"/>
    <w:pPr>
      <w:tabs>
        <w:tab w:val="num" w:pos="5040"/>
      </w:tabs>
      <w:spacing w:before="240" w:after="60"/>
      <w:ind w:left="5040" w:hanging="720"/>
      <w:outlineLvl w:val="6"/>
    </w:pPr>
  </w:style>
  <w:style w:type="paragraph" w:styleId="Heading8">
    <w:name w:val="heading 8"/>
    <w:basedOn w:val="Normal"/>
    <w:next w:val="Normal"/>
    <w:link w:val="Heading8Char"/>
    <w:uiPriority w:val="9"/>
    <w:semiHidden/>
    <w:unhideWhenUsed/>
    <w:qFormat/>
    <w:rsid w:val="001329AC"/>
    <w:pPr>
      <w:tabs>
        <w:tab w:val="num" w:pos="5760"/>
      </w:tabs>
      <w:spacing w:before="240" w:after="60"/>
      <w:ind w:left="5760" w:hanging="720"/>
      <w:outlineLvl w:val="7"/>
    </w:pPr>
    <w:rPr>
      <w:i/>
      <w:iCs/>
    </w:rPr>
  </w:style>
  <w:style w:type="paragraph" w:styleId="Heading9">
    <w:name w:val="heading 9"/>
    <w:basedOn w:val="Normal"/>
    <w:next w:val="Normal"/>
    <w:link w:val="Heading9Char"/>
    <w:uiPriority w:val="9"/>
    <w:semiHidden/>
    <w:unhideWhenUsed/>
    <w:qFormat/>
    <w:rsid w:val="001329AC"/>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223"/>
    <w:rPr>
      <w:rFonts w:ascii="Calibri" w:eastAsia="MS Gothic" w:hAnsi="Calibri" w:cs="Times New Roman"/>
      <w:b/>
      <w:bCs/>
      <w:kern w:val="32"/>
      <w:sz w:val="32"/>
      <w:szCs w:val="32"/>
    </w:rPr>
  </w:style>
  <w:style w:type="paragraph" w:styleId="BalloonText">
    <w:name w:val="Balloon Text"/>
    <w:basedOn w:val="Normal"/>
    <w:link w:val="BalloonTextChar"/>
    <w:uiPriority w:val="99"/>
    <w:semiHidden/>
    <w:unhideWhenUsed/>
    <w:rsid w:val="00082B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2BC3"/>
    <w:rPr>
      <w:rFonts w:ascii="Lucida Grande" w:hAnsi="Lucida Grande" w:cs="Lucida Grande"/>
      <w:sz w:val="18"/>
      <w:szCs w:val="18"/>
    </w:rPr>
  </w:style>
  <w:style w:type="paragraph" w:customStyle="1" w:styleId="MediumGrid1-Accent21">
    <w:name w:val="Medium Grid 1 - Accent 21"/>
    <w:basedOn w:val="Normal"/>
    <w:link w:val="MediumGrid1-Accent2Char"/>
    <w:uiPriority w:val="34"/>
    <w:qFormat/>
    <w:rsid w:val="00082BC3"/>
    <w:pPr>
      <w:spacing w:after="200" w:line="276" w:lineRule="auto"/>
      <w:ind w:left="720"/>
      <w:contextualSpacing/>
    </w:pPr>
    <w:rPr>
      <w:rFonts w:ascii="Calibri" w:eastAsia="Times New Roman" w:hAnsi="Calibri" w:cs="Times New Roman"/>
      <w:sz w:val="22"/>
      <w:szCs w:val="22"/>
    </w:rPr>
  </w:style>
  <w:style w:type="character" w:customStyle="1" w:styleId="MediumGrid1-Accent2Char">
    <w:name w:val="Medium Grid 1 - Accent 2 Char"/>
    <w:link w:val="MediumGrid1-Accent21"/>
    <w:uiPriority w:val="34"/>
    <w:locked/>
    <w:rsid w:val="00082BC3"/>
    <w:rPr>
      <w:rFonts w:ascii="Calibri" w:eastAsia="Times New Roman" w:hAnsi="Calibri" w:cs="Times New Roman"/>
      <w:sz w:val="22"/>
      <w:szCs w:val="22"/>
    </w:rPr>
  </w:style>
  <w:style w:type="paragraph" w:styleId="NormalWeb">
    <w:name w:val="Normal (Web)"/>
    <w:basedOn w:val="Normal"/>
    <w:link w:val="NormalWebChar"/>
    <w:uiPriority w:val="99"/>
    <w:unhideWhenUsed/>
    <w:rsid w:val="00082BC3"/>
    <w:pPr>
      <w:spacing w:after="200" w:line="276" w:lineRule="auto"/>
    </w:pPr>
    <w:rPr>
      <w:rFonts w:ascii="Times New Roman" w:eastAsia="Calibri" w:hAnsi="Times New Roman" w:cs="Times New Roman"/>
    </w:rPr>
  </w:style>
  <w:style w:type="character" w:customStyle="1" w:styleId="NormalWebChar">
    <w:name w:val="Normal (Web) Char"/>
    <w:link w:val="NormalWeb"/>
    <w:uiPriority w:val="99"/>
    <w:rsid w:val="00082BC3"/>
    <w:rPr>
      <w:rFonts w:ascii="Times New Roman" w:eastAsia="Calibri" w:hAnsi="Times New Roman" w:cs="Times New Roman"/>
    </w:rPr>
  </w:style>
  <w:style w:type="paragraph" w:styleId="Footer">
    <w:name w:val="footer"/>
    <w:basedOn w:val="Normal"/>
    <w:link w:val="FooterChar"/>
    <w:uiPriority w:val="99"/>
    <w:rsid w:val="00082BC3"/>
    <w:pPr>
      <w:tabs>
        <w:tab w:val="center" w:pos="4320"/>
        <w:tab w:val="right" w:pos="864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082BC3"/>
    <w:rPr>
      <w:rFonts w:ascii="Times New Roman" w:eastAsia="Times New Roman" w:hAnsi="Times New Roman" w:cs="Times New Roman"/>
    </w:rPr>
  </w:style>
  <w:style w:type="character" w:styleId="PageNumber">
    <w:name w:val="page number"/>
    <w:uiPriority w:val="99"/>
    <w:semiHidden/>
    <w:unhideWhenUsed/>
    <w:rsid w:val="00082BC3"/>
  </w:style>
  <w:style w:type="paragraph" w:styleId="ListParagraph">
    <w:name w:val="List Paragraph"/>
    <w:aliases w:val="sub de titre 4,ANNEX,List Paragraph1,kepala"/>
    <w:basedOn w:val="Normal"/>
    <w:link w:val="ListParagraphChar"/>
    <w:uiPriority w:val="34"/>
    <w:qFormat/>
    <w:rsid w:val="00082BC3"/>
    <w:pPr>
      <w:spacing w:after="200" w:line="276" w:lineRule="auto"/>
      <w:ind w:left="720"/>
    </w:pPr>
    <w:rPr>
      <w:rFonts w:ascii="Calibri" w:eastAsia="Times New Roman" w:hAnsi="Calibri" w:cs="Times New Roman"/>
      <w:sz w:val="22"/>
      <w:szCs w:val="22"/>
    </w:rPr>
  </w:style>
  <w:style w:type="character" w:customStyle="1" w:styleId="ListParagraphChar">
    <w:name w:val="List Paragraph Char"/>
    <w:aliases w:val="sub de titre 4 Char,ANNEX Char,List Paragraph1 Char,kepala Char"/>
    <w:link w:val="ListParagraph"/>
    <w:uiPriority w:val="34"/>
    <w:locked/>
    <w:rsid w:val="00E31223"/>
    <w:rPr>
      <w:rFonts w:ascii="Calibri" w:eastAsia="Times New Roman" w:hAnsi="Calibri" w:cs="Times New Roman"/>
      <w:sz w:val="22"/>
      <w:szCs w:val="22"/>
    </w:rPr>
  </w:style>
  <w:style w:type="table" w:styleId="TableGrid">
    <w:name w:val="Table Grid"/>
    <w:basedOn w:val="TableNormal"/>
    <w:uiPriority w:val="39"/>
    <w:rsid w:val="00082BC3"/>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E31223"/>
    <w:pPr>
      <w:spacing w:before="100" w:beforeAutospacing="1" w:after="100" w:afterAutospacing="1"/>
    </w:pPr>
    <w:rPr>
      <w:rFonts w:ascii="Calibri" w:hAnsi="Calibri"/>
      <w:color w:val="000000"/>
      <w:sz w:val="22"/>
      <w:szCs w:val="22"/>
      <w:lang w:val="en-ID"/>
    </w:rPr>
  </w:style>
  <w:style w:type="paragraph" w:customStyle="1" w:styleId="xl89">
    <w:name w:val="xl89"/>
    <w:basedOn w:val="Normal"/>
    <w:rsid w:val="00E3122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ascii="Times" w:hAnsi="Times"/>
      <w:sz w:val="22"/>
      <w:szCs w:val="22"/>
      <w:lang w:val="en-ID"/>
    </w:rPr>
  </w:style>
  <w:style w:type="paragraph" w:customStyle="1" w:styleId="xl90">
    <w:name w:val="xl90"/>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sz w:val="22"/>
      <w:szCs w:val="22"/>
      <w:lang w:val="en-ID"/>
    </w:rPr>
  </w:style>
  <w:style w:type="paragraph" w:customStyle="1" w:styleId="xl91">
    <w:name w:val="xl91"/>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rFonts w:ascii="Times" w:hAnsi="Times"/>
      <w:sz w:val="22"/>
      <w:szCs w:val="22"/>
      <w:lang w:val="en-ID"/>
    </w:rPr>
  </w:style>
  <w:style w:type="paragraph" w:customStyle="1" w:styleId="xl92">
    <w:name w:val="xl92"/>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color w:val="0000FF"/>
      <w:sz w:val="22"/>
      <w:szCs w:val="22"/>
      <w:lang w:val="en-ID"/>
    </w:rPr>
  </w:style>
  <w:style w:type="paragraph" w:customStyle="1" w:styleId="xl93">
    <w:name w:val="xl93"/>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sz w:val="22"/>
      <w:szCs w:val="22"/>
      <w:lang w:val="en-ID"/>
    </w:rPr>
  </w:style>
  <w:style w:type="paragraph" w:customStyle="1" w:styleId="xl94">
    <w:name w:val="xl94"/>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rFonts w:ascii="Times" w:hAnsi="Times"/>
      <w:sz w:val="22"/>
      <w:szCs w:val="22"/>
      <w:lang w:val="en-ID"/>
    </w:rPr>
  </w:style>
  <w:style w:type="paragraph" w:customStyle="1" w:styleId="xl95">
    <w:name w:val="xl95"/>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color w:val="0000FF"/>
      <w:sz w:val="22"/>
      <w:szCs w:val="22"/>
      <w:lang w:val="en-ID"/>
    </w:rPr>
  </w:style>
  <w:style w:type="paragraph" w:customStyle="1" w:styleId="xl96">
    <w:name w:val="xl96"/>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color w:val="000000"/>
      <w:sz w:val="22"/>
      <w:szCs w:val="22"/>
      <w:lang w:val="en-ID"/>
    </w:rPr>
  </w:style>
  <w:style w:type="paragraph" w:customStyle="1" w:styleId="xl97">
    <w:name w:val="xl97"/>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color w:val="000000"/>
      <w:sz w:val="22"/>
      <w:szCs w:val="22"/>
      <w:lang w:val="en-ID"/>
    </w:rPr>
  </w:style>
  <w:style w:type="paragraph" w:customStyle="1" w:styleId="xl98">
    <w:name w:val="xl98"/>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0000FF"/>
      <w:sz w:val="22"/>
      <w:szCs w:val="22"/>
      <w:lang w:val="en-ID"/>
    </w:rPr>
  </w:style>
  <w:style w:type="paragraph" w:customStyle="1" w:styleId="xl99">
    <w:name w:val="xl99"/>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2"/>
      <w:szCs w:val="22"/>
      <w:lang w:val="en-ID"/>
    </w:rPr>
  </w:style>
  <w:style w:type="paragraph" w:customStyle="1" w:styleId="xl100">
    <w:name w:val="xl100"/>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2"/>
      <w:szCs w:val="22"/>
      <w:lang w:val="en-ID"/>
    </w:rPr>
  </w:style>
  <w:style w:type="paragraph" w:customStyle="1" w:styleId="xl101">
    <w:name w:val="xl101"/>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w:hAnsi="Times"/>
      <w:sz w:val="22"/>
      <w:szCs w:val="22"/>
      <w:lang w:val="en-ID"/>
    </w:rPr>
  </w:style>
  <w:style w:type="paragraph" w:customStyle="1" w:styleId="xl102">
    <w:name w:val="xl102"/>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FF0000"/>
      <w:sz w:val="22"/>
      <w:szCs w:val="22"/>
      <w:lang w:val="en-ID"/>
    </w:rPr>
  </w:style>
  <w:style w:type="paragraph" w:customStyle="1" w:styleId="xl103">
    <w:name w:val="xl103"/>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w:hAnsi="Times"/>
      <w:color w:val="FF0000"/>
      <w:sz w:val="22"/>
      <w:szCs w:val="22"/>
      <w:lang w:val="en-ID"/>
    </w:rPr>
  </w:style>
  <w:style w:type="paragraph" w:customStyle="1" w:styleId="xl104">
    <w:name w:val="xl104"/>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FF0000"/>
      <w:sz w:val="22"/>
      <w:szCs w:val="22"/>
      <w:lang w:val="en-ID"/>
    </w:rPr>
  </w:style>
  <w:style w:type="paragraph" w:customStyle="1" w:styleId="xl105">
    <w:name w:val="xl105"/>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0000FF"/>
      <w:sz w:val="22"/>
      <w:szCs w:val="22"/>
      <w:lang w:val="en-ID"/>
    </w:rPr>
  </w:style>
  <w:style w:type="paragraph" w:customStyle="1" w:styleId="xl106">
    <w:name w:val="xl106"/>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2"/>
      <w:szCs w:val="22"/>
      <w:lang w:val="en-ID"/>
    </w:rPr>
  </w:style>
  <w:style w:type="paragraph" w:customStyle="1" w:styleId="xl107">
    <w:name w:val="xl107"/>
    <w:basedOn w:val="Normal"/>
    <w:rsid w:val="00E312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sz w:val="20"/>
      <w:szCs w:val="20"/>
      <w:lang w:val="en-ID"/>
    </w:rPr>
  </w:style>
  <w:style w:type="paragraph" w:customStyle="1" w:styleId="xl108">
    <w:name w:val="xl108"/>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w:hAnsi="Times"/>
      <w:sz w:val="20"/>
      <w:szCs w:val="20"/>
      <w:lang w:val="en-ID"/>
    </w:rPr>
  </w:style>
  <w:style w:type="paragraph" w:customStyle="1" w:styleId="xl109">
    <w:name w:val="xl109"/>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rFonts w:ascii="Times" w:hAnsi="Times"/>
      <w:color w:val="000000"/>
      <w:sz w:val="22"/>
      <w:szCs w:val="22"/>
      <w:lang w:val="en-ID"/>
    </w:rPr>
  </w:style>
  <w:style w:type="paragraph" w:customStyle="1" w:styleId="xl110">
    <w:name w:val="xl110"/>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color w:val="000000"/>
      <w:sz w:val="22"/>
      <w:szCs w:val="22"/>
      <w:lang w:val="en-ID"/>
    </w:rPr>
  </w:style>
  <w:style w:type="paragraph" w:customStyle="1" w:styleId="xl111">
    <w:name w:val="xl111"/>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color w:val="0000FF"/>
      <w:sz w:val="22"/>
      <w:szCs w:val="22"/>
      <w:lang w:val="en-ID"/>
    </w:rPr>
  </w:style>
  <w:style w:type="paragraph" w:customStyle="1" w:styleId="xl112">
    <w:name w:val="xl112"/>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w:hAnsi="Times"/>
      <w:color w:val="0000FF"/>
      <w:sz w:val="22"/>
      <w:szCs w:val="22"/>
      <w:lang w:val="en-ID"/>
    </w:rPr>
  </w:style>
  <w:style w:type="paragraph" w:customStyle="1" w:styleId="xl113">
    <w:name w:val="xl113"/>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2"/>
      <w:szCs w:val="22"/>
      <w:lang w:val="en-ID"/>
    </w:rPr>
  </w:style>
  <w:style w:type="paragraph" w:customStyle="1" w:styleId="xl114">
    <w:name w:val="xl114"/>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0000FF"/>
      <w:sz w:val="22"/>
      <w:szCs w:val="22"/>
      <w:lang w:val="en-ID"/>
    </w:rPr>
  </w:style>
  <w:style w:type="paragraph" w:customStyle="1" w:styleId="xl115">
    <w:name w:val="xl115"/>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000000"/>
      <w:sz w:val="22"/>
      <w:szCs w:val="22"/>
      <w:lang w:val="en-ID"/>
    </w:rPr>
  </w:style>
  <w:style w:type="paragraph" w:customStyle="1" w:styleId="xl116">
    <w:name w:val="xl116"/>
    <w:basedOn w:val="Normal"/>
    <w:rsid w:val="00E3122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ascii="Times" w:hAnsi="Times"/>
      <w:color w:val="000000"/>
      <w:sz w:val="22"/>
      <w:szCs w:val="22"/>
      <w:lang w:val="en-ID"/>
    </w:rPr>
  </w:style>
  <w:style w:type="paragraph" w:customStyle="1" w:styleId="xl117">
    <w:name w:val="xl117"/>
    <w:basedOn w:val="Normal"/>
    <w:rsid w:val="00E3122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top"/>
    </w:pPr>
    <w:rPr>
      <w:rFonts w:ascii="Times" w:hAnsi="Times"/>
      <w:color w:val="000000"/>
      <w:sz w:val="22"/>
      <w:szCs w:val="22"/>
      <w:lang w:val="en-ID"/>
    </w:rPr>
  </w:style>
  <w:style w:type="paragraph" w:customStyle="1" w:styleId="xl118">
    <w:name w:val="xl118"/>
    <w:basedOn w:val="Normal"/>
    <w:rsid w:val="00E3122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top"/>
    </w:pPr>
    <w:rPr>
      <w:rFonts w:ascii="Times" w:hAnsi="Times"/>
      <w:color w:val="000000"/>
      <w:sz w:val="22"/>
      <w:szCs w:val="22"/>
      <w:lang w:val="en-ID"/>
    </w:rPr>
  </w:style>
  <w:style w:type="paragraph" w:customStyle="1" w:styleId="xl119">
    <w:name w:val="xl119"/>
    <w:basedOn w:val="Normal"/>
    <w:rsid w:val="00E31223"/>
    <w:pPr>
      <w:spacing w:before="100" w:beforeAutospacing="1" w:after="100" w:afterAutospacing="1"/>
      <w:textAlignment w:val="top"/>
    </w:pPr>
    <w:rPr>
      <w:rFonts w:ascii="Times" w:hAnsi="Times"/>
      <w:sz w:val="22"/>
      <w:szCs w:val="22"/>
      <w:lang w:val="en-ID"/>
    </w:rPr>
  </w:style>
  <w:style w:type="paragraph" w:customStyle="1" w:styleId="xl120">
    <w:name w:val="xl120"/>
    <w:basedOn w:val="Normal"/>
    <w:rsid w:val="00E312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w:hAnsi="Times"/>
      <w:sz w:val="20"/>
      <w:szCs w:val="20"/>
      <w:lang w:val="en-ID"/>
    </w:rPr>
  </w:style>
  <w:style w:type="paragraph" w:customStyle="1" w:styleId="xl121">
    <w:name w:val="xl121"/>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w:hAnsi="Times"/>
      <w:sz w:val="22"/>
      <w:szCs w:val="22"/>
      <w:lang w:val="en-ID"/>
    </w:rPr>
  </w:style>
  <w:style w:type="paragraph" w:customStyle="1" w:styleId="xl122">
    <w:name w:val="xl122"/>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2"/>
      <w:szCs w:val="22"/>
      <w:lang w:val="en-ID"/>
    </w:rPr>
  </w:style>
  <w:style w:type="paragraph" w:customStyle="1" w:styleId="xl123">
    <w:name w:val="xl123"/>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0000FF"/>
      <w:sz w:val="22"/>
      <w:szCs w:val="22"/>
      <w:lang w:val="en-ID"/>
    </w:rPr>
  </w:style>
  <w:style w:type="paragraph" w:customStyle="1" w:styleId="xl124">
    <w:name w:val="xl124"/>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sz w:val="22"/>
      <w:szCs w:val="22"/>
      <w:lang w:val="en-ID"/>
    </w:rPr>
  </w:style>
  <w:style w:type="paragraph" w:customStyle="1" w:styleId="xl125">
    <w:name w:val="xl125"/>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000000"/>
      <w:sz w:val="22"/>
      <w:szCs w:val="22"/>
      <w:lang w:val="en-ID"/>
    </w:rPr>
  </w:style>
  <w:style w:type="paragraph" w:customStyle="1" w:styleId="xl126">
    <w:name w:val="xl126"/>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2"/>
      <w:szCs w:val="22"/>
      <w:lang w:val="en-ID"/>
    </w:rPr>
  </w:style>
  <w:style w:type="paragraph" w:customStyle="1" w:styleId="xl127">
    <w:name w:val="xl127"/>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rFonts w:ascii="Times" w:hAnsi="Times"/>
      <w:sz w:val="22"/>
      <w:szCs w:val="22"/>
      <w:lang w:val="en-ID"/>
    </w:rPr>
  </w:style>
  <w:style w:type="paragraph" w:customStyle="1" w:styleId="xl128">
    <w:name w:val="xl128"/>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2"/>
      <w:szCs w:val="22"/>
      <w:lang w:val="en-ID"/>
    </w:rPr>
  </w:style>
  <w:style w:type="paragraph" w:customStyle="1" w:styleId="xl129">
    <w:name w:val="xl129"/>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FF0000"/>
      <w:sz w:val="22"/>
      <w:szCs w:val="22"/>
      <w:lang w:val="en-ID"/>
    </w:rPr>
  </w:style>
  <w:style w:type="paragraph" w:customStyle="1" w:styleId="xl130">
    <w:name w:val="xl130"/>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sz w:val="22"/>
      <w:szCs w:val="22"/>
      <w:lang w:val="en-ID"/>
    </w:rPr>
  </w:style>
  <w:style w:type="paragraph" w:customStyle="1" w:styleId="xl131">
    <w:name w:val="xl131"/>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2"/>
      <w:szCs w:val="22"/>
      <w:lang w:val="en-ID"/>
    </w:rPr>
  </w:style>
  <w:style w:type="paragraph" w:customStyle="1" w:styleId="xl132">
    <w:name w:val="xl132"/>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2"/>
      <w:szCs w:val="22"/>
      <w:lang w:val="en-ID"/>
    </w:rPr>
  </w:style>
  <w:style w:type="paragraph" w:customStyle="1" w:styleId="xl133">
    <w:name w:val="xl133"/>
    <w:basedOn w:val="Normal"/>
    <w:rsid w:val="00E3122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top"/>
    </w:pPr>
    <w:rPr>
      <w:rFonts w:ascii="Times" w:hAnsi="Times"/>
      <w:sz w:val="22"/>
      <w:szCs w:val="22"/>
      <w:lang w:val="en-ID"/>
    </w:rPr>
  </w:style>
  <w:style w:type="paragraph" w:customStyle="1" w:styleId="xl134">
    <w:name w:val="xl134"/>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0000FF"/>
      <w:sz w:val="22"/>
      <w:szCs w:val="22"/>
      <w:lang w:val="en-ID"/>
    </w:rPr>
  </w:style>
  <w:style w:type="paragraph" w:customStyle="1" w:styleId="xl135">
    <w:name w:val="xl135"/>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2"/>
      <w:szCs w:val="22"/>
      <w:lang w:val="en-ID"/>
    </w:rPr>
  </w:style>
  <w:style w:type="paragraph" w:customStyle="1" w:styleId="xl136">
    <w:name w:val="xl136"/>
    <w:basedOn w:val="Normal"/>
    <w:rsid w:val="00E31223"/>
    <w:pPr>
      <w:spacing w:before="100" w:beforeAutospacing="1" w:after="100" w:afterAutospacing="1"/>
    </w:pPr>
    <w:rPr>
      <w:rFonts w:ascii="Times" w:hAnsi="Times"/>
      <w:sz w:val="20"/>
      <w:szCs w:val="20"/>
      <w:lang w:val="en-ID"/>
    </w:rPr>
  </w:style>
  <w:style w:type="paragraph" w:customStyle="1" w:styleId="xl137">
    <w:name w:val="xl137"/>
    <w:basedOn w:val="Normal"/>
    <w:rsid w:val="00E31223"/>
    <w:pPr>
      <w:spacing w:before="100" w:beforeAutospacing="1" w:after="100" w:afterAutospacing="1"/>
    </w:pPr>
    <w:rPr>
      <w:rFonts w:ascii="Times" w:hAnsi="Times"/>
      <w:sz w:val="22"/>
      <w:szCs w:val="22"/>
      <w:lang w:val="en-ID"/>
    </w:rPr>
  </w:style>
  <w:style w:type="paragraph" w:customStyle="1" w:styleId="xl138">
    <w:name w:val="xl138"/>
    <w:basedOn w:val="Normal"/>
    <w:rsid w:val="00E312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w:hAnsi="Times"/>
      <w:sz w:val="20"/>
      <w:szCs w:val="20"/>
      <w:lang w:val="en-ID"/>
    </w:rPr>
  </w:style>
  <w:style w:type="paragraph" w:customStyle="1" w:styleId="xl139">
    <w:name w:val="xl139"/>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color w:val="000000"/>
      <w:sz w:val="20"/>
      <w:szCs w:val="20"/>
      <w:lang w:val="en-ID"/>
    </w:rPr>
  </w:style>
  <w:style w:type="paragraph" w:customStyle="1" w:styleId="xl140">
    <w:name w:val="xl140"/>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0"/>
      <w:szCs w:val="20"/>
      <w:lang w:val="en-ID"/>
    </w:rPr>
  </w:style>
  <w:style w:type="paragraph" w:customStyle="1" w:styleId="xl141">
    <w:name w:val="xl141"/>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000000"/>
      <w:sz w:val="20"/>
      <w:szCs w:val="20"/>
      <w:lang w:val="en-ID"/>
    </w:rPr>
  </w:style>
  <w:style w:type="paragraph" w:customStyle="1" w:styleId="xl142">
    <w:name w:val="xl142"/>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rFonts w:ascii="Times" w:hAnsi="Times"/>
      <w:sz w:val="20"/>
      <w:szCs w:val="20"/>
      <w:lang w:val="en-ID"/>
    </w:rPr>
  </w:style>
  <w:style w:type="paragraph" w:customStyle="1" w:styleId="xl143">
    <w:name w:val="xl143"/>
    <w:basedOn w:val="Normal"/>
    <w:rsid w:val="00E3122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top"/>
    </w:pPr>
    <w:rPr>
      <w:rFonts w:ascii="Times" w:hAnsi="Times"/>
      <w:sz w:val="20"/>
      <w:szCs w:val="20"/>
      <w:lang w:val="en-ID"/>
    </w:rPr>
  </w:style>
  <w:style w:type="paragraph" w:customStyle="1" w:styleId="xl144">
    <w:name w:val="xl144"/>
    <w:basedOn w:val="Normal"/>
    <w:rsid w:val="00E3122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ascii="Times" w:hAnsi="Times"/>
      <w:sz w:val="20"/>
      <w:szCs w:val="20"/>
      <w:lang w:val="en-ID"/>
    </w:rPr>
  </w:style>
  <w:style w:type="paragraph" w:customStyle="1" w:styleId="xl145">
    <w:name w:val="xl145"/>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0"/>
      <w:szCs w:val="20"/>
      <w:lang w:val="en-ID"/>
    </w:rPr>
  </w:style>
  <w:style w:type="paragraph" w:customStyle="1" w:styleId="xl146">
    <w:name w:val="xl146"/>
    <w:basedOn w:val="Normal"/>
    <w:rsid w:val="00E3122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top"/>
    </w:pPr>
    <w:rPr>
      <w:rFonts w:ascii="Times" w:hAnsi="Times"/>
      <w:sz w:val="20"/>
      <w:szCs w:val="20"/>
      <w:lang w:val="en-ID"/>
    </w:rPr>
  </w:style>
  <w:style w:type="paragraph" w:customStyle="1" w:styleId="xl147">
    <w:name w:val="xl147"/>
    <w:basedOn w:val="Normal"/>
    <w:rsid w:val="00E3122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w:hAnsi="Times"/>
      <w:sz w:val="20"/>
      <w:szCs w:val="20"/>
      <w:lang w:val="en-ID"/>
    </w:rPr>
  </w:style>
  <w:style w:type="paragraph" w:customStyle="1" w:styleId="xl148">
    <w:name w:val="xl148"/>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0"/>
      <w:szCs w:val="20"/>
      <w:lang w:val="en-ID"/>
    </w:rPr>
  </w:style>
  <w:style w:type="paragraph" w:customStyle="1" w:styleId="xl149">
    <w:name w:val="xl149"/>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0"/>
      <w:szCs w:val="20"/>
      <w:lang w:val="en-ID"/>
    </w:rPr>
  </w:style>
  <w:style w:type="paragraph" w:customStyle="1" w:styleId="xl150">
    <w:name w:val="xl150"/>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FF0000"/>
      <w:sz w:val="20"/>
      <w:szCs w:val="20"/>
      <w:lang w:val="en-ID"/>
    </w:rPr>
  </w:style>
  <w:style w:type="paragraph" w:customStyle="1" w:styleId="xl151">
    <w:name w:val="xl151"/>
    <w:basedOn w:val="Normal"/>
    <w:rsid w:val="00E312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w:hAnsi="Times"/>
      <w:b/>
      <w:bCs/>
      <w:sz w:val="20"/>
      <w:szCs w:val="20"/>
      <w:lang w:val="en-ID"/>
    </w:rPr>
  </w:style>
  <w:style w:type="paragraph" w:customStyle="1" w:styleId="xl152">
    <w:name w:val="xl152"/>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color w:val="0000FF"/>
      <w:sz w:val="20"/>
      <w:szCs w:val="20"/>
      <w:lang w:val="en-ID"/>
    </w:rPr>
  </w:style>
  <w:style w:type="paragraph" w:customStyle="1" w:styleId="xl153">
    <w:name w:val="xl153"/>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w:hAnsi="Times"/>
      <w:sz w:val="20"/>
      <w:szCs w:val="20"/>
      <w:lang w:val="en-ID"/>
    </w:rPr>
  </w:style>
  <w:style w:type="paragraph" w:customStyle="1" w:styleId="xl154">
    <w:name w:val="xl154"/>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w:hAnsi="Times"/>
      <w:color w:val="0000FF"/>
      <w:sz w:val="22"/>
      <w:szCs w:val="22"/>
      <w:lang w:val="en-ID"/>
    </w:rPr>
  </w:style>
  <w:style w:type="paragraph" w:customStyle="1" w:styleId="xl155">
    <w:name w:val="xl155"/>
    <w:basedOn w:val="Normal"/>
    <w:rsid w:val="00E31223"/>
    <w:pPr>
      <w:spacing w:before="100" w:beforeAutospacing="1" w:after="100" w:afterAutospacing="1"/>
      <w:jc w:val="center"/>
    </w:pPr>
    <w:rPr>
      <w:rFonts w:ascii="Times" w:hAnsi="Times"/>
      <w:sz w:val="20"/>
      <w:szCs w:val="20"/>
      <w:lang w:val="en-ID"/>
    </w:rPr>
  </w:style>
  <w:style w:type="paragraph" w:customStyle="1" w:styleId="xl156">
    <w:name w:val="xl156"/>
    <w:basedOn w:val="Normal"/>
    <w:rsid w:val="00E3122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rFonts w:ascii="Times" w:hAnsi="Times"/>
      <w:sz w:val="22"/>
      <w:szCs w:val="22"/>
      <w:lang w:val="en-ID"/>
    </w:rPr>
  </w:style>
  <w:style w:type="paragraph" w:customStyle="1" w:styleId="xl157">
    <w:name w:val="xl157"/>
    <w:basedOn w:val="Normal"/>
    <w:rsid w:val="00E3122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rFonts w:ascii="Times" w:hAnsi="Times"/>
      <w:sz w:val="22"/>
      <w:szCs w:val="22"/>
      <w:lang w:val="en-ID"/>
    </w:rPr>
  </w:style>
  <w:style w:type="paragraph" w:customStyle="1" w:styleId="xl158">
    <w:name w:val="xl158"/>
    <w:basedOn w:val="Normal"/>
    <w:rsid w:val="00E3122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rFonts w:ascii="Times" w:hAnsi="Times"/>
      <w:sz w:val="22"/>
      <w:szCs w:val="22"/>
      <w:lang w:val="en-ID"/>
    </w:rPr>
  </w:style>
  <w:style w:type="paragraph" w:customStyle="1" w:styleId="xl159">
    <w:name w:val="xl159"/>
    <w:basedOn w:val="Normal"/>
    <w:rsid w:val="00E31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w:hAnsi="Times"/>
      <w:color w:val="000000"/>
      <w:sz w:val="22"/>
      <w:szCs w:val="22"/>
      <w:lang w:val="en-ID"/>
    </w:rPr>
  </w:style>
  <w:style w:type="paragraph" w:customStyle="1" w:styleId="xl160">
    <w:name w:val="xl160"/>
    <w:basedOn w:val="Normal"/>
    <w:rsid w:val="00E312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w:hAnsi="Times"/>
      <w:sz w:val="22"/>
      <w:szCs w:val="22"/>
      <w:lang w:val="en-ID"/>
    </w:rPr>
  </w:style>
  <w:style w:type="paragraph" w:customStyle="1" w:styleId="xl161">
    <w:name w:val="xl161"/>
    <w:basedOn w:val="Normal"/>
    <w:rsid w:val="00E312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sz w:val="22"/>
      <w:szCs w:val="22"/>
      <w:lang w:val="en-ID"/>
    </w:rPr>
  </w:style>
  <w:style w:type="paragraph" w:customStyle="1" w:styleId="xl162">
    <w:name w:val="xl162"/>
    <w:basedOn w:val="Normal"/>
    <w:rsid w:val="00E312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w:hAnsi="Times"/>
      <w:sz w:val="20"/>
      <w:szCs w:val="20"/>
      <w:lang w:val="en-ID"/>
    </w:rPr>
  </w:style>
  <w:style w:type="paragraph" w:customStyle="1" w:styleId="xl163">
    <w:name w:val="xl163"/>
    <w:basedOn w:val="Normal"/>
    <w:rsid w:val="00E31223"/>
    <w:pPr>
      <w:spacing w:before="100" w:beforeAutospacing="1" w:after="100" w:afterAutospacing="1"/>
      <w:textAlignment w:val="top"/>
    </w:pPr>
    <w:rPr>
      <w:rFonts w:ascii="Times" w:hAnsi="Times"/>
      <w:sz w:val="20"/>
      <w:szCs w:val="20"/>
      <w:lang w:val="en-ID"/>
    </w:rPr>
  </w:style>
  <w:style w:type="paragraph" w:customStyle="1" w:styleId="xl164">
    <w:name w:val="xl164"/>
    <w:basedOn w:val="Normal"/>
    <w:rsid w:val="00E3122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textAlignment w:val="center"/>
    </w:pPr>
    <w:rPr>
      <w:rFonts w:ascii="Times" w:hAnsi="Times"/>
      <w:b/>
      <w:bCs/>
      <w:sz w:val="40"/>
      <w:szCs w:val="40"/>
      <w:lang w:val="en-ID"/>
    </w:rPr>
  </w:style>
  <w:style w:type="paragraph" w:customStyle="1" w:styleId="xl165">
    <w:name w:val="xl165"/>
    <w:basedOn w:val="Normal"/>
    <w:rsid w:val="00E312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w:hAnsi="Times"/>
      <w:sz w:val="22"/>
      <w:szCs w:val="22"/>
      <w:lang w:val="en-ID"/>
    </w:rPr>
  </w:style>
  <w:style w:type="paragraph" w:customStyle="1" w:styleId="xl166">
    <w:name w:val="xl166"/>
    <w:basedOn w:val="Normal"/>
    <w:rsid w:val="00E312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w:hAnsi="Times"/>
      <w:sz w:val="20"/>
      <w:szCs w:val="20"/>
      <w:lang w:val="en-ID"/>
    </w:rPr>
  </w:style>
  <w:style w:type="paragraph" w:styleId="Title">
    <w:name w:val="Title"/>
    <w:basedOn w:val="Normal"/>
    <w:next w:val="Normal"/>
    <w:link w:val="TitleChar"/>
    <w:uiPriority w:val="99"/>
    <w:qFormat/>
    <w:rsid w:val="00C4678B"/>
    <w:pPr>
      <w:pBdr>
        <w:bottom w:val="single" w:sz="8" w:space="4" w:color="4F81BD"/>
      </w:pBdr>
      <w:spacing w:after="300"/>
    </w:pPr>
    <w:rPr>
      <w:rFonts w:ascii="Cambria" w:eastAsia="Times New Roman" w:hAnsi="Cambria" w:cs="Cambria"/>
      <w:color w:val="17365D"/>
      <w:spacing w:val="5"/>
      <w:kern w:val="28"/>
      <w:sz w:val="52"/>
      <w:szCs w:val="52"/>
    </w:rPr>
  </w:style>
  <w:style w:type="character" w:customStyle="1" w:styleId="TitleChar">
    <w:name w:val="Title Char"/>
    <w:basedOn w:val="DefaultParagraphFont"/>
    <w:link w:val="Title"/>
    <w:uiPriority w:val="99"/>
    <w:rsid w:val="00C4678B"/>
    <w:rPr>
      <w:rFonts w:ascii="Cambria" w:eastAsia="Times New Roman" w:hAnsi="Cambria" w:cs="Cambria"/>
      <w:color w:val="17365D"/>
      <w:spacing w:val="5"/>
      <w:kern w:val="28"/>
      <w:sz w:val="52"/>
      <w:szCs w:val="52"/>
    </w:rPr>
  </w:style>
  <w:style w:type="paragraph" w:styleId="Header">
    <w:name w:val="header"/>
    <w:basedOn w:val="Normal"/>
    <w:link w:val="HeaderChar"/>
    <w:uiPriority w:val="99"/>
    <w:unhideWhenUsed/>
    <w:rsid w:val="00D07BE0"/>
    <w:pPr>
      <w:tabs>
        <w:tab w:val="center" w:pos="4320"/>
        <w:tab w:val="right" w:pos="8640"/>
      </w:tabs>
    </w:pPr>
  </w:style>
  <w:style w:type="character" w:customStyle="1" w:styleId="HeaderChar">
    <w:name w:val="Header Char"/>
    <w:basedOn w:val="DefaultParagraphFont"/>
    <w:link w:val="Header"/>
    <w:uiPriority w:val="99"/>
    <w:rsid w:val="00D07BE0"/>
  </w:style>
  <w:style w:type="character" w:customStyle="1" w:styleId="Heading2Char">
    <w:name w:val="Heading 2 Char"/>
    <w:basedOn w:val="DefaultParagraphFont"/>
    <w:link w:val="Heading2"/>
    <w:uiPriority w:val="9"/>
    <w:semiHidden/>
    <w:rsid w:val="001329AC"/>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329AC"/>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329AC"/>
    <w:rPr>
      <w:b/>
      <w:bCs/>
      <w:sz w:val="28"/>
      <w:szCs w:val="28"/>
    </w:rPr>
  </w:style>
  <w:style w:type="character" w:customStyle="1" w:styleId="Heading5Char">
    <w:name w:val="Heading 5 Char"/>
    <w:basedOn w:val="DefaultParagraphFont"/>
    <w:link w:val="Heading5"/>
    <w:uiPriority w:val="9"/>
    <w:semiHidden/>
    <w:rsid w:val="001329AC"/>
    <w:rPr>
      <w:b/>
      <w:bCs/>
      <w:i/>
      <w:iCs/>
      <w:sz w:val="26"/>
      <w:szCs w:val="26"/>
    </w:rPr>
  </w:style>
  <w:style w:type="character" w:customStyle="1" w:styleId="Heading6Char">
    <w:name w:val="Heading 6 Char"/>
    <w:basedOn w:val="DefaultParagraphFont"/>
    <w:link w:val="Heading6"/>
    <w:rsid w:val="001329AC"/>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uiPriority w:val="9"/>
    <w:semiHidden/>
    <w:rsid w:val="001329AC"/>
  </w:style>
  <w:style w:type="character" w:customStyle="1" w:styleId="Heading8Char">
    <w:name w:val="Heading 8 Char"/>
    <w:basedOn w:val="DefaultParagraphFont"/>
    <w:link w:val="Heading8"/>
    <w:uiPriority w:val="9"/>
    <w:semiHidden/>
    <w:rsid w:val="001329AC"/>
    <w:rPr>
      <w:i/>
      <w:iCs/>
    </w:rPr>
  </w:style>
  <w:style w:type="character" w:customStyle="1" w:styleId="Heading9Char">
    <w:name w:val="Heading 9 Char"/>
    <w:basedOn w:val="DefaultParagraphFont"/>
    <w:link w:val="Heading9"/>
    <w:uiPriority w:val="9"/>
    <w:semiHidden/>
    <w:rsid w:val="001329AC"/>
    <w:rPr>
      <w:rFonts w:asciiTheme="majorHAnsi" w:eastAsiaTheme="majorEastAsia" w:hAnsiTheme="majorHAnsi" w:cstheme="majorBidi"/>
      <w:sz w:val="22"/>
      <w:szCs w:val="22"/>
    </w:rPr>
  </w:style>
  <w:style w:type="paragraph" w:styleId="Caption">
    <w:name w:val="caption"/>
    <w:aliases w:val="Caption Char Char,Caption Char,Caption Char Char Char Char Char,Caption Char Char Char Char"/>
    <w:basedOn w:val="Normal"/>
    <w:next w:val="Normal"/>
    <w:qFormat/>
    <w:rsid w:val="001329AC"/>
    <w:pPr>
      <w:spacing w:after="120" w:line="360" w:lineRule="auto"/>
      <w:jc w:val="center"/>
    </w:pPr>
    <w:rPr>
      <w:rFonts w:ascii="Arial" w:eastAsia="Times New Roman" w:hAnsi="Arial" w:cs="Arial"/>
      <w:b/>
      <w:bCs/>
      <w:sz w:val="18"/>
      <w:szCs w:val="18"/>
      <w:lang w:bidi="en-US"/>
    </w:rPr>
  </w:style>
  <w:style w:type="paragraph" w:styleId="BodyText">
    <w:name w:val="Body Text"/>
    <w:basedOn w:val="Normal"/>
    <w:link w:val="BodyTextChar"/>
    <w:rsid w:val="001329AC"/>
    <w:pPr>
      <w:spacing w:after="120"/>
      <w:jc w:val="both"/>
    </w:pPr>
    <w:rPr>
      <w:rFonts w:ascii="Times New Roman" w:eastAsia="Times New Roman" w:hAnsi="Times New Roman" w:cs="Arial"/>
    </w:rPr>
  </w:style>
  <w:style w:type="character" w:customStyle="1" w:styleId="BodyTextChar">
    <w:name w:val="Body Text Char"/>
    <w:basedOn w:val="DefaultParagraphFont"/>
    <w:link w:val="BodyText"/>
    <w:rsid w:val="001329AC"/>
    <w:rPr>
      <w:rFonts w:ascii="Times New Roman" w:eastAsia="Times New Roman" w:hAnsi="Times New Roman" w:cs="Arial"/>
    </w:rPr>
  </w:style>
  <w:style w:type="character" w:styleId="CommentReference">
    <w:name w:val="annotation reference"/>
    <w:basedOn w:val="DefaultParagraphFont"/>
    <w:uiPriority w:val="99"/>
    <w:semiHidden/>
    <w:unhideWhenUsed/>
    <w:rsid w:val="001329AC"/>
    <w:rPr>
      <w:sz w:val="16"/>
      <w:szCs w:val="16"/>
    </w:rPr>
  </w:style>
  <w:style w:type="paragraph" w:styleId="CommentText">
    <w:name w:val="annotation text"/>
    <w:basedOn w:val="Normal"/>
    <w:link w:val="CommentTextChar"/>
    <w:uiPriority w:val="99"/>
    <w:semiHidden/>
    <w:unhideWhenUsed/>
    <w:rsid w:val="001329AC"/>
    <w:pPr>
      <w:spacing w:after="160"/>
    </w:pPr>
    <w:rPr>
      <w:rFonts w:eastAsiaTheme="minorHAnsi"/>
      <w:sz w:val="20"/>
      <w:szCs w:val="20"/>
    </w:rPr>
  </w:style>
  <w:style w:type="character" w:customStyle="1" w:styleId="CommentTextChar">
    <w:name w:val="Comment Text Char"/>
    <w:basedOn w:val="DefaultParagraphFont"/>
    <w:link w:val="CommentText"/>
    <w:uiPriority w:val="99"/>
    <w:semiHidden/>
    <w:rsid w:val="001329AC"/>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1329AC"/>
    <w:rPr>
      <w:b/>
      <w:bCs/>
    </w:rPr>
  </w:style>
  <w:style w:type="character" w:customStyle="1" w:styleId="CommentSubjectChar">
    <w:name w:val="Comment Subject Char"/>
    <w:basedOn w:val="CommentTextChar"/>
    <w:link w:val="CommentSubject"/>
    <w:uiPriority w:val="99"/>
    <w:semiHidden/>
    <w:rsid w:val="001329AC"/>
    <w:rPr>
      <w:rFonts w:eastAsiaTheme="minorHAnsi"/>
      <w:b/>
      <w:bCs/>
      <w:sz w:val="20"/>
      <w:szCs w:val="20"/>
    </w:rPr>
  </w:style>
  <w:style w:type="character" w:styleId="Hyperlink">
    <w:name w:val="Hyperlink"/>
    <w:basedOn w:val="DefaultParagraphFont"/>
    <w:uiPriority w:val="99"/>
    <w:semiHidden/>
    <w:unhideWhenUsed/>
    <w:rsid w:val="00DF550B"/>
    <w:rPr>
      <w:color w:val="0563C1"/>
      <w:u w:val="single"/>
    </w:rPr>
  </w:style>
  <w:style w:type="character" w:styleId="FollowedHyperlink">
    <w:name w:val="FollowedHyperlink"/>
    <w:basedOn w:val="DefaultParagraphFont"/>
    <w:uiPriority w:val="99"/>
    <w:semiHidden/>
    <w:unhideWhenUsed/>
    <w:rsid w:val="00DF550B"/>
    <w:rPr>
      <w:color w:val="954F72"/>
      <w:u w:val="single"/>
    </w:rPr>
  </w:style>
  <w:style w:type="paragraph" w:customStyle="1" w:styleId="msonormal0">
    <w:name w:val="msonormal"/>
    <w:basedOn w:val="Normal"/>
    <w:rsid w:val="00DF550B"/>
    <w:pPr>
      <w:spacing w:before="100" w:beforeAutospacing="1" w:after="100" w:afterAutospacing="1"/>
    </w:pPr>
    <w:rPr>
      <w:rFonts w:ascii="Times New Roman" w:eastAsia="Times New Roman" w:hAnsi="Times New Roman" w:cs="Times New Roman"/>
      <w:lang w:val="en-GB" w:eastAsia="en-GB"/>
    </w:rPr>
  </w:style>
  <w:style w:type="paragraph" w:customStyle="1" w:styleId="xl167">
    <w:name w:val="xl167"/>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cs="Times New Roman"/>
      <w:sz w:val="28"/>
      <w:szCs w:val="28"/>
      <w:lang w:val="en-GB" w:eastAsia="en-GB"/>
    </w:rPr>
  </w:style>
  <w:style w:type="paragraph" w:customStyle="1" w:styleId="xl168">
    <w:name w:val="xl168"/>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eastAsia="Times New Roman" w:hAnsi="Arial Narrow" w:cs="Times New Roman"/>
      <w:sz w:val="28"/>
      <w:szCs w:val="28"/>
      <w:lang w:val="en-GB" w:eastAsia="en-GB"/>
    </w:rPr>
  </w:style>
  <w:style w:type="paragraph" w:customStyle="1" w:styleId="xl169">
    <w:name w:val="xl169"/>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eastAsia="Times New Roman" w:hAnsi="Arial Narrow" w:cs="Times New Roman"/>
      <w:sz w:val="28"/>
      <w:szCs w:val="28"/>
      <w:lang w:val="en-GB" w:eastAsia="en-GB"/>
    </w:rPr>
  </w:style>
  <w:style w:type="paragraph" w:customStyle="1" w:styleId="xl170">
    <w:name w:val="xl170"/>
    <w:basedOn w:val="Normal"/>
    <w:rsid w:val="00DF550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Narrow" w:eastAsia="Times New Roman" w:hAnsi="Arial Narrow" w:cs="Times New Roman"/>
      <w:b/>
      <w:bCs/>
      <w:sz w:val="28"/>
      <w:szCs w:val="28"/>
      <w:lang w:val="en-GB" w:eastAsia="en-GB"/>
    </w:rPr>
  </w:style>
  <w:style w:type="paragraph" w:customStyle="1" w:styleId="xl171">
    <w:name w:val="xl171"/>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lang w:val="en-GB" w:eastAsia="en-GB"/>
    </w:rPr>
  </w:style>
  <w:style w:type="paragraph" w:customStyle="1" w:styleId="xl172">
    <w:name w:val="xl172"/>
    <w:basedOn w:val="Normal"/>
    <w:rsid w:val="00DF550B"/>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jc w:val="center"/>
      <w:textAlignment w:val="center"/>
    </w:pPr>
    <w:rPr>
      <w:rFonts w:ascii="Arial Narrow" w:eastAsia="Times New Roman" w:hAnsi="Arial Narrow" w:cs="Times New Roman"/>
      <w:b/>
      <w:bCs/>
      <w:sz w:val="28"/>
      <w:szCs w:val="28"/>
      <w:lang w:val="en-GB" w:eastAsia="en-GB"/>
    </w:rPr>
  </w:style>
  <w:style w:type="paragraph" w:customStyle="1" w:styleId="xl173">
    <w:name w:val="xl173"/>
    <w:basedOn w:val="Normal"/>
    <w:rsid w:val="00DF550B"/>
    <w:pPr>
      <w:spacing w:before="100" w:beforeAutospacing="1" w:after="100" w:afterAutospacing="1"/>
      <w:jc w:val="center"/>
      <w:textAlignment w:val="center"/>
    </w:pPr>
    <w:rPr>
      <w:rFonts w:ascii="Times New Roman" w:eastAsia="Times New Roman" w:hAnsi="Times New Roman" w:cs="Times New Roman"/>
      <w:b/>
      <w:bCs/>
      <w:sz w:val="28"/>
      <w:szCs w:val="28"/>
      <w:lang w:val="en-GB" w:eastAsia="en-GB"/>
    </w:rPr>
  </w:style>
  <w:style w:type="paragraph" w:customStyle="1" w:styleId="xl174">
    <w:name w:val="xl174"/>
    <w:basedOn w:val="Normal"/>
    <w:rsid w:val="00DF550B"/>
    <w:pPr>
      <w:pBdr>
        <w:bottom w:val="single" w:sz="4" w:space="0" w:color="auto"/>
      </w:pBdr>
      <w:spacing w:before="100" w:beforeAutospacing="1" w:after="100" w:afterAutospacing="1"/>
      <w:textAlignment w:val="center"/>
    </w:pPr>
    <w:rPr>
      <w:rFonts w:ascii="Times New Roman" w:eastAsia="Times New Roman" w:hAnsi="Times New Roman" w:cs="Times New Roman"/>
      <w:b/>
      <w:bCs/>
      <w:lang w:val="en-GB" w:eastAsia="en-GB"/>
    </w:rPr>
  </w:style>
  <w:style w:type="paragraph" w:customStyle="1" w:styleId="xl175">
    <w:name w:val="xl175"/>
    <w:basedOn w:val="Normal"/>
    <w:rsid w:val="00DF550B"/>
    <w:pPr>
      <w:pBdr>
        <w:top w:val="single" w:sz="4" w:space="0" w:color="auto"/>
        <w:left w:val="single" w:sz="4" w:space="0" w:color="auto"/>
        <w:right w:val="single" w:sz="4" w:space="0" w:color="auto"/>
      </w:pBdr>
      <w:shd w:val="clear" w:color="000000" w:fill="E2EFDA"/>
      <w:spacing w:before="100" w:beforeAutospacing="1" w:after="100" w:afterAutospacing="1"/>
      <w:jc w:val="center"/>
      <w:textAlignment w:val="center"/>
    </w:pPr>
    <w:rPr>
      <w:rFonts w:ascii="Times New Roman" w:eastAsia="Times New Roman" w:hAnsi="Times New Roman" w:cs="Times New Roman"/>
      <w:b/>
      <w:bCs/>
      <w:lang w:val="en-GB" w:eastAsia="en-GB"/>
    </w:rPr>
  </w:style>
  <w:style w:type="paragraph" w:customStyle="1" w:styleId="xl176">
    <w:name w:val="xl176"/>
    <w:basedOn w:val="Normal"/>
    <w:rsid w:val="00DF550B"/>
    <w:pPr>
      <w:pBdr>
        <w:left w:val="single" w:sz="4" w:space="0" w:color="auto"/>
        <w:right w:val="single" w:sz="4" w:space="0" w:color="auto"/>
      </w:pBdr>
      <w:shd w:val="clear" w:color="000000" w:fill="E2EFDA"/>
      <w:spacing w:before="100" w:beforeAutospacing="1" w:after="100" w:afterAutospacing="1"/>
      <w:jc w:val="center"/>
      <w:textAlignment w:val="center"/>
    </w:pPr>
    <w:rPr>
      <w:rFonts w:ascii="Times New Roman" w:eastAsia="Times New Roman" w:hAnsi="Times New Roman" w:cs="Times New Roman"/>
      <w:b/>
      <w:bCs/>
      <w:lang w:val="en-GB" w:eastAsia="en-GB"/>
    </w:rPr>
  </w:style>
  <w:style w:type="paragraph" w:customStyle="1" w:styleId="xl177">
    <w:name w:val="xl177"/>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78">
    <w:name w:val="xl178"/>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rFonts w:ascii="Arial" w:eastAsia="Times New Roman" w:hAnsi="Arial" w:cs="Arial"/>
      <w:sz w:val="20"/>
      <w:szCs w:val="20"/>
      <w:lang w:val="en-GB" w:eastAsia="en-GB"/>
    </w:rPr>
  </w:style>
  <w:style w:type="paragraph" w:customStyle="1" w:styleId="xl179">
    <w:name w:val="xl179"/>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sz w:val="20"/>
      <w:szCs w:val="20"/>
      <w:lang w:val="en-GB" w:eastAsia="en-GB"/>
    </w:rPr>
  </w:style>
  <w:style w:type="paragraph" w:customStyle="1" w:styleId="xl180">
    <w:name w:val="xl180"/>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81">
    <w:name w:val="xl181"/>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82">
    <w:name w:val="xl182"/>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83">
    <w:name w:val="xl183"/>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84">
    <w:name w:val="xl184"/>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color w:val="000000"/>
      <w:sz w:val="20"/>
      <w:szCs w:val="20"/>
      <w:lang w:val="en-GB" w:eastAsia="en-GB"/>
    </w:rPr>
  </w:style>
  <w:style w:type="paragraph" w:customStyle="1" w:styleId="xl185">
    <w:name w:val="xl185"/>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86">
    <w:name w:val="xl186"/>
    <w:basedOn w:val="Normal"/>
    <w:rsid w:val="00DF550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20"/>
      <w:szCs w:val="20"/>
      <w:lang w:val="en-GB" w:eastAsia="en-GB"/>
    </w:rPr>
  </w:style>
  <w:style w:type="paragraph" w:customStyle="1" w:styleId="xl187">
    <w:name w:val="xl187"/>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88">
    <w:name w:val="xl188"/>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0"/>
      <w:szCs w:val="20"/>
      <w:lang w:val="en-GB" w:eastAsia="en-GB"/>
    </w:rPr>
  </w:style>
  <w:style w:type="paragraph" w:customStyle="1" w:styleId="xl189">
    <w:name w:val="xl189"/>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en-GB" w:eastAsia="en-GB"/>
    </w:rPr>
  </w:style>
  <w:style w:type="paragraph" w:customStyle="1" w:styleId="xl190">
    <w:name w:val="xl190"/>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191">
    <w:name w:val="xl191"/>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192">
    <w:name w:val="xl192"/>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93">
    <w:name w:val="xl193"/>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94">
    <w:name w:val="xl194"/>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195">
    <w:name w:val="xl195"/>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96">
    <w:name w:val="xl196"/>
    <w:basedOn w:val="Normal"/>
    <w:rsid w:val="00DF550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97">
    <w:name w:val="xl197"/>
    <w:basedOn w:val="Normal"/>
    <w:rsid w:val="00DF550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ascii="Arial" w:eastAsia="Times New Roman" w:hAnsi="Arial" w:cs="Arial"/>
      <w:color w:val="000000"/>
      <w:sz w:val="20"/>
      <w:szCs w:val="20"/>
      <w:lang w:val="en-GB" w:eastAsia="en-GB"/>
    </w:rPr>
  </w:style>
  <w:style w:type="paragraph" w:customStyle="1" w:styleId="xl198">
    <w:name w:val="xl198"/>
    <w:basedOn w:val="Normal"/>
    <w:rsid w:val="00DF550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199">
    <w:name w:val="xl199"/>
    <w:basedOn w:val="Normal"/>
    <w:rsid w:val="00DF550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ascii="Arial" w:eastAsia="Times New Roman" w:hAnsi="Arial" w:cs="Arial"/>
      <w:color w:val="FF0000"/>
      <w:sz w:val="20"/>
      <w:szCs w:val="20"/>
      <w:lang w:val="en-GB" w:eastAsia="en-GB"/>
    </w:rPr>
  </w:style>
  <w:style w:type="paragraph" w:customStyle="1" w:styleId="xl200">
    <w:name w:val="xl200"/>
    <w:basedOn w:val="Normal"/>
    <w:rsid w:val="00DF550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ascii="Arial" w:eastAsia="Times New Roman" w:hAnsi="Arial" w:cs="Arial"/>
      <w:color w:val="000000"/>
      <w:sz w:val="20"/>
      <w:szCs w:val="20"/>
      <w:lang w:val="en-GB" w:eastAsia="en-GB"/>
    </w:rPr>
  </w:style>
  <w:style w:type="paragraph" w:customStyle="1" w:styleId="xl201">
    <w:name w:val="xl201"/>
    <w:basedOn w:val="Normal"/>
    <w:rsid w:val="00DF550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ascii="Arial" w:eastAsia="Times New Roman" w:hAnsi="Arial" w:cs="Arial"/>
      <w:color w:val="000000"/>
      <w:sz w:val="20"/>
      <w:szCs w:val="20"/>
      <w:lang w:val="en-GB" w:eastAsia="en-GB"/>
    </w:rPr>
  </w:style>
  <w:style w:type="paragraph" w:customStyle="1" w:styleId="xl202">
    <w:name w:val="xl202"/>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03">
    <w:name w:val="xl203"/>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04">
    <w:name w:val="xl204"/>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05">
    <w:name w:val="xl205"/>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color w:val="000000"/>
      <w:sz w:val="20"/>
      <w:szCs w:val="20"/>
      <w:lang w:val="en-GB" w:eastAsia="en-GB"/>
    </w:rPr>
  </w:style>
  <w:style w:type="paragraph" w:customStyle="1" w:styleId="xl206">
    <w:name w:val="xl206"/>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07">
    <w:name w:val="xl207"/>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08">
    <w:name w:val="xl208"/>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color w:val="000000"/>
      <w:sz w:val="20"/>
      <w:szCs w:val="20"/>
      <w:lang w:val="en-GB" w:eastAsia="en-GB"/>
    </w:rPr>
  </w:style>
  <w:style w:type="paragraph" w:customStyle="1" w:styleId="xl209">
    <w:name w:val="xl209"/>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color w:val="000000"/>
      <w:sz w:val="20"/>
      <w:szCs w:val="20"/>
      <w:lang w:val="en-GB" w:eastAsia="en-GB"/>
    </w:rPr>
  </w:style>
  <w:style w:type="paragraph" w:customStyle="1" w:styleId="xl210">
    <w:name w:val="xl210"/>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color w:val="000000"/>
      <w:sz w:val="20"/>
      <w:szCs w:val="20"/>
      <w:lang w:val="en-GB" w:eastAsia="en-GB"/>
    </w:rPr>
  </w:style>
  <w:style w:type="paragraph" w:customStyle="1" w:styleId="xl211">
    <w:name w:val="xl211"/>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12">
    <w:name w:val="xl212"/>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13">
    <w:name w:val="xl213"/>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b/>
      <w:bCs/>
      <w:sz w:val="20"/>
      <w:szCs w:val="20"/>
      <w:lang w:val="en-GB" w:eastAsia="en-GB"/>
    </w:rPr>
  </w:style>
  <w:style w:type="paragraph" w:customStyle="1" w:styleId="xl214">
    <w:name w:val="xl214"/>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15">
    <w:name w:val="xl215"/>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0"/>
      <w:szCs w:val="20"/>
      <w:lang w:val="en-GB" w:eastAsia="en-GB"/>
    </w:rPr>
  </w:style>
  <w:style w:type="paragraph" w:customStyle="1" w:styleId="xl216">
    <w:name w:val="xl216"/>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17">
    <w:name w:val="xl217"/>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18">
    <w:name w:val="xl218"/>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rFonts w:ascii="Arial" w:eastAsia="Times New Roman" w:hAnsi="Arial" w:cs="Arial"/>
      <w:sz w:val="20"/>
      <w:szCs w:val="20"/>
      <w:lang w:val="en-GB" w:eastAsia="en-GB"/>
    </w:rPr>
  </w:style>
  <w:style w:type="paragraph" w:customStyle="1" w:styleId="xl219">
    <w:name w:val="xl219"/>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20">
    <w:name w:val="xl220"/>
    <w:basedOn w:val="Normal"/>
    <w:rsid w:val="00DF550B"/>
    <w:pPr>
      <w:spacing w:before="100" w:beforeAutospacing="1" w:after="100" w:afterAutospacing="1"/>
      <w:textAlignment w:val="center"/>
    </w:pPr>
    <w:rPr>
      <w:rFonts w:ascii="Arial" w:eastAsia="Times New Roman" w:hAnsi="Arial" w:cs="Arial"/>
      <w:sz w:val="20"/>
      <w:szCs w:val="20"/>
      <w:lang w:val="en-GB" w:eastAsia="en-GB"/>
    </w:rPr>
  </w:style>
  <w:style w:type="paragraph" w:customStyle="1" w:styleId="xl221">
    <w:name w:val="xl221"/>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22">
    <w:name w:val="xl222"/>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23">
    <w:name w:val="xl223"/>
    <w:basedOn w:val="Normal"/>
    <w:rsid w:val="00DF550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sz w:val="20"/>
      <w:szCs w:val="20"/>
      <w:lang w:val="en-GB" w:eastAsia="en-GB"/>
    </w:rPr>
  </w:style>
  <w:style w:type="paragraph" w:customStyle="1" w:styleId="xl224">
    <w:name w:val="xl224"/>
    <w:basedOn w:val="Normal"/>
    <w:rsid w:val="00DF550B"/>
    <w:pPr>
      <w:pBdr>
        <w:top w:val="single" w:sz="4" w:space="0" w:color="auto"/>
        <w:left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25">
    <w:name w:val="xl225"/>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lang w:val="en-GB" w:eastAsia="en-GB"/>
    </w:rPr>
  </w:style>
  <w:style w:type="paragraph" w:customStyle="1" w:styleId="xl226">
    <w:name w:val="xl226"/>
    <w:basedOn w:val="Normal"/>
    <w:rsid w:val="00DF550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27">
    <w:name w:val="xl227"/>
    <w:basedOn w:val="Normal"/>
    <w:rsid w:val="00DF550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28">
    <w:name w:val="xl228"/>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color w:val="000000"/>
      <w:sz w:val="20"/>
      <w:szCs w:val="20"/>
      <w:lang w:val="en-GB" w:eastAsia="en-GB"/>
    </w:rPr>
  </w:style>
  <w:style w:type="paragraph" w:customStyle="1" w:styleId="xl229">
    <w:name w:val="xl229"/>
    <w:basedOn w:val="Normal"/>
    <w:rsid w:val="00DF550B"/>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eastAsia="Times New Roman" w:hAnsi="Arial" w:cs="Arial"/>
      <w:color w:val="000000"/>
      <w:sz w:val="20"/>
      <w:szCs w:val="20"/>
      <w:lang w:val="en-GB" w:eastAsia="en-GB"/>
    </w:rPr>
  </w:style>
  <w:style w:type="paragraph" w:customStyle="1" w:styleId="xl230">
    <w:name w:val="xl230"/>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31">
    <w:name w:val="xl231"/>
    <w:basedOn w:val="Normal"/>
    <w:rsid w:val="00DF550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32">
    <w:name w:val="xl232"/>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0"/>
      <w:szCs w:val="20"/>
      <w:u w:val="single"/>
      <w:lang w:val="en-GB" w:eastAsia="en-GB"/>
    </w:rPr>
  </w:style>
  <w:style w:type="paragraph" w:customStyle="1" w:styleId="xl233">
    <w:name w:val="xl233"/>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34">
    <w:name w:val="xl234"/>
    <w:basedOn w:val="Normal"/>
    <w:rsid w:val="00DF550B"/>
    <w:pPr>
      <w:pBdr>
        <w:top w:val="single" w:sz="4" w:space="0" w:color="auto"/>
        <w:left w:val="single" w:sz="4"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35">
    <w:name w:val="xl235"/>
    <w:basedOn w:val="Normal"/>
    <w:rsid w:val="00DF550B"/>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36">
    <w:name w:val="xl236"/>
    <w:basedOn w:val="Normal"/>
    <w:rsid w:val="00DF550B"/>
    <w:pPr>
      <w:pBdr>
        <w:top w:val="single" w:sz="4" w:space="0" w:color="auto"/>
        <w:left w:val="single" w:sz="4" w:space="0" w:color="auto"/>
      </w:pBdr>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37">
    <w:name w:val="xl237"/>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16"/>
      <w:szCs w:val="16"/>
      <w:lang w:val="en-GB" w:eastAsia="en-GB"/>
    </w:rPr>
  </w:style>
  <w:style w:type="paragraph" w:customStyle="1" w:styleId="xl238">
    <w:name w:val="xl238"/>
    <w:basedOn w:val="Normal"/>
    <w:rsid w:val="00DF550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16"/>
      <w:szCs w:val="16"/>
      <w:lang w:val="en-GB" w:eastAsia="en-GB"/>
    </w:rPr>
  </w:style>
  <w:style w:type="paragraph" w:customStyle="1" w:styleId="xl239">
    <w:name w:val="xl239"/>
    <w:basedOn w:val="Normal"/>
    <w:rsid w:val="00DF550B"/>
    <w:pPr>
      <w:pBdr>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40">
    <w:name w:val="xl240"/>
    <w:basedOn w:val="Normal"/>
    <w:rsid w:val="00DF550B"/>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41">
    <w:name w:val="xl241"/>
    <w:basedOn w:val="Normal"/>
    <w:rsid w:val="00DF550B"/>
    <w:pPr>
      <w:pBdr>
        <w:top w:val="single" w:sz="8" w:space="0" w:color="auto"/>
        <w:left w:val="single" w:sz="8" w:space="0" w:color="auto"/>
      </w:pBdr>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42">
    <w:name w:val="xl242"/>
    <w:basedOn w:val="Normal"/>
    <w:rsid w:val="00DF550B"/>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43">
    <w:name w:val="xl243"/>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244">
    <w:name w:val="xl244"/>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sz w:val="20"/>
      <w:szCs w:val="20"/>
      <w:lang w:val="en-GB" w:eastAsia="en-GB"/>
    </w:rPr>
  </w:style>
  <w:style w:type="paragraph" w:customStyle="1" w:styleId="xl245">
    <w:name w:val="xl245"/>
    <w:basedOn w:val="Normal"/>
    <w:rsid w:val="00DF55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en-GB" w:eastAsia="en-GB"/>
    </w:rPr>
  </w:style>
  <w:style w:type="paragraph" w:customStyle="1" w:styleId="xl246">
    <w:name w:val="xl246"/>
    <w:basedOn w:val="Normal"/>
    <w:rsid w:val="00DF550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20"/>
      <w:szCs w:val="20"/>
      <w:lang w:val="en-GB" w:eastAsia="en-GB"/>
    </w:rPr>
  </w:style>
  <w:style w:type="paragraph" w:customStyle="1" w:styleId="xl247">
    <w:name w:val="xl247"/>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48">
    <w:name w:val="xl248"/>
    <w:basedOn w:val="Normal"/>
    <w:rsid w:val="00DF55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20"/>
      <w:szCs w:val="20"/>
      <w:lang w:val="en-GB" w:eastAsia="en-GB"/>
    </w:rPr>
  </w:style>
  <w:style w:type="paragraph" w:customStyle="1" w:styleId="xl249">
    <w:name w:val="xl249"/>
    <w:basedOn w:val="Normal"/>
    <w:rsid w:val="00DF550B"/>
    <w:pPr>
      <w:pBdr>
        <w:bottom w:val="single" w:sz="4" w:space="0" w:color="auto"/>
      </w:pBdr>
      <w:shd w:val="clear" w:color="000000" w:fill="FFFFFF"/>
      <w:spacing w:before="100" w:beforeAutospacing="1" w:after="100" w:afterAutospacing="1"/>
      <w:textAlignment w:val="center"/>
    </w:pPr>
    <w:rPr>
      <w:rFonts w:ascii="Arial" w:eastAsia="Times New Roman" w:hAnsi="Arial" w:cs="Arial"/>
      <w:b/>
      <w:bCs/>
      <w:sz w:val="20"/>
      <w:szCs w:val="20"/>
      <w:lang w:val="en-GB" w:eastAsia="en-GB"/>
    </w:rPr>
  </w:style>
  <w:style w:type="paragraph" w:customStyle="1" w:styleId="xl250">
    <w:name w:val="xl250"/>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51">
    <w:name w:val="xl251"/>
    <w:basedOn w:val="Normal"/>
    <w:rsid w:val="00DF550B"/>
    <w:pPr>
      <w:pBdr>
        <w:top w:val="single" w:sz="4" w:space="0" w:color="auto"/>
        <w:left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52">
    <w:name w:val="xl252"/>
    <w:basedOn w:val="Normal"/>
    <w:rsid w:val="00DF550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53">
    <w:name w:val="xl253"/>
    <w:basedOn w:val="Normal"/>
    <w:rsid w:val="00DF550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Arial" w:eastAsia="Times New Roman" w:hAnsi="Arial" w:cs="Arial"/>
      <w:sz w:val="20"/>
      <w:szCs w:val="20"/>
      <w:lang w:val="en-GB" w:eastAsia="en-GB"/>
    </w:rPr>
  </w:style>
  <w:style w:type="paragraph" w:customStyle="1" w:styleId="xl254">
    <w:name w:val="xl254"/>
    <w:basedOn w:val="Normal"/>
    <w:rsid w:val="00DF550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55">
    <w:name w:val="xl255"/>
    <w:basedOn w:val="Normal"/>
    <w:rsid w:val="00DF550B"/>
    <w:pPr>
      <w:pBdr>
        <w:top w:val="single" w:sz="4" w:space="0" w:color="auto"/>
        <w:left w:val="single" w:sz="4" w:space="0" w:color="auto"/>
        <w:right w:val="single" w:sz="4" w:space="0" w:color="auto"/>
      </w:pBdr>
      <w:shd w:val="clear" w:color="000000" w:fill="D9E1F2"/>
      <w:spacing w:before="100" w:beforeAutospacing="1" w:after="100" w:afterAutospacing="1"/>
      <w:textAlignment w:val="center"/>
    </w:pPr>
    <w:rPr>
      <w:rFonts w:ascii="Arial" w:eastAsia="Times New Roman" w:hAnsi="Arial" w:cs="Arial"/>
      <w:sz w:val="20"/>
      <w:szCs w:val="20"/>
      <w:lang w:val="en-GB" w:eastAsia="en-GB"/>
    </w:rPr>
  </w:style>
  <w:style w:type="paragraph" w:customStyle="1" w:styleId="xl256">
    <w:name w:val="xl256"/>
    <w:basedOn w:val="Normal"/>
    <w:rsid w:val="00DF550B"/>
    <w:pPr>
      <w:pBdr>
        <w:top w:val="single" w:sz="4" w:space="0" w:color="auto"/>
        <w:left w:val="single" w:sz="4" w:space="0" w:color="auto"/>
        <w:right w:val="single" w:sz="4" w:space="0" w:color="auto"/>
      </w:pBdr>
      <w:shd w:val="clear" w:color="000000" w:fill="D9E1F2"/>
      <w:spacing w:before="100" w:beforeAutospacing="1" w:after="100" w:afterAutospacing="1"/>
      <w:jc w:val="right"/>
      <w:textAlignment w:val="center"/>
    </w:pPr>
    <w:rPr>
      <w:rFonts w:ascii="Arial" w:eastAsia="Times New Roman" w:hAnsi="Arial" w:cs="Arial"/>
      <w:sz w:val="20"/>
      <w:szCs w:val="20"/>
      <w:lang w:val="en-GB" w:eastAsia="en-GB"/>
    </w:rPr>
  </w:style>
  <w:style w:type="paragraph" w:customStyle="1" w:styleId="xl257">
    <w:name w:val="xl257"/>
    <w:basedOn w:val="Normal"/>
    <w:rsid w:val="00DF550B"/>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20"/>
      <w:szCs w:val="20"/>
      <w:lang w:val="en-GB" w:eastAsia="en-GB"/>
    </w:rPr>
  </w:style>
  <w:style w:type="paragraph" w:customStyle="1" w:styleId="xl258">
    <w:name w:val="xl258"/>
    <w:basedOn w:val="Normal"/>
    <w:rsid w:val="00DF550B"/>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84690">
      <w:bodyDiv w:val="1"/>
      <w:marLeft w:val="0"/>
      <w:marRight w:val="0"/>
      <w:marTop w:val="0"/>
      <w:marBottom w:val="0"/>
      <w:divBdr>
        <w:top w:val="none" w:sz="0" w:space="0" w:color="auto"/>
        <w:left w:val="none" w:sz="0" w:space="0" w:color="auto"/>
        <w:bottom w:val="none" w:sz="0" w:space="0" w:color="auto"/>
        <w:right w:val="none" w:sz="0" w:space="0" w:color="auto"/>
      </w:divBdr>
    </w:div>
    <w:div w:id="106004103">
      <w:bodyDiv w:val="1"/>
      <w:marLeft w:val="0"/>
      <w:marRight w:val="0"/>
      <w:marTop w:val="0"/>
      <w:marBottom w:val="0"/>
      <w:divBdr>
        <w:top w:val="none" w:sz="0" w:space="0" w:color="auto"/>
        <w:left w:val="none" w:sz="0" w:space="0" w:color="auto"/>
        <w:bottom w:val="none" w:sz="0" w:space="0" w:color="auto"/>
        <w:right w:val="none" w:sz="0" w:space="0" w:color="auto"/>
      </w:divBdr>
    </w:div>
    <w:div w:id="135224331">
      <w:bodyDiv w:val="1"/>
      <w:marLeft w:val="0"/>
      <w:marRight w:val="0"/>
      <w:marTop w:val="0"/>
      <w:marBottom w:val="0"/>
      <w:divBdr>
        <w:top w:val="none" w:sz="0" w:space="0" w:color="auto"/>
        <w:left w:val="none" w:sz="0" w:space="0" w:color="auto"/>
        <w:bottom w:val="none" w:sz="0" w:space="0" w:color="auto"/>
        <w:right w:val="none" w:sz="0" w:space="0" w:color="auto"/>
      </w:divBdr>
    </w:div>
    <w:div w:id="152139769">
      <w:bodyDiv w:val="1"/>
      <w:marLeft w:val="0"/>
      <w:marRight w:val="0"/>
      <w:marTop w:val="0"/>
      <w:marBottom w:val="0"/>
      <w:divBdr>
        <w:top w:val="none" w:sz="0" w:space="0" w:color="auto"/>
        <w:left w:val="none" w:sz="0" w:space="0" w:color="auto"/>
        <w:bottom w:val="none" w:sz="0" w:space="0" w:color="auto"/>
        <w:right w:val="none" w:sz="0" w:space="0" w:color="auto"/>
      </w:divBdr>
    </w:div>
    <w:div w:id="197818364">
      <w:bodyDiv w:val="1"/>
      <w:marLeft w:val="0"/>
      <w:marRight w:val="0"/>
      <w:marTop w:val="0"/>
      <w:marBottom w:val="0"/>
      <w:divBdr>
        <w:top w:val="none" w:sz="0" w:space="0" w:color="auto"/>
        <w:left w:val="none" w:sz="0" w:space="0" w:color="auto"/>
        <w:bottom w:val="none" w:sz="0" w:space="0" w:color="auto"/>
        <w:right w:val="none" w:sz="0" w:space="0" w:color="auto"/>
      </w:divBdr>
    </w:div>
    <w:div w:id="239752259">
      <w:bodyDiv w:val="1"/>
      <w:marLeft w:val="0"/>
      <w:marRight w:val="0"/>
      <w:marTop w:val="0"/>
      <w:marBottom w:val="0"/>
      <w:divBdr>
        <w:top w:val="none" w:sz="0" w:space="0" w:color="auto"/>
        <w:left w:val="none" w:sz="0" w:space="0" w:color="auto"/>
        <w:bottom w:val="none" w:sz="0" w:space="0" w:color="auto"/>
        <w:right w:val="none" w:sz="0" w:space="0" w:color="auto"/>
      </w:divBdr>
    </w:div>
    <w:div w:id="255869718">
      <w:bodyDiv w:val="1"/>
      <w:marLeft w:val="0"/>
      <w:marRight w:val="0"/>
      <w:marTop w:val="0"/>
      <w:marBottom w:val="0"/>
      <w:divBdr>
        <w:top w:val="none" w:sz="0" w:space="0" w:color="auto"/>
        <w:left w:val="none" w:sz="0" w:space="0" w:color="auto"/>
        <w:bottom w:val="none" w:sz="0" w:space="0" w:color="auto"/>
        <w:right w:val="none" w:sz="0" w:space="0" w:color="auto"/>
      </w:divBdr>
      <w:divsChild>
        <w:div w:id="952709611">
          <w:marLeft w:val="547"/>
          <w:marRight w:val="0"/>
          <w:marTop w:val="0"/>
          <w:marBottom w:val="0"/>
          <w:divBdr>
            <w:top w:val="none" w:sz="0" w:space="0" w:color="auto"/>
            <w:left w:val="none" w:sz="0" w:space="0" w:color="auto"/>
            <w:bottom w:val="none" w:sz="0" w:space="0" w:color="auto"/>
            <w:right w:val="none" w:sz="0" w:space="0" w:color="auto"/>
          </w:divBdr>
        </w:div>
        <w:div w:id="235477596">
          <w:marLeft w:val="547"/>
          <w:marRight w:val="0"/>
          <w:marTop w:val="0"/>
          <w:marBottom w:val="0"/>
          <w:divBdr>
            <w:top w:val="none" w:sz="0" w:space="0" w:color="auto"/>
            <w:left w:val="none" w:sz="0" w:space="0" w:color="auto"/>
            <w:bottom w:val="none" w:sz="0" w:space="0" w:color="auto"/>
            <w:right w:val="none" w:sz="0" w:space="0" w:color="auto"/>
          </w:divBdr>
        </w:div>
        <w:div w:id="1912230406">
          <w:marLeft w:val="547"/>
          <w:marRight w:val="0"/>
          <w:marTop w:val="0"/>
          <w:marBottom w:val="0"/>
          <w:divBdr>
            <w:top w:val="none" w:sz="0" w:space="0" w:color="auto"/>
            <w:left w:val="none" w:sz="0" w:space="0" w:color="auto"/>
            <w:bottom w:val="none" w:sz="0" w:space="0" w:color="auto"/>
            <w:right w:val="none" w:sz="0" w:space="0" w:color="auto"/>
          </w:divBdr>
        </w:div>
        <w:div w:id="338970840">
          <w:marLeft w:val="547"/>
          <w:marRight w:val="0"/>
          <w:marTop w:val="0"/>
          <w:marBottom w:val="0"/>
          <w:divBdr>
            <w:top w:val="none" w:sz="0" w:space="0" w:color="auto"/>
            <w:left w:val="none" w:sz="0" w:space="0" w:color="auto"/>
            <w:bottom w:val="none" w:sz="0" w:space="0" w:color="auto"/>
            <w:right w:val="none" w:sz="0" w:space="0" w:color="auto"/>
          </w:divBdr>
        </w:div>
        <w:div w:id="997346276">
          <w:marLeft w:val="547"/>
          <w:marRight w:val="0"/>
          <w:marTop w:val="0"/>
          <w:marBottom w:val="0"/>
          <w:divBdr>
            <w:top w:val="none" w:sz="0" w:space="0" w:color="auto"/>
            <w:left w:val="none" w:sz="0" w:space="0" w:color="auto"/>
            <w:bottom w:val="none" w:sz="0" w:space="0" w:color="auto"/>
            <w:right w:val="none" w:sz="0" w:space="0" w:color="auto"/>
          </w:divBdr>
        </w:div>
      </w:divsChild>
    </w:div>
    <w:div w:id="283927561">
      <w:bodyDiv w:val="1"/>
      <w:marLeft w:val="0"/>
      <w:marRight w:val="0"/>
      <w:marTop w:val="0"/>
      <w:marBottom w:val="0"/>
      <w:divBdr>
        <w:top w:val="none" w:sz="0" w:space="0" w:color="auto"/>
        <w:left w:val="none" w:sz="0" w:space="0" w:color="auto"/>
        <w:bottom w:val="none" w:sz="0" w:space="0" w:color="auto"/>
        <w:right w:val="none" w:sz="0" w:space="0" w:color="auto"/>
      </w:divBdr>
    </w:div>
    <w:div w:id="327368175">
      <w:bodyDiv w:val="1"/>
      <w:marLeft w:val="0"/>
      <w:marRight w:val="0"/>
      <w:marTop w:val="0"/>
      <w:marBottom w:val="0"/>
      <w:divBdr>
        <w:top w:val="none" w:sz="0" w:space="0" w:color="auto"/>
        <w:left w:val="none" w:sz="0" w:space="0" w:color="auto"/>
        <w:bottom w:val="none" w:sz="0" w:space="0" w:color="auto"/>
        <w:right w:val="none" w:sz="0" w:space="0" w:color="auto"/>
      </w:divBdr>
    </w:div>
    <w:div w:id="338587360">
      <w:bodyDiv w:val="1"/>
      <w:marLeft w:val="0"/>
      <w:marRight w:val="0"/>
      <w:marTop w:val="0"/>
      <w:marBottom w:val="0"/>
      <w:divBdr>
        <w:top w:val="none" w:sz="0" w:space="0" w:color="auto"/>
        <w:left w:val="none" w:sz="0" w:space="0" w:color="auto"/>
        <w:bottom w:val="none" w:sz="0" w:space="0" w:color="auto"/>
        <w:right w:val="none" w:sz="0" w:space="0" w:color="auto"/>
      </w:divBdr>
    </w:div>
    <w:div w:id="452477625">
      <w:bodyDiv w:val="1"/>
      <w:marLeft w:val="0"/>
      <w:marRight w:val="0"/>
      <w:marTop w:val="0"/>
      <w:marBottom w:val="0"/>
      <w:divBdr>
        <w:top w:val="none" w:sz="0" w:space="0" w:color="auto"/>
        <w:left w:val="none" w:sz="0" w:space="0" w:color="auto"/>
        <w:bottom w:val="none" w:sz="0" w:space="0" w:color="auto"/>
        <w:right w:val="none" w:sz="0" w:space="0" w:color="auto"/>
      </w:divBdr>
    </w:div>
    <w:div w:id="485821562">
      <w:bodyDiv w:val="1"/>
      <w:marLeft w:val="0"/>
      <w:marRight w:val="0"/>
      <w:marTop w:val="0"/>
      <w:marBottom w:val="0"/>
      <w:divBdr>
        <w:top w:val="none" w:sz="0" w:space="0" w:color="auto"/>
        <w:left w:val="none" w:sz="0" w:space="0" w:color="auto"/>
        <w:bottom w:val="none" w:sz="0" w:space="0" w:color="auto"/>
        <w:right w:val="none" w:sz="0" w:space="0" w:color="auto"/>
      </w:divBdr>
    </w:div>
    <w:div w:id="760182188">
      <w:bodyDiv w:val="1"/>
      <w:marLeft w:val="0"/>
      <w:marRight w:val="0"/>
      <w:marTop w:val="0"/>
      <w:marBottom w:val="0"/>
      <w:divBdr>
        <w:top w:val="none" w:sz="0" w:space="0" w:color="auto"/>
        <w:left w:val="none" w:sz="0" w:space="0" w:color="auto"/>
        <w:bottom w:val="none" w:sz="0" w:space="0" w:color="auto"/>
        <w:right w:val="none" w:sz="0" w:space="0" w:color="auto"/>
      </w:divBdr>
    </w:div>
    <w:div w:id="764305209">
      <w:bodyDiv w:val="1"/>
      <w:marLeft w:val="0"/>
      <w:marRight w:val="0"/>
      <w:marTop w:val="0"/>
      <w:marBottom w:val="0"/>
      <w:divBdr>
        <w:top w:val="none" w:sz="0" w:space="0" w:color="auto"/>
        <w:left w:val="none" w:sz="0" w:space="0" w:color="auto"/>
        <w:bottom w:val="none" w:sz="0" w:space="0" w:color="auto"/>
        <w:right w:val="none" w:sz="0" w:space="0" w:color="auto"/>
      </w:divBdr>
    </w:div>
    <w:div w:id="775638290">
      <w:bodyDiv w:val="1"/>
      <w:marLeft w:val="0"/>
      <w:marRight w:val="0"/>
      <w:marTop w:val="0"/>
      <w:marBottom w:val="0"/>
      <w:divBdr>
        <w:top w:val="none" w:sz="0" w:space="0" w:color="auto"/>
        <w:left w:val="none" w:sz="0" w:space="0" w:color="auto"/>
        <w:bottom w:val="none" w:sz="0" w:space="0" w:color="auto"/>
        <w:right w:val="none" w:sz="0" w:space="0" w:color="auto"/>
      </w:divBdr>
    </w:div>
    <w:div w:id="957183169">
      <w:bodyDiv w:val="1"/>
      <w:marLeft w:val="0"/>
      <w:marRight w:val="0"/>
      <w:marTop w:val="0"/>
      <w:marBottom w:val="0"/>
      <w:divBdr>
        <w:top w:val="none" w:sz="0" w:space="0" w:color="auto"/>
        <w:left w:val="none" w:sz="0" w:space="0" w:color="auto"/>
        <w:bottom w:val="none" w:sz="0" w:space="0" w:color="auto"/>
        <w:right w:val="none" w:sz="0" w:space="0" w:color="auto"/>
      </w:divBdr>
    </w:div>
    <w:div w:id="1017191268">
      <w:bodyDiv w:val="1"/>
      <w:marLeft w:val="0"/>
      <w:marRight w:val="0"/>
      <w:marTop w:val="0"/>
      <w:marBottom w:val="0"/>
      <w:divBdr>
        <w:top w:val="none" w:sz="0" w:space="0" w:color="auto"/>
        <w:left w:val="none" w:sz="0" w:space="0" w:color="auto"/>
        <w:bottom w:val="none" w:sz="0" w:space="0" w:color="auto"/>
        <w:right w:val="none" w:sz="0" w:space="0" w:color="auto"/>
      </w:divBdr>
      <w:divsChild>
        <w:div w:id="535241561">
          <w:marLeft w:val="547"/>
          <w:marRight w:val="0"/>
          <w:marTop w:val="0"/>
          <w:marBottom w:val="0"/>
          <w:divBdr>
            <w:top w:val="none" w:sz="0" w:space="0" w:color="auto"/>
            <w:left w:val="none" w:sz="0" w:space="0" w:color="auto"/>
            <w:bottom w:val="none" w:sz="0" w:space="0" w:color="auto"/>
            <w:right w:val="none" w:sz="0" w:space="0" w:color="auto"/>
          </w:divBdr>
        </w:div>
        <w:div w:id="1747995206">
          <w:marLeft w:val="547"/>
          <w:marRight w:val="0"/>
          <w:marTop w:val="0"/>
          <w:marBottom w:val="0"/>
          <w:divBdr>
            <w:top w:val="none" w:sz="0" w:space="0" w:color="auto"/>
            <w:left w:val="none" w:sz="0" w:space="0" w:color="auto"/>
            <w:bottom w:val="none" w:sz="0" w:space="0" w:color="auto"/>
            <w:right w:val="none" w:sz="0" w:space="0" w:color="auto"/>
          </w:divBdr>
        </w:div>
        <w:div w:id="762454066">
          <w:marLeft w:val="547"/>
          <w:marRight w:val="0"/>
          <w:marTop w:val="0"/>
          <w:marBottom w:val="0"/>
          <w:divBdr>
            <w:top w:val="none" w:sz="0" w:space="0" w:color="auto"/>
            <w:left w:val="none" w:sz="0" w:space="0" w:color="auto"/>
            <w:bottom w:val="none" w:sz="0" w:space="0" w:color="auto"/>
            <w:right w:val="none" w:sz="0" w:space="0" w:color="auto"/>
          </w:divBdr>
        </w:div>
      </w:divsChild>
    </w:div>
    <w:div w:id="1046875024">
      <w:bodyDiv w:val="1"/>
      <w:marLeft w:val="0"/>
      <w:marRight w:val="0"/>
      <w:marTop w:val="0"/>
      <w:marBottom w:val="0"/>
      <w:divBdr>
        <w:top w:val="none" w:sz="0" w:space="0" w:color="auto"/>
        <w:left w:val="none" w:sz="0" w:space="0" w:color="auto"/>
        <w:bottom w:val="none" w:sz="0" w:space="0" w:color="auto"/>
        <w:right w:val="none" w:sz="0" w:space="0" w:color="auto"/>
      </w:divBdr>
    </w:div>
    <w:div w:id="1060329956">
      <w:bodyDiv w:val="1"/>
      <w:marLeft w:val="0"/>
      <w:marRight w:val="0"/>
      <w:marTop w:val="0"/>
      <w:marBottom w:val="0"/>
      <w:divBdr>
        <w:top w:val="none" w:sz="0" w:space="0" w:color="auto"/>
        <w:left w:val="none" w:sz="0" w:space="0" w:color="auto"/>
        <w:bottom w:val="none" w:sz="0" w:space="0" w:color="auto"/>
        <w:right w:val="none" w:sz="0" w:space="0" w:color="auto"/>
      </w:divBdr>
    </w:div>
    <w:div w:id="1081945600">
      <w:bodyDiv w:val="1"/>
      <w:marLeft w:val="0"/>
      <w:marRight w:val="0"/>
      <w:marTop w:val="0"/>
      <w:marBottom w:val="0"/>
      <w:divBdr>
        <w:top w:val="none" w:sz="0" w:space="0" w:color="auto"/>
        <w:left w:val="none" w:sz="0" w:space="0" w:color="auto"/>
        <w:bottom w:val="none" w:sz="0" w:space="0" w:color="auto"/>
        <w:right w:val="none" w:sz="0" w:space="0" w:color="auto"/>
      </w:divBdr>
    </w:div>
    <w:div w:id="1085301145">
      <w:bodyDiv w:val="1"/>
      <w:marLeft w:val="0"/>
      <w:marRight w:val="0"/>
      <w:marTop w:val="0"/>
      <w:marBottom w:val="0"/>
      <w:divBdr>
        <w:top w:val="none" w:sz="0" w:space="0" w:color="auto"/>
        <w:left w:val="none" w:sz="0" w:space="0" w:color="auto"/>
        <w:bottom w:val="none" w:sz="0" w:space="0" w:color="auto"/>
        <w:right w:val="none" w:sz="0" w:space="0" w:color="auto"/>
      </w:divBdr>
    </w:div>
    <w:div w:id="1095173941">
      <w:bodyDiv w:val="1"/>
      <w:marLeft w:val="0"/>
      <w:marRight w:val="0"/>
      <w:marTop w:val="0"/>
      <w:marBottom w:val="0"/>
      <w:divBdr>
        <w:top w:val="none" w:sz="0" w:space="0" w:color="auto"/>
        <w:left w:val="none" w:sz="0" w:space="0" w:color="auto"/>
        <w:bottom w:val="none" w:sz="0" w:space="0" w:color="auto"/>
        <w:right w:val="none" w:sz="0" w:space="0" w:color="auto"/>
      </w:divBdr>
    </w:div>
    <w:div w:id="1149252073">
      <w:bodyDiv w:val="1"/>
      <w:marLeft w:val="0"/>
      <w:marRight w:val="0"/>
      <w:marTop w:val="0"/>
      <w:marBottom w:val="0"/>
      <w:divBdr>
        <w:top w:val="none" w:sz="0" w:space="0" w:color="auto"/>
        <w:left w:val="none" w:sz="0" w:space="0" w:color="auto"/>
        <w:bottom w:val="none" w:sz="0" w:space="0" w:color="auto"/>
        <w:right w:val="none" w:sz="0" w:space="0" w:color="auto"/>
      </w:divBdr>
    </w:div>
    <w:div w:id="1162351219">
      <w:bodyDiv w:val="1"/>
      <w:marLeft w:val="0"/>
      <w:marRight w:val="0"/>
      <w:marTop w:val="0"/>
      <w:marBottom w:val="0"/>
      <w:divBdr>
        <w:top w:val="none" w:sz="0" w:space="0" w:color="auto"/>
        <w:left w:val="none" w:sz="0" w:space="0" w:color="auto"/>
        <w:bottom w:val="none" w:sz="0" w:space="0" w:color="auto"/>
        <w:right w:val="none" w:sz="0" w:space="0" w:color="auto"/>
      </w:divBdr>
    </w:div>
    <w:div w:id="1189877247">
      <w:bodyDiv w:val="1"/>
      <w:marLeft w:val="0"/>
      <w:marRight w:val="0"/>
      <w:marTop w:val="0"/>
      <w:marBottom w:val="0"/>
      <w:divBdr>
        <w:top w:val="none" w:sz="0" w:space="0" w:color="auto"/>
        <w:left w:val="none" w:sz="0" w:space="0" w:color="auto"/>
        <w:bottom w:val="none" w:sz="0" w:space="0" w:color="auto"/>
        <w:right w:val="none" w:sz="0" w:space="0" w:color="auto"/>
      </w:divBdr>
    </w:div>
    <w:div w:id="1217276720">
      <w:bodyDiv w:val="1"/>
      <w:marLeft w:val="0"/>
      <w:marRight w:val="0"/>
      <w:marTop w:val="0"/>
      <w:marBottom w:val="0"/>
      <w:divBdr>
        <w:top w:val="none" w:sz="0" w:space="0" w:color="auto"/>
        <w:left w:val="none" w:sz="0" w:space="0" w:color="auto"/>
        <w:bottom w:val="none" w:sz="0" w:space="0" w:color="auto"/>
        <w:right w:val="none" w:sz="0" w:space="0" w:color="auto"/>
      </w:divBdr>
    </w:div>
    <w:div w:id="1294025394">
      <w:bodyDiv w:val="1"/>
      <w:marLeft w:val="0"/>
      <w:marRight w:val="0"/>
      <w:marTop w:val="0"/>
      <w:marBottom w:val="0"/>
      <w:divBdr>
        <w:top w:val="none" w:sz="0" w:space="0" w:color="auto"/>
        <w:left w:val="none" w:sz="0" w:space="0" w:color="auto"/>
        <w:bottom w:val="none" w:sz="0" w:space="0" w:color="auto"/>
        <w:right w:val="none" w:sz="0" w:space="0" w:color="auto"/>
      </w:divBdr>
    </w:div>
    <w:div w:id="1330526934">
      <w:bodyDiv w:val="1"/>
      <w:marLeft w:val="0"/>
      <w:marRight w:val="0"/>
      <w:marTop w:val="0"/>
      <w:marBottom w:val="0"/>
      <w:divBdr>
        <w:top w:val="none" w:sz="0" w:space="0" w:color="auto"/>
        <w:left w:val="none" w:sz="0" w:space="0" w:color="auto"/>
        <w:bottom w:val="none" w:sz="0" w:space="0" w:color="auto"/>
        <w:right w:val="none" w:sz="0" w:space="0" w:color="auto"/>
      </w:divBdr>
    </w:div>
    <w:div w:id="1348211733">
      <w:bodyDiv w:val="1"/>
      <w:marLeft w:val="0"/>
      <w:marRight w:val="0"/>
      <w:marTop w:val="0"/>
      <w:marBottom w:val="0"/>
      <w:divBdr>
        <w:top w:val="none" w:sz="0" w:space="0" w:color="auto"/>
        <w:left w:val="none" w:sz="0" w:space="0" w:color="auto"/>
        <w:bottom w:val="none" w:sz="0" w:space="0" w:color="auto"/>
        <w:right w:val="none" w:sz="0" w:space="0" w:color="auto"/>
      </w:divBdr>
    </w:div>
    <w:div w:id="1394348493">
      <w:bodyDiv w:val="1"/>
      <w:marLeft w:val="0"/>
      <w:marRight w:val="0"/>
      <w:marTop w:val="0"/>
      <w:marBottom w:val="0"/>
      <w:divBdr>
        <w:top w:val="none" w:sz="0" w:space="0" w:color="auto"/>
        <w:left w:val="none" w:sz="0" w:space="0" w:color="auto"/>
        <w:bottom w:val="none" w:sz="0" w:space="0" w:color="auto"/>
        <w:right w:val="none" w:sz="0" w:space="0" w:color="auto"/>
      </w:divBdr>
    </w:div>
    <w:div w:id="1429933757">
      <w:bodyDiv w:val="1"/>
      <w:marLeft w:val="0"/>
      <w:marRight w:val="0"/>
      <w:marTop w:val="0"/>
      <w:marBottom w:val="0"/>
      <w:divBdr>
        <w:top w:val="none" w:sz="0" w:space="0" w:color="auto"/>
        <w:left w:val="none" w:sz="0" w:space="0" w:color="auto"/>
        <w:bottom w:val="none" w:sz="0" w:space="0" w:color="auto"/>
        <w:right w:val="none" w:sz="0" w:space="0" w:color="auto"/>
      </w:divBdr>
    </w:div>
    <w:div w:id="1671370838">
      <w:bodyDiv w:val="1"/>
      <w:marLeft w:val="0"/>
      <w:marRight w:val="0"/>
      <w:marTop w:val="0"/>
      <w:marBottom w:val="0"/>
      <w:divBdr>
        <w:top w:val="none" w:sz="0" w:space="0" w:color="auto"/>
        <w:left w:val="none" w:sz="0" w:space="0" w:color="auto"/>
        <w:bottom w:val="none" w:sz="0" w:space="0" w:color="auto"/>
        <w:right w:val="none" w:sz="0" w:space="0" w:color="auto"/>
      </w:divBdr>
    </w:div>
    <w:div w:id="1686132994">
      <w:bodyDiv w:val="1"/>
      <w:marLeft w:val="0"/>
      <w:marRight w:val="0"/>
      <w:marTop w:val="0"/>
      <w:marBottom w:val="0"/>
      <w:divBdr>
        <w:top w:val="none" w:sz="0" w:space="0" w:color="auto"/>
        <w:left w:val="none" w:sz="0" w:space="0" w:color="auto"/>
        <w:bottom w:val="none" w:sz="0" w:space="0" w:color="auto"/>
        <w:right w:val="none" w:sz="0" w:space="0" w:color="auto"/>
      </w:divBdr>
    </w:div>
    <w:div w:id="1691295885">
      <w:bodyDiv w:val="1"/>
      <w:marLeft w:val="0"/>
      <w:marRight w:val="0"/>
      <w:marTop w:val="0"/>
      <w:marBottom w:val="0"/>
      <w:divBdr>
        <w:top w:val="none" w:sz="0" w:space="0" w:color="auto"/>
        <w:left w:val="none" w:sz="0" w:space="0" w:color="auto"/>
        <w:bottom w:val="none" w:sz="0" w:space="0" w:color="auto"/>
        <w:right w:val="none" w:sz="0" w:space="0" w:color="auto"/>
      </w:divBdr>
    </w:div>
    <w:div w:id="1708066580">
      <w:bodyDiv w:val="1"/>
      <w:marLeft w:val="0"/>
      <w:marRight w:val="0"/>
      <w:marTop w:val="0"/>
      <w:marBottom w:val="0"/>
      <w:divBdr>
        <w:top w:val="none" w:sz="0" w:space="0" w:color="auto"/>
        <w:left w:val="none" w:sz="0" w:space="0" w:color="auto"/>
        <w:bottom w:val="none" w:sz="0" w:space="0" w:color="auto"/>
        <w:right w:val="none" w:sz="0" w:space="0" w:color="auto"/>
      </w:divBdr>
    </w:div>
    <w:div w:id="1720978286">
      <w:bodyDiv w:val="1"/>
      <w:marLeft w:val="0"/>
      <w:marRight w:val="0"/>
      <w:marTop w:val="0"/>
      <w:marBottom w:val="0"/>
      <w:divBdr>
        <w:top w:val="none" w:sz="0" w:space="0" w:color="auto"/>
        <w:left w:val="none" w:sz="0" w:space="0" w:color="auto"/>
        <w:bottom w:val="none" w:sz="0" w:space="0" w:color="auto"/>
        <w:right w:val="none" w:sz="0" w:space="0" w:color="auto"/>
      </w:divBdr>
    </w:div>
    <w:div w:id="1780105417">
      <w:bodyDiv w:val="1"/>
      <w:marLeft w:val="0"/>
      <w:marRight w:val="0"/>
      <w:marTop w:val="0"/>
      <w:marBottom w:val="0"/>
      <w:divBdr>
        <w:top w:val="none" w:sz="0" w:space="0" w:color="auto"/>
        <w:left w:val="none" w:sz="0" w:space="0" w:color="auto"/>
        <w:bottom w:val="none" w:sz="0" w:space="0" w:color="auto"/>
        <w:right w:val="none" w:sz="0" w:space="0" w:color="auto"/>
      </w:divBdr>
    </w:div>
    <w:div w:id="1834489696">
      <w:bodyDiv w:val="1"/>
      <w:marLeft w:val="0"/>
      <w:marRight w:val="0"/>
      <w:marTop w:val="0"/>
      <w:marBottom w:val="0"/>
      <w:divBdr>
        <w:top w:val="none" w:sz="0" w:space="0" w:color="auto"/>
        <w:left w:val="none" w:sz="0" w:space="0" w:color="auto"/>
        <w:bottom w:val="none" w:sz="0" w:space="0" w:color="auto"/>
        <w:right w:val="none" w:sz="0" w:space="0" w:color="auto"/>
      </w:divBdr>
      <w:divsChild>
        <w:div w:id="1079447574">
          <w:marLeft w:val="547"/>
          <w:marRight w:val="0"/>
          <w:marTop w:val="0"/>
          <w:marBottom w:val="0"/>
          <w:divBdr>
            <w:top w:val="none" w:sz="0" w:space="0" w:color="auto"/>
            <w:left w:val="none" w:sz="0" w:space="0" w:color="auto"/>
            <w:bottom w:val="none" w:sz="0" w:space="0" w:color="auto"/>
            <w:right w:val="none" w:sz="0" w:space="0" w:color="auto"/>
          </w:divBdr>
        </w:div>
        <w:div w:id="230308141">
          <w:marLeft w:val="547"/>
          <w:marRight w:val="0"/>
          <w:marTop w:val="0"/>
          <w:marBottom w:val="0"/>
          <w:divBdr>
            <w:top w:val="none" w:sz="0" w:space="0" w:color="auto"/>
            <w:left w:val="none" w:sz="0" w:space="0" w:color="auto"/>
            <w:bottom w:val="none" w:sz="0" w:space="0" w:color="auto"/>
            <w:right w:val="none" w:sz="0" w:space="0" w:color="auto"/>
          </w:divBdr>
        </w:div>
        <w:div w:id="276373542">
          <w:marLeft w:val="547"/>
          <w:marRight w:val="0"/>
          <w:marTop w:val="0"/>
          <w:marBottom w:val="0"/>
          <w:divBdr>
            <w:top w:val="none" w:sz="0" w:space="0" w:color="auto"/>
            <w:left w:val="none" w:sz="0" w:space="0" w:color="auto"/>
            <w:bottom w:val="none" w:sz="0" w:space="0" w:color="auto"/>
            <w:right w:val="none" w:sz="0" w:space="0" w:color="auto"/>
          </w:divBdr>
        </w:div>
      </w:divsChild>
    </w:div>
    <w:div w:id="1909418203">
      <w:bodyDiv w:val="1"/>
      <w:marLeft w:val="0"/>
      <w:marRight w:val="0"/>
      <w:marTop w:val="0"/>
      <w:marBottom w:val="0"/>
      <w:divBdr>
        <w:top w:val="none" w:sz="0" w:space="0" w:color="auto"/>
        <w:left w:val="none" w:sz="0" w:space="0" w:color="auto"/>
        <w:bottom w:val="none" w:sz="0" w:space="0" w:color="auto"/>
        <w:right w:val="none" w:sz="0" w:space="0" w:color="auto"/>
      </w:divBdr>
      <w:divsChild>
        <w:div w:id="1392801073">
          <w:marLeft w:val="547"/>
          <w:marRight w:val="0"/>
          <w:marTop w:val="0"/>
          <w:marBottom w:val="0"/>
          <w:divBdr>
            <w:top w:val="none" w:sz="0" w:space="0" w:color="auto"/>
            <w:left w:val="none" w:sz="0" w:space="0" w:color="auto"/>
            <w:bottom w:val="none" w:sz="0" w:space="0" w:color="auto"/>
            <w:right w:val="none" w:sz="0" w:space="0" w:color="auto"/>
          </w:divBdr>
        </w:div>
        <w:div w:id="986009640">
          <w:marLeft w:val="547"/>
          <w:marRight w:val="0"/>
          <w:marTop w:val="0"/>
          <w:marBottom w:val="0"/>
          <w:divBdr>
            <w:top w:val="none" w:sz="0" w:space="0" w:color="auto"/>
            <w:left w:val="none" w:sz="0" w:space="0" w:color="auto"/>
            <w:bottom w:val="none" w:sz="0" w:space="0" w:color="auto"/>
            <w:right w:val="none" w:sz="0" w:space="0" w:color="auto"/>
          </w:divBdr>
        </w:div>
        <w:div w:id="1834759130">
          <w:marLeft w:val="547"/>
          <w:marRight w:val="0"/>
          <w:marTop w:val="0"/>
          <w:marBottom w:val="0"/>
          <w:divBdr>
            <w:top w:val="none" w:sz="0" w:space="0" w:color="auto"/>
            <w:left w:val="none" w:sz="0" w:space="0" w:color="auto"/>
            <w:bottom w:val="none" w:sz="0" w:space="0" w:color="auto"/>
            <w:right w:val="none" w:sz="0" w:space="0" w:color="auto"/>
          </w:divBdr>
        </w:div>
        <w:div w:id="1940872328">
          <w:marLeft w:val="547"/>
          <w:marRight w:val="0"/>
          <w:marTop w:val="0"/>
          <w:marBottom w:val="0"/>
          <w:divBdr>
            <w:top w:val="none" w:sz="0" w:space="0" w:color="auto"/>
            <w:left w:val="none" w:sz="0" w:space="0" w:color="auto"/>
            <w:bottom w:val="none" w:sz="0" w:space="0" w:color="auto"/>
            <w:right w:val="none" w:sz="0" w:space="0" w:color="auto"/>
          </w:divBdr>
        </w:div>
        <w:div w:id="2049336601">
          <w:marLeft w:val="547"/>
          <w:marRight w:val="0"/>
          <w:marTop w:val="0"/>
          <w:marBottom w:val="0"/>
          <w:divBdr>
            <w:top w:val="none" w:sz="0" w:space="0" w:color="auto"/>
            <w:left w:val="none" w:sz="0" w:space="0" w:color="auto"/>
            <w:bottom w:val="none" w:sz="0" w:space="0" w:color="auto"/>
            <w:right w:val="none" w:sz="0" w:space="0" w:color="auto"/>
          </w:divBdr>
        </w:div>
        <w:div w:id="1863124123">
          <w:marLeft w:val="547"/>
          <w:marRight w:val="0"/>
          <w:marTop w:val="0"/>
          <w:marBottom w:val="0"/>
          <w:divBdr>
            <w:top w:val="none" w:sz="0" w:space="0" w:color="auto"/>
            <w:left w:val="none" w:sz="0" w:space="0" w:color="auto"/>
            <w:bottom w:val="none" w:sz="0" w:space="0" w:color="auto"/>
            <w:right w:val="none" w:sz="0" w:space="0" w:color="auto"/>
          </w:divBdr>
        </w:div>
        <w:div w:id="2124373300">
          <w:marLeft w:val="547"/>
          <w:marRight w:val="0"/>
          <w:marTop w:val="0"/>
          <w:marBottom w:val="0"/>
          <w:divBdr>
            <w:top w:val="none" w:sz="0" w:space="0" w:color="auto"/>
            <w:left w:val="none" w:sz="0" w:space="0" w:color="auto"/>
            <w:bottom w:val="none" w:sz="0" w:space="0" w:color="auto"/>
            <w:right w:val="none" w:sz="0" w:space="0" w:color="auto"/>
          </w:divBdr>
        </w:div>
        <w:div w:id="1755469429">
          <w:marLeft w:val="547"/>
          <w:marRight w:val="0"/>
          <w:marTop w:val="0"/>
          <w:marBottom w:val="0"/>
          <w:divBdr>
            <w:top w:val="none" w:sz="0" w:space="0" w:color="auto"/>
            <w:left w:val="none" w:sz="0" w:space="0" w:color="auto"/>
            <w:bottom w:val="none" w:sz="0" w:space="0" w:color="auto"/>
            <w:right w:val="none" w:sz="0" w:space="0" w:color="auto"/>
          </w:divBdr>
        </w:div>
      </w:divsChild>
    </w:div>
    <w:div w:id="1997151051">
      <w:bodyDiv w:val="1"/>
      <w:marLeft w:val="0"/>
      <w:marRight w:val="0"/>
      <w:marTop w:val="0"/>
      <w:marBottom w:val="0"/>
      <w:divBdr>
        <w:top w:val="none" w:sz="0" w:space="0" w:color="auto"/>
        <w:left w:val="none" w:sz="0" w:space="0" w:color="auto"/>
        <w:bottom w:val="none" w:sz="0" w:space="0" w:color="auto"/>
        <w:right w:val="none" w:sz="0" w:space="0" w:color="auto"/>
      </w:divBdr>
    </w:div>
    <w:div w:id="2109739365">
      <w:bodyDiv w:val="1"/>
      <w:marLeft w:val="0"/>
      <w:marRight w:val="0"/>
      <w:marTop w:val="0"/>
      <w:marBottom w:val="0"/>
      <w:divBdr>
        <w:top w:val="none" w:sz="0" w:space="0" w:color="auto"/>
        <w:left w:val="none" w:sz="0" w:space="0" w:color="auto"/>
        <w:bottom w:val="none" w:sz="0" w:space="0" w:color="auto"/>
        <w:right w:val="none" w:sz="0" w:space="0" w:color="auto"/>
      </w:divBdr>
      <w:divsChild>
        <w:div w:id="205795601">
          <w:marLeft w:val="547"/>
          <w:marRight w:val="0"/>
          <w:marTop w:val="0"/>
          <w:marBottom w:val="0"/>
          <w:divBdr>
            <w:top w:val="none" w:sz="0" w:space="0" w:color="auto"/>
            <w:left w:val="none" w:sz="0" w:space="0" w:color="auto"/>
            <w:bottom w:val="none" w:sz="0" w:space="0" w:color="auto"/>
            <w:right w:val="none" w:sz="0" w:space="0" w:color="auto"/>
          </w:divBdr>
        </w:div>
        <w:div w:id="256716764">
          <w:marLeft w:val="547"/>
          <w:marRight w:val="0"/>
          <w:marTop w:val="0"/>
          <w:marBottom w:val="0"/>
          <w:divBdr>
            <w:top w:val="none" w:sz="0" w:space="0" w:color="auto"/>
            <w:left w:val="none" w:sz="0" w:space="0" w:color="auto"/>
            <w:bottom w:val="none" w:sz="0" w:space="0" w:color="auto"/>
            <w:right w:val="none" w:sz="0" w:space="0" w:color="auto"/>
          </w:divBdr>
        </w:div>
        <w:div w:id="1238594021">
          <w:marLeft w:val="547"/>
          <w:marRight w:val="0"/>
          <w:marTop w:val="0"/>
          <w:marBottom w:val="0"/>
          <w:divBdr>
            <w:top w:val="none" w:sz="0" w:space="0" w:color="auto"/>
            <w:left w:val="none" w:sz="0" w:space="0" w:color="auto"/>
            <w:bottom w:val="none" w:sz="0" w:space="0" w:color="auto"/>
            <w:right w:val="none" w:sz="0" w:space="0" w:color="auto"/>
          </w:divBdr>
        </w:div>
      </w:divsChild>
    </w:div>
    <w:div w:id="2114594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02192-10FE-482D-B869-C05AD20F6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19677</Words>
  <Characters>112164</Characters>
  <Application>Microsoft Office Word</Application>
  <DocSecurity>0</DocSecurity>
  <Lines>934</Lines>
  <Paragraphs>263</Paragraphs>
  <ScaleCrop>false</ScaleCrop>
  <HeadingPairs>
    <vt:vector size="2" baseType="variant">
      <vt:variant>
        <vt:lpstr>Title</vt:lpstr>
      </vt:variant>
      <vt:variant>
        <vt:i4>1</vt:i4>
      </vt:variant>
    </vt:vector>
  </HeadingPairs>
  <TitlesOfParts>
    <vt:vector size="1" baseType="lpstr">
      <vt:lpstr/>
    </vt:vector>
  </TitlesOfParts>
  <Company>Fikom UNPAD, Studi Pembangunan ITB</Company>
  <LinksUpToDate>false</LinksUpToDate>
  <CharactersWithSpaces>131578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Rahadian Febry Maulana</dc:creator>
  <cp:lastModifiedBy>Windows User</cp:lastModifiedBy>
  <cp:revision>4</cp:revision>
  <cp:lastPrinted>2019-05-08T19:50:00Z</cp:lastPrinted>
  <dcterms:created xsi:type="dcterms:W3CDTF">2019-08-26T06:26:00Z</dcterms:created>
  <dcterms:modified xsi:type="dcterms:W3CDTF">2019-10-14T03:52:00Z</dcterms:modified>
</cp:coreProperties>
</file>